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4EC44" w14:textId="3B17AAD4" w:rsidR="00677335" w:rsidRPr="005D52BC" w:rsidRDefault="00677335" w:rsidP="00677335">
      <w:pPr>
        <w:keepNext/>
        <w:keepLines/>
        <w:widowControl/>
        <w:spacing w:before="480" w:after="0" w:line="276" w:lineRule="auto"/>
        <w:outlineLvl w:val="0"/>
        <w:rPr>
          <w:rFonts w:ascii="Meiryo UI" w:eastAsia="Meiryo UI" w:hAnsi="Meiryo UI" w:cs="Times New Roman"/>
          <w:b/>
          <w:bCs/>
          <w:color w:val="365F91"/>
          <w:kern w:val="0"/>
          <w:sz w:val="28"/>
          <w:szCs w:val="28"/>
          <w14:ligatures w14:val="none"/>
        </w:rPr>
      </w:pPr>
      <w:r w:rsidRPr="005D52BC">
        <w:rPr>
          <w:rFonts w:ascii="Meiryo UI" w:eastAsia="Meiryo UI" w:hAnsi="Meiryo UI" w:cs="Times New Roman"/>
          <w:b/>
          <w:bCs/>
          <w:color w:val="365F91"/>
          <w:kern w:val="0"/>
          <w:sz w:val="32"/>
          <w:szCs w:val="32"/>
          <w14:ligatures w14:val="none"/>
        </w:rPr>
        <w:t>デバイス</w:t>
      </w:r>
      <w:r w:rsidRPr="005D52BC">
        <w:rPr>
          <w:rFonts w:ascii="Meiryo UI" w:eastAsia="Meiryo UI" w:hAnsi="Meiryo UI" w:cs="Times New Roman" w:hint="eastAsia"/>
          <w:b/>
          <w:bCs/>
          <w:color w:val="365F91"/>
          <w:kern w:val="0"/>
          <w:sz w:val="32"/>
          <w:szCs w:val="32"/>
          <w14:ligatures w14:val="none"/>
        </w:rPr>
        <w:t>返却</w:t>
      </w:r>
      <w:r w:rsidRPr="005D52BC">
        <w:rPr>
          <w:rFonts w:ascii="Meiryo UI" w:eastAsia="Meiryo UI" w:hAnsi="Meiryo UI" w:cs="Times New Roman"/>
          <w:b/>
          <w:bCs/>
          <w:color w:val="365F91"/>
          <w:kern w:val="0"/>
          <w:sz w:val="32"/>
          <w:szCs w:val="32"/>
          <w14:ligatures w14:val="none"/>
        </w:rPr>
        <w:t>ガイド</w:t>
      </w:r>
    </w:p>
    <w:p w14:paraId="1DC8D53B" w14:textId="77777777" w:rsidR="00677335" w:rsidRPr="00677335" w:rsidRDefault="00677335" w:rsidP="00677335">
      <w:pPr>
        <w:keepNext/>
        <w:keepLines/>
        <w:widowControl/>
        <w:snapToGrid w:val="0"/>
        <w:spacing w:before="200" w:after="0" w:line="240" w:lineRule="auto"/>
        <w:outlineLvl w:val="1"/>
        <w:rPr>
          <w:rFonts w:ascii="Meiryo UI" w:eastAsia="Meiryo UI" w:hAnsi="Meiryo UI" w:cs="Times New Roman"/>
          <w:b/>
          <w:bCs/>
          <w:color w:val="4F81BD"/>
          <w:kern w:val="0"/>
          <w:sz w:val="26"/>
          <w:szCs w:val="26"/>
          <w14:ligatures w14:val="none"/>
        </w:rPr>
      </w:pPr>
      <w:r w:rsidRPr="00677335">
        <w:rPr>
          <w:rFonts w:ascii="Meiryo UI" w:eastAsia="Meiryo UI" w:hAnsi="Meiryo UI" w:cs="Times New Roman"/>
          <w:b/>
          <w:bCs/>
          <w:color w:val="4F81BD"/>
          <w:kern w:val="0"/>
          <w:sz w:val="26"/>
          <w:szCs w:val="26"/>
          <w14:ligatures w14:val="none"/>
        </w:rPr>
        <w:t>業務用デバイスの返却について</w:t>
      </w:r>
    </w:p>
    <w:p w14:paraId="3CA8FAD2"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会社から貸与された業務用デバイスは、会社の資産として管理されています。退職、異動、契約終了、機器更改、または利用する必要がなくなった場合は、適切な手続きを行ったうえで返却してください。</w:t>
      </w:r>
    </w:p>
    <w:p w14:paraId="39AB2195"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返却対象には、ノートPC、デスクトップPC、タブレット、スマートフォン、モバイルルーター、モニター、ドッキングステーション、ヘッドセット、Webカメラなどの周辺機器が含まれます。また、購入時に同梱されていた電源アダプターや専用ケーブルなども返却対象となります。</w:t>
      </w:r>
    </w:p>
    <w:p w14:paraId="75341C0E"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一部の機器のみを返却する場合でも、管理のため事前にデバイス管理チームへの連絡が必要です。貸与された機器が確認できない場合や紛失している場合は、その旨をデバイス管理チームへ報告してください。</w:t>
      </w:r>
    </w:p>
    <w:p w14:paraId="6B253780"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p>
    <w:p w14:paraId="0DCF116E" w14:textId="77777777" w:rsidR="00677335" w:rsidRPr="00677335" w:rsidRDefault="00677335" w:rsidP="00677335">
      <w:pPr>
        <w:keepNext/>
        <w:keepLines/>
        <w:widowControl/>
        <w:snapToGrid w:val="0"/>
        <w:spacing w:before="200" w:after="0" w:line="240" w:lineRule="auto"/>
        <w:outlineLvl w:val="1"/>
        <w:rPr>
          <w:rFonts w:ascii="Meiryo UI" w:eastAsia="Meiryo UI" w:hAnsi="Meiryo UI" w:cs="Times New Roman"/>
          <w:b/>
          <w:bCs/>
          <w:color w:val="4F81BD"/>
          <w:kern w:val="0"/>
          <w:sz w:val="26"/>
          <w:szCs w:val="26"/>
          <w14:ligatures w14:val="none"/>
        </w:rPr>
      </w:pPr>
      <w:r w:rsidRPr="00677335">
        <w:rPr>
          <w:rFonts w:ascii="Meiryo UI" w:eastAsia="Meiryo UI" w:hAnsi="Meiryo UI" w:cs="Times New Roman"/>
          <w:b/>
          <w:bCs/>
          <w:color w:val="4F81BD"/>
          <w:kern w:val="0"/>
          <w:sz w:val="26"/>
          <w:szCs w:val="26"/>
          <w14:ligatures w14:val="none"/>
        </w:rPr>
        <w:t>返却場所</w:t>
      </w:r>
    </w:p>
    <w:p w14:paraId="5BDC5A0A"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東京本社勤務の場合は、デバイス管理カウンターへ直接お持ちください。受付時間は平日の午前9時から午後5時までです。昼休憩時間中は受付を停止している場合があります。</w:t>
      </w:r>
    </w:p>
    <w:p w14:paraId="2F770A80"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遠隔地勤務者や在宅勤務者の場合は、社内配送サービスを利用して返却できます。デバイス管理チームが指定する方法で発送してください。</w:t>
      </w:r>
    </w:p>
    <w:p w14:paraId="04DA9450"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返却時には、貸与された付属品が揃っていることを確認してください。電源アダプター、ドッキングステーション、ケーブル類なども返却対象です。 紛失や破損により返却できない付属品がある場合は、返却前にデバイス管理チームへ連絡してください。</w:t>
      </w:r>
    </w:p>
    <w:p w14:paraId="323253CE"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p>
    <w:p w14:paraId="4FC5C9B9" w14:textId="77777777" w:rsidR="00677335" w:rsidRPr="00677335" w:rsidRDefault="00677335" w:rsidP="00677335">
      <w:pPr>
        <w:keepNext/>
        <w:keepLines/>
        <w:widowControl/>
        <w:snapToGrid w:val="0"/>
        <w:spacing w:before="200" w:after="0" w:line="240" w:lineRule="auto"/>
        <w:outlineLvl w:val="2"/>
        <w:rPr>
          <w:rFonts w:ascii="Meiryo UI" w:eastAsia="Meiryo UI" w:hAnsi="Meiryo UI" w:cs="Times New Roman"/>
          <w:b/>
          <w:bCs/>
          <w:color w:val="4F81BD"/>
          <w:kern w:val="0"/>
          <w:szCs w:val="22"/>
          <w14:ligatures w14:val="none"/>
        </w:rPr>
      </w:pPr>
      <w:r w:rsidRPr="00677335">
        <w:rPr>
          <w:rFonts w:ascii="Meiryo UI" w:eastAsia="Meiryo UI" w:hAnsi="Meiryo UI" w:cs="Times New Roman"/>
          <w:b/>
          <w:bCs/>
          <w:color w:val="4F81BD"/>
          <w:kern w:val="0"/>
          <w:szCs w:val="22"/>
          <w14:ligatures w14:val="none"/>
        </w:rPr>
        <w:t>返却前の注意事項</w:t>
      </w:r>
    </w:p>
    <w:p w14:paraId="71D89E6A"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返却前には、業務上必要なデータが適切に保存されていることを確認してください。OneDriveやSharePointへの同期が完了していない場合、データが失われる可能性があります。</w:t>
      </w:r>
    </w:p>
    <w:p w14:paraId="6B79F313"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なお、返却後はデバイス管理チームにてデータ消去および初期化作業を実施します。利用者自身で端末の初期化を行う必要はありません。</w:t>
      </w:r>
      <w:r w:rsidRPr="00677335">
        <w:rPr>
          <w:rFonts w:ascii="Meiryo UI" w:eastAsia="Meiryo UI" w:hAnsi="Meiryo UI" w:cs="Arial"/>
          <w:kern w:val="0"/>
          <w:szCs w:val="22"/>
          <w14:ligatures w14:val="none"/>
        </w:rPr>
        <w:br w:type="page"/>
      </w:r>
    </w:p>
    <w:p w14:paraId="406F14F1" w14:textId="77777777" w:rsidR="00677335" w:rsidRPr="005D52BC" w:rsidRDefault="00677335" w:rsidP="00677335">
      <w:pPr>
        <w:keepNext/>
        <w:keepLines/>
        <w:widowControl/>
        <w:spacing w:before="480" w:after="0" w:line="276" w:lineRule="auto"/>
        <w:outlineLvl w:val="0"/>
        <w:rPr>
          <w:rFonts w:ascii="Meiryo UI" w:eastAsia="Meiryo UI" w:hAnsi="Meiryo UI" w:cs="Times New Roman"/>
          <w:b/>
          <w:bCs/>
          <w:color w:val="365F91"/>
          <w:kern w:val="0"/>
          <w:sz w:val="28"/>
          <w:szCs w:val="28"/>
          <w14:ligatures w14:val="none"/>
        </w:rPr>
      </w:pPr>
      <w:r w:rsidRPr="005D52BC">
        <w:rPr>
          <w:rFonts w:ascii="Meiryo UI" w:eastAsia="Meiryo UI" w:hAnsi="Meiryo UI" w:cs="Times New Roman"/>
          <w:b/>
          <w:bCs/>
          <w:color w:val="365F91"/>
          <w:kern w:val="0"/>
          <w:sz w:val="32"/>
          <w:szCs w:val="32"/>
          <w14:ligatures w14:val="none"/>
        </w:rPr>
        <w:lastRenderedPageBreak/>
        <w:t>デバイス交換ガイド</w:t>
      </w:r>
    </w:p>
    <w:p w14:paraId="008330E7" w14:textId="77777777" w:rsidR="00677335" w:rsidRPr="00677335" w:rsidRDefault="00677335" w:rsidP="00677335">
      <w:pPr>
        <w:keepNext/>
        <w:keepLines/>
        <w:widowControl/>
        <w:snapToGrid w:val="0"/>
        <w:spacing w:before="200" w:after="0" w:line="240" w:lineRule="auto"/>
        <w:outlineLvl w:val="2"/>
        <w:rPr>
          <w:rFonts w:ascii="Meiryo UI" w:eastAsia="Meiryo UI" w:hAnsi="Meiryo UI" w:cs="Times New Roman"/>
          <w:b/>
          <w:bCs/>
          <w:color w:val="4F81BD"/>
          <w:kern w:val="0"/>
          <w:szCs w:val="22"/>
          <w14:ligatures w14:val="none"/>
        </w:rPr>
      </w:pPr>
      <w:r w:rsidRPr="00677335">
        <w:rPr>
          <w:rFonts w:ascii="Meiryo UI" w:eastAsia="Meiryo UI" w:hAnsi="Meiryo UI" w:cs="Times New Roman"/>
          <w:b/>
          <w:bCs/>
          <w:color w:val="4F81BD"/>
          <w:kern w:val="0"/>
          <w:szCs w:val="22"/>
          <w14:ligatures w14:val="none"/>
        </w:rPr>
        <w:t>デバイス交換の対象</w:t>
      </w:r>
    </w:p>
    <w:p w14:paraId="43F7CF1B"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業務用デバイスは、故障や性能不足などの理由により交換できる場合があります。交換申請が可能かどうかは、利用状況や機器の状態を考慮してデバイス管理チームが判断します。</w:t>
      </w:r>
    </w:p>
    <w:p w14:paraId="14D119B3"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以下のようなケースは交換対象となる可能性があります。</w:t>
      </w:r>
    </w:p>
    <w:p w14:paraId="34D3B3A2" w14:textId="77777777" w:rsidR="00677335" w:rsidRPr="00677335" w:rsidRDefault="00677335" w:rsidP="00677335">
      <w:pPr>
        <w:widowControl/>
        <w:numPr>
          <w:ilvl w:val="0"/>
          <w:numId w:val="4"/>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ハードウェア故障</w:t>
      </w:r>
    </w:p>
    <w:p w14:paraId="389F0BE5" w14:textId="77777777" w:rsidR="00677335" w:rsidRPr="00677335" w:rsidRDefault="00677335" w:rsidP="00677335">
      <w:pPr>
        <w:widowControl/>
        <w:numPr>
          <w:ilvl w:val="0"/>
          <w:numId w:val="4"/>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バッテリー劣化</w:t>
      </w:r>
    </w:p>
    <w:p w14:paraId="489812F4" w14:textId="77777777" w:rsidR="00677335" w:rsidRPr="00677335" w:rsidRDefault="00677335" w:rsidP="00677335">
      <w:pPr>
        <w:widowControl/>
        <w:numPr>
          <w:ilvl w:val="0"/>
          <w:numId w:val="4"/>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業務要件の変更</w:t>
      </w:r>
    </w:p>
    <w:p w14:paraId="0D1BEE6A" w14:textId="77777777" w:rsidR="00677335" w:rsidRPr="00677335" w:rsidRDefault="00677335" w:rsidP="00677335">
      <w:pPr>
        <w:widowControl/>
        <w:numPr>
          <w:ilvl w:val="0"/>
          <w:numId w:val="4"/>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性能不足による業務影響</w:t>
      </w:r>
    </w:p>
    <w:p w14:paraId="03960ED6" w14:textId="77777777" w:rsidR="00677335" w:rsidRPr="00677335" w:rsidRDefault="00677335" w:rsidP="00677335">
      <w:pPr>
        <w:widowControl/>
        <w:numPr>
          <w:ilvl w:val="0"/>
          <w:numId w:val="4"/>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メーカーサポート終了</w:t>
      </w:r>
    </w:p>
    <w:p w14:paraId="2EC3CF4E"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例えば、新しい業務で高いスペックが必要になった場合や、頻繁なフリーズによって業務が継続できない場合などは交換対象となる場合があります。</w:t>
      </w:r>
    </w:p>
    <w:p w14:paraId="28F4B995"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p>
    <w:p w14:paraId="4F803F3A" w14:textId="77777777" w:rsidR="00677335" w:rsidRPr="00677335" w:rsidRDefault="00677335" w:rsidP="00677335">
      <w:pPr>
        <w:keepNext/>
        <w:keepLines/>
        <w:widowControl/>
        <w:snapToGrid w:val="0"/>
        <w:spacing w:before="200" w:after="0" w:line="240" w:lineRule="auto"/>
        <w:outlineLvl w:val="2"/>
        <w:rPr>
          <w:rFonts w:ascii="Meiryo UI" w:eastAsia="Meiryo UI" w:hAnsi="Meiryo UI" w:cs="Times New Roman"/>
          <w:b/>
          <w:bCs/>
          <w:color w:val="4F81BD"/>
          <w:kern w:val="0"/>
          <w:szCs w:val="22"/>
          <w14:ligatures w14:val="none"/>
        </w:rPr>
      </w:pPr>
      <w:r w:rsidRPr="00677335">
        <w:rPr>
          <w:rFonts w:ascii="Meiryo UI" w:eastAsia="Meiryo UI" w:hAnsi="Meiryo UI" w:cs="Times New Roman"/>
          <w:b/>
          <w:bCs/>
          <w:color w:val="4F81BD"/>
          <w:kern w:val="0"/>
          <w:szCs w:val="22"/>
          <w14:ligatures w14:val="none"/>
        </w:rPr>
        <w:t>交換対象にならないケース</w:t>
      </w:r>
    </w:p>
    <w:p w14:paraId="06067375"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交換は業務上の必要性を前提としているため、個人的な好みや見た目の変更を目的とした申請は承認されません。</w:t>
      </w:r>
    </w:p>
    <w:p w14:paraId="40880BBF"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例えば以下のような理由は通常対象外です。</w:t>
      </w:r>
    </w:p>
    <w:p w14:paraId="3E3779BA" w14:textId="77777777" w:rsidR="00677335" w:rsidRPr="00677335" w:rsidRDefault="00677335" w:rsidP="00677335">
      <w:pPr>
        <w:widowControl/>
        <w:numPr>
          <w:ilvl w:val="0"/>
          <w:numId w:val="3"/>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より新しいモデルを使いたい</w:t>
      </w:r>
    </w:p>
    <w:p w14:paraId="71459827" w14:textId="77777777" w:rsidR="00677335" w:rsidRPr="00677335" w:rsidRDefault="00677335" w:rsidP="00677335">
      <w:pPr>
        <w:widowControl/>
        <w:numPr>
          <w:ilvl w:val="0"/>
          <w:numId w:val="3"/>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色を変更したい</w:t>
      </w:r>
    </w:p>
    <w:p w14:paraId="15EB0A3B" w14:textId="77777777" w:rsidR="00677335" w:rsidRPr="00677335" w:rsidRDefault="00677335" w:rsidP="00677335">
      <w:pPr>
        <w:widowControl/>
        <w:numPr>
          <w:ilvl w:val="0"/>
          <w:numId w:val="3"/>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デザインが気に入らない</w:t>
      </w:r>
    </w:p>
    <w:p w14:paraId="74F428DC" w14:textId="77777777" w:rsidR="00677335" w:rsidRPr="00677335" w:rsidRDefault="00677335" w:rsidP="00677335">
      <w:pPr>
        <w:widowControl/>
        <w:numPr>
          <w:ilvl w:val="0"/>
          <w:numId w:val="3"/>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通常利用に支障のない軽微な傷や汚れ</w:t>
      </w:r>
    </w:p>
    <w:p w14:paraId="55D07F4D"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ただし、傷や破損が利用上の支障になっている場合は個別に判断されます。</w:t>
      </w:r>
    </w:p>
    <w:p w14:paraId="3AB07EB8"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p>
    <w:p w14:paraId="1FFA3934" w14:textId="77777777" w:rsidR="00677335" w:rsidRPr="00677335" w:rsidRDefault="00677335" w:rsidP="00677335">
      <w:pPr>
        <w:keepNext/>
        <w:keepLines/>
        <w:widowControl/>
        <w:snapToGrid w:val="0"/>
        <w:spacing w:before="200" w:after="0" w:line="240" w:lineRule="auto"/>
        <w:outlineLvl w:val="2"/>
        <w:rPr>
          <w:rFonts w:ascii="Meiryo UI" w:eastAsia="Meiryo UI" w:hAnsi="Meiryo UI" w:cs="Times New Roman"/>
          <w:b/>
          <w:bCs/>
          <w:color w:val="4F81BD"/>
          <w:kern w:val="0"/>
          <w:szCs w:val="22"/>
          <w14:ligatures w14:val="none"/>
        </w:rPr>
      </w:pPr>
      <w:r w:rsidRPr="00677335">
        <w:rPr>
          <w:rFonts w:ascii="Meiryo UI" w:eastAsia="Meiryo UI" w:hAnsi="Meiryo UI" w:cs="Times New Roman"/>
          <w:b/>
          <w:bCs/>
          <w:color w:val="4F81BD"/>
          <w:kern w:val="0"/>
          <w:szCs w:val="22"/>
          <w14:ligatures w14:val="none"/>
        </w:rPr>
        <w:t>交換申請手順</w:t>
      </w:r>
    </w:p>
    <w:p w14:paraId="5D7149FE"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交換を希望する場合は、機器の状態を確認できるよう、できるだけ詳しい情報を準備してください。</w:t>
      </w:r>
    </w:p>
    <w:p w14:paraId="5E3087C3"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必要となる情報の例:</w:t>
      </w:r>
    </w:p>
    <w:p w14:paraId="06D532AA" w14:textId="77777777" w:rsidR="00677335" w:rsidRPr="00677335" w:rsidRDefault="00677335" w:rsidP="00677335">
      <w:pPr>
        <w:widowControl/>
        <w:numPr>
          <w:ilvl w:val="0"/>
          <w:numId w:val="2"/>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利用中のデバイス名</w:t>
      </w:r>
    </w:p>
    <w:p w14:paraId="3C0549AC" w14:textId="77777777" w:rsidR="00677335" w:rsidRPr="00677335" w:rsidRDefault="00677335" w:rsidP="00677335">
      <w:pPr>
        <w:widowControl/>
        <w:numPr>
          <w:ilvl w:val="0"/>
          <w:numId w:val="2"/>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資産番号</w:t>
      </w:r>
    </w:p>
    <w:p w14:paraId="31E821E1" w14:textId="77777777" w:rsidR="00677335" w:rsidRPr="00677335" w:rsidRDefault="00677335" w:rsidP="00677335">
      <w:pPr>
        <w:widowControl/>
        <w:numPr>
          <w:ilvl w:val="0"/>
          <w:numId w:val="2"/>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発生している問題</w:t>
      </w:r>
    </w:p>
    <w:p w14:paraId="316878C6" w14:textId="77777777" w:rsidR="00677335" w:rsidRPr="00677335" w:rsidRDefault="00677335" w:rsidP="00677335">
      <w:pPr>
        <w:widowControl/>
        <w:numPr>
          <w:ilvl w:val="0"/>
          <w:numId w:val="2"/>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問題が発生した日時</w:t>
      </w:r>
    </w:p>
    <w:p w14:paraId="0FEE1B13" w14:textId="77777777" w:rsidR="00677335" w:rsidRPr="00677335" w:rsidRDefault="00677335" w:rsidP="00677335">
      <w:pPr>
        <w:widowControl/>
        <w:numPr>
          <w:ilvl w:val="0"/>
          <w:numId w:val="2"/>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業務への影響</w:t>
      </w:r>
    </w:p>
    <w:p w14:paraId="3C9164E5" w14:textId="77777777" w:rsidR="00677335" w:rsidRPr="00677335" w:rsidRDefault="00677335" w:rsidP="00677335">
      <w:pPr>
        <w:widowControl/>
        <w:numPr>
          <w:ilvl w:val="0"/>
          <w:numId w:val="2"/>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エラーメッセージの有無</w:t>
      </w:r>
    </w:p>
    <w:p w14:paraId="30D8797D"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写真やスクリーンショットを添付できる場合は、問題の切り分けがスムーズになります。</w:t>
      </w:r>
    </w:p>
    <w:p w14:paraId="7BB97125"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p>
    <w:p w14:paraId="14369640" w14:textId="77777777" w:rsidR="00677335" w:rsidRPr="00677335" w:rsidRDefault="00677335" w:rsidP="00677335">
      <w:pPr>
        <w:keepNext/>
        <w:keepLines/>
        <w:widowControl/>
        <w:snapToGrid w:val="0"/>
        <w:spacing w:before="200" w:after="0" w:line="240" w:lineRule="auto"/>
        <w:outlineLvl w:val="2"/>
        <w:rPr>
          <w:rFonts w:ascii="Meiryo UI" w:eastAsia="Meiryo UI" w:hAnsi="Meiryo UI" w:cs="Times New Roman"/>
          <w:b/>
          <w:bCs/>
          <w:color w:val="4F81BD"/>
          <w:kern w:val="0"/>
          <w:szCs w:val="22"/>
          <w14:ligatures w14:val="none"/>
        </w:rPr>
      </w:pPr>
      <w:r w:rsidRPr="00677335">
        <w:rPr>
          <w:rFonts w:ascii="Meiryo UI" w:eastAsia="Meiryo UI" w:hAnsi="Meiryo UI" w:cs="Times New Roman"/>
          <w:b/>
          <w:bCs/>
          <w:color w:val="4F81BD"/>
          <w:kern w:val="0"/>
          <w:szCs w:val="22"/>
          <w14:ligatures w14:val="none"/>
        </w:rPr>
        <w:t>緊急交換</w:t>
      </w:r>
    </w:p>
    <w:p w14:paraId="0D2EC7D4"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業務継続が困難な場合は、緊急交換として優先対応される場合があります。</w:t>
      </w:r>
    </w:p>
    <w:p w14:paraId="56B4DACB"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例えば以下のようなケースです。</w:t>
      </w:r>
    </w:p>
    <w:p w14:paraId="733A8239" w14:textId="77777777" w:rsidR="00677335" w:rsidRPr="00677335" w:rsidRDefault="00677335" w:rsidP="00677335">
      <w:pPr>
        <w:widowControl/>
        <w:numPr>
          <w:ilvl w:val="0"/>
          <w:numId w:val="1"/>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電源が入らない</w:t>
      </w:r>
    </w:p>
    <w:p w14:paraId="26A2B4CD" w14:textId="77777777" w:rsidR="00677335" w:rsidRPr="00677335" w:rsidRDefault="00677335" w:rsidP="00677335">
      <w:pPr>
        <w:widowControl/>
        <w:numPr>
          <w:ilvl w:val="0"/>
          <w:numId w:val="1"/>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画面が破損している</w:t>
      </w:r>
    </w:p>
    <w:p w14:paraId="4AFEEC1F" w14:textId="77777777" w:rsidR="00677335" w:rsidRPr="00677335" w:rsidRDefault="00677335" w:rsidP="00677335">
      <w:pPr>
        <w:widowControl/>
        <w:numPr>
          <w:ilvl w:val="0"/>
          <w:numId w:val="1"/>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キーボードが操作できない</w:t>
      </w:r>
    </w:p>
    <w:p w14:paraId="30B53E53" w14:textId="77777777" w:rsidR="00677335" w:rsidRPr="00677335" w:rsidRDefault="00677335" w:rsidP="00677335">
      <w:pPr>
        <w:widowControl/>
        <w:numPr>
          <w:ilvl w:val="0"/>
          <w:numId w:val="1"/>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バッテリーが膨張している</w:t>
      </w:r>
    </w:p>
    <w:p w14:paraId="3424C08F" w14:textId="77777777" w:rsidR="00677335" w:rsidRPr="00677335" w:rsidRDefault="00677335" w:rsidP="00677335">
      <w:pPr>
        <w:widowControl/>
        <w:numPr>
          <w:ilvl w:val="0"/>
          <w:numId w:val="1"/>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頻繁に異常終了する</w:t>
      </w:r>
    </w:p>
    <w:p w14:paraId="00FBEF97"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p>
    <w:p w14:paraId="5C232BD3"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緊急交換の可否はデバイス管理チームが状況を確認したうえで判断します。</w:t>
      </w:r>
    </w:p>
    <w:p w14:paraId="4C5531CB"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br w:type="page"/>
      </w:r>
    </w:p>
    <w:p w14:paraId="7B640C83" w14:textId="77777777" w:rsidR="00677335" w:rsidRPr="005D52BC" w:rsidRDefault="00677335" w:rsidP="00677335">
      <w:pPr>
        <w:keepNext/>
        <w:keepLines/>
        <w:widowControl/>
        <w:spacing w:before="480" w:after="0" w:line="276" w:lineRule="auto"/>
        <w:outlineLvl w:val="0"/>
        <w:rPr>
          <w:rFonts w:ascii="Meiryo UI" w:eastAsia="Meiryo UI" w:hAnsi="Meiryo UI" w:cs="Times New Roman"/>
          <w:b/>
          <w:bCs/>
          <w:color w:val="365F91"/>
          <w:kern w:val="0"/>
          <w:sz w:val="32"/>
          <w:szCs w:val="32"/>
          <w14:ligatures w14:val="none"/>
        </w:rPr>
      </w:pPr>
      <w:r w:rsidRPr="005D52BC">
        <w:rPr>
          <w:rFonts w:ascii="Meiryo UI" w:eastAsia="Meiryo UI" w:hAnsi="Meiryo UI" w:cs="Times New Roman"/>
          <w:b/>
          <w:bCs/>
          <w:color w:val="365F91"/>
          <w:kern w:val="0"/>
          <w:sz w:val="32"/>
          <w:szCs w:val="32"/>
          <w14:ligatures w14:val="none"/>
        </w:rPr>
        <w:lastRenderedPageBreak/>
        <w:t>デバイス貸出ガイド</w:t>
      </w:r>
    </w:p>
    <w:p w14:paraId="484100A4" w14:textId="77777777" w:rsidR="00677335" w:rsidRPr="00677335" w:rsidRDefault="00677335" w:rsidP="00677335">
      <w:pPr>
        <w:keepNext/>
        <w:keepLines/>
        <w:widowControl/>
        <w:snapToGrid w:val="0"/>
        <w:spacing w:before="200" w:after="0" w:line="240" w:lineRule="auto"/>
        <w:outlineLvl w:val="2"/>
        <w:rPr>
          <w:rFonts w:ascii="Meiryo UI" w:eastAsia="Meiryo UI" w:hAnsi="Meiryo UI" w:cs="Times New Roman"/>
          <w:b/>
          <w:bCs/>
          <w:color w:val="4F81BD"/>
          <w:kern w:val="0"/>
          <w:szCs w:val="22"/>
          <w14:ligatures w14:val="none"/>
        </w:rPr>
      </w:pPr>
      <w:r w:rsidRPr="00677335">
        <w:rPr>
          <w:rFonts w:ascii="Meiryo UI" w:eastAsia="Meiryo UI" w:hAnsi="Meiryo UI" w:cs="Times New Roman"/>
          <w:b/>
          <w:bCs/>
          <w:color w:val="4F81BD"/>
          <w:kern w:val="0"/>
          <w:szCs w:val="22"/>
          <w14:ligatures w14:val="none"/>
        </w:rPr>
        <w:t>デバイス貸出について</w:t>
      </w:r>
    </w:p>
    <w:p w14:paraId="00C26195"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従業員は業務上必要な場合に限り、追加デバイスや周辺機器の貸出を申請できます。</w:t>
      </w:r>
    </w:p>
    <w:p w14:paraId="3C2647FA"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申請可能な機器には、ノートPC、モバイル端末、モニター、Webカメラ、ヘッドセット、会議用デバイスなどがあります。</w:t>
      </w:r>
    </w:p>
    <w:p w14:paraId="23A41A2A"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貸出機器は共用資産であるため、利用目的や利用期間に応じて貸出の可否が決定されます。</w:t>
      </w:r>
    </w:p>
    <w:p w14:paraId="698C821D"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p>
    <w:p w14:paraId="4E688FF7" w14:textId="77777777" w:rsidR="00677335" w:rsidRPr="00677335" w:rsidRDefault="00677335" w:rsidP="00677335">
      <w:pPr>
        <w:keepNext/>
        <w:keepLines/>
        <w:widowControl/>
        <w:snapToGrid w:val="0"/>
        <w:spacing w:before="200" w:after="0" w:line="240" w:lineRule="auto"/>
        <w:outlineLvl w:val="2"/>
        <w:rPr>
          <w:rFonts w:ascii="Meiryo UI" w:eastAsia="Meiryo UI" w:hAnsi="Meiryo UI" w:cs="Times New Roman"/>
          <w:b/>
          <w:bCs/>
          <w:color w:val="4F81BD"/>
          <w:kern w:val="0"/>
          <w:szCs w:val="22"/>
          <w14:ligatures w14:val="none"/>
        </w:rPr>
      </w:pPr>
      <w:r w:rsidRPr="00677335">
        <w:rPr>
          <w:rFonts w:ascii="Meiryo UI" w:eastAsia="Meiryo UI" w:hAnsi="Meiryo UI" w:cs="Times New Roman"/>
          <w:b/>
          <w:bCs/>
          <w:color w:val="4F81BD"/>
          <w:kern w:val="0"/>
          <w:szCs w:val="22"/>
          <w14:ligatures w14:val="none"/>
        </w:rPr>
        <w:t>短期貸出</w:t>
      </w:r>
    </w:p>
    <w:p w14:paraId="1C67D31F"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短期間のみ利用する場合は短期貸出制度を利用できます。</w:t>
      </w:r>
    </w:p>
    <w:p w14:paraId="561AFE50"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利用例:</w:t>
      </w:r>
    </w:p>
    <w:p w14:paraId="649B29CA" w14:textId="77777777" w:rsidR="00677335" w:rsidRPr="00677335" w:rsidRDefault="00677335" w:rsidP="00677335">
      <w:pPr>
        <w:widowControl/>
        <w:numPr>
          <w:ilvl w:val="0"/>
          <w:numId w:val="6"/>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出張</w:t>
      </w:r>
    </w:p>
    <w:p w14:paraId="2F9F0559" w14:textId="77777777" w:rsidR="00677335" w:rsidRPr="00677335" w:rsidRDefault="00677335" w:rsidP="00677335">
      <w:pPr>
        <w:widowControl/>
        <w:numPr>
          <w:ilvl w:val="0"/>
          <w:numId w:val="6"/>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展示会</w:t>
      </w:r>
    </w:p>
    <w:p w14:paraId="029CEE71" w14:textId="77777777" w:rsidR="00677335" w:rsidRPr="00677335" w:rsidRDefault="00677335" w:rsidP="00677335">
      <w:pPr>
        <w:widowControl/>
        <w:numPr>
          <w:ilvl w:val="0"/>
          <w:numId w:val="6"/>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セミナー</w:t>
      </w:r>
    </w:p>
    <w:p w14:paraId="597426FD" w14:textId="77777777" w:rsidR="00677335" w:rsidRPr="00677335" w:rsidRDefault="00677335" w:rsidP="00677335">
      <w:pPr>
        <w:widowControl/>
        <w:numPr>
          <w:ilvl w:val="0"/>
          <w:numId w:val="6"/>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一時的な増員対応</w:t>
      </w:r>
    </w:p>
    <w:p w14:paraId="58088BC2" w14:textId="77777777" w:rsidR="00677335" w:rsidRPr="00677335" w:rsidRDefault="00677335" w:rsidP="00677335">
      <w:pPr>
        <w:widowControl/>
        <w:numPr>
          <w:ilvl w:val="0"/>
          <w:numId w:val="6"/>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検証プロジェクト</w:t>
      </w:r>
    </w:p>
    <w:p w14:paraId="5AE665C5"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一般的な貸出期間は30日以内ですが、業務上必要な場合は延長を申請できます。</w:t>
      </w:r>
    </w:p>
    <w:p w14:paraId="53DB1DAB"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p>
    <w:p w14:paraId="180E0091" w14:textId="77777777" w:rsidR="00677335" w:rsidRPr="00677335" w:rsidRDefault="00677335" w:rsidP="00677335">
      <w:pPr>
        <w:keepNext/>
        <w:keepLines/>
        <w:widowControl/>
        <w:snapToGrid w:val="0"/>
        <w:spacing w:before="200" w:after="0" w:line="240" w:lineRule="auto"/>
        <w:outlineLvl w:val="2"/>
        <w:rPr>
          <w:rFonts w:ascii="Meiryo UI" w:eastAsia="Meiryo UI" w:hAnsi="Meiryo UI" w:cs="Times New Roman"/>
          <w:b/>
          <w:bCs/>
          <w:color w:val="4F81BD"/>
          <w:kern w:val="0"/>
          <w:szCs w:val="22"/>
          <w14:ligatures w14:val="none"/>
        </w:rPr>
      </w:pPr>
      <w:r w:rsidRPr="00677335">
        <w:rPr>
          <w:rFonts w:ascii="Meiryo UI" w:eastAsia="Meiryo UI" w:hAnsi="Meiryo UI" w:cs="Times New Roman"/>
          <w:b/>
          <w:bCs/>
          <w:color w:val="4F81BD"/>
          <w:kern w:val="0"/>
          <w:szCs w:val="22"/>
          <w14:ligatures w14:val="none"/>
        </w:rPr>
        <w:t>貸出申請時の確認事項</w:t>
      </w:r>
    </w:p>
    <w:p w14:paraId="6C386D2D"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・利用目的</w:t>
      </w:r>
    </w:p>
    <w:p w14:paraId="4BC14185"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・利用期間</w:t>
      </w:r>
    </w:p>
    <w:p w14:paraId="4FFB73FE"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・利用場所</w:t>
      </w:r>
    </w:p>
    <w:p w14:paraId="7C9DA798"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・必要な周辺機器</w:t>
      </w:r>
    </w:p>
    <w:p w14:paraId="473367A2"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p>
    <w:p w14:paraId="1A1B7D9B" w14:textId="77777777" w:rsidR="00677335" w:rsidRPr="00677335" w:rsidRDefault="00677335" w:rsidP="00677335">
      <w:pPr>
        <w:keepNext/>
        <w:keepLines/>
        <w:widowControl/>
        <w:snapToGrid w:val="0"/>
        <w:spacing w:before="200" w:after="0" w:line="240" w:lineRule="auto"/>
        <w:outlineLvl w:val="2"/>
        <w:rPr>
          <w:rFonts w:ascii="Meiryo UI" w:eastAsia="Meiryo UI" w:hAnsi="Meiryo UI" w:cs="Times New Roman"/>
          <w:b/>
          <w:bCs/>
          <w:color w:val="4F81BD"/>
          <w:kern w:val="0"/>
          <w:szCs w:val="22"/>
          <w14:ligatures w14:val="none"/>
        </w:rPr>
      </w:pPr>
      <w:r w:rsidRPr="00677335">
        <w:rPr>
          <w:rFonts w:ascii="Meiryo UI" w:eastAsia="Meiryo UI" w:hAnsi="Meiryo UI" w:cs="Times New Roman"/>
          <w:b/>
          <w:bCs/>
          <w:color w:val="4F81BD"/>
          <w:kern w:val="0"/>
          <w:szCs w:val="22"/>
          <w14:ligatures w14:val="none"/>
        </w:rPr>
        <w:t>予備機貸出</w:t>
      </w:r>
    </w:p>
    <w:p w14:paraId="2BAE6F4A"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故障や修理対応中の従業員には予備機を貸与する場合があります。</w:t>
      </w:r>
    </w:p>
    <w:p w14:paraId="5DF02466"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予備機は業務継続を目的として提供されるため、利用中の機器と完全に同一の構成になることは保証されません。</w:t>
      </w:r>
    </w:p>
    <w:p w14:paraId="60B157EF"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機種やスペックが異なる場合がありますが、一般的な業務に必要な環境を利用できるよう構成されます。</w:t>
      </w:r>
    </w:p>
    <w:p w14:paraId="0E8767D5" w14:textId="77777777" w:rsidR="00677335" w:rsidRPr="00677335" w:rsidRDefault="00677335" w:rsidP="00677335">
      <w:pPr>
        <w:widowControl/>
        <w:spacing w:after="200" w:line="276"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br w:type="page"/>
      </w:r>
    </w:p>
    <w:p w14:paraId="7BA72174" w14:textId="234566A6" w:rsidR="00677335" w:rsidRPr="005D52BC" w:rsidRDefault="00677335" w:rsidP="00677335">
      <w:pPr>
        <w:keepNext/>
        <w:keepLines/>
        <w:widowControl/>
        <w:spacing w:before="480" w:after="0" w:line="276" w:lineRule="auto"/>
        <w:outlineLvl w:val="0"/>
        <w:rPr>
          <w:rFonts w:ascii="Meiryo UI" w:eastAsia="Meiryo UI" w:hAnsi="Meiryo UI" w:cs="Times New Roman"/>
          <w:b/>
          <w:bCs/>
          <w:color w:val="365F91"/>
          <w:kern w:val="0"/>
          <w:sz w:val="32"/>
          <w:szCs w:val="32"/>
          <w14:ligatures w14:val="none"/>
        </w:rPr>
      </w:pPr>
      <w:r w:rsidRPr="005D52BC">
        <w:rPr>
          <w:rFonts w:ascii="Meiryo UI" w:eastAsia="Meiryo UI" w:hAnsi="Meiryo UI" w:cs="Times New Roman"/>
          <w:b/>
          <w:bCs/>
          <w:color w:val="365F91"/>
          <w:kern w:val="0"/>
          <w:sz w:val="32"/>
          <w:szCs w:val="32"/>
          <w14:ligatures w14:val="none"/>
        </w:rPr>
        <w:lastRenderedPageBreak/>
        <w:t>FAQ</w:t>
      </w:r>
    </w:p>
    <w:p w14:paraId="55BB5F7E" w14:textId="77777777" w:rsidR="00677335" w:rsidRPr="00677335" w:rsidRDefault="00677335" w:rsidP="00677335">
      <w:pPr>
        <w:keepNext/>
        <w:keepLines/>
        <w:widowControl/>
        <w:snapToGrid w:val="0"/>
        <w:spacing w:before="200" w:after="0" w:line="240" w:lineRule="auto"/>
        <w:outlineLvl w:val="2"/>
        <w:rPr>
          <w:rFonts w:ascii="Meiryo UI" w:eastAsia="Meiryo UI" w:hAnsi="Meiryo UI" w:cs="Times New Roman"/>
          <w:b/>
          <w:bCs/>
          <w:color w:val="4F81BD"/>
          <w:kern w:val="0"/>
          <w:szCs w:val="22"/>
          <w14:ligatures w14:val="none"/>
        </w:rPr>
      </w:pPr>
      <w:r w:rsidRPr="00677335">
        <w:rPr>
          <w:rFonts w:ascii="Meiryo UI" w:eastAsia="Meiryo UI" w:hAnsi="Meiryo UI" w:cs="Times New Roman"/>
          <w:b/>
          <w:bCs/>
          <w:color w:val="4F81BD"/>
          <w:kern w:val="0"/>
          <w:szCs w:val="22"/>
          <w14:ligatures w14:val="none"/>
        </w:rPr>
        <w:t>モニターを追加したい</w:t>
      </w:r>
    </w:p>
    <w:p w14:paraId="104B4476"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モニターは業務効率向上を目的として追加申請できます。複数アプリケーションを同時に利用する業務や、開発・分析業務などでは追加モニターが認められる場合があります。</w:t>
      </w:r>
    </w:p>
    <w:p w14:paraId="328E149F"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申請時には利用目的の記載を求められる場合があります。</w:t>
      </w:r>
    </w:p>
    <w:p w14:paraId="3157638B"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p>
    <w:p w14:paraId="0092A57D" w14:textId="77777777" w:rsidR="00677335" w:rsidRPr="00677335" w:rsidRDefault="00677335" w:rsidP="00677335">
      <w:pPr>
        <w:keepNext/>
        <w:keepLines/>
        <w:widowControl/>
        <w:snapToGrid w:val="0"/>
        <w:spacing w:before="200" w:after="0" w:line="240" w:lineRule="auto"/>
        <w:outlineLvl w:val="2"/>
        <w:rPr>
          <w:rFonts w:ascii="Meiryo UI" w:eastAsia="Meiryo UI" w:hAnsi="Meiryo UI" w:cs="Times New Roman"/>
          <w:b/>
          <w:bCs/>
          <w:color w:val="4F81BD"/>
          <w:kern w:val="0"/>
          <w:szCs w:val="22"/>
          <w14:ligatures w14:val="none"/>
        </w:rPr>
      </w:pPr>
      <w:r w:rsidRPr="00677335">
        <w:rPr>
          <w:rFonts w:ascii="Meiryo UI" w:eastAsia="Meiryo UI" w:hAnsi="Meiryo UI" w:cs="Times New Roman"/>
          <w:b/>
          <w:bCs/>
          <w:color w:val="4F81BD"/>
          <w:kern w:val="0"/>
          <w:szCs w:val="22"/>
          <w14:ligatures w14:val="none"/>
        </w:rPr>
        <w:t>バッテリーの持ちが悪い</w:t>
      </w:r>
    </w:p>
    <w:p w14:paraId="14E365A9"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フル充電でも短時間しか利用できない、充電できない、バッテリー膨張が見られるなどの場合は交換対象となる可能性があります。</w:t>
      </w:r>
    </w:p>
    <w:p w14:paraId="72BFAF2D"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p>
    <w:p w14:paraId="3EB05230" w14:textId="77777777" w:rsidR="00677335" w:rsidRPr="00677335" w:rsidRDefault="00677335" w:rsidP="00677335">
      <w:pPr>
        <w:keepNext/>
        <w:keepLines/>
        <w:widowControl/>
        <w:snapToGrid w:val="0"/>
        <w:spacing w:before="200" w:after="0" w:line="240" w:lineRule="auto"/>
        <w:outlineLvl w:val="2"/>
        <w:rPr>
          <w:rFonts w:ascii="Meiryo UI" w:eastAsia="Meiryo UI" w:hAnsi="Meiryo UI" w:cs="Times New Roman"/>
          <w:b/>
          <w:bCs/>
          <w:color w:val="4F81BD"/>
          <w:kern w:val="0"/>
          <w:szCs w:val="22"/>
          <w14:ligatures w14:val="none"/>
        </w:rPr>
      </w:pPr>
      <w:r w:rsidRPr="00677335">
        <w:rPr>
          <w:rFonts w:ascii="Meiryo UI" w:eastAsia="Meiryo UI" w:hAnsi="Meiryo UI" w:cs="Times New Roman"/>
          <w:b/>
          <w:bCs/>
          <w:color w:val="4F81BD"/>
          <w:kern w:val="0"/>
          <w:szCs w:val="22"/>
          <w14:ligatures w14:val="none"/>
        </w:rPr>
        <w:t>紛失した場合</w:t>
      </w:r>
    </w:p>
    <w:p w14:paraId="0D4DCED6"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業務用デバイスを紛失した場合は、発見できるかどうかに関わらず速やかにデバイス管理チームへ連絡してください。</w:t>
      </w:r>
    </w:p>
    <w:p w14:paraId="7D04A195"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報告時には以下の情報を伝えてください。</w:t>
      </w:r>
    </w:p>
    <w:p w14:paraId="35B7DA06" w14:textId="77777777" w:rsidR="00677335" w:rsidRPr="00677335" w:rsidRDefault="00677335" w:rsidP="00677335">
      <w:pPr>
        <w:widowControl/>
        <w:numPr>
          <w:ilvl w:val="0"/>
          <w:numId w:val="8"/>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デバイス種別</w:t>
      </w:r>
    </w:p>
    <w:p w14:paraId="6933EC9F" w14:textId="77777777" w:rsidR="00677335" w:rsidRPr="00677335" w:rsidRDefault="00677335" w:rsidP="00677335">
      <w:pPr>
        <w:widowControl/>
        <w:numPr>
          <w:ilvl w:val="0"/>
          <w:numId w:val="8"/>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資産番号</w:t>
      </w:r>
    </w:p>
    <w:p w14:paraId="080984CE" w14:textId="77777777" w:rsidR="00677335" w:rsidRPr="00677335" w:rsidRDefault="00677335" w:rsidP="00677335">
      <w:pPr>
        <w:widowControl/>
        <w:numPr>
          <w:ilvl w:val="0"/>
          <w:numId w:val="8"/>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最終利用場所</w:t>
      </w:r>
    </w:p>
    <w:p w14:paraId="70387BAB" w14:textId="77777777" w:rsidR="00677335" w:rsidRPr="00677335" w:rsidRDefault="00677335" w:rsidP="00677335">
      <w:pPr>
        <w:widowControl/>
        <w:numPr>
          <w:ilvl w:val="0"/>
          <w:numId w:val="8"/>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発生日時</w:t>
      </w:r>
    </w:p>
    <w:p w14:paraId="41ED4F19" w14:textId="77777777" w:rsidR="00677335" w:rsidRPr="00677335" w:rsidRDefault="00677335" w:rsidP="00677335">
      <w:pPr>
        <w:widowControl/>
        <w:numPr>
          <w:ilvl w:val="0"/>
          <w:numId w:val="8"/>
        </w:numPr>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紛失状況</w:t>
      </w:r>
    </w:p>
    <w:p w14:paraId="48005536" w14:textId="77777777" w:rsidR="00677335" w:rsidRPr="00677335" w:rsidRDefault="00677335" w:rsidP="00677335">
      <w:pPr>
        <w:widowControl/>
        <w:snapToGrid w:val="0"/>
        <w:spacing w:after="0" w:line="240" w:lineRule="auto"/>
        <w:rPr>
          <w:rFonts w:ascii="Meiryo UI" w:eastAsia="Meiryo UI" w:hAnsi="Meiryo UI" w:cs="Arial"/>
          <w:kern w:val="0"/>
          <w:szCs w:val="22"/>
          <w14:ligatures w14:val="none"/>
        </w:rPr>
      </w:pPr>
      <w:r w:rsidRPr="00677335">
        <w:rPr>
          <w:rFonts w:ascii="Meiryo UI" w:eastAsia="Meiryo UI" w:hAnsi="Meiryo UI" w:cs="Arial"/>
          <w:kern w:val="0"/>
          <w:szCs w:val="22"/>
          <w14:ligatures w14:val="none"/>
        </w:rPr>
        <w:t>データ保護のため、遠隔ロックやリモートワイプなどのセキュリティ対応を実施する場合があります。</w:t>
      </w:r>
    </w:p>
    <w:p w14:paraId="739B7066" w14:textId="77777777" w:rsidR="00867A5A" w:rsidRDefault="00867A5A">
      <w:pPr>
        <w:rPr>
          <w:rFonts w:ascii="Meiryo UI" w:eastAsia="Meiryo UI" w:hAnsi="Meiryo UI"/>
        </w:rPr>
      </w:pPr>
    </w:p>
    <w:p w14:paraId="0BBCA060" w14:textId="77777777" w:rsidR="00FD12E1" w:rsidRPr="00931D1F" w:rsidRDefault="00FD12E1" w:rsidP="00FD12E1">
      <w:pPr>
        <w:snapToGrid w:val="0"/>
        <w:spacing w:after="0" w:line="240" w:lineRule="auto"/>
        <w:rPr>
          <w:rFonts w:ascii="Yu Gothic UI" w:eastAsia="Yu Gothic UI" w:hAnsi="Yu Gothic UI" w:hint="eastAsia"/>
        </w:rPr>
      </w:pPr>
      <w:r w:rsidRPr="00931D1F">
        <w:rPr>
          <w:rFonts w:ascii="Yu Gothic UI" w:eastAsia="Yu Gothic UI" w:hAnsi="Yu Gothic UI"/>
        </w:rPr>
        <w:t>--------------------------------------------------</w:t>
      </w:r>
    </w:p>
    <w:p w14:paraId="5E6144A9" w14:textId="77777777" w:rsidR="00FD12E1" w:rsidRPr="00931D1F" w:rsidRDefault="00FD12E1" w:rsidP="00FD12E1">
      <w:pPr>
        <w:snapToGrid w:val="0"/>
        <w:spacing w:after="0" w:line="240" w:lineRule="auto"/>
        <w:rPr>
          <w:rFonts w:ascii="Yu Gothic UI" w:eastAsia="Yu Gothic UI" w:hAnsi="Yu Gothic UI" w:hint="eastAsia"/>
        </w:rPr>
      </w:pPr>
      <w:r w:rsidRPr="00931D1F">
        <w:rPr>
          <w:rFonts w:ascii="Yu Gothic UI" w:eastAsia="Yu Gothic UI" w:hAnsi="Yu Gothic UI" w:hint="eastAsia"/>
        </w:rPr>
        <w:t>注意事項</w:t>
      </w:r>
    </w:p>
    <w:p w14:paraId="5493F3AA" w14:textId="77777777" w:rsidR="00FD12E1" w:rsidRPr="00931D1F" w:rsidRDefault="00FD12E1" w:rsidP="00FD12E1">
      <w:pPr>
        <w:snapToGrid w:val="0"/>
        <w:spacing w:after="0" w:line="240" w:lineRule="auto"/>
        <w:rPr>
          <w:rFonts w:ascii="Yu Gothic UI" w:eastAsia="Yu Gothic UI" w:hAnsi="Yu Gothic UI" w:hint="eastAsia"/>
        </w:rPr>
      </w:pPr>
      <w:r w:rsidRPr="00931D1F">
        <w:rPr>
          <w:rFonts w:ascii="Yu Gothic UI" w:eastAsia="Yu Gothic UI" w:hAnsi="Yu Gothic UI" w:hint="eastAsia"/>
        </w:rPr>
        <w:t>本資料は Microsoft Copilot Studio ハンズオン向けに作成されたサンプル資料です。</w:t>
      </w:r>
    </w:p>
    <w:p w14:paraId="4AF7ACA7" w14:textId="77777777" w:rsidR="00FD12E1" w:rsidRPr="00931D1F" w:rsidRDefault="00FD12E1" w:rsidP="00FD12E1">
      <w:pPr>
        <w:snapToGrid w:val="0"/>
        <w:spacing w:after="0" w:line="240" w:lineRule="auto"/>
        <w:rPr>
          <w:rFonts w:ascii="Yu Gothic UI" w:eastAsia="Yu Gothic UI" w:hAnsi="Yu Gothic UI"/>
        </w:rPr>
      </w:pPr>
      <w:r w:rsidRPr="00931D1F">
        <w:rPr>
          <w:rFonts w:ascii="Yu Gothic UI" w:eastAsia="Yu Gothic UI" w:hAnsi="Yu Gothic UI" w:hint="eastAsia"/>
        </w:rPr>
        <w:t>記載されている内容は実際の企業における情報を示すものではありません。</w:t>
      </w:r>
    </w:p>
    <w:p w14:paraId="614AC035" w14:textId="1BC80C40" w:rsidR="00FD12E1" w:rsidRPr="00FD12E1" w:rsidRDefault="00FD12E1" w:rsidP="00FD12E1">
      <w:pPr>
        <w:snapToGrid w:val="0"/>
        <w:spacing w:after="0" w:line="240" w:lineRule="auto"/>
        <w:rPr>
          <w:rFonts w:ascii="Yu Gothic UI" w:eastAsia="Yu Gothic UI" w:hAnsi="Yu Gothic UI" w:hint="eastAsia"/>
        </w:rPr>
      </w:pPr>
      <w:r w:rsidRPr="00931D1F">
        <w:rPr>
          <w:rFonts w:ascii="Yu Gothic UI" w:eastAsia="Yu Gothic UI" w:hAnsi="Yu Gothic UI" w:hint="eastAsia"/>
        </w:rPr>
        <w:t>また、本資料に記載されている情報の正確性、完全性、有効性を保証するものではありません。</w:t>
      </w:r>
    </w:p>
    <w:sectPr w:rsidR="00FD12E1" w:rsidRPr="00FD12E1" w:rsidSect="0067733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3B2CC" w14:textId="77777777" w:rsidR="00B14FE1" w:rsidRDefault="00B14FE1" w:rsidP="00FD12E1">
      <w:pPr>
        <w:spacing w:after="0" w:line="240" w:lineRule="auto"/>
      </w:pPr>
      <w:r>
        <w:separator/>
      </w:r>
    </w:p>
  </w:endnote>
  <w:endnote w:type="continuationSeparator" w:id="0">
    <w:p w14:paraId="0297BBF9" w14:textId="77777777" w:rsidR="00B14FE1" w:rsidRDefault="00B14FE1" w:rsidP="00FD1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Yu Gothic UI">
    <w:panose1 w:val="020B05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75DCB" w14:textId="77777777" w:rsidR="00B14FE1" w:rsidRDefault="00B14FE1" w:rsidP="00FD12E1">
      <w:pPr>
        <w:spacing w:after="0" w:line="240" w:lineRule="auto"/>
      </w:pPr>
      <w:r>
        <w:separator/>
      </w:r>
    </w:p>
  </w:footnote>
  <w:footnote w:type="continuationSeparator" w:id="0">
    <w:p w14:paraId="0380E081" w14:textId="77777777" w:rsidR="00B14FE1" w:rsidRDefault="00B14FE1" w:rsidP="00FD12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1635B"/>
    <w:multiLevelType w:val="hybridMultilevel"/>
    <w:tmpl w:val="C8B8B572"/>
    <w:lvl w:ilvl="0" w:tplc="6EDA3B3E">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DD84BB9"/>
    <w:multiLevelType w:val="hybridMultilevel"/>
    <w:tmpl w:val="64126B28"/>
    <w:lvl w:ilvl="0" w:tplc="6EDA3B3E">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1D992580"/>
    <w:multiLevelType w:val="hybridMultilevel"/>
    <w:tmpl w:val="B18E14C6"/>
    <w:lvl w:ilvl="0" w:tplc="6EDA3B3E">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38013088"/>
    <w:multiLevelType w:val="hybridMultilevel"/>
    <w:tmpl w:val="2DACACDE"/>
    <w:lvl w:ilvl="0" w:tplc="6EDA3B3E">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43EA1EE6"/>
    <w:multiLevelType w:val="hybridMultilevel"/>
    <w:tmpl w:val="506CB2E2"/>
    <w:lvl w:ilvl="0" w:tplc="6EDA3B3E">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4A3222A3"/>
    <w:multiLevelType w:val="hybridMultilevel"/>
    <w:tmpl w:val="10ECA8D8"/>
    <w:lvl w:ilvl="0" w:tplc="6EDA3B3E">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5B1C12C7"/>
    <w:multiLevelType w:val="hybridMultilevel"/>
    <w:tmpl w:val="15B2B28A"/>
    <w:lvl w:ilvl="0" w:tplc="6EDA3B3E">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5FD5357C"/>
    <w:multiLevelType w:val="hybridMultilevel"/>
    <w:tmpl w:val="050CD792"/>
    <w:lvl w:ilvl="0" w:tplc="6EDA3B3E">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123724701">
    <w:abstractNumId w:val="3"/>
  </w:num>
  <w:num w:numId="2" w16cid:durableId="1858932657">
    <w:abstractNumId w:val="2"/>
  </w:num>
  <w:num w:numId="3" w16cid:durableId="1508134545">
    <w:abstractNumId w:val="7"/>
  </w:num>
  <w:num w:numId="4" w16cid:durableId="1951354171">
    <w:abstractNumId w:val="0"/>
  </w:num>
  <w:num w:numId="5" w16cid:durableId="105471881">
    <w:abstractNumId w:val="5"/>
  </w:num>
  <w:num w:numId="6" w16cid:durableId="908921164">
    <w:abstractNumId w:val="6"/>
  </w:num>
  <w:num w:numId="7" w16cid:durableId="595407161">
    <w:abstractNumId w:val="1"/>
  </w:num>
  <w:num w:numId="8" w16cid:durableId="2628811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D8A"/>
    <w:rsid w:val="000374EC"/>
    <w:rsid w:val="000E1F1E"/>
    <w:rsid w:val="004E1289"/>
    <w:rsid w:val="005D52BC"/>
    <w:rsid w:val="00601CB2"/>
    <w:rsid w:val="00677335"/>
    <w:rsid w:val="007825DE"/>
    <w:rsid w:val="007E7FBC"/>
    <w:rsid w:val="00867A5A"/>
    <w:rsid w:val="00867D8A"/>
    <w:rsid w:val="0091651A"/>
    <w:rsid w:val="00B14FE1"/>
    <w:rsid w:val="00DC7C07"/>
    <w:rsid w:val="00FD12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D2B16F3"/>
  <w15:chartTrackingRefBased/>
  <w15:docId w15:val="{FA15F424-E32D-4657-802C-0A8FAC88C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67D8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67D8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67D8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67D8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67D8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67D8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67D8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67D8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67D8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67D8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67D8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67D8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67D8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67D8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67D8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67D8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67D8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67D8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67D8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67D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7D8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67D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67D8A"/>
    <w:pPr>
      <w:spacing w:before="160"/>
      <w:jc w:val="center"/>
    </w:pPr>
    <w:rPr>
      <w:i/>
      <w:iCs/>
      <w:color w:val="404040" w:themeColor="text1" w:themeTint="BF"/>
    </w:rPr>
  </w:style>
  <w:style w:type="character" w:customStyle="1" w:styleId="a8">
    <w:name w:val="引用文 (文字)"/>
    <w:basedOn w:val="a0"/>
    <w:link w:val="a7"/>
    <w:uiPriority w:val="29"/>
    <w:rsid w:val="00867D8A"/>
    <w:rPr>
      <w:i/>
      <w:iCs/>
      <w:color w:val="404040" w:themeColor="text1" w:themeTint="BF"/>
    </w:rPr>
  </w:style>
  <w:style w:type="paragraph" w:styleId="a9">
    <w:name w:val="List Paragraph"/>
    <w:basedOn w:val="a"/>
    <w:uiPriority w:val="34"/>
    <w:qFormat/>
    <w:rsid w:val="00867D8A"/>
    <w:pPr>
      <w:ind w:left="720"/>
      <w:contextualSpacing/>
    </w:pPr>
  </w:style>
  <w:style w:type="character" w:styleId="21">
    <w:name w:val="Intense Emphasis"/>
    <w:basedOn w:val="a0"/>
    <w:uiPriority w:val="21"/>
    <w:qFormat/>
    <w:rsid w:val="00867D8A"/>
    <w:rPr>
      <w:i/>
      <w:iCs/>
      <w:color w:val="0F4761" w:themeColor="accent1" w:themeShade="BF"/>
    </w:rPr>
  </w:style>
  <w:style w:type="paragraph" w:styleId="22">
    <w:name w:val="Intense Quote"/>
    <w:basedOn w:val="a"/>
    <w:next w:val="a"/>
    <w:link w:val="23"/>
    <w:uiPriority w:val="30"/>
    <w:qFormat/>
    <w:rsid w:val="00867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67D8A"/>
    <w:rPr>
      <w:i/>
      <w:iCs/>
      <w:color w:val="0F4761" w:themeColor="accent1" w:themeShade="BF"/>
    </w:rPr>
  </w:style>
  <w:style w:type="character" w:styleId="24">
    <w:name w:val="Intense Reference"/>
    <w:basedOn w:val="a0"/>
    <w:uiPriority w:val="32"/>
    <w:qFormat/>
    <w:rsid w:val="00867D8A"/>
    <w:rPr>
      <w:b/>
      <w:bCs/>
      <w:smallCaps/>
      <w:color w:val="0F4761" w:themeColor="accent1" w:themeShade="BF"/>
      <w:spacing w:val="5"/>
    </w:rPr>
  </w:style>
  <w:style w:type="paragraph" w:styleId="aa">
    <w:name w:val="header"/>
    <w:basedOn w:val="a"/>
    <w:link w:val="ab"/>
    <w:uiPriority w:val="99"/>
    <w:unhideWhenUsed/>
    <w:rsid w:val="00FD12E1"/>
    <w:pPr>
      <w:tabs>
        <w:tab w:val="center" w:pos="4252"/>
        <w:tab w:val="right" w:pos="8504"/>
      </w:tabs>
      <w:snapToGrid w:val="0"/>
    </w:pPr>
  </w:style>
  <w:style w:type="character" w:customStyle="1" w:styleId="ab">
    <w:name w:val="ヘッダー (文字)"/>
    <w:basedOn w:val="a0"/>
    <w:link w:val="aa"/>
    <w:uiPriority w:val="99"/>
    <w:rsid w:val="00FD12E1"/>
  </w:style>
  <w:style w:type="paragraph" w:styleId="ac">
    <w:name w:val="footer"/>
    <w:basedOn w:val="a"/>
    <w:link w:val="ad"/>
    <w:uiPriority w:val="99"/>
    <w:unhideWhenUsed/>
    <w:rsid w:val="00FD12E1"/>
    <w:pPr>
      <w:tabs>
        <w:tab w:val="center" w:pos="4252"/>
        <w:tab w:val="right" w:pos="8504"/>
      </w:tabs>
      <w:snapToGrid w:val="0"/>
    </w:pPr>
  </w:style>
  <w:style w:type="character" w:customStyle="1" w:styleId="ad">
    <w:name w:val="フッター (文字)"/>
    <w:basedOn w:val="a0"/>
    <w:link w:val="ac"/>
    <w:uiPriority w:val="99"/>
    <w:rsid w:val="00FD12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5</Pages>
  <Words>371</Words>
  <Characters>2118</Characters>
  <Application>Microsoft Office Word</Application>
  <DocSecurity>0</DocSecurity>
  <Lines>17</Lines>
  <Paragraphs>4</Paragraphs>
  <ScaleCrop>false</ScaleCrop>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Satomi Saeki</dc:creator>
  <cp:keywords/>
  <dc:description/>
  <cp:lastModifiedBy>Satomi Saeki</cp:lastModifiedBy>
  <cp:revision>4</cp:revision>
  <dcterms:created xsi:type="dcterms:W3CDTF">2026-07-17T22:27:00Z</dcterms:created>
  <dcterms:modified xsi:type="dcterms:W3CDTF">2026-07-17T23:23:00Z</dcterms:modified>
</cp:coreProperties>
</file>