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游ゴシック" w:cs="游ゴシック" w:eastAsia="游ゴシック" w:hAnsi="游ゴシック"/>
          <w:b/>
          <w:bCs/>
          <w:sz w:val="44"/>
          <w:szCs w:val="44"/>
        </w:rPr>
        <w:t xml:space="preserve">案件・売上管理システム</w:t>
      </w:r>
    </w:p>
    <w:p>
      <w:pPr>
        <w:spacing w:after="1200"/>
        <w:jc w:val="center"/>
      </w:pPr>
      <w:r>
        <w:rPr>
          <w:rFonts w:ascii="游ゴシック" w:cs="游ゴシック" w:eastAsia="游ゴシック" w:hAnsi="游ゴシック"/>
          <w:b/>
          <w:bCs/>
          <w:sz w:val="40"/>
          <w:szCs w:val="40"/>
        </w:rPr>
        <w:t xml:space="preserve">要件定義書</w:t>
      </w:r>
    </w:p>
    <w:p>
      <w:pPr>
        <w:spacing w:after="80"/>
        <w:jc w:val="center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作成日：2026年7月3日</w:t>
      </w:r>
    </w:p>
    <w:p>
      <w:pPr>
        <w:spacing w:after="80"/>
        <w:jc w:val="center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版数：Ver.1.0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游ゴシック" w:cs="游ゴシック" w:eastAsia="游ゴシック" w:hAnsi="游ゴシック"/>
        </w:rPr>
        <w:t xml:space="preserve">1. はじめに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1.1 目的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本ドキュメントは、社内の「案件・売上管理システム」（以下、本システム）の開発にあたり、実現すべき機能・仕様を明確にすることを目的とする。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1.2 背景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現状、案件ごとの担当者割り当て、予算（目標売上）、実績（実際の売上）、固定費の管理がそれぞれ個別に行われており、経営状況の可視化に手間がかかっている。本システムにより、これらを一元管理し、一覧表およびグラフで直感的に把握できるようにする。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1.3 対象読者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本ドキュメントは、発注者（利用部門）、開発担当者、プロジェクト関係者を対象とする。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1.4 用語定義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用語</w:t>
            </w:r>
          </w:p>
        </w:tc>
        <w:tc>
          <w:tcPr>
            <w:tcW w:type="dxa" w:w="6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受注・対応する仕事の単位。担当者・予算・実績が紐づく。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担当者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案件を割り当てられる社員（メンバー）。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予算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案件ごとに設定する目標売上金額。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実績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案件ごとに実際に計上された売上金額。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固定費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案件に紐づかない、毎月・毎年発生する費用（家賃、人件費、システム利用料等）。</w:t>
            </w:r>
          </w:p>
        </w:tc>
      </w:tr>
    </w:tbl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Style w:val="Heading1"/>
        <w:spacing w:after="160" w:before="360"/>
      </w:pPr>
      <w:r>
        <w:rPr>
          <w:rFonts w:ascii="游ゴシック" w:cs="游ゴシック" w:eastAsia="游ゴシック" w:hAnsi="游ゴシック"/>
        </w:rPr>
        <w:t xml:space="preserve">2. システム概要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本システムは、大きく分けて以下の3つの機能で構成される。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① 案件・売上管理機能（案件の登録、担当者割り当て、予算・実績の入力）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② 集計・可視化機能（一覧表、グラフによる予算対実績の可視化）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③ 固定費管理機能（固定費の品目・金額の登録、一覧化）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Style w:val="Heading1"/>
        <w:spacing w:after="160" w:before="360"/>
      </w:pPr>
      <w:r>
        <w:rPr>
          <w:rFonts w:ascii="游ゴシック" w:cs="游ゴシック" w:eastAsia="游ゴシック" w:hAnsi="游ゴシック"/>
        </w:rPr>
        <w:t xml:space="preserve">3. 利用者と利用シーン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利用者</w:t>
            </w:r>
          </w:p>
        </w:tc>
        <w:tc>
          <w:tcPr>
            <w:tcW w:type="dxa" w:w="6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主な利用シーン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管理者（マネージャー等）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案件の登録、担当者への割り当て、予算設定、固定費の登録、全体の売上状況の確認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担当者（メンバー）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自身が担当する案件の実績（実際の売上）入力、自分の進捗確認</w:t>
            </w:r>
          </w:p>
        </w:tc>
      </w:tr>
    </w:tbl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Style w:val="Heading1"/>
        <w:spacing w:after="160" w:before="360"/>
      </w:pPr>
      <w:r>
        <w:rPr>
          <w:rFonts w:ascii="游ゴシック" w:cs="游ゴシック" w:eastAsia="游ゴシック" w:hAnsi="游ゴシック"/>
        </w:rPr>
        <w:t xml:space="preserve">4. 機能要件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4.1 担当者（名前）管理機能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担当者の氏名を登録・編集・削除できる。案件の割り当て先として一覧から選択できるようにする。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担当者名（必須）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所属・役職（任意）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登録／編集／削除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4.2 案件管理機能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案件を登録し、担当者・予算（目標売上）を設定する。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案件名（必須）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担当者（プルダウンから選択、必須）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案件の期間（開始日・終了日、または対象月／対象年度）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予算（目標売上金額）（必須）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実績（実際の売上金額）：担当者または管理者が随時入力・更新できる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ステータス（例：進行中／完了／中止）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備考欄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登録／編集／削除</w:t>
      </w:r>
    </w:p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19"/>
          <w:szCs w:val="19"/>
        </w:rPr>
        <w:t xml:space="preserve">※実績は一度きりの入力ではなく、月次など任意のタイミングで随時更新できることを想定する。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4.3 予算・実績の一覧表示機能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登録された案件を一覧表で表示し、予算と実績を比較できるようにする。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表示項目：案件名／担当者／予算／実績／差異（実績－予算）／達成率（実績÷予算）／ステータス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担当者別・案件別・月別／年度別で絞り込み・並び替えができる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担当者ごとの予算合計・実績合計を集計表示する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全体（全案件）の予算合計・実績合計・達成率を表示する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4.4 グラフ表示機能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一覧表のデータをもとに、予算と実績を視覚的に比較できるグラフを表示する。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担当者別の予算・実績比較（棒グラフ）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案件別の予算・実績比較（棒グラフ）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月別・期間別の売上推移（折れ線グラフ）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全体に占める担当者別実績構成比（円グラフ）</w:t>
      </w:r>
    </w:p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19"/>
          <w:szCs w:val="19"/>
        </w:rPr>
        <w:t xml:space="preserve">※グラフ種類・組み合わせは開発フェーズで詳細を決定する。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4.5 固定費管理機能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案件に紐づかない固定費を別ページで管理する。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固定費の品目名（必須）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金額（必須）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発生周期（毎月／毎年／単発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対象月・対象年度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備考欄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登録／編集／削除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固定費一覧表示、合計金額の自動集計</w:t>
      </w:r>
    </w:p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19"/>
          <w:szCs w:val="19"/>
        </w:rPr>
        <w:t xml:space="preserve">※将来的に「売上合計－固定費合計」で損益（粗利）を自動算出する拡張も想定される（今後の検討事項に記載）。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4.6 検索・絞り込み機能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案件名・担当者名でのキーワード検索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期間（年度・月）での絞り込み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ステータスでの絞り込み</w:t>
      </w:r>
    </w:p>
    <w:p>
      <w:pPr>
        <w:pStyle w:val="Heading1"/>
        <w:spacing w:after="160" w:before="360"/>
      </w:pPr>
      <w:r>
        <w:rPr>
          <w:rFonts w:ascii="游ゴシック" w:cs="游ゴシック" w:eastAsia="游ゴシック" w:hAnsi="游ゴシック"/>
        </w:rPr>
        <w:t xml:space="preserve">5. データ項目定義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5.1 担当者マスタ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30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担当者ID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自動採番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システム内部で自動付与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担当者名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所属・役職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3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5.2 案件マスタ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3826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3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自動採番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システム内部で自動付与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案件名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担当者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参照（担当者マスタ）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プルダウン選択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開始日／対象月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日付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終了日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日付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予算（目標売上）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数値（金額）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円単位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実績（売上）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数値（金額）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初期値0。随時更新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選択肢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進行中／完了／中止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備考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5.3 固定費マスタ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3826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3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固定費ID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自動採番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システム内部で自動付与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品目名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例：オフィス家賃、〇〇システム利用料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金額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数値（金額）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円単位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発生周期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選択肢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毎月／毎年／単発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対象年月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日付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備考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Style w:val="Heading1"/>
        <w:spacing w:after="160" w:before="360"/>
      </w:pPr>
      <w:r>
        <w:rPr>
          <w:rFonts w:ascii="游ゴシック" w:cs="游ゴシック" w:eastAsia="游ゴシック" w:hAnsi="游ゴシック"/>
        </w:rPr>
        <w:t xml:space="preserve">6. 画面構成（イメージ）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全体の予算・実績合計、達成率、主要グラフを表示するトップ画面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案件一覧・登録画面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案件の一覧表示、新規登録、担当者割り当て、予算・実績の入力／編集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担当者別集計画面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担当者ごとの予算・実績・達成率の一覧とグラフ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グラフ画面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各種グラフ（担当者別／案件別／月別推移／構成比）をまとめて表示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固定費管理画面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固定費の一覧表示、品目・金額の登録／編集／削除、合計金額表示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担当者マスタ管理画面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担当者（名前）の登録／編集／削除</w:t>
            </w:r>
          </w:p>
        </w:tc>
      </w:tr>
    </w:tbl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Style w:val="Heading1"/>
        <w:spacing w:after="160" w:before="360"/>
      </w:pPr>
      <w:r>
        <w:rPr>
          <w:rFonts w:ascii="游ゴシック" w:cs="游ゴシック" w:eastAsia="游ゴシック" w:hAnsi="游ゴシック"/>
        </w:rPr>
        <w:t xml:space="preserve">7. 非機能要件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7.1 利用環境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PCのWebブラウザ（Google Chrome等）での利用を想定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将来的にスマートフォン・タブレットからの閲覧・入力にも対応できることが望ましい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7.2 権限管理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管理者権限：全案件・全担当者・固定費の閲覧、登録、編集、削除が可能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一般権限（担当者）：自身が担当する案件の実績入力が可能。他担当者の予算・実績の閲覧可否は要検討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7.3 データ量・性能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案件数：数百件～数千件規模を想定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一覧・グラフ表示は数秒以内に完了すること</w:t>
      </w:r>
    </w:p>
    <w:p>
      <w:pPr>
        <w:pStyle w:val="Heading2"/>
        <w:spacing w:after="120" w:before="260"/>
      </w:pPr>
      <w:r>
        <w:rPr>
          <w:rFonts w:ascii="游ゴシック" w:cs="游ゴシック" w:eastAsia="游ゴシック" w:hAnsi="游ゴシック"/>
        </w:rPr>
        <w:t xml:space="preserve">7.4 セキュリティ・運用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売上に関わる情報のため、アクセス制限（ログイン認証）を設ける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データのバックアップを定期的に取得する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入力履歴（誰がいつ実績を更新したか）を残せることが望ましい</w:t>
      </w:r>
    </w:p>
    <w:p>
      <w:pPr>
        <w:pStyle w:val="Heading1"/>
        <w:spacing w:after="160" w:before="360"/>
      </w:pPr>
      <w:r>
        <w:rPr>
          <w:rFonts w:ascii="游ゴシック" w:cs="游ゴシック" w:eastAsia="游ゴシック" w:hAnsi="游ゴシック"/>
        </w:rPr>
        <w:t xml:space="preserve">8. 今後の検討事項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固定費を差し引いた損益（粗利）の自動算出機能の要否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担当者ごとのアクセス権限（他人の実績を見せるか）の詳細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既存の管理表（Excel等）からのデータ移行方法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開発形態（Excel／Googleスプレッドシート／Webアプリ等）の選定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游ゴシック" w:cs="游ゴシック" w:eastAsia="游ゴシック" w:hAnsi="游ゴシック"/>
        </w:rPr>
        <w:t xml:space="preserve">通知機能（予算未達の際にアラートを出す等）の要否</w:t>
      </w:r>
    </w:p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19"/>
          <w:szCs w:val="19"/>
        </w:rPr>
        <w:t xml:space="preserve">※本要件定義書は初版であり、関係者ヒアリングを踏まえて内容を確定していく。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游ゴシック" w:cs="游ゴシック" w:eastAsia="游ゴシック" w:hAnsi="游ゴシック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游ゴシック" w:cs="游ゴシック" w:eastAsia="游ゴシック" w:hAnsi="游ゴシック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2026-07-03T07:57:36.846Z</dcterms:created>
  <dcterms:modified xsi:type="dcterms:W3CDTF">2026-07-03T07:57:36.846Z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