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38644"/>
        <w:docPartObj>
          <w:docPartGallery w:val="Cover Pages"/>
          <w:docPartUnique/>
        </w:docPartObj>
      </w:sdtPr>
      <w:sdtEndPr/>
      <w:sdtContent>
        <w:p w:rsidR="003B7874" w:rsidRDefault="003B7874"/>
        <w:tbl>
          <w:tblPr>
            <w:tblW w:w="2640" w:type="pct"/>
            <w:jc w:val="right"/>
            <w:tblBorders>
              <w:top w:val="single" w:sz="36" w:space="0" w:color="1F497D" w:themeColor="text2"/>
              <w:bottom w:val="single" w:sz="36" w:space="0" w:color="1F497D" w:themeColor="text2"/>
              <w:insideH w:val="single" w:sz="36" w:space="0" w:color="1F497D" w:themeColor="text2"/>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887"/>
          </w:tblGrid>
          <w:tr w:rsidR="003B7874" w:rsidTr="00F139B2">
            <w:trPr>
              <w:jc w:val="right"/>
            </w:trPr>
            <w:sdt>
              <w:sdtPr>
                <w:rPr>
                  <w:rFonts w:asciiTheme="majorHAnsi" w:eastAsiaTheme="majorEastAsia" w:hAnsiTheme="majorHAnsi" w:cstheme="majorBidi"/>
                  <w:sz w:val="72"/>
                  <w:szCs w:val="72"/>
                </w:rPr>
                <w:alias w:val="Title"/>
                <w:id w:val="13553149"/>
                <w:placeholder>
                  <w:docPart w:val="F4398C4B0E6C4B27BD4A29649060154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3B7874" w:rsidRDefault="00B63E81" w:rsidP="00B63E8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Indigo</w:t>
                    </w:r>
                  </w:p>
                </w:tc>
              </w:sdtContent>
            </w:sdt>
          </w:tr>
          <w:tr w:rsidR="003B7874" w:rsidTr="00F139B2">
            <w:trPr>
              <w:jc w:val="right"/>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3B7874" w:rsidRDefault="00B63E81" w:rsidP="00B63E81">
                    <w:pPr>
                      <w:pStyle w:val="NoSpacing"/>
                      <w:rPr>
                        <w:sz w:val="40"/>
                        <w:szCs w:val="40"/>
                      </w:rPr>
                    </w:pPr>
                    <w:r>
                      <w:rPr>
                        <w:sz w:val="40"/>
                        <w:szCs w:val="40"/>
                      </w:rPr>
                      <w:t xml:space="preserve">Undisclosed Instant Card </w:t>
                    </w:r>
                    <w:r w:rsidR="00CA3C23">
                      <w:rPr>
                        <w:sz w:val="40"/>
                        <w:szCs w:val="40"/>
                      </w:rPr>
                      <w:t xml:space="preserve">Checkout </w:t>
                    </w:r>
                    <w:r>
                      <w:rPr>
                        <w:sz w:val="40"/>
                        <w:szCs w:val="40"/>
                      </w:rPr>
                      <w:t>Procedure</w:t>
                    </w:r>
                  </w:p>
                </w:tc>
              </w:sdtContent>
            </w:sdt>
          </w:tr>
          <w:tr w:rsidR="003B7874" w:rsidTr="00F139B2">
            <w:trPr>
              <w:jc w:val="right"/>
            </w:trPr>
            <w:sdt>
              <w:sdtPr>
                <w:rPr>
                  <w:rFonts w:ascii="Trebuchet MS" w:hAnsi="Trebuchet MS"/>
                  <w:sz w:val="32"/>
                  <w:szCs w:val="32"/>
                </w:rPr>
                <w:alias w:val="Version"/>
                <w:tag w:val="Version"/>
                <w:id w:val="1766469"/>
              </w:sdtPr>
              <w:sdtEndPr/>
              <w:sdtContent>
                <w:tc>
                  <w:tcPr>
                    <w:tcW w:w="5000" w:type="pct"/>
                  </w:tcPr>
                  <w:p w:rsidR="003B7874" w:rsidRPr="00CB21B9" w:rsidRDefault="00B63E81" w:rsidP="00B63E81">
                    <w:pPr>
                      <w:pStyle w:val="NoSpacing"/>
                      <w:rPr>
                        <w:rFonts w:ascii="Trebuchet MS" w:hAnsi="Trebuchet MS"/>
                        <w:sz w:val="32"/>
                        <w:szCs w:val="32"/>
                      </w:rPr>
                    </w:pPr>
                    <w:r>
                      <w:rPr>
                        <w:rFonts w:ascii="Trebuchet MS" w:hAnsi="Trebuchet MS"/>
                        <w:sz w:val="32"/>
                        <w:szCs w:val="32"/>
                      </w:rPr>
                      <w:t>0.1 DRAFT</w:t>
                    </w:r>
                  </w:p>
                </w:tc>
              </w:sdtContent>
            </w:sdt>
          </w:tr>
        </w:tbl>
        <w:p w:rsidR="003B7874" w:rsidRDefault="003B7874"/>
        <w:p w:rsidR="003B7874" w:rsidRDefault="003B7874">
          <w:pPr>
            <w:sectPr w:rsidR="003B7874" w:rsidSect="003B7874">
              <w:footerReference w:type="first" r:id="rId8"/>
              <w:pgSz w:w="11906" w:h="16838"/>
              <w:pgMar w:top="1440" w:right="1440" w:bottom="1440" w:left="1440" w:header="708" w:footer="708" w:gutter="0"/>
              <w:cols w:space="708"/>
              <w:titlePg/>
              <w:docGrid w:linePitch="360"/>
            </w:sect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Default="003E1D59" w:rsidP="003E1D59">
          <w:pPr>
            <w:rPr>
              <w:rStyle w:val="Emphasis"/>
              <w:b/>
              <w:i w:val="0"/>
            </w:rPr>
          </w:pPr>
        </w:p>
        <w:p w:rsidR="003E1D59" w:rsidRPr="000A75F9" w:rsidRDefault="003E1D59" w:rsidP="003E1D59">
          <w:pPr>
            <w:jc w:val="center"/>
            <w:rPr>
              <w:rStyle w:val="Emphasis"/>
              <w:b/>
              <w:i w:val="0"/>
            </w:rPr>
          </w:pPr>
          <w:r w:rsidRPr="000A75F9">
            <w:rPr>
              <w:rStyle w:val="Emphasis"/>
              <w:b/>
            </w:rPr>
            <w:t>Confidentiality</w:t>
          </w:r>
        </w:p>
        <w:p w:rsidR="003E1D59" w:rsidRPr="000A75F9" w:rsidRDefault="003E1D59" w:rsidP="003E1D59">
          <w:pPr>
            <w:jc w:val="center"/>
            <w:rPr>
              <w:rStyle w:val="Emphasis"/>
              <w:i w:val="0"/>
            </w:rPr>
          </w:pPr>
          <w:r w:rsidRPr="000A75F9">
            <w:rPr>
              <w:rStyle w:val="Emphasis"/>
            </w:rPr>
            <w:t xml:space="preserve">This document is the confidential property of </w:t>
          </w:r>
          <w:r w:rsidR="00544B34">
            <w:rPr>
              <w:rStyle w:val="Emphasis"/>
            </w:rPr>
            <w:t>Veneka (</w:t>
          </w:r>
          <w:proofErr w:type="spellStart"/>
          <w:r w:rsidR="00544B34">
            <w:rPr>
              <w:rStyle w:val="Emphasis"/>
            </w:rPr>
            <w:t>pty</w:t>
          </w:r>
          <w:proofErr w:type="spellEnd"/>
          <w:r w:rsidR="00544B34">
            <w:rPr>
              <w:rStyle w:val="Emphasis"/>
            </w:rPr>
            <w:t>) ltd</w:t>
          </w:r>
          <w:r w:rsidRPr="000A75F9">
            <w:rPr>
              <w:rStyle w:val="Emphasis"/>
            </w:rPr>
            <w:t xml:space="preserve">, and is supplied under the terms of an agreement with </w:t>
          </w:r>
          <w:r>
            <w:rPr>
              <w:rStyle w:val="Emphasis"/>
            </w:rPr>
            <w:t>Veneka</w:t>
          </w:r>
          <w:r w:rsidRPr="000A75F9">
            <w:rPr>
              <w:rStyle w:val="Emphasis"/>
            </w:rPr>
            <w:t xml:space="preserve">. It may not be disclosed or used except as is permitted by the agreement or as may be expressly permitted by </w:t>
          </w:r>
          <w:r w:rsidR="00544B34">
            <w:rPr>
              <w:rStyle w:val="Emphasis"/>
            </w:rPr>
            <w:t>Veneka (</w:t>
          </w:r>
          <w:proofErr w:type="spellStart"/>
          <w:r w:rsidR="00544B34">
            <w:rPr>
              <w:rStyle w:val="Emphasis"/>
            </w:rPr>
            <w:t>pty</w:t>
          </w:r>
          <w:proofErr w:type="spellEnd"/>
          <w:r w:rsidR="00544B34">
            <w:rPr>
              <w:rStyle w:val="Emphasis"/>
            </w:rPr>
            <w:t>) ltd</w:t>
          </w:r>
          <w:r w:rsidRPr="000A75F9">
            <w:rPr>
              <w:rStyle w:val="Emphasis"/>
            </w:rPr>
            <w:t>.</w:t>
          </w:r>
        </w:p>
        <w:p w:rsidR="003E1D59" w:rsidRPr="000A75F9" w:rsidRDefault="003E1D59" w:rsidP="003E1D59">
          <w:pPr>
            <w:jc w:val="center"/>
            <w:rPr>
              <w:rStyle w:val="Emphasis"/>
              <w:i w:val="0"/>
            </w:rPr>
          </w:pPr>
          <w:r w:rsidRPr="000A75F9">
            <w:rPr>
              <w:rStyle w:val="Emphasis"/>
            </w:rPr>
            <w:t>All registered or unregistered trademarks and service marks are properties of their respective companies and should be treated as such.</w:t>
          </w:r>
        </w:p>
        <w:p w:rsidR="003E1D59" w:rsidRDefault="003E1D59"/>
        <w:p w:rsidR="003E1D59" w:rsidRDefault="003E1D59"/>
        <w:p w:rsidR="003E1D59" w:rsidRDefault="003E1D59">
          <w:pPr>
            <w:sectPr w:rsidR="003E1D59" w:rsidSect="0044322E">
              <w:headerReference w:type="default"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B90AE5" w:rsidRDefault="00B90AE5"/>
        <w:tbl>
          <w:tblPr>
            <w:tblStyle w:val="LightShading"/>
            <w:tblW w:w="8267" w:type="dxa"/>
            <w:tblLayout w:type="fixed"/>
            <w:tblLook w:val="0420" w:firstRow="1" w:lastRow="0" w:firstColumn="0" w:lastColumn="0" w:noHBand="0" w:noVBand="1"/>
          </w:tblPr>
          <w:tblGrid>
            <w:gridCol w:w="1377"/>
            <w:gridCol w:w="1809"/>
            <w:gridCol w:w="3592"/>
            <w:gridCol w:w="1489"/>
          </w:tblGrid>
          <w:tr w:rsidR="002C6E31" w:rsidRPr="001A3A20" w:rsidTr="002C6E31">
            <w:trPr>
              <w:cnfStyle w:val="100000000000" w:firstRow="1" w:lastRow="0" w:firstColumn="0" w:lastColumn="0" w:oddVBand="0" w:evenVBand="0" w:oddHBand="0" w:evenHBand="0" w:firstRowFirstColumn="0" w:firstRowLastColumn="0" w:lastRowFirstColumn="0" w:lastRowLastColumn="0"/>
              <w:trHeight w:val="284"/>
            </w:trPr>
            <w:tc>
              <w:tcPr>
                <w:tcW w:w="1377" w:type="dxa"/>
              </w:tcPr>
              <w:p w:rsidR="00DF2EC6" w:rsidRPr="001A3A20" w:rsidRDefault="00DF2EC6" w:rsidP="00DF2EC6">
                <w:pPr>
                  <w:rPr>
                    <w:b w:val="0"/>
                  </w:rPr>
                </w:pPr>
                <w:r w:rsidRPr="001A3A20">
                  <w:t>Version.</w:t>
                </w:r>
              </w:p>
            </w:tc>
            <w:tc>
              <w:tcPr>
                <w:tcW w:w="1809" w:type="dxa"/>
              </w:tcPr>
              <w:p w:rsidR="00DF2EC6" w:rsidRPr="001A3A20" w:rsidRDefault="00DF2EC6" w:rsidP="00DF2EC6">
                <w:pPr>
                  <w:rPr>
                    <w:b w:val="0"/>
                  </w:rPr>
                </w:pPr>
                <w:r w:rsidRPr="001A3A20">
                  <w:t>Author</w:t>
                </w:r>
              </w:p>
            </w:tc>
            <w:tc>
              <w:tcPr>
                <w:tcW w:w="3592" w:type="dxa"/>
              </w:tcPr>
              <w:p w:rsidR="00DF2EC6" w:rsidRPr="001A3A20" w:rsidRDefault="00DF2EC6" w:rsidP="00DF2EC6">
                <w:pPr>
                  <w:rPr>
                    <w:b w:val="0"/>
                  </w:rPr>
                </w:pPr>
                <w:r w:rsidRPr="001A3A20">
                  <w:t>Changes</w:t>
                </w:r>
              </w:p>
            </w:tc>
            <w:tc>
              <w:tcPr>
                <w:tcW w:w="1489" w:type="dxa"/>
              </w:tcPr>
              <w:p w:rsidR="00DF2EC6" w:rsidRPr="001A3A20" w:rsidRDefault="00DF2EC6" w:rsidP="00DF2EC6">
                <w:pPr>
                  <w:rPr>
                    <w:b w:val="0"/>
                  </w:rPr>
                </w:pPr>
                <w:r w:rsidRPr="001A3A20">
                  <w:t>Release Date</w:t>
                </w:r>
              </w:p>
            </w:tc>
          </w:tr>
          <w:tr w:rsidR="00DF2EC6" w:rsidRPr="001A3A20" w:rsidTr="002C6E31">
            <w:trPr>
              <w:cnfStyle w:val="000000100000" w:firstRow="0" w:lastRow="0" w:firstColumn="0" w:lastColumn="0" w:oddVBand="0" w:evenVBand="0" w:oddHBand="1" w:evenHBand="0" w:firstRowFirstColumn="0" w:firstRowLastColumn="0" w:lastRowFirstColumn="0" w:lastRowLastColumn="0"/>
              <w:trHeight w:val="145"/>
            </w:trPr>
            <w:tc>
              <w:tcPr>
                <w:tcW w:w="1377" w:type="dxa"/>
              </w:tcPr>
              <w:p w:rsidR="00DF2EC6" w:rsidRPr="001A3A20" w:rsidRDefault="00B63E81" w:rsidP="00DF2EC6">
                <w:r>
                  <w:t>0.1 DRAFT</w:t>
                </w:r>
              </w:p>
            </w:tc>
            <w:tc>
              <w:tcPr>
                <w:tcW w:w="1809" w:type="dxa"/>
              </w:tcPr>
              <w:p w:rsidR="00DF2EC6" w:rsidRPr="001A3A20" w:rsidRDefault="00B63E81" w:rsidP="00DF2EC6">
                <w:r>
                  <w:t>Richard Brenchley</w:t>
                </w:r>
              </w:p>
            </w:tc>
            <w:tc>
              <w:tcPr>
                <w:tcW w:w="3592" w:type="dxa"/>
              </w:tcPr>
              <w:p w:rsidR="00DF2EC6" w:rsidRPr="001A3A20" w:rsidRDefault="00B63E81" w:rsidP="00DF2EC6">
                <w:r>
                  <w:t>Initial Document</w:t>
                </w:r>
              </w:p>
            </w:tc>
            <w:tc>
              <w:tcPr>
                <w:tcW w:w="1489" w:type="dxa"/>
              </w:tcPr>
              <w:p w:rsidR="00DF2EC6" w:rsidRPr="001A3A20" w:rsidRDefault="00B63E81" w:rsidP="00DF2EC6">
                <w:r>
                  <w:t>3 September 2014</w:t>
                </w:r>
              </w:p>
            </w:tc>
          </w:tr>
          <w:tr w:rsidR="00DF2EC6" w:rsidRPr="001A3A20" w:rsidTr="002C6E31">
            <w:trPr>
              <w:trHeight w:val="119"/>
            </w:trPr>
            <w:tc>
              <w:tcPr>
                <w:tcW w:w="1377" w:type="dxa"/>
              </w:tcPr>
              <w:p w:rsidR="00DF2EC6" w:rsidRPr="001A3A20" w:rsidRDefault="00DF2EC6" w:rsidP="00DF2EC6"/>
            </w:tc>
            <w:tc>
              <w:tcPr>
                <w:tcW w:w="1809" w:type="dxa"/>
              </w:tcPr>
              <w:p w:rsidR="00DF2EC6" w:rsidRPr="001A3A20" w:rsidRDefault="00DF2EC6" w:rsidP="00DF2EC6"/>
            </w:tc>
            <w:tc>
              <w:tcPr>
                <w:tcW w:w="3592" w:type="dxa"/>
              </w:tcPr>
              <w:p w:rsidR="00DF2EC6" w:rsidRPr="001A3A20" w:rsidRDefault="00DF2EC6" w:rsidP="00DF2EC6"/>
            </w:tc>
            <w:tc>
              <w:tcPr>
                <w:tcW w:w="1489" w:type="dxa"/>
              </w:tcPr>
              <w:p w:rsidR="00DF2EC6" w:rsidRPr="001A3A20" w:rsidRDefault="00DF2EC6" w:rsidP="00DF2EC6"/>
            </w:tc>
          </w:tr>
          <w:tr w:rsidR="00DF2EC6" w:rsidRPr="001A3A20" w:rsidTr="002C6E31">
            <w:trPr>
              <w:cnfStyle w:val="000000100000" w:firstRow="0" w:lastRow="0" w:firstColumn="0" w:lastColumn="0" w:oddVBand="0" w:evenVBand="0" w:oddHBand="1" w:evenHBand="0" w:firstRowFirstColumn="0" w:firstRowLastColumn="0" w:lastRowFirstColumn="0" w:lastRowLastColumn="0"/>
              <w:trHeight w:val="119"/>
            </w:trPr>
            <w:tc>
              <w:tcPr>
                <w:tcW w:w="1377" w:type="dxa"/>
              </w:tcPr>
              <w:p w:rsidR="00DF2EC6" w:rsidRPr="001A3A20" w:rsidRDefault="00DF2EC6" w:rsidP="00DF2EC6"/>
            </w:tc>
            <w:tc>
              <w:tcPr>
                <w:tcW w:w="1809" w:type="dxa"/>
              </w:tcPr>
              <w:p w:rsidR="00DF2EC6" w:rsidRPr="001A3A20" w:rsidRDefault="00DF2EC6" w:rsidP="00DF2EC6"/>
            </w:tc>
            <w:tc>
              <w:tcPr>
                <w:tcW w:w="3592" w:type="dxa"/>
              </w:tcPr>
              <w:p w:rsidR="00DF2EC6" w:rsidRPr="001A3A20" w:rsidRDefault="00DF2EC6" w:rsidP="00DF2EC6"/>
            </w:tc>
            <w:tc>
              <w:tcPr>
                <w:tcW w:w="1489" w:type="dxa"/>
              </w:tcPr>
              <w:p w:rsidR="00DF2EC6" w:rsidRPr="001A3A20" w:rsidRDefault="00DF2EC6" w:rsidP="00DF2EC6"/>
            </w:tc>
          </w:tr>
          <w:tr w:rsidR="00DF2EC6" w:rsidRPr="001A3A20" w:rsidTr="002C6E31">
            <w:trPr>
              <w:trHeight w:val="119"/>
            </w:trPr>
            <w:tc>
              <w:tcPr>
                <w:tcW w:w="1377" w:type="dxa"/>
              </w:tcPr>
              <w:p w:rsidR="00DF2EC6" w:rsidRPr="001A3A20" w:rsidRDefault="00DF2EC6" w:rsidP="00DF2EC6"/>
            </w:tc>
            <w:tc>
              <w:tcPr>
                <w:tcW w:w="1809" w:type="dxa"/>
              </w:tcPr>
              <w:p w:rsidR="00DF2EC6" w:rsidRPr="001A3A20" w:rsidRDefault="00DF2EC6" w:rsidP="00DF2EC6"/>
            </w:tc>
            <w:tc>
              <w:tcPr>
                <w:tcW w:w="3592" w:type="dxa"/>
              </w:tcPr>
              <w:p w:rsidR="00DF2EC6" w:rsidRPr="001A3A20" w:rsidRDefault="00DF2EC6" w:rsidP="00DF2EC6"/>
            </w:tc>
            <w:tc>
              <w:tcPr>
                <w:tcW w:w="1489" w:type="dxa"/>
              </w:tcPr>
              <w:p w:rsidR="00DF2EC6" w:rsidRPr="001A3A20" w:rsidRDefault="00DF2EC6" w:rsidP="00DF2EC6"/>
            </w:tc>
          </w:tr>
        </w:tbl>
        <w:p w:rsidR="00DF2EC6" w:rsidRDefault="00DF2EC6"/>
        <w:p w:rsidR="00B90AE5" w:rsidRDefault="00B90AE5"/>
        <w:p w:rsidR="00B90AE5" w:rsidRDefault="00B90AE5">
          <w:pPr>
            <w:sectPr w:rsidR="00B90AE5" w:rsidSect="0044322E">
              <w:headerReference w:type="default" r:id="rId13"/>
              <w:pgSz w:w="11906" w:h="16838"/>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2"/>
              <w:szCs w:val="22"/>
              <w:lang w:val="en-ZA"/>
            </w:rPr>
            <w:id w:val="4131665"/>
            <w:docPartObj>
              <w:docPartGallery w:val="Table of Contents"/>
              <w:docPartUnique/>
            </w:docPartObj>
          </w:sdtPr>
          <w:sdtEndPr/>
          <w:sdtContent>
            <w:p w:rsidR="00A66224" w:rsidRDefault="00A66224">
              <w:pPr>
                <w:pStyle w:val="TOCHeading"/>
              </w:pPr>
              <w:r>
                <w:t>Table of Conte</w:t>
              </w:r>
              <w:bookmarkStart w:id="0" w:name="_GoBack"/>
              <w:bookmarkEnd w:id="0"/>
              <w:r>
                <w:t>nts</w:t>
              </w:r>
            </w:p>
            <w:p w:rsidR="008A59D5" w:rsidRDefault="00E74D38">
              <w:pPr>
                <w:pStyle w:val="TOC1"/>
                <w:tabs>
                  <w:tab w:val="left" w:pos="440"/>
                  <w:tab w:val="right" w:leader="dot" w:pos="9016"/>
                </w:tabs>
                <w:rPr>
                  <w:rFonts w:eastAsiaTheme="minorEastAsia"/>
                  <w:noProof/>
                  <w:lang w:eastAsia="en-ZA"/>
                </w:rPr>
              </w:pPr>
              <w:r>
                <w:fldChar w:fldCharType="begin"/>
              </w:r>
              <w:r w:rsidR="00A66224">
                <w:instrText xml:space="preserve"> TOC \o "1-3" \h \z \u </w:instrText>
              </w:r>
              <w:r>
                <w:fldChar w:fldCharType="separate"/>
              </w:r>
              <w:hyperlink w:anchor="_Toc397526076" w:history="1">
                <w:r w:rsidR="008A59D5" w:rsidRPr="00BB3A4F">
                  <w:rPr>
                    <w:rStyle w:val="Hyperlink"/>
                    <w:noProof/>
                  </w:rPr>
                  <w:t>1</w:t>
                </w:r>
                <w:r w:rsidR="008A59D5">
                  <w:rPr>
                    <w:rFonts w:eastAsiaTheme="minorEastAsia"/>
                    <w:noProof/>
                    <w:lang w:eastAsia="en-ZA"/>
                  </w:rPr>
                  <w:tab/>
                </w:r>
                <w:r w:rsidR="008A59D5" w:rsidRPr="00BB3A4F">
                  <w:rPr>
                    <w:rStyle w:val="Hyperlink"/>
                    <w:noProof/>
                  </w:rPr>
                  <w:t>Heading 1</w:t>
                </w:r>
                <w:r w:rsidR="008A59D5">
                  <w:rPr>
                    <w:noProof/>
                    <w:webHidden/>
                  </w:rPr>
                  <w:tab/>
                </w:r>
                <w:r w:rsidR="008A59D5">
                  <w:rPr>
                    <w:noProof/>
                    <w:webHidden/>
                  </w:rPr>
                  <w:fldChar w:fldCharType="begin"/>
                </w:r>
                <w:r w:rsidR="008A59D5">
                  <w:rPr>
                    <w:noProof/>
                    <w:webHidden/>
                  </w:rPr>
                  <w:instrText xml:space="preserve"> PAGEREF _Toc397526076 \h </w:instrText>
                </w:r>
                <w:r w:rsidR="008A59D5">
                  <w:rPr>
                    <w:noProof/>
                    <w:webHidden/>
                  </w:rPr>
                </w:r>
                <w:r w:rsidR="008A59D5">
                  <w:rPr>
                    <w:noProof/>
                    <w:webHidden/>
                  </w:rPr>
                  <w:fldChar w:fldCharType="separate"/>
                </w:r>
                <w:r w:rsidR="008A59D5">
                  <w:rPr>
                    <w:noProof/>
                    <w:webHidden/>
                  </w:rPr>
                  <w:t>5</w:t>
                </w:r>
                <w:r w:rsidR="008A59D5">
                  <w:rPr>
                    <w:noProof/>
                    <w:webHidden/>
                  </w:rPr>
                  <w:fldChar w:fldCharType="end"/>
                </w:r>
              </w:hyperlink>
            </w:p>
            <w:p w:rsidR="008A59D5" w:rsidRDefault="008A59D5">
              <w:pPr>
                <w:pStyle w:val="TOC2"/>
                <w:tabs>
                  <w:tab w:val="left" w:pos="880"/>
                  <w:tab w:val="right" w:leader="dot" w:pos="9016"/>
                </w:tabs>
                <w:rPr>
                  <w:rFonts w:eastAsiaTheme="minorEastAsia"/>
                  <w:noProof/>
                  <w:lang w:eastAsia="en-ZA"/>
                </w:rPr>
              </w:pPr>
              <w:hyperlink w:anchor="_Toc397526077" w:history="1">
                <w:r w:rsidRPr="00BB3A4F">
                  <w:rPr>
                    <w:rStyle w:val="Hyperlink"/>
                    <w:noProof/>
                  </w:rPr>
                  <w:t>1.1</w:t>
                </w:r>
                <w:r>
                  <w:rPr>
                    <w:rFonts w:eastAsiaTheme="minorEastAsia"/>
                    <w:noProof/>
                    <w:lang w:eastAsia="en-ZA"/>
                  </w:rPr>
                  <w:tab/>
                </w:r>
                <w:r w:rsidRPr="00BB3A4F">
                  <w:rPr>
                    <w:rStyle w:val="Hyperlink"/>
                    <w:noProof/>
                  </w:rPr>
                  <w:t>Business Rules</w:t>
                </w:r>
                <w:r>
                  <w:rPr>
                    <w:noProof/>
                    <w:webHidden/>
                  </w:rPr>
                  <w:tab/>
                </w:r>
                <w:r>
                  <w:rPr>
                    <w:noProof/>
                    <w:webHidden/>
                  </w:rPr>
                  <w:fldChar w:fldCharType="begin"/>
                </w:r>
                <w:r>
                  <w:rPr>
                    <w:noProof/>
                    <w:webHidden/>
                  </w:rPr>
                  <w:instrText xml:space="preserve"> PAGEREF _Toc397526077 \h </w:instrText>
                </w:r>
                <w:r>
                  <w:rPr>
                    <w:noProof/>
                    <w:webHidden/>
                  </w:rPr>
                </w:r>
                <w:r>
                  <w:rPr>
                    <w:noProof/>
                    <w:webHidden/>
                  </w:rPr>
                  <w:fldChar w:fldCharType="separate"/>
                </w:r>
                <w:r>
                  <w:rPr>
                    <w:noProof/>
                    <w:webHidden/>
                  </w:rPr>
                  <w:t>5</w:t>
                </w:r>
                <w:r>
                  <w:rPr>
                    <w:noProof/>
                    <w:webHidden/>
                  </w:rPr>
                  <w:fldChar w:fldCharType="end"/>
                </w:r>
              </w:hyperlink>
            </w:p>
            <w:p w:rsidR="008A59D5" w:rsidRDefault="008A59D5">
              <w:pPr>
                <w:pStyle w:val="TOC2"/>
                <w:tabs>
                  <w:tab w:val="left" w:pos="880"/>
                  <w:tab w:val="right" w:leader="dot" w:pos="9016"/>
                </w:tabs>
                <w:rPr>
                  <w:rFonts w:eastAsiaTheme="minorEastAsia"/>
                  <w:noProof/>
                  <w:lang w:eastAsia="en-ZA"/>
                </w:rPr>
              </w:pPr>
              <w:hyperlink w:anchor="_Toc397526078" w:history="1">
                <w:r w:rsidRPr="00BB3A4F">
                  <w:rPr>
                    <w:rStyle w:val="Hyperlink"/>
                    <w:noProof/>
                  </w:rPr>
                  <w:t>1.2</w:t>
                </w:r>
                <w:r>
                  <w:rPr>
                    <w:rFonts w:eastAsiaTheme="minorEastAsia"/>
                    <w:noProof/>
                    <w:lang w:eastAsia="en-ZA"/>
                  </w:rPr>
                  <w:tab/>
                </w:r>
                <w:r w:rsidRPr="00BB3A4F">
                  <w:rPr>
                    <w:rStyle w:val="Hyperlink"/>
                    <w:noProof/>
                  </w:rPr>
                  <w:t>Tables</w:t>
                </w:r>
                <w:r>
                  <w:rPr>
                    <w:noProof/>
                    <w:webHidden/>
                  </w:rPr>
                  <w:tab/>
                </w:r>
                <w:r>
                  <w:rPr>
                    <w:noProof/>
                    <w:webHidden/>
                  </w:rPr>
                  <w:fldChar w:fldCharType="begin"/>
                </w:r>
                <w:r>
                  <w:rPr>
                    <w:noProof/>
                    <w:webHidden/>
                  </w:rPr>
                  <w:instrText xml:space="preserve"> PAGEREF _Toc397526078 \h </w:instrText>
                </w:r>
                <w:r>
                  <w:rPr>
                    <w:noProof/>
                    <w:webHidden/>
                  </w:rPr>
                </w:r>
                <w:r>
                  <w:rPr>
                    <w:noProof/>
                    <w:webHidden/>
                  </w:rPr>
                  <w:fldChar w:fldCharType="separate"/>
                </w:r>
                <w:r>
                  <w:rPr>
                    <w:noProof/>
                    <w:webHidden/>
                  </w:rPr>
                  <w:t>6</w:t>
                </w:r>
                <w:r>
                  <w:rPr>
                    <w:noProof/>
                    <w:webHidden/>
                  </w:rPr>
                  <w:fldChar w:fldCharType="end"/>
                </w:r>
              </w:hyperlink>
            </w:p>
            <w:p w:rsidR="008A59D5" w:rsidRDefault="008A59D5">
              <w:pPr>
                <w:pStyle w:val="TOC2"/>
                <w:tabs>
                  <w:tab w:val="left" w:pos="880"/>
                  <w:tab w:val="right" w:leader="dot" w:pos="9016"/>
                </w:tabs>
                <w:rPr>
                  <w:rFonts w:eastAsiaTheme="minorEastAsia"/>
                  <w:noProof/>
                  <w:lang w:eastAsia="en-ZA"/>
                </w:rPr>
              </w:pPr>
              <w:hyperlink w:anchor="_Toc397526079" w:history="1">
                <w:r w:rsidRPr="00BB3A4F">
                  <w:rPr>
                    <w:rStyle w:val="Hyperlink"/>
                    <w:noProof/>
                  </w:rPr>
                  <w:t>1.3</w:t>
                </w:r>
                <w:r>
                  <w:rPr>
                    <w:rFonts w:eastAsiaTheme="minorEastAsia"/>
                    <w:noProof/>
                    <w:lang w:eastAsia="en-ZA"/>
                  </w:rPr>
                  <w:tab/>
                </w:r>
                <w:r w:rsidRPr="00BB3A4F">
                  <w:rPr>
                    <w:rStyle w:val="Hyperlink"/>
                    <w:noProof/>
                  </w:rPr>
                  <w:t>Screens</w:t>
                </w:r>
                <w:r>
                  <w:rPr>
                    <w:noProof/>
                    <w:webHidden/>
                  </w:rPr>
                  <w:tab/>
                </w:r>
                <w:r>
                  <w:rPr>
                    <w:noProof/>
                    <w:webHidden/>
                  </w:rPr>
                  <w:fldChar w:fldCharType="begin"/>
                </w:r>
                <w:r>
                  <w:rPr>
                    <w:noProof/>
                    <w:webHidden/>
                  </w:rPr>
                  <w:instrText xml:space="preserve"> PAGEREF _Toc397526079 \h </w:instrText>
                </w:r>
                <w:r>
                  <w:rPr>
                    <w:noProof/>
                    <w:webHidden/>
                  </w:rPr>
                </w:r>
                <w:r>
                  <w:rPr>
                    <w:noProof/>
                    <w:webHidden/>
                  </w:rPr>
                  <w:fldChar w:fldCharType="separate"/>
                </w:r>
                <w:r>
                  <w:rPr>
                    <w:noProof/>
                    <w:webHidden/>
                  </w:rPr>
                  <w:t>7</w:t>
                </w:r>
                <w:r>
                  <w:rPr>
                    <w:noProof/>
                    <w:webHidden/>
                  </w:rPr>
                  <w:fldChar w:fldCharType="end"/>
                </w:r>
              </w:hyperlink>
            </w:p>
            <w:p w:rsidR="008A59D5" w:rsidRDefault="008A59D5">
              <w:pPr>
                <w:pStyle w:val="TOC3"/>
                <w:tabs>
                  <w:tab w:val="left" w:pos="1320"/>
                  <w:tab w:val="right" w:leader="dot" w:pos="9016"/>
                </w:tabs>
                <w:rPr>
                  <w:rFonts w:eastAsiaTheme="minorEastAsia"/>
                  <w:noProof/>
                  <w:lang w:eastAsia="en-ZA"/>
                </w:rPr>
              </w:pPr>
              <w:hyperlink w:anchor="_Toc397526080" w:history="1">
                <w:r w:rsidRPr="00BB3A4F">
                  <w:rPr>
                    <w:rStyle w:val="Hyperlink"/>
                    <w:noProof/>
                  </w:rPr>
                  <w:t>1.3.1</w:t>
                </w:r>
                <w:r>
                  <w:rPr>
                    <w:rFonts w:eastAsiaTheme="minorEastAsia"/>
                    <w:noProof/>
                    <w:lang w:eastAsia="en-ZA"/>
                  </w:rPr>
                  <w:tab/>
                </w:r>
                <w:r w:rsidRPr="00BB3A4F">
                  <w:rPr>
                    <w:rStyle w:val="Hyperlink"/>
                    <w:noProof/>
                  </w:rPr>
                  <w:t>UndisclosedCheckout.aspx</w:t>
                </w:r>
                <w:r>
                  <w:rPr>
                    <w:noProof/>
                    <w:webHidden/>
                  </w:rPr>
                  <w:tab/>
                </w:r>
                <w:r>
                  <w:rPr>
                    <w:noProof/>
                    <w:webHidden/>
                  </w:rPr>
                  <w:fldChar w:fldCharType="begin"/>
                </w:r>
                <w:r>
                  <w:rPr>
                    <w:noProof/>
                    <w:webHidden/>
                  </w:rPr>
                  <w:instrText xml:space="preserve"> PAGEREF _Toc397526080 \h </w:instrText>
                </w:r>
                <w:r>
                  <w:rPr>
                    <w:noProof/>
                    <w:webHidden/>
                  </w:rPr>
                </w:r>
                <w:r>
                  <w:rPr>
                    <w:noProof/>
                    <w:webHidden/>
                  </w:rPr>
                  <w:fldChar w:fldCharType="separate"/>
                </w:r>
                <w:r>
                  <w:rPr>
                    <w:noProof/>
                    <w:webHidden/>
                  </w:rPr>
                  <w:t>7</w:t>
                </w:r>
                <w:r>
                  <w:rPr>
                    <w:noProof/>
                    <w:webHidden/>
                  </w:rPr>
                  <w:fldChar w:fldCharType="end"/>
                </w:r>
              </w:hyperlink>
            </w:p>
            <w:p w:rsidR="008A59D5" w:rsidRDefault="008A59D5">
              <w:pPr>
                <w:pStyle w:val="TOC3"/>
                <w:tabs>
                  <w:tab w:val="left" w:pos="1320"/>
                  <w:tab w:val="right" w:leader="dot" w:pos="9016"/>
                </w:tabs>
                <w:rPr>
                  <w:rFonts w:eastAsiaTheme="minorEastAsia"/>
                  <w:noProof/>
                  <w:lang w:eastAsia="en-ZA"/>
                </w:rPr>
              </w:pPr>
              <w:hyperlink w:anchor="_Toc397526081" w:history="1">
                <w:r w:rsidRPr="00BB3A4F">
                  <w:rPr>
                    <w:rStyle w:val="Hyperlink"/>
                    <w:noProof/>
                  </w:rPr>
                  <w:t>1.3.2</w:t>
                </w:r>
                <w:r>
                  <w:rPr>
                    <w:rFonts w:eastAsiaTheme="minorEastAsia"/>
                    <w:noProof/>
                    <w:lang w:eastAsia="en-ZA"/>
                  </w:rPr>
                  <w:tab/>
                </w:r>
                <w:r w:rsidRPr="00BB3A4F">
                  <w:rPr>
                    <w:rStyle w:val="Hyperlink"/>
                    <w:noProof/>
                  </w:rPr>
                  <w:t>UndisclosedCheckIn.aspx</w:t>
                </w:r>
                <w:r>
                  <w:rPr>
                    <w:noProof/>
                    <w:webHidden/>
                  </w:rPr>
                  <w:tab/>
                </w:r>
                <w:r>
                  <w:rPr>
                    <w:noProof/>
                    <w:webHidden/>
                  </w:rPr>
                  <w:fldChar w:fldCharType="begin"/>
                </w:r>
                <w:r>
                  <w:rPr>
                    <w:noProof/>
                    <w:webHidden/>
                  </w:rPr>
                  <w:instrText xml:space="preserve"> PAGEREF _Toc397526081 \h </w:instrText>
                </w:r>
                <w:r>
                  <w:rPr>
                    <w:noProof/>
                    <w:webHidden/>
                  </w:rPr>
                </w:r>
                <w:r>
                  <w:rPr>
                    <w:noProof/>
                    <w:webHidden/>
                  </w:rPr>
                  <w:fldChar w:fldCharType="separate"/>
                </w:r>
                <w:r>
                  <w:rPr>
                    <w:noProof/>
                    <w:webHidden/>
                  </w:rPr>
                  <w:t>7</w:t>
                </w:r>
                <w:r>
                  <w:rPr>
                    <w:noProof/>
                    <w:webHidden/>
                  </w:rPr>
                  <w:fldChar w:fldCharType="end"/>
                </w:r>
              </w:hyperlink>
            </w:p>
            <w:p w:rsidR="008A59D5" w:rsidRDefault="008A59D5">
              <w:pPr>
                <w:pStyle w:val="TOC2"/>
                <w:tabs>
                  <w:tab w:val="left" w:pos="880"/>
                  <w:tab w:val="right" w:leader="dot" w:pos="9016"/>
                </w:tabs>
                <w:rPr>
                  <w:rFonts w:eastAsiaTheme="minorEastAsia"/>
                  <w:noProof/>
                  <w:lang w:eastAsia="en-ZA"/>
                </w:rPr>
              </w:pPr>
              <w:hyperlink w:anchor="_Toc397526082" w:history="1">
                <w:r w:rsidRPr="00BB3A4F">
                  <w:rPr>
                    <w:rStyle w:val="Hyperlink"/>
                    <w:noProof/>
                  </w:rPr>
                  <w:t>1.4</w:t>
                </w:r>
                <w:r>
                  <w:rPr>
                    <w:rFonts w:eastAsiaTheme="minorEastAsia"/>
                    <w:noProof/>
                    <w:lang w:eastAsia="en-ZA"/>
                  </w:rPr>
                  <w:tab/>
                </w:r>
                <w:r w:rsidRPr="00BB3A4F">
                  <w:rPr>
                    <w:rStyle w:val="Hyperlink"/>
                    <w:noProof/>
                  </w:rPr>
                  <w:t>Reports</w:t>
                </w:r>
                <w:r>
                  <w:rPr>
                    <w:noProof/>
                    <w:webHidden/>
                  </w:rPr>
                  <w:tab/>
                </w:r>
                <w:r>
                  <w:rPr>
                    <w:noProof/>
                    <w:webHidden/>
                  </w:rPr>
                  <w:fldChar w:fldCharType="begin"/>
                </w:r>
                <w:r>
                  <w:rPr>
                    <w:noProof/>
                    <w:webHidden/>
                  </w:rPr>
                  <w:instrText xml:space="preserve"> PAGEREF _Toc397526082 \h </w:instrText>
                </w:r>
                <w:r>
                  <w:rPr>
                    <w:noProof/>
                    <w:webHidden/>
                  </w:rPr>
                </w:r>
                <w:r>
                  <w:rPr>
                    <w:noProof/>
                    <w:webHidden/>
                  </w:rPr>
                  <w:fldChar w:fldCharType="separate"/>
                </w:r>
                <w:r>
                  <w:rPr>
                    <w:noProof/>
                    <w:webHidden/>
                  </w:rPr>
                  <w:t>8</w:t>
                </w:r>
                <w:r>
                  <w:rPr>
                    <w:noProof/>
                    <w:webHidden/>
                  </w:rPr>
                  <w:fldChar w:fldCharType="end"/>
                </w:r>
              </w:hyperlink>
            </w:p>
            <w:p w:rsidR="008A59D5" w:rsidRDefault="008A59D5">
              <w:pPr>
                <w:pStyle w:val="TOC3"/>
                <w:tabs>
                  <w:tab w:val="left" w:pos="1320"/>
                  <w:tab w:val="right" w:leader="dot" w:pos="9016"/>
                </w:tabs>
                <w:rPr>
                  <w:rFonts w:eastAsiaTheme="minorEastAsia"/>
                  <w:noProof/>
                  <w:lang w:eastAsia="en-ZA"/>
                </w:rPr>
              </w:pPr>
              <w:hyperlink w:anchor="_Toc397526083" w:history="1">
                <w:r w:rsidRPr="00BB3A4F">
                  <w:rPr>
                    <w:rStyle w:val="Hyperlink"/>
                    <w:noProof/>
                  </w:rPr>
                  <w:t>1.4.1</w:t>
                </w:r>
                <w:r>
                  <w:rPr>
                    <w:rFonts w:eastAsiaTheme="minorEastAsia"/>
                    <w:noProof/>
                    <w:lang w:eastAsia="en-ZA"/>
                  </w:rPr>
                  <w:tab/>
                </w:r>
                <w:r w:rsidRPr="00BB3A4F">
                  <w:rPr>
                    <w:rStyle w:val="Hyperlink"/>
                    <w:noProof/>
                  </w:rPr>
                  <w:t>Undisclosed Checked Out Cards Report</w:t>
                </w:r>
                <w:r>
                  <w:rPr>
                    <w:noProof/>
                    <w:webHidden/>
                  </w:rPr>
                  <w:tab/>
                </w:r>
                <w:r>
                  <w:rPr>
                    <w:noProof/>
                    <w:webHidden/>
                  </w:rPr>
                  <w:fldChar w:fldCharType="begin"/>
                </w:r>
                <w:r>
                  <w:rPr>
                    <w:noProof/>
                    <w:webHidden/>
                  </w:rPr>
                  <w:instrText xml:space="preserve"> PAGEREF _Toc397526083 \h </w:instrText>
                </w:r>
                <w:r>
                  <w:rPr>
                    <w:noProof/>
                    <w:webHidden/>
                  </w:rPr>
                </w:r>
                <w:r>
                  <w:rPr>
                    <w:noProof/>
                    <w:webHidden/>
                  </w:rPr>
                  <w:fldChar w:fldCharType="separate"/>
                </w:r>
                <w:r>
                  <w:rPr>
                    <w:noProof/>
                    <w:webHidden/>
                  </w:rPr>
                  <w:t>8</w:t>
                </w:r>
                <w:r>
                  <w:rPr>
                    <w:noProof/>
                    <w:webHidden/>
                  </w:rPr>
                  <w:fldChar w:fldCharType="end"/>
                </w:r>
              </w:hyperlink>
            </w:p>
            <w:p w:rsidR="00A66224" w:rsidRDefault="00E74D38">
              <w:r>
                <w:fldChar w:fldCharType="end"/>
              </w:r>
            </w:p>
          </w:sdtContent>
        </w:sdt>
        <w:p w:rsidR="00B90AE5" w:rsidRDefault="00B90AE5"/>
        <w:p w:rsidR="003B7874" w:rsidRDefault="00F21C37"/>
      </w:sdtContent>
    </w:sdt>
    <w:p w:rsidR="00B90AE5" w:rsidRDefault="00B90AE5">
      <w:pPr>
        <w:sectPr w:rsidR="00B90AE5" w:rsidSect="0044322E">
          <w:headerReference w:type="default" r:id="rId14"/>
          <w:headerReference w:type="first" r:id="rId15"/>
          <w:footerReference w:type="first" r:id="rId16"/>
          <w:pgSz w:w="11906" w:h="16838"/>
          <w:pgMar w:top="1440" w:right="1440" w:bottom="1440" w:left="1440" w:header="708" w:footer="708" w:gutter="0"/>
          <w:cols w:space="708"/>
          <w:docGrid w:linePitch="360"/>
        </w:sectPr>
      </w:pPr>
    </w:p>
    <w:p w:rsidR="00CB21B9" w:rsidRDefault="00A66224" w:rsidP="00A66224">
      <w:pPr>
        <w:pStyle w:val="Heading1"/>
      </w:pPr>
      <w:bookmarkStart w:id="1" w:name="_Toc397526076"/>
      <w:r>
        <w:lastRenderedPageBreak/>
        <w:t>Heading 1</w:t>
      </w:r>
      <w:bookmarkEnd w:id="1"/>
    </w:p>
    <w:p w:rsidR="00E71565" w:rsidRPr="00E71565" w:rsidRDefault="00E71565" w:rsidP="00E71565"/>
    <w:p w:rsidR="00A66224" w:rsidRDefault="003A7BDC" w:rsidP="00CB21B9">
      <w:r>
        <w:t>The purpose of this document is to outline the procedure for checking out instant cards to an operator where by the card number is not present.</w:t>
      </w:r>
    </w:p>
    <w:p w:rsidR="00A66224" w:rsidRDefault="00E87D7E" w:rsidP="00A66224">
      <w:pPr>
        <w:pStyle w:val="Heading2"/>
      </w:pPr>
      <w:bookmarkStart w:id="2" w:name="_Toc397526077"/>
      <w:r>
        <w:t>Business Rules</w:t>
      </w:r>
      <w:bookmarkEnd w:id="2"/>
    </w:p>
    <w:p w:rsidR="00E87D7E" w:rsidRDefault="00E87D7E" w:rsidP="00E87D7E"/>
    <w:p w:rsidR="00DE14CD" w:rsidRDefault="00DE14CD" w:rsidP="00E87D7E">
      <w:pPr>
        <w:pStyle w:val="ListParagraph"/>
        <w:numPr>
          <w:ilvl w:val="0"/>
          <w:numId w:val="2"/>
        </w:numPr>
      </w:pPr>
      <w:r>
        <w:t>Cards will be sent to branches in unmarked envelopes.</w:t>
      </w:r>
    </w:p>
    <w:p w:rsidR="00E87D7E" w:rsidRDefault="00E87D7E" w:rsidP="00E87D7E">
      <w:pPr>
        <w:pStyle w:val="ListParagraph"/>
        <w:numPr>
          <w:ilvl w:val="0"/>
          <w:numId w:val="2"/>
        </w:numPr>
      </w:pPr>
      <w:r>
        <w:t>Supervisor checks out specific number of cards</w:t>
      </w:r>
      <w:r w:rsidR="00952D2E">
        <w:t xml:space="preserve"> per product</w:t>
      </w:r>
      <w:r>
        <w:t xml:space="preserve"> to an operator, the number of cards must be less than or equal to the number of cards at the branch that are in a “CHECKED_IN” status.</w:t>
      </w:r>
    </w:p>
    <w:p w:rsidR="00E87D7E" w:rsidRDefault="00E87D7E" w:rsidP="00E87D7E">
      <w:pPr>
        <w:pStyle w:val="ListParagraph"/>
        <w:numPr>
          <w:ilvl w:val="0"/>
          <w:numId w:val="2"/>
        </w:numPr>
      </w:pPr>
      <w:r>
        <w:t>Supervisor does not select cards for checkout but rather enters just the number of cards to checkout to an operator.</w:t>
      </w:r>
      <w:r w:rsidR="001C230F">
        <w:t xml:space="preserve"> This number of cards must be the same number as the envelopes given to the operator. During the checkout procedure on Indigo the number of cards entered must be added to any other cards that have been previous checked out the use in the </w:t>
      </w:r>
      <w:proofErr w:type="spellStart"/>
      <w:r w:rsidR="001C230F">
        <w:rPr>
          <w:i/>
        </w:rPr>
        <w:t>operator_checkout_cards</w:t>
      </w:r>
      <w:proofErr w:type="spellEnd"/>
      <w:r w:rsidR="001C230F">
        <w:t xml:space="preserve"> table.</w:t>
      </w:r>
    </w:p>
    <w:p w:rsidR="001C230F" w:rsidRDefault="001C230F" w:rsidP="00E87D7E">
      <w:pPr>
        <w:pStyle w:val="ListParagraph"/>
        <w:numPr>
          <w:ilvl w:val="0"/>
          <w:numId w:val="2"/>
        </w:numPr>
      </w:pPr>
      <w:r>
        <w:t>The number of checked out cards can never be less than zero</w:t>
      </w:r>
      <w:r w:rsidR="00993C3F">
        <w:t xml:space="preserve"> and never more than the total number of cards in “CHECKED_IN” status less the amount of cards already checked out</w:t>
      </w:r>
      <w:r>
        <w:t>.</w:t>
      </w:r>
    </w:p>
    <w:p w:rsidR="00993C3F" w:rsidRDefault="00993C3F" w:rsidP="00993C3F">
      <w:pPr>
        <w:pStyle w:val="ListParagraph"/>
      </w:pPr>
      <w:r>
        <w:t xml:space="preserve">MAX = </w:t>
      </w:r>
      <w:proofErr w:type="gramStart"/>
      <w:r>
        <w:t>SUM(</w:t>
      </w:r>
      <w:proofErr w:type="gramEnd"/>
      <w:r>
        <w:t>CHECKED_IN cards) – SUM( checked out cards)</w:t>
      </w:r>
    </w:p>
    <w:p w:rsidR="00D46818" w:rsidRDefault="00DE14CD" w:rsidP="00E87D7E">
      <w:pPr>
        <w:pStyle w:val="ListParagraph"/>
        <w:numPr>
          <w:ilvl w:val="0"/>
          <w:numId w:val="2"/>
        </w:numPr>
      </w:pPr>
      <w:r>
        <w:t xml:space="preserve">When Operator issues card to a customer the card envelope will be opened and a card number lookup done in Indigo against </w:t>
      </w:r>
      <w:r w:rsidRPr="00DE14CD">
        <w:rPr>
          <w:i/>
        </w:rPr>
        <w:t>cards</w:t>
      </w:r>
      <w:r>
        <w:t xml:space="preserve"> table, if the card is found </w:t>
      </w:r>
      <w:r w:rsidR="00D46818">
        <w:t>continue with card capture process.</w:t>
      </w:r>
      <w:r w:rsidR="008B441A">
        <w:t xml:space="preserve"> </w:t>
      </w:r>
      <w:r w:rsidR="008B441A" w:rsidRPr="008B441A">
        <w:rPr>
          <w:highlight w:val="yellow"/>
        </w:rPr>
        <w:t xml:space="preserve">If card is not </w:t>
      </w:r>
      <w:proofErr w:type="gramStart"/>
      <w:r w:rsidR="008B441A" w:rsidRPr="008B441A">
        <w:rPr>
          <w:highlight w:val="yellow"/>
        </w:rPr>
        <w:t>found ???</w:t>
      </w:r>
      <w:proofErr w:type="gramEnd"/>
    </w:p>
    <w:p w:rsidR="00E87D7E" w:rsidRDefault="00D46818" w:rsidP="00E87D7E">
      <w:pPr>
        <w:pStyle w:val="ListParagraph"/>
        <w:numPr>
          <w:ilvl w:val="0"/>
          <w:numId w:val="2"/>
        </w:numPr>
      </w:pPr>
      <w:r>
        <w:t xml:space="preserve">When saving card and account information change card status from </w:t>
      </w:r>
      <w:r w:rsidR="00DE14CD">
        <w:t xml:space="preserve">“CHECKED_IN” </w:t>
      </w:r>
      <w:r>
        <w:t xml:space="preserve">to </w:t>
      </w:r>
      <w:r w:rsidR="00DE14CD">
        <w:t>“ALLOCATED_TO_CUST” status.</w:t>
      </w:r>
      <w:r w:rsidR="001C230F">
        <w:t xml:space="preserve"> Decrement the </w:t>
      </w:r>
      <w:proofErr w:type="spellStart"/>
      <w:r w:rsidR="001C230F" w:rsidRPr="001C230F">
        <w:rPr>
          <w:i/>
        </w:rPr>
        <w:t>operator_checkout_cards</w:t>
      </w:r>
      <w:proofErr w:type="spellEnd"/>
      <w:r w:rsidR="001C230F">
        <w:t xml:space="preserve"> table by one.</w:t>
      </w:r>
    </w:p>
    <w:p w:rsidR="00C80D56" w:rsidRDefault="001F44BF" w:rsidP="00C80D56">
      <w:pPr>
        <w:pStyle w:val="ListParagraph"/>
        <w:numPr>
          <w:ilvl w:val="0"/>
          <w:numId w:val="2"/>
        </w:numPr>
      </w:pPr>
      <w:r w:rsidRPr="001F44BF">
        <w:rPr>
          <w:highlight w:val="yellow"/>
        </w:rPr>
        <w:t xml:space="preserve">If the Maker-Checker process is followed: On reject, </w:t>
      </w:r>
      <w:proofErr w:type="spellStart"/>
      <w:r w:rsidRPr="001F44BF">
        <w:rPr>
          <w:i/>
          <w:highlight w:val="yellow"/>
        </w:rPr>
        <w:t>operator_checkout_cards</w:t>
      </w:r>
      <w:proofErr w:type="spellEnd"/>
      <w:r w:rsidRPr="001F44BF">
        <w:rPr>
          <w:highlight w:val="yellow"/>
        </w:rPr>
        <w:t xml:space="preserve"> must be incremented by one and the card previously assigned must be placed back into “CHECKED_IN” status</w:t>
      </w:r>
      <w:r w:rsidR="00BA1CB7">
        <w:t>.</w:t>
      </w:r>
    </w:p>
    <w:p w:rsidR="00952D2E" w:rsidRDefault="00952D2E" w:rsidP="00952D2E"/>
    <w:p w:rsidR="00952D2E" w:rsidRDefault="00952D2E" w:rsidP="00952D2E"/>
    <w:p w:rsidR="00952D2E" w:rsidRDefault="00952D2E" w:rsidP="00952D2E"/>
    <w:p w:rsidR="00952D2E" w:rsidRDefault="00952D2E" w:rsidP="00952D2E"/>
    <w:p w:rsidR="00952D2E" w:rsidRDefault="00952D2E" w:rsidP="00952D2E"/>
    <w:p w:rsidR="00952D2E" w:rsidRDefault="00952D2E" w:rsidP="00952D2E"/>
    <w:p w:rsidR="00952D2E" w:rsidRDefault="00952D2E" w:rsidP="00952D2E"/>
    <w:p w:rsidR="00952D2E" w:rsidRDefault="00952D2E" w:rsidP="00952D2E"/>
    <w:p w:rsidR="00952D2E" w:rsidRDefault="00952D2E" w:rsidP="00952D2E"/>
    <w:p w:rsidR="00952D2E" w:rsidRPr="00C80D56" w:rsidRDefault="00952D2E" w:rsidP="00952D2E"/>
    <w:p w:rsidR="00C80D56" w:rsidRDefault="00C80D56" w:rsidP="00C80D56">
      <w:pPr>
        <w:pStyle w:val="Heading2"/>
      </w:pPr>
      <w:bookmarkStart w:id="3" w:name="_Toc397526078"/>
      <w:r>
        <w:t>Tables</w:t>
      </w:r>
      <w:bookmarkEnd w:id="3"/>
    </w:p>
    <w:p w:rsidR="00C80D56" w:rsidRDefault="00C80D56" w:rsidP="00C80D56"/>
    <w:p w:rsidR="00C80D56" w:rsidRDefault="00952D2E" w:rsidP="00C80D56">
      <w:r>
        <w:rPr>
          <w:noProof/>
          <w:lang w:eastAsia="en-ZA"/>
        </w:rPr>
        <w:drawing>
          <wp:inline distT="0" distB="0" distL="0" distR="0">
            <wp:extent cx="573151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tor_checkout_card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rsidR="009F030E" w:rsidRDefault="009F030E" w:rsidP="009F030E">
      <w:pPr>
        <w:pStyle w:val="Heading2"/>
        <w:numPr>
          <w:ilvl w:val="0"/>
          <w:numId w:val="0"/>
        </w:numPr>
      </w:pPr>
    </w:p>
    <w:p w:rsidR="009F030E" w:rsidRDefault="009F030E">
      <w:pPr>
        <w:rPr>
          <w:rFonts w:ascii="Trebuchet MS" w:eastAsiaTheme="majorEastAsia" w:hAnsi="Trebuchet MS" w:cstheme="majorBidi"/>
          <w:b/>
          <w:bCs/>
          <w:sz w:val="28"/>
          <w:szCs w:val="26"/>
        </w:rPr>
      </w:pPr>
      <w:r>
        <w:br w:type="page"/>
      </w:r>
    </w:p>
    <w:p w:rsidR="008B441A" w:rsidRDefault="009F030E" w:rsidP="008B441A">
      <w:pPr>
        <w:pStyle w:val="Heading2"/>
      </w:pPr>
      <w:bookmarkStart w:id="4" w:name="_Toc397526079"/>
      <w:r>
        <w:lastRenderedPageBreak/>
        <w:t>Screens</w:t>
      </w:r>
      <w:bookmarkEnd w:id="4"/>
    </w:p>
    <w:p w:rsidR="008B441A" w:rsidRDefault="008B441A" w:rsidP="008B441A"/>
    <w:p w:rsidR="008B441A" w:rsidRDefault="00F64A60" w:rsidP="008B441A">
      <w:r>
        <w:t xml:space="preserve">A separate vault management screen will be used and the </w:t>
      </w:r>
      <w:proofErr w:type="spellStart"/>
      <w:r>
        <w:t>CardCapture</w:t>
      </w:r>
      <w:proofErr w:type="spellEnd"/>
      <w:r>
        <w:t xml:space="preserve"> screen should handle a card lookup function </w:t>
      </w:r>
      <w:r w:rsidR="00BE39EB">
        <w:t>based on setup of the issuer.</w:t>
      </w:r>
    </w:p>
    <w:p w:rsidR="00F64A60" w:rsidRPr="008B441A" w:rsidRDefault="00F64A60" w:rsidP="008B441A"/>
    <w:p w:rsidR="00F64A60" w:rsidRDefault="00F64A60" w:rsidP="00E43E7E">
      <w:pPr>
        <w:pStyle w:val="Heading3"/>
      </w:pPr>
      <w:bookmarkStart w:id="5" w:name="_Toc397526080"/>
      <w:r>
        <w:t>UndisclosedCheckout.aspx</w:t>
      </w:r>
      <w:bookmarkEnd w:id="5"/>
    </w:p>
    <w:p w:rsidR="00F64A60" w:rsidRDefault="009F030E" w:rsidP="00F64A60">
      <w:r>
        <w:rPr>
          <w:noProof/>
          <w:lang w:eastAsia="en-ZA"/>
        </w:rPr>
        <w:drawing>
          <wp:inline distT="0" distB="0" distL="0" distR="0">
            <wp:extent cx="3724275" cy="2813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isclosedCheckOut.jpg"/>
                    <pic:cNvPicPr/>
                  </pic:nvPicPr>
                  <pic:blipFill>
                    <a:blip r:embed="rId18">
                      <a:extLst>
                        <a:ext uri="{28A0092B-C50C-407E-A947-70E740481C1C}">
                          <a14:useLocalDpi xmlns:a14="http://schemas.microsoft.com/office/drawing/2010/main" val="0"/>
                        </a:ext>
                      </a:extLst>
                    </a:blip>
                    <a:stretch>
                      <a:fillRect/>
                    </a:stretch>
                  </pic:blipFill>
                  <pic:spPr>
                    <a:xfrm>
                      <a:off x="0" y="0"/>
                      <a:ext cx="3739519" cy="2825415"/>
                    </a:xfrm>
                    <a:prstGeom prst="rect">
                      <a:avLst/>
                    </a:prstGeom>
                  </pic:spPr>
                </pic:pic>
              </a:graphicData>
            </a:graphic>
          </wp:inline>
        </w:drawing>
      </w:r>
    </w:p>
    <w:p w:rsidR="009F030E" w:rsidRDefault="009F030E" w:rsidP="009F030E">
      <w:pPr>
        <w:pStyle w:val="Heading3"/>
      </w:pPr>
      <w:bookmarkStart w:id="6" w:name="_Toc397526081"/>
      <w:r>
        <w:t>UndisclosedCheckIn</w:t>
      </w:r>
      <w:r>
        <w:t>.aspx</w:t>
      </w:r>
      <w:bookmarkEnd w:id="6"/>
    </w:p>
    <w:p w:rsidR="00A66224" w:rsidRDefault="009F030E" w:rsidP="00CB21B9">
      <w:r>
        <w:rPr>
          <w:noProof/>
          <w:lang w:eastAsia="en-ZA"/>
        </w:rPr>
        <w:drawing>
          <wp:inline distT="0" distB="0" distL="0" distR="0">
            <wp:extent cx="3752850" cy="3442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isclosedCheckIn.jpg"/>
                    <pic:cNvPicPr/>
                  </pic:nvPicPr>
                  <pic:blipFill>
                    <a:blip r:embed="rId19">
                      <a:extLst>
                        <a:ext uri="{28A0092B-C50C-407E-A947-70E740481C1C}">
                          <a14:useLocalDpi xmlns:a14="http://schemas.microsoft.com/office/drawing/2010/main" val="0"/>
                        </a:ext>
                      </a:extLst>
                    </a:blip>
                    <a:stretch>
                      <a:fillRect/>
                    </a:stretch>
                  </pic:blipFill>
                  <pic:spPr>
                    <a:xfrm>
                      <a:off x="0" y="0"/>
                      <a:ext cx="3765375" cy="3453496"/>
                    </a:xfrm>
                    <a:prstGeom prst="rect">
                      <a:avLst/>
                    </a:prstGeom>
                  </pic:spPr>
                </pic:pic>
              </a:graphicData>
            </a:graphic>
          </wp:inline>
        </w:drawing>
      </w:r>
    </w:p>
    <w:p w:rsidR="00063397" w:rsidRDefault="00063397" w:rsidP="00CB21B9"/>
    <w:p w:rsidR="00063397" w:rsidRDefault="00063397" w:rsidP="00063397">
      <w:pPr>
        <w:pStyle w:val="Heading2"/>
      </w:pPr>
      <w:bookmarkStart w:id="7" w:name="_Toc397526082"/>
      <w:r>
        <w:lastRenderedPageBreak/>
        <w:t>Reports</w:t>
      </w:r>
      <w:bookmarkEnd w:id="7"/>
    </w:p>
    <w:p w:rsidR="00063397" w:rsidRDefault="00E513A2" w:rsidP="00E513A2">
      <w:pPr>
        <w:pStyle w:val="Heading3"/>
      </w:pPr>
      <w:bookmarkStart w:id="8" w:name="_Toc397526083"/>
      <w:r>
        <w:t>Undisclosed Checked Out Cards Report</w:t>
      </w:r>
      <w:bookmarkEnd w:id="8"/>
    </w:p>
    <w:p w:rsidR="00E513A2" w:rsidRPr="00E513A2" w:rsidRDefault="00E513A2" w:rsidP="00E513A2"/>
    <w:p w:rsidR="00063397" w:rsidRPr="00063397" w:rsidRDefault="005E4135" w:rsidP="00063397">
      <w:r>
        <w:rPr>
          <w:noProof/>
          <w:lang w:eastAsia="en-ZA"/>
        </w:rPr>
        <w:drawing>
          <wp:inline distT="0" distB="0" distL="0" distR="0">
            <wp:extent cx="5731510" cy="4150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disclosedCheckOutReport.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150995"/>
                    </a:xfrm>
                    <a:prstGeom prst="rect">
                      <a:avLst/>
                    </a:prstGeom>
                  </pic:spPr>
                </pic:pic>
              </a:graphicData>
            </a:graphic>
          </wp:inline>
        </w:drawing>
      </w:r>
    </w:p>
    <w:sectPr w:rsidR="00063397" w:rsidRPr="00063397" w:rsidSect="0044322E">
      <w:head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C37" w:rsidRDefault="00F21C37" w:rsidP="00B90AE5">
      <w:pPr>
        <w:spacing w:after="0" w:line="240" w:lineRule="auto"/>
      </w:pPr>
      <w:r>
        <w:separator/>
      </w:r>
    </w:p>
  </w:endnote>
  <w:endnote w:type="continuationSeparator" w:id="0">
    <w:p w:rsidR="00F21C37" w:rsidRDefault="00F21C37" w:rsidP="00B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E31" w:rsidRDefault="003E1D59" w:rsidP="003E1D59">
    <w:pPr>
      <w:pStyle w:val="Footer"/>
      <w:tabs>
        <w:tab w:val="clear" w:pos="9026"/>
        <w:tab w:val="right" w:pos="9923"/>
      </w:tabs>
      <w:ind w:right="-897"/>
      <w:jc w:val="right"/>
    </w:pPr>
    <w:r>
      <w:rPr>
        <w:noProof/>
        <w:lang w:eastAsia="en-ZA"/>
      </w:rPr>
      <w:drawing>
        <wp:inline distT="0" distB="0" distL="0" distR="0" wp14:anchorId="32F71A03" wp14:editId="4CADAC32">
          <wp:extent cx="3733805" cy="1333500"/>
          <wp:effectExtent l="0" t="0" r="0" b="0"/>
          <wp:docPr id="2" name="Picture 1" descr="C:\Users\Tafadzwa\AppData\Local\Microsoft\Windows\Temporary Internet Files\Content.Wor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fadzwa\AppData\Local\Microsoft\Windows\Temporary Internet Files\Content.Word\logo-01.png"/>
                  <pic:cNvPicPr>
                    <a:picLocks noChangeAspect="1" noChangeArrowheads="1"/>
                  </pic:cNvPicPr>
                </pic:nvPicPr>
                <pic:blipFill>
                  <a:blip r:embed="rId1"/>
                  <a:srcRect/>
                  <a:stretch>
                    <a:fillRect/>
                  </a:stretch>
                </pic:blipFill>
                <pic:spPr bwMode="auto">
                  <a:xfrm>
                    <a:off x="0" y="0"/>
                    <a:ext cx="3759534" cy="1342689"/>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50"/>
      <w:docPartObj>
        <w:docPartGallery w:val="Page Numbers (Bottom of Page)"/>
        <w:docPartUnique/>
      </w:docPartObj>
    </w:sdtPr>
    <w:sdtEndPr/>
    <w:sdtContent>
      <w:sdt>
        <w:sdtPr>
          <w:id w:val="1766451"/>
          <w:docPartObj>
            <w:docPartGallery w:val="Page Numbers (Top of Page)"/>
            <w:docPartUnique/>
          </w:docPartObj>
        </w:sdtPr>
        <w:sdtEndPr/>
        <w:sdtContent>
          <w:p w:rsidR="0044322E" w:rsidRDefault="0044322E" w:rsidP="0044322E">
            <w:pPr>
              <w:pStyle w:val="Footer"/>
              <w:jc w:val="center"/>
            </w:pPr>
            <w:r>
              <w:t xml:space="preserve">Page </w:t>
            </w:r>
            <w:r w:rsidR="00E74D38">
              <w:rPr>
                <w:b/>
                <w:sz w:val="24"/>
                <w:szCs w:val="24"/>
              </w:rPr>
              <w:fldChar w:fldCharType="begin"/>
            </w:r>
            <w:r>
              <w:rPr>
                <w:b/>
              </w:rPr>
              <w:instrText xml:space="preserve"> PAGE </w:instrText>
            </w:r>
            <w:r w:rsidR="00E74D38">
              <w:rPr>
                <w:b/>
                <w:sz w:val="24"/>
                <w:szCs w:val="24"/>
              </w:rPr>
              <w:fldChar w:fldCharType="separate"/>
            </w:r>
            <w:r w:rsidR="008A59D5">
              <w:rPr>
                <w:b/>
                <w:noProof/>
              </w:rPr>
              <w:t>8</w:t>
            </w:r>
            <w:r w:rsidR="00E74D38">
              <w:rPr>
                <w:b/>
                <w:sz w:val="24"/>
                <w:szCs w:val="24"/>
              </w:rPr>
              <w:fldChar w:fldCharType="end"/>
            </w:r>
            <w:r>
              <w:t xml:space="preserve"> of </w:t>
            </w:r>
            <w:r w:rsidR="00E74D38">
              <w:rPr>
                <w:b/>
                <w:sz w:val="24"/>
                <w:szCs w:val="24"/>
              </w:rPr>
              <w:fldChar w:fldCharType="begin"/>
            </w:r>
            <w:r>
              <w:rPr>
                <w:b/>
              </w:rPr>
              <w:instrText xml:space="preserve"> NUMPAGES  </w:instrText>
            </w:r>
            <w:r w:rsidR="00E74D38">
              <w:rPr>
                <w:b/>
                <w:sz w:val="24"/>
                <w:szCs w:val="24"/>
              </w:rPr>
              <w:fldChar w:fldCharType="separate"/>
            </w:r>
            <w:r w:rsidR="008A59D5">
              <w:rPr>
                <w:b/>
                <w:noProof/>
              </w:rPr>
              <w:t>8</w:t>
            </w:r>
            <w:r w:rsidR="00E74D38">
              <w:rPr>
                <w:b/>
                <w:sz w:val="24"/>
                <w:szCs w:val="24"/>
              </w:rPr>
              <w:fldChar w:fldCharType="end"/>
            </w:r>
          </w:p>
        </w:sdtContent>
      </w:sdt>
    </w:sdtContent>
  </w:sdt>
  <w:p w:rsidR="0044322E" w:rsidRPr="0044322E" w:rsidRDefault="0044322E" w:rsidP="004432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E31" w:rsidRDefault="002C6E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E31" w:rsidRDefault="002C6E3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8677"/>
      <w:docPartObj>
        <w:docPartGallery w:val="Page Numbers (Bottom of Page)"/>
        <w:docPartUnique/>
      </w:docPartObj>
    </w:sdtPr>
    <w:sdtEndPr/>
    <w:sdtContent>
      <w:sdt>
        <w:sdtPr>
          <w:id w:val="565050477"/>
          <w:docPartObj>
            <w:docPartGallery w:val="Page Numbers (Top of Page)"/>
            <w:docPartUnique/>
          </w:docPartObj>
        </w:sdtPr>
        <w:sdtEndPr/>
        <w:sdtContent>
          <w:p w:rsidR="00B90AE5" w:rsidRDefault="00B90AE5">
            <w:pPr>
              <w:pStyle w:val="Footer"/>
              <w:jc w:val="center"/>
            </w:pPr>
            <w:r>
              <w:t xml:space="preserve">Page </w:t>
            </w:r>
            <w:r w:rsidR="00E74D38">
              <w:rPr>
                <w:b/>
                <w:sz w:val="24"/>
                <w:szCs w:val="24"/>
              </w:rPr>
              <w:fldChar w:fldCharType="begin"/>
            </w:r>
            <w:r>
              <w:rPr>
                <w:b/>
              </w:rPr>
              <w:instrText xml:space="preserve"> PAGE </w:instrText>
            </w:r>
            <w:r w:rsidR="00E74D38">
              <w:rPr>
                <w:b/>
                <w:sz w:val="24"/>
                <w:szCs w:val="24"/>
              </w:rPr>
              <w:fldChar w:fldCharType="separate"/>
            </w:r>
            <w:r w:rsidR="0044322E">
              <w:rPr>
                <w:b/>
                <w:noProof/>
              </w:rPr>
              <w:t>4</w:t>
            </w:r>
            <w:r w:rsidR="00E74D38">
              <w:rPr>
                <w:b/>
                <w:sz w:val="24"/>
                <w:szCs w:val="24"/>
              </w:rPr>
              <w:fldChar w:fldCharType="end"/>
            </w:r>
            <w:r>
              <w:t xml:space="preserve"> of </w:t>
            </w:r>
            <w:r w:rsidR="00E74D38">
              <w:rPr>
                <w:b/>
                <w:sz w:val="24"/>
                <w:szCs w:val="24"/>
              </w:rPr>
              <w:fldChar w:fldCharType="begin"/>
            </w:r>
            <w:r>
              <w:rPr>
                <w:b/>
              </w:rPr>
              <w:instrText xml:space="preserve"> NUMPAGES  </w:instrText>
            </w:r>
            <w:r w:rsidR="00E74D38">
              <w:rPr>
                <w:b/>
                <w:sz w:val="24"/>
                <w:szCs w:val="24"/>
              </w:rPr>
              <w:fldChar w:fldCharType="separate"/>
            </w:r>
            <w:r w:rsidR="00B63E81">
              <w:rPr>
                <w:b/>
                <w:noProof/>
              </w:rPr>
              <w:t>4</w:t>
            </w:r>
            <w:r w:rsidR="00E74D38">
              <w:rPr>
                <w:b/>
                <w:sz w:val="24"/>
                <w:szCs w:val="24"/>
              </w:rPr>
              <w:fldChar w:fldCharType="end"/>
            </w:r>
          </w:p>
        </w:sdtContent>
      </w:sdt>
    </w:sdtContent>
  </w:sdt>
  <w:p w:rsidR="00B90AE5" w:rsidRDefault="00B90A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C37" w:rsidRDefault="00F21C37" w:rsidP="00B90AE5">
      <w:pPr>
        <w:spacing w:after="0" w:line="240" w:lineRule="auto"/>
      </w:pPr>
      <w:r>
        <w:separator/>
      </w:r>
    </w:p>
  </w:footnote>
  <w:footnote w:type="continuationSeparator" w:id="0">
    <w:p w:rsidR="00F21C37" w:rsidRDefault="00F21C37" w:rsidP="00B90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22E" w:rsidRPr="00451A5A" w:rsidRDefault="003E1D59" w:rsidP="003E1D59">
    <w:pPr>
      <w:pStyle w:val="Header"/>
      <w:jc w:val="center"/>
      <w:rPr>
        <w:i/>
      </w:rPr>
    </w:pPr>
    <w:r w:rsidRPr="00451A5A">
      <w:rPr>
        <w:i/>
      </w:rPr>
      <w:t>Confidentiality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E5" w:rsidRDefault="00B90AE5">
    <w:pPr>
      <w:pStyle w:val="Header"/>
    </w:pPr>
    <w:r>
      <w:t>Document Version 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59" w:rsidRPr="00451A5A" w:rsidRDefault="003E1D59">
    <w:pPr>
      <w:pStyle w:val="Header"/>
      <w:rPr>
        <w:i/>
      </w:rPr>
    </w:pPr>
    <w:r w:rsidRPr="00451A5A">
      <w:rPr>
        <w:i/>
      </w:rPr>
      <w:t>Document Version Control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22E" w:rsidRPr="00451A5A" w:rsidRDefault="0044322E" w:rsidP="0044322E">
    <w:pPr>
      <w:pStyle w:val="Header"/>
      <w:rPr>
        <w:i/>
      </w:rPr>
    </w:pPr>
    <w:r w:rsidRPr="00451A5A">
      <w:rPr>
        <w:i/>
      </w:rP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E5" w:rsidRDefault="00B90AE5">
    <w:pPr>
      <w:pStyle w:val="Header"/>
    </w:pPr>
    <w:r>
      <w:t>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22E" w:rsidRPr="00451A5A" w:rsidRDefault="00F21C37" w:rsidP="0044322E">
    <w:pPr>
      <w:pStyle w:val="Header"/>
      <w:rPr>
        <w:i/>
      </w:rPr>
    </w:pPr>
    <w:sdt>
      <w:sdtPr>
        <w:rPr>
          <w:i/>
        </w:rPr>
        <w:alias w:val="Title"/>
        <w:tag w:val="Title"/>
        <w:id w:val="14852761"/>
        <w:temporary/>
        <w:showingPlcHdr/>
      </w:sdtPr>
      <w:sdtEndPr/>
      <w:sdtContent>
        <w:r w:rsidR="0044322E" w:rsidRPr="00451A5A">
          <w:rPr>
            <w:i/>
          </w:rPr>
          <w:t>[Type text]</w:t>
        </w:r>
      </w:sdtContent>
    </w:sdt>
    <w:r w:rsidR="0044322E" w:rsidRPr="00451A5A">
      <w:rPr>
        <w:i/>
      </w:rPr>
      <w:ptab w:relativeTo="margin" w:alignment="center" w:leader="none"/>
    </w:r>
    <w:r w:rsidR="0044322E" w:rsidRPr="00451A5A">
      <w:rPr>
        <w:i/>
      </w:rPr>
      <w:ptab w:relativeTo="margin" w:alignment="right" w:leader="none"/>
    </w:r>
    <w:sdt>
      <w:sdtPr>
        <w:rPr>
          <w:i/>
        </w:rPr>
        <w:alias w:val="Version"/>
        <w:tag w:val="Version"/>
        <w:id w:val="14852763"/>
        <w:temporary/>
        <w:showingPlcHdr/>
      </w:sdtPr>
      <w:sdtEndPr/>
      <w:sdtContent>
        <w:r w:rsidR="0044322E" w:rsidRPr="00451A5A">
          <w:rPr>
            <w:i/>
          </w:rPr>
          <w:t>[Type text]</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E5" w:rsidRDefault="00F21C37">
    <w:pPr>
      <w:pStyle w:val="Header"/>
    </w:pPr>
    <w:sdt>
      <w:sdtPr>
        <w:alias w:val="Title"/>
        <w:tag w:val="Title"/>
        <w:id w:val="565049494"/>
        <w:temporary/>
        <w:showingPlcHdr/>
      </w:sdtPr>
      <w:sdtEndPr/>
      <w:sdtContent>
        <w:r w:rsidR="00B90AE5">
          <w:t>[Type text]</w:t>
        </w:r>
      </w:sdtContent>
    </w:sdt>
    <w:r w:rsidR="00B90AE5">
      <w:ptab w:relativeTo="margin" w:alignment="center" w:leader="none"/>
    </w:r>
    <w:sdt>
      <w:sdtPr>
        <w:alias w:val="SubTitle"/>
        <w:tag w:val="Subtitle"/>
        <w:id w:val="968859947"/>
        <w:temporary/>
        <w:showingPlcHdr/>
      </w:sdtPr>
      <w:sdtEndPr/>
      <w:sdtContent>
        <w:r w:rsidR="00B90AE5">
          <w:t>[Type text]</w:t>
        </w:r>
      </w:sdtContent>
    </w:sdt>
    <w:r w:rsidR="00B90AE5">
      <w:ptab w:relativeTo="margin" w:alignment="right" w:leader="none"/>
    </w:r>
    <w:sdt>
      <w:sdtPr>
        <w:alias w:val="Version"/>
        <w:tag w:val="Version"/>
        <w:id w:val="968859952"/>
        <w:temporary/>
        <w:showingPlcHdr/>
      </w:sdtPr>
      <w:sdtEndPr/>
      <w:sdtContent>
        <w:r w:rsidR="00B90AE5">
          <w:t>[Type text]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62D03"/>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2BA1F93"/>
    <w:multiLevelType w:val="hybridMultilevel"/>
    <w:tmpl w:val="E4701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63E81"/>
    <w:rsid w:val="00037491"/>
    <w:rsid w:val="00063397"/>
    <w:rsid w:val="00073FA3"/>
    <w:rsid w:val="00116858"/>
    <w:rsid w:val="00172ED7"/>
    <w:rsid w:val="001C230F"/>
    <w:rsid w:val="001C4AD4"/>
    <w:rsid w:val="001F44BF"/>
    <w:rsid w:val="001F52FF"/>
    <w:rsid w:val="00294E29"/>
    <w:rsid w:val="00295351"/>
    <w:rsid w:val="002C6E31"/>
    <w:rsid w:val="0038578F"/>
    <w:rsid w:val="003A7BDC"/>
    <w:rsid w:val="003B7874"/>
    <w:rsid w:val="003E1D59"/>
    <w:rsid w:val="0044322E"/>
    <w:rsid w:val="004472E2"/>
    <w:rsid w:val="00451A5A"/>
    <w:rsid w:val="004B0CD0"/>
    <w:rsid w:val="00544B34"/>
    <w:rsid w:val="005C6511"/>
    <w:rsid w:val="005E4135"/>
    <w:rsid w:val="005F0640"/>
    <w:rsid w:val="00637F0A"/>
    <w:rsid w:val="00640967"/>
    <w:rsid w:val="007E11B9"/>
    <w:rsid w:val="008A59D5"/>
    <w:rsid w:val="008B441A"/>
    <w:rsid w:val="008E69A2"/>
    <w:rsid w:val="00924686"/>
    <w:rsid w:val="00952D2E"/>
    <w:rsid w:val="00993C3F"/>
    <w:rsid w:val="009958C5"/>
    <w:rsid w:val="009F030E"/>
    <w:rsid w:val="00A66224"/>
    <w:rsid w:val="00B63E81"/>
    <w:rsid w:val="00B851B8"/>
    <w:rsid w:val="00B90AE5"/>
    <w:rsid w:val="00BA1CB7"/>
    <w:rsid w:val="00BE39EB"/>
    <w:rsid w:val="00C80D56"/>
    <w:rsid w:val="00CA3C23"/>
    <w:rsid w:val="00CB21B9"/>
    <w:rsid w:val="00D20A70"/>
    <w:rsid w:val="00D46818"/>
    <w:rsid w:val="00DC254A"/>
    <w:rsid w:val="00DE14CD"/>
    <w:rsid w:val="00DF2EC6"/>
    <w:rsid w:val="00E513A2"/>
    <w:rsid w:val="00E71565"/>
    <w:rsid w:val="00E74D38"/>
    <w:rsid w:val="00E87D7E"/>
    <w:rsid w:val="00EE59C9"/>
    <w:rsid w:val="00EF4410"/>
    <w:rsid w:val="00F139B2"/>
    <w:rsid w:val="00F21C37"/>
    <w:rsid w:val="00F64A60"/>
    <w:rsid w:val="00F778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03943-5463-43CC-B04B-36805DD7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410"/>
  </w:style>
  <w:style w:type="paragraph" w:styleId="Heading1">
    <w:name w:val="heading 1"/>
    <w:basedOn w:val="Normal"/>
    <w:next w:val="Normal"/>
    <w:link w:val="Heading1Char"/>
    <w:uiPriority w:val="9"/>
    <w:qFormat/>
    <w:rsid w:val="00CB21B9"/>
    <w:pPr>
      <w:keepNext/>
      <w:keepLines/>
      <w:numPr>
        <w:numId w:val="1"/>
      </w:numPr>
      <w:spacing w:before="480" w:after="0"/>
      <w:outlineLvl w:val="0"/>
    </w:pPr>
    <w:rPr>
      <w:rFonts w:ascii="Trebuchet MS" w:eastAsiaTheme="majorEastAsia" w:hAnsi="Trebuchet MS" w:cstheme="majorBidi"/>
      <w:b/>
      <w:bCs/>
      <w:sz w:val="32"/>
      <w:szCs w:val="28"/>
    </w:rPr>
  </w:style>
  <w:style w:type="paragraph" w:styleId="Heading2">
    <w:name w:val="heading 2"/>
    <w:basedOn w:val="Normal"/>
    <w:next w:val="Normal"/>
    <w:link w:val="Heading2Char"/>
    <w:uiPriority w:val="9"/>
    <w:unhideWhenUsed/>
    <w:qFormat/>
    <w:rsid w:val="00CB21B9"/>
    <w:pPr>
      <w:keepNext/>
      <w:keepLines/>
      <w:numPr>
        <w:ilvl w:val="1"/>
        <w:numId w:val="1"/>
      </w:numPr>
      <w:spacing w:before="200" w:after="0"/>
      <w:outlineLvl w:val="1"/>
    </w:pPr>
    <w:rPr>
      <w:rFonts w:ascii="Trebuchet MS" w:eastAsiaTheme="majorEastAsia" w:hAnsi="Trebuchet MS" w:cstheme="majorBidi"/>
      <w:b/>
      <w:bCs/>
      <w:sz w:val="28"/>
      <w:szCs w:val="26"/>
    </w:rPr>
  </w:style>
  <w:style w:type="paragraph" w:styleId="Heading3">
    <w:name w:val="heading 3"/>
    <w:basedOn w:val="Normal"/>
    <w:next w:val="Normal"/>
    <w:link w:val="Heading3Char"/>
    <w:uiPriority w:val="9"/>
    <w:unhideWhenUsed/>
    <w:qFormat/>
    <w:rsid w:val="00CB21B9"/>
    <w:pPr>
      <w:keepNext/>
      <w:keepLines/>
      <w:numPr>
        <w:ilvl w:val="2"/>
        <w:numId w:val="1"/>
      </w:numPr>
      <w:spacing w:before="200" w:after="0"/>
      <w:outlineLvl w:val="2"/>
    </w:pPr>
    <w:rPr>
      <w:rFonts w:ascii="Trebuchet MS" w:eastAsiaTheme="majorEastAsia" w:hAnsi="Trebuchet MS" w:cstheme="majorBidi"/>
      <w:b/>
      <w:bCs/>
      <w:sz w:val="26"/>
    </w:rPr>
  </w:style>
  <w:style w:type="paragraph" w:styleId="Heading4">
    <w:name w:val="heading 4"/>
    <w:basedOn w:val="Normal"/>
    <w:next w:val="Normal"/>
    <w:link w:val="Heading4Char"/>
    <w:uiPriority w:val="9"/>
    <w:semiHidden/>
    <w:unhideWhenUsed/>
    <w:qFormat/>
    <w:rsid w:val="00CB21B9"/>
    <w:pPr>
      <w:keepNext/>
      <w:keepLines/>
      <w:spacing w:before="200" w:after="0"/>
      <w:outlineLvl w:val="3"/>
    </w:pPr>
    <w:rPr>
      <w:rFonts w:ascii="Trebuchet MS" w:eastAsiaTheme="majorEastAsia" w:hAnsi="Trebuchet MS" w:cstheme="majorBidi"/>
      <w:b/>
      <w:bCs/>
      <w:iCs/>
      <w:u w:val="single"/>
    </w:rPr>
  </w:style>
  <w:style w:type="paragraph" w:styleId="Heading5">
    <w:name w:val="heading 5"/>
    <w:basedOn w:val="Normal"/>
    <w:next w:val="Normal"/>
    <w:link w:val="Heading5Char"/>
    <w:uiPriority w:val="9"/>
    <w:semiHidden/>
    <w:unhideWhenUsed/>
    <w:qFormat/>
    <w:rsid w:val="00CB21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1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1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1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1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78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7874"/>
    <w:rPr>
      <w:rFonts w:eastAsiaTheme="minorEastAsia"/>
      <w:lang w:val="en-US"/>
    </w:rPr>
  </w:style>
  <w:style w:type="paragraph" w:styleId="BalloonText">
    <w:name w:val="Balloon Text"/>
    <w:basedOn w:val="Normal"/>
    <w:link w:val="BalloonTextChar"/>
    <w:uiPriority w:val="99"/>
    <w:semiHidden/>
    <w:unhideWhenUsed/>
    <w:rsid w:val="003B7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74"/>
    <w:rPr>
      <w:rFonts w:ascii="Tahoma" w:hAnsi="Tahoma" w:cs="Tahoma"/>
      <w:sz w:val="16"/>
      <w:szCs w:val="16"/>
    </w:rPr>
  </w:style>
  <w:style w:type="paragraph" w:styleId="Header">
    <w:name w:val="header"/>
    <w:basedOn w:val="Normal"/>
    <w:link w:val="HeaderChar"/>
    <w:uiPriority w:val="99"/>
    <w:semiHidden/>
    <w:unhideWhenUsed/>
    <w:rsid w:val="00B90A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0AE5"/>
  </w:style>
  <w:style w:type="paragraph" w:styleId="Footer">
    <w:name w:val="footer"/>
    <w:basedOn w:val="Normal"/>
    <w:link w:val="FooterChar"/>
    <w:uiPriority w:val="99"/>
    <w:unhideWhenUsed/>
    <w:rsid w:val="00B90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AE5"/>
  </w:style>
  <w:style w:type="character" w:styleId="PlaceholderText">
    <w:name w:val="Placeholder Text"/>
    <w:basedOn w:val="DefaultParagraphFont"/>
    <w:uiPriority w:val="99"/>
    <w:semiHidden/>
    <w:rsid w:val="008E69A2"/>
    <w:rPr>
      <w:color w:val="808080"/>
    </w:rPr>
  </w:style>
  <w:style w:type="table" w:styleId="LightShading">
    <w:name w:val="Light Shading"/>
    <w:basedOn w:val="TableNormal"/>
    <w:uiPriority w:val="60"/>
    <w:rsid w:val="002C6E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B21B9"/>
    <w:rPr>
      <w:rFonts w:ascii="Trebuchet MS" w:eastAsiaTheme="majorEastAsia" w:hAnsi="Trebuchet MS" w:cstheme="majorBidi"/>
      <w:b/>
      <w:bCs/>
      <w:sz w:val="32"/>
      <w:szCs w:val="28"/>
    </w:rPr>
  </w:style>
  <w:style w:type="character" w:customStyle="1" w:styleId="Heading2Char">
    <w:name w:val="Heading 2 Char"/>
    <w:basedOn w:val="DefaultParagraphFont"/>
    <w:link w:val="Heading2"/>
    <w:uiPriority w:val="9"/>
    <w:rsid w:val="00CB21B9"/>
    <w:rPr>
      <w:rFonts w:ascii="Trebuchet MS" w:eastAsiaTheme="majorEastAsia" w:hAnsi="Trebuchet MS" w:cstheme="majorBidi"/>
      <w:b/>
      <w:bCs/>
      <w:sz w:val="28"/>
      <w:szCs w:val="26"/>
    </w:rPr>
  </w:style>
  <w:style w:type="character" w:customStyle="1" w:styleId="Heading3Char">
    <w:name w:val="Heading 3 Char"/>
    <w:basedOn w:val="DefaultParagraphFont"/>
    <w:link w:val="Heading3"/>
    <w:uiPriority w:val="9"/>
    <w:rsid w:val="00CB21B9"/>
    <w:rPr>
      <w:rFonts w:ascii="Trebuchet MS" w:eastAsiaTheme="majorEastAsia" w:hAnsi="Trebuchet MS" w:cstheme="majorBidi"/>
      <w:b/>
      <w:bCs/>
      <w:sz w:val="26"/>
    </w:rPr>
  </w:style>
  <w:style w:type="character" w:customStyle="1" w:styleId="Heading4Char">
    <w:name w:val="Heading 4 Char"/>
    <w:basedOn w:val="DefaultParagraphFont"/>
    <w:link w:val="Heading4"/>
    <w:uiPriority w:val="9"/>
    <w:semiHidden/>
    <w:rsid w:val="00CB21B9"/>
    <w:rPr>
      <w:rFonts w:ascii="Trebuchet MS" w:eastAsiaTheme="majorEastAsia" w:hAnsi="Trebuchet MS" w:cstheme="majorBidi"/>
      <w:b/>
      <w:bCs/>
      <w:iCs/>
      <w:u w:val="single"/>
    </w:rPr>
  </w:style>
  <w:style w:type="character" w:customStyle="1" w:styleId="Heading5Char">
    <w:name w:val="Heading 5 Char"/>
    <w:basedOn w:val="DefaultParagraphFont"/>
    <w:link w:val="Heading5"/>
    <w:uiPriority w:val="9"/>
    <w:semiHidden/>
    <w:rsid w:val="00CB21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1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1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1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1B9"/>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3E1D59"/>
    <w:rPr>
      <w:i/>
      <w:iCs/>
    </w:rPr>
  </w:style>
  <w:style w:type="paragraph" w:styleId="TOCHeading">
    <w:name w:val="TOC Heading"/>
    <w:basedOn w:val="Heading1"/>
    <w:next w:val="Normal"/>
    <w:uiPriority w:val="39"/>
    <w:semiHidden/>
    <w:unhideWhenUsed/>
    <w:qFormat/>
    <w:rsid w:val="00A66224"/>
    <w:pPr>
      <w:numPr>
        <w:numId w:val="0"/>
      </w:num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A66224"/>
    <w:pPr>
      <w:spacing w:after="100"/>
    </w:pPr>
  </w:style>
  <w:style w:type="paragraph" w:styleId="TOC2">
    <w:name w:val="toc 2"/>
    <w:basedOn w:val="Normal"/>
    <w:next w:val="Normal"/>
    <w:autoRedefine/>
    <w:uiPriority w:val="39"/>
    <w:unhideWhenUsed/>
    <w:rsid w:val="00A66224"/>
    <w:pPr>
      <w:spacing w:after="100"/>
      <w:ind w:left="220"/>
    </w:pPr>
  </w:style>
  <w:style w:type="paragraph" w:styleId="TOC3">
    <w:name w:val="toc 3"/>
    <w:basedOn w:val="Normal"/>
    <w:next w:val="Normal"/>
    <w:autoRedefine/>
    <w:uiPriority w:val="39"/>
    <w:unhideWhenUsed/>
    <w:rsid w:val="00A66224"/>
    <w:pPr>
      <w:spacing w:after="100"/>
      <w:ind w:left="440"/>
    </w:pPr>
  </w:style>
  <w:style w:type="character" w:styleId="Hyperlink">
    <w:name w:val="Hyperlink"/>
    <w:basedOn w:val="DefaultParagraphFont"/>
    <w:uiPriority w:val="99"/>
    <w:unhideWhenUsed/>
    <w:rsid w:val="00A66224"/>
    <w:rPr>
      <w:color w:val="0000FF" w:themeColor="hyperlink"/>
      <w:u w:val="single"/>
    </w:rPr>
  </w:style>
  <w:style w:type="paragraph" w:styleId="ListParagraph">
    <w:name w:val="List Paragraph"/>
    <w:basedOn w:val="Normal"/>
    <w:uiPriority w:val="34"/>
    <w:qFormat/>
    <w:rsid w:val="00E8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enchley@veneka.local\Desktop\professiona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398C4B0E6C4B27BD4A296490601542"/>
        <w:category>
          <w:name w:val="General"/>
          <w:gallery w:val="placeholder"/>
        </w:category>
        <w:types>
          <w:type w:val="bbPlcHdr"/>
        </w:types>
        <w:behaviors>
          <w:behavior w:val="content"/>
        </w:behaviors>
        <w:guid w:val="{AE6FB45B-6BBA-45D7-8A4E-D86EC5AEB801}"/>
      </w:docPartPr>
      <w:docPartBody>
        <w:p w:rsidR="00000000" w:rsidRDefault="0040352B">
          <w:pPr>
            <w:pStyle w:val="F4398C4B0E6C4B27BD4A296490601542"/>
          </w:pPr>
          <w:r w:rsidRPr="00CB21B9">
            <w:rPr>
              <w:rFonts w:ascii="Trebuchet MS" w:eastAsiaTheme="majorEastAsia" w:hAnsi="Trebuchet MS"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2B"/>
    <w:rsid w:val="004035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98C4B0E6C4B27BD4A296490601542">
    <w:name w:val="F4398C4B0E6C4B27BD4A296490601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_veneka">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A6B73-3B95-44CC-BD3D-C994D7DB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doc.dotx</Template>
  <TotalTime>159</TotalTime>
  <Pages>8</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Indigo</vt:lpstr>
    </vt:vector>
  </TitlesOfParts>
  <Company>HP</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Indigo</dc:title>
  <dc:subject>Undisclosed Instant Card Checkout Procedure</dc:subject>
  <dc:creator>Richard Brenchley</dc:creator>
  <cp:lastModifiedBy>Richard Brenchley</cp:lastModifiedBy>
  <cp:revision>23</cp:revision>
  <dcterms:created xsi:type="dcterms:W3CDTF">2014-09-03T10:18:00Z</dcterms:created>
  <dcterms:modified xsi:type="dcterms:W3CDTF">2014-09-03T14:46:00Z</dcterms:modified>
</cp:coreProperties>
</file>