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振込手数料（送金・中継・為替手数料）を誰が持つか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2026-10-16T15:02:02.768Z</dcterms:created>
  <dcterms:modified xsi:type="dcterms:W3CDTF">2026-10-16T15:02:02.768Z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