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69937"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pict w14:anchorId="6DC32BB0">
          <v:rect id="_x0000_i1067" style="width:0;height:1.5pt" o:hralign="center" o:hrstd="t" o:hr="t" fillcolor="#a0a0a0" stroked="f">
            <v:textbox inset="5.85pt,.7pt,5.85pt,.7pt"/>
          </v:rect>
        </w:pict>
      </w:r>
    </w:p>
    <w:p w14:paraId="709FD2D4" w14:textId="1145D64D" w:rsidR="006F4DEC" w:rsidRPr="00123959" w:rsidRDefault="006F4DEC" w:rsidP="006F4DEC">
      <w:pPr>
        <w:ind w:firstLine="210"/>
        <w:rPr>
          <w:rFonts w:ascii="BIZ UDPゴシック" w:eastAsia="BIZ UDPゴシック" w:hAnsi="BIZ UDPゴシック" w:hint="eastAsia"/>
          <w:b/>
          <w:bCs/>
        </w:rPr>
      </w:pPr>
      <w:r>
        <w:rPr>
          <w:rFonts w:ascii="BIZ UDPゴシック" w:eastAsia="BIZ UDPゴシック" w:hAnsi="BIZ UDPゴシック" w:hint="eastAsia"/>
          <w:b/>
          <w:bCs/>
        </w:rPr>
        <w:t>■職場で感じている</w:t>
      </w:r>
      <w:r w:rsidRPr="00123959">
        <w:rPr>
          <w:rFonts w:ascii="BIZ UDPゴシック" w:eastAsia="BIZ UDPゴシック" w:hAnsi="BIZ UDPゴシック"/>
          <w:b/>
          <w:bCs/>
        </w:rPr>
        <w:t>課題の</w:t>
      </w:r>
      <w:r>
        <w:rPr>
          <w:rFonts w:ascii="BIZ UDPゴシック" w:eastAsia="BIZ UDPゴシック" w:hAnsi="BIZ UDPゴシック" w:hint="eastAsia"/>
          <w:b/>
          <w:bCs/>
        </w:rPr>
        <w:t>概要</w:t>
      </w:r>
    </w:p>
    <w:p w14:paraId="3E681117" w14:textId="77777777" w:rsidR="006F4DEC" w:rsidRPr="00123959" w:rsidRDefault="006F4DEC" w:rsidP="006F4DEC">
      <w:pPr>
        <w:ind w:firstLine="210"/>
        <w:rPr>
          <w:rFonts w:ascii="BIZ UDPゴシック" w:eastAsia="BIZ UDPゴシック" w:hAnsi="BIZ UDPゴシック"/>
        </w:rPr>
      </w:pPr>
      <w:r w:rsidRPr="00123959">
        <w:rPr>
          <w:rFonts w:ascii="BIZ UDPゴシック" w:eastAsia="BIZ UDPゴシック" w:hAnsi="BIZ UDPゴシック"/>
        </w:rPr>
        <w:t>指定管理者事務所が多くの実務判断を担う一方で、市が作成するマニュアルは一方向的かつ更新頻度が低く、現場の疑問や判断の揺れが十分に反映されていない。その結果、市の考えと異なる対応が事後的に発覚する構造が生じており、表面化していない認識のずれも少なくないと考えられる。</w:t>
      </w:r>
    </w:p>
    <w:p w14:paraId="5FCDAE2D" w14:textId="77777777" w:rsidR="006F4DEC" w:rsidRPr="00123959" w:rsidRDefault="006F4DEC" w:rsidP="00123959">
      <w:pPr>
        <w:ind w:firstLine="210"/>
        <w:rPr>
          <w:rFonts w:ascii="BIZ UDPゴシック" w:eastAsia="BIZ UDPゴシック" w:hAnsi="BIZ UDPゴシック" w:hint="eastAsia"/>
          <w:b/>
          <w:bCs/>
        </w:rPr>
      </w:pPr>
    </w:p>
    <w:p w14:paraId="003D46B0" w14:textId="77777777" w:rsidR="00123959" w:rsidRPr="00123959" w:rsidRDefault="00123959" w:rsidP="00123959">
      <w:pPr>
        <w:ind w:firstLine="210"/>
        <w:rPr>
          <w:rFonts w:ascii="BIZ UDPゴシック" w:eastAsia="BIZ UDPゴシック" w:hAnsi="BIZ UDPゴシック"/>
          <w:b/>
          <w:bCs/>
        </w:rPr>
      </w:pPr>
      <w:r w:rsidRPr="00123959">
        <w:rPr>
          <w:rFonts w:ascii="BIZ UDPゴシック" w:eastAsia="BIZ UDPゴシック" w:hAnsi="BIZ UDPゴシック"/>
          <w:b/>
          <w:bCs/>
        </w:rPr>
        <w:t>1. 共用部分代行管理制度における実務の実態</w:t>
      </w:r>
    </w:p>
    <w:p w14:paraId="49CD8AEE"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共用部分代行管理制度では、指定管理者事務所が住民からの問い合わせ対応を含む多くの実務を担っている。</w:t>
      </w:r>
      <w:r w:rsidRPr="00123959">
        <w:rPr>
          <w:rFonts w:ascii="BIZ UDPゴシック" w:eastAsia="BIZ UDPゴシック" w:hAnsi="BIZ UDPゴシック"/>
        </w:rPr>
        <w:br/>
        <w:t>日常的な問い合わせ件数は相当数にのぼると考えられるが、そのすべてが市へ確認されているわけではない。</w:t>
      </w:r>
    </w:p>
    <w:p w14:paraId="6D57A0C1"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実際には、</w:t>
      </w:r>
    </w:p>
    <w:p w14:paraId="55BF019A" w14:textId="77777777" w:rsidR="00123959" w:rsidRPr="00123959" w:rsidRDefault="00123959" w:rsidP="00123959">
      <w:pPr>
        <w:numPr>
          <w:ilvl w:val="0"/>
          <w:numId w:val="1"/>
        </w:numPr>
        <w:ind w:firstLine="210"/>
        <w:rPr>
          <w:rFonts w:ascii="BIZ UDPゴシック" w:eastAsia="BIZ UDPゴシック" w:hAnsi="BIZ UDPゴシック"/>
        </w:rPr>
      </w:pPr>
      <w:r w:rsidRPr="00123959">
        <w:rPr>
          <w:rFonts w:ascii="BIZ UDPゴシック" w:eastAsia="BIZ UDPゴシック" w:hAnsi="BIZ UDPゴシック"/>
        </w:rPr>
        <w:t>一つ一つ市に確認するのは手間がかかる</w:t>
      </w:r>
    </w:p>
    <w:p w14:paraId="1BAD4398" w14:textId="77777777" w:rsidR="00123959" w:rsidRPr="00123959" w:rsidRDefault="00123959" w:rsidP="00123959">
      <w:pPr>
        <w:numPr>
          <w:ilvl w:val="0"/>
          <w:numId w:val="1"/>
        </w:numPr>
        <w:ind w:firstLine="210"/>
        <w:rPr>
          <w:rFonts w:ascii="BIZ UDPゴシック" w:eastAsia="BIZ UDPゴシック" w:hAnsi="BIZ UDPゴシック"/>
        </w:rPr>
      </w:pPr>
      <w:r w:rsidRPr="00123959">
        <w:rPr>
          <w:rFonts w:ascii="BIZ UDPゴシック" w:eastAsia="BIZ UDPゴシック" w:hAnsi="BIZ UDPゴシック"/>
        </w:rPr>
        <w:t>電話での問い合わせは時間的・心理的ハードルが高い</w:t>
      </w:r>
    </w:p>
    <w:p w14:paraId="6106DF1B"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といった理由から、</w:t>
      </w:r>
      <w:r w:rsidRPr="00123959">
        <w:rPr>
          <w:rFonts w:ascii="BIZ UDPゴシック" w:eastAsia="BIZ UDPゴシック" w:hAnsi="BIZ UDPゴシック"/>
          <w:b/>
          <w:bCs/>
        </w:rPr>
        <w:t>事務所の判断で対応しているケースが多い</w:t>
      </w:r>
      <w:r w:rsidRPr="00123959">
        <w:rPr>
          <w:rFonts w:ascii="BIZ UDPゴシック" w:eastAsia="BIZ UDPゴシック" w:hAnsi="BIZ UDPゴシック"/>
        </w:rPr>
        <w:t>のが実情である。</w:t>
      </w:r>
    </w:p>
    <w:p w14:paraId="5FA9F42F"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pict w14:anchorId="736FF9F8">
          <v:rect id="_x0000_i1068" style="width:0;height:1.5pt" o:hralign="center" o:hrstd="t" o:hr="t" fillcolor="#a0a0a0" stroked="f">
            <v:textbox inset="5.85pt,.7pt,5.85pt,.7pt"/>
          </v:rect>
        </w:pict>
      </w:r>
    </w:p>
    <w:p w14:paraId="1609A610" w14:textId="77777777" w:rsidR="00123959" w:rsidRPr="00123959" w:rsidRDefault="00123959" w:rsidP="00123959">
      <w:pPr>
        <w:ind w:firstLine="210"/>
        <w:rPr>
          <w:rFonts w:ascii="BIZ UDPゴシック" w:eastAsia="BIZ UDPゴシック" w:hAnsi="BIZ UDPゴシック"/>
          <w:b/>
          <w:bCs/>
        </w:rPr>
      </w:pPr>
      <w:r w:rsidRPr="00123959">
        <w:rPr>
          <w:rFonts w:ascii="BIZ UDPゴシック" w:eastAsia="BIZ UDPゴシック" w:hAnsi="BIZ UDPゴシック"/>
          <w:b/>
          <w:bCs/>
        </w:rPr>
        <w:t>2. マニュアルの独自解釈による「市との認識のずれ」</w:t>
      </w:r>
    </w:p>
    <w:p w14:paraId="0B347860"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現在、市が作成しているマニュアルは、</w:t>
      </w:r>
    </w:p>
    <w:p w14:paraId="76FAB611" w14:textId="77777777" w:rsidR="00123959" w:rsidRPr="00123959" w:rsidRDefault="00123959" w:rsidP="00123959">
      <w:pPr>
        <w:numPr>
          <w:ilvl w:val="0"/>
          <w:numId w:val="2"/>
        </w:numPr>
        <w:ind w:firstLine="210"/>
        <w:rPr>
          <w:rFonts w:ascii="BIZ UDPゴシック" w:eastAsia="BIZ UDPゴシック" w:hAnsi="BIZ UDPゴシック"/>
        </w:rPr>
      </w:pPr>
      <w:r w:rsidRPr="00123959">
        <w:rPr>
          <w:rFonts w:ascii="BIZ UDPゴシック" w:eastAsia="BIZ UDPゴシック" w:hAnsi="BIZ UDPゴシック"/>
        </w:rPr>
        <w:t>市が作成</w:t>
      </w:r>
    </w:p>
    <w:p w14:paraId="0B27970D" w14:textId="77777777" w:rsidR="00123959" w:rsidRPr="00123959" w:rsidRDefault="00123959" w:rsidP="00123959">
      <w:pPr>
        <w:numPr>
          <w:ilvl w:val="0"/>
          <w:numId w:val="2"/>
        </w:numPr>
        <w:ind w:firstLine="210"/>
        <w:rPr>
          <w:rFonts w:ascii="BIZ UDPゴシック" w:eastAsia="BIZ UDPゴシック" w:hAnsi="BIZ UDPゴシック"/>
        </w:rPr>
      </w:pPr>
      <w:r w:rsidRPr="00123959">
        <w:rPr>
          <w:rFonts w:ascii="BIZ UDPゴシック" w:eastAsia="BIZ UDPゴシック" w:hAnsi="BIZ UDPゴシック"/>
        </w:rPr>
        <w:t>年1回程度で改訂</w:t>
      </w:r>
    </w:p>
    <w:p w14:paraId="08DA7E5B" w14:textId="77777777" w:rsidR="00123959" w:rsidRPr="00123959" w:rsidRDefault="00123959" w:rsidP="00123959">
      <w:pPr>
        <w:numPr>
          <w:ilvl w:val="0"/>
          <w:numId w:val="2"/>
        </w:numPr>
        <w:ind w:firstLine="210"/>
        <w:rPr>
          <w:rFonts w:ascii="BIZ UDPゴシック" w:eastAsia="BIZ UDPゴシック" w:hAnsi="BIZ UDPゴシック"/>
        </w:rPr>
      </w:pPr>
      <w:r w:rsidRPr="00123959">
        <w:rPr>
          <w:rFonts w:ascii="BIZ UDPゴシック" w:eastAsia="BIZ UDPゴシック" w:hAnsi="BIZ UDPゴシック"/>
        </w:rPr>
        <w:t>指定管理者事務所に送付</w:t>
      </w:r>
    </w:p>
    <w:p w14:paraId="412E181D"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 xml:space="preserve">という </w:t>
      </w:r>
      <w:r w:rsidRPr="00123959">
        <w:rPr>
          <w:rFonts w:ascii="BIZ UDPゴシック" w:eastAsia="BIZ UDPゴシック" w:hAnsi="BIZ UDPゴシック"/>
          <w:b/>
          <w:bCs/>
        </w:rPr>
        <w:t>一方向型の運用</w:t>
      </w:r>
      <w:r w:rsidRPr="00123959">
        <w:rPr>
          <w:rFonts w:ascii="BIZ UDPゴシック" w:eastAsia="BIZ UDPゴシック" w:hAnsi="BIZ UDPゴシック"/>
        </w:rPr>
        <w:t xml:space="preserve"> になっている。</w:t>
      </w:r>
    </w:p>
    <w:p w14:paraId="205FED13"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そのため、</w:t>
      </w:r>
    </w:p>
    <w:p w14:paraId="1B16B1E5" w14:textId="77777777" w:rsidR="00123959" w:rsidRPr="00123959" w:rsidRDefault="00123959" w:rsidP="00123959">
      <w:pPr>
        <w:numPr>
          <w:ilvl w:val="0"/>
          <w:numId w:val="3"/>
        </w:numPr>
        <w:ind w:firstLine="210"/>
        <w:rPr>
          <w:rFonts w:ascii="BIZ UDPゴシック" w:eastAsia="BIZ UDPゴシック" w:hAnsi="BIZ UDPゴシック"/>
        </w:rPr>
      </w:pPr>
      <w:r w:rsidRPr="00123959">
        <w:rPr>
          <w:rFonts w:ascii="BIZ UDPゴシック" w:eastAsia="BIZ UDPゴシック" w:hAnsi="BIZ UDPゴシック"/>
        </w:rPr>
        <w:t>マニュアルの記載が抽象的・分かりにくい部分</w:t>
      </w:r>
    </w:p>
    <w:p w14:paraId="50B35650" w14:textId="77777777" w:rsidR="00123959" w:rsidRPr="00123959" w:rsidRDefault="00123959" w:rsidP="00123959">
      <w:pPr>
        <w:numPr>
          <w:ilvl w:val="0"/>
          <w:numId w:val="3"/>
        </w:numPr>
        <w:ind w:firstLine="210"/>
        <w:rPr>
          <w:rFonts w:ascii="BIZ UDPゴシック" w:eastAsia="BIZ UDPゴシック" w:hAnsi="BIZ UDPゴシック"/>
        </w:rPr>
      </w:pPr>
      <w:r w:rsidRPr="00123959">
        <w:rPr>
          <w:rFonts w:ascii="BIZ UDPゴシック" w:eastAsia="BIZ UDPゴシック" w:hAnsi="BIZ UDPゴシック"/>
        </w:rPr>
        <w:t>現場の実情に即していない表現</w:t>
      </w:r>
    </w:p>
    <w:p w14:paraId="0B0316C7" w14:textId="77777777" w:rsidR="00123959" w:rsidRPr="00123959" w:rsidRDefault="00123959" w:rsidP="00123959">
      <w:pPr>
        <w:numPr>
          <w:ilvl w:val="0"/>
          <w:numId w:val="3"/>
        </w:numPr>
        <w:ind w:firstLine="210"/>
        <w:rPr>
          <w:rFonts w:ascii="BIZ UDPゴシック" w:eastAsia="BIZ UDPゴシック" w:hAnsi="BIZ UDPゴシック"/>
        </w:rPr>
      </w:pPr>
      <w:r w:rsidRPr="00123959">
        <w:rPr>
          <w:rFonts w:ascii="BIZ UDPゴシック" w:eastAsia="BIZ UDPゴシック" w:hAnsi="BIZ UDPゴシック"/>
        </w:rPr>
        <w:t>実務で迷いやすい判断ポイント</w:t>
      </w:r>
    </w:p>
    <w:p w14:paraId="108D905C"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があっても、</w:t>
      </w:r>
      <w:r w:rsidRPr="00123959">
        <w:rPr>
          <w:rFonts w:ascii="BIZ UDPゴシック" w:eastAsia="BIZ UDPゴシック" w:hAnsi="BIZ UDPゴシック"/>
          <w:b/>
          <w:bCs/>
        </w:rPr>
        <w:t>事務所側の解釈に委ねられてしまう</w:t>
      </w:r>
      <w:r w:rsidRPr="00123959">
        <w:rPr>
          <w:rFonts w:ascii="BIZ UDPゴシック" w:eastAsia="BIZ UDPゴシック" w:hAnsi="BIZ UDPゴシック"/>
        </w:rPr>
        <w:t>構造になっている。</w:t>
      </w:r>
    </w:p>
    <w:p w14:paraId="21E7D883"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結果として、</w:t>
      </w:r>
    </w:p>
    <w:p w14:paraId="5669F12E" w14:textId="77777777" w:rsidR="00123959" w:rsidRPr="00123959" w:rsidRDefault="00123959" w:rsidP="00123959">
      <w:pPr>
        <w:numPr>
          <w:ilvl w:val="0"/>
          <w:numId w:val="4"/>
        </w:numPr>
        <w:ind w:firstLine="210"/>
        <w:rPr>
          <w:rFonts w:ascii="BIZ UDPゴシック" w:eastAsia="BIZ UDPゴシック" w:hAnsi="BIZ UDPゴシック"/>
        </w:rPr>
      </w:pPr>
      <w:r w:rsidRPr="00123959">
        <w:rPr>
          <w:rFonts w:ascii="BIZ UDPゴシック" w:eastAsia="BIZ UDPゴシック" w:hAnsi="BIZ UDPゴシック"/>
        </w:rPr>
        <w:t>市の考えとは異なる対応</w:t>
      </w:r>
    </w:p>
    <w:p w14:paraId="39565883" w14:textId="77777777" w:rsidR="00123959" w:rsidRPr="00123959" w:rsidRDefault="00123959" w:rsidP="00123959">
      <w:pPr>
        <w:numPr>
          <w:ilvl w:val="0"/>
          <w:numId w:val="4"/>
        </w:numPr>
        <w:ind w:firstLine="210"/>
        <w:rPr>
          <w:rFonts w:ascii="BIZ UDPゴシック" w:eastAsia="BIZ UDPゴシック" w:hAnsi="BIZ UDPゴシック"/>
        </w:rPr>
      </w:pPr>
      <w:r w:rsidRPr="00123959">
        <w:rPr>
          <w:rFonts w:ascii="BIZ UDPゴシック" w:eastAsia="BIZ UDPゴシック" w:hAnsi="BIZ UDPゴシック"/>
        </w:rPr>
        <w:t>制度の趣旨から外れた判断</w:t>
      </w:r>
    </w:p>
    <w:p w14:paraId="408E7B85" w14:textId="0983D430" w:rsid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が、</w:t>
      </w:r>
      <w:r w:rsidRPr="00123959">
        <w:rPr>
          <w:rFonts w:ascii="BIZ UDPゴシック" w:eastAsia="BIZ UDPゴシック" w:hAnsi="BIZ UDPゴシック"/>
          <w:b/>
          <w:bCs/>
        </w:rPr>
        <w:t>事務所の善意や経験に基づいて行われてしまう</w:t>
      </w:r>
      <w:r w:rsidRPr="00123959">
        <w:rPr>
          <w:rFonts w:ascii="BIZ UDPゴシック" w:eastAsia="BIZ UDPゴシック" w:hAnsi="BIZ UDPゴシック"/>
        </w:rPr>
        <w:t>ことがある。</w:t>
      </w:r>
    </w:p>
    <w:p w14:paraId="216FF594" w14:textId="77777777" w:rsidR="00123959" w:rsidRDefault="00123959">
      <w:pPr>
        <w:spacing w:line="312" w:lineRule="auto"/>
        <w:ind w:firstLine="210"/>
        <w:rPr>
          <w:rFonts w:ascii="BIZ UDPゴシック" w:eastAsia="BIZ UDPゴシック" w:hAnsi="BIZ UDPゴシック"/>
        </w:rPr>
      </w:pPr>
      <w:r>
        <w:rPr>
          <w:rFonts w:ascii="BIZ UDPゴシック" w:eastAsia="BIZ UDPゴシック" w:hAnsi="BIZ UDPゴシック"/>
        </w:rPr>
        <w:br w:type="page"/>
      </w:r>
    </w:p>
    <w:p w14:paraId="352586AB"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lastRenderedPageBreak/>
        <w:pict w14:anchorId="29D582D3">
          <v:rect id="_x0000_i1069" style="width:0;height:1.5pt" o:hralign="center" o:hrstd="t" o:hr="t" fillcolor="#a0a0a0" stroked="f">
            <v:textbox inset="5.85pt,.7pt,5.85pt,.7pt"/>
          </v:rect>
        </w:pict>
      </w:r>
    </w:p>
    <w:p w14:paraId="7BAC106E" w14:textId="77777777" w:rsidR="00123959" w:rsidRPr="00123959" w:rsidRDefault="00123959" w:rsidP="00123959">
      <w:pPr>
        <w:ind w:firstLine="210"/>
        <w:rPr>
          <w:rFonts w:ascii="BIZ UDPゴシック" w:eastAsia="BIZ UDPゴシック" w:hAnsi="BIZ UDPゴシック"/>
          <w:b/>
          <w:bCs/>
        </w:rPr>
      </w:pPr>
      <w:r w:rsidRPr="00123959">
        <w:rPr>
          <w:rFonts w:ascii="BIZ UDPゴシック" w:eastAsia="BIZ UDPゴシック" w:hAnsi="BIZ UDPゴシック"/>
          <w:b/>
          <w:bCs/>
        </w:rPr>
        <w:t>3. 問題が「起きるまで市が把握できない」構造的な課題</w:t>
      </w:r>
    </w:p>
    <w:p w14:paraId="12FF42A7"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市側の立場から見ると、</w:t>
      </w:r>
    </w:p>
    <w:p w14:paraId="65ACA95A" w14:textId="77777777" w:rsidR="00123959" w:rsidRPr="00123959" w:rsidRDefault="00123959" w:rsidP="00123959">
      <w:pPr>
        <w:numPr>
          <w:ilvl w:val="0"/>
          <w:numId w:val="5"/>
        </w:numPr>
        <w:ind w:firstLine="210"/>
        <w:rPr>
          <w:rFonts w:ascii="BIZ UDPゴシック" w:eastAsia="BIZ UDPゴシック" w:hAnsi="BIZ UDPゴシック"/>
        </w:rPr>
      </w:pPr>
      <w:r w:rsidRPr="00123959">
        <w:rPr>
          <w:rFonts w:ascii="BIZ UDPゴシック" w:eastAsia="BIZ UDPゴシック" w:hAnsi="BIZ UDPゴシック"/>
        </w:rPr>
        <w:t>事務所がどのような問い合わせを受け</w:t>
      </w:r>
    </w:p>
    <w:p w14:paraId="2BE9D3BD" w14:textId="77777777" w:rsidR="00123959" w:rsidRPr="00123959" w:rsidRDefault="00123959" w:rsidP="00123959">
      <w:pPr>
        <w:numPr>
          <w:ilvl w:val="0"/>
          <w:numId w:val="5"/>
        </w:numPr>
        <w:ind w:firstLine="210"/>
        <w:rPr>
          <w:rFonts w:ascii="BIZ UDPゴシック" w:eastAsia="BIZ UDPゴシック" w:hAnsi="BIZ UDPゴシック"/>
        </w:rPr>
      </w:pPr>
      <w:r w:rsidRPr="00123959">
        <w:rPr>
          <w:rFonts w:ascii="BIZ UDPゴシック" w:eastAsia="BIZ UDPゴシック" w:hAnsi="BIZ UDPゴシック"/>
        </w:rPr>
        <w:t>どのような判断で対応しているのか</w:t>
      </w:r>
    </w:p>
    <w:p w14:paraId="446CBEAB"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を、</w:t>
      </w:r>
      <w:r w:rsidRPr="00123959">
        <w:rPr>
          <w:rFonts w:ascii="BIZ UDPゴシック" w:eastAsia="BIZ UDPゴシック" w:hAnsi="BIZ UDPゴシック"/>
          <w:b/>
          <w:bCs/>
        </w:rPr>
        <w:t>日常的に把握する手段がない</w:t>
      </w:r>
      <w:r w:rsidRPr="00123959">
        <w:rPr>
          <w:rFonts w:ascii="BIZ UDPゴシック" w:eastAsia="BIZ UDPゴシック" w:hAnsi="BIZ UDPゴシック"/>
        </w:rPr>
        <w:t>。</w:t>
      </w:r>
    </w:p>
    <w:p w14:paraId="1ADB8B21"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そのため、</w:t>
      </w:r>
    </w:p>
    <w:p w14:paraId="73751EC4" w14:textId="77777777" w:rsidR="00123959" w:rsidRPr="00123959" w:rsidRDefault="00123959" w:rsidP="00123959">
      <w:pPr>
        <w:numPr>
          <w:ilvl w:val="0"/>
          <w:numId w:val="6"/>
        </w:numPr>
        <w:ind w:firstLine="210"/>
        <w:rPr>
          <w:rFonts w:ascii="BIZ UDPゴシック" w:eastAsia="BIZ UDPゴシック" w:hAnsi="BIZ UDPゴシック"/>
        </w:rPr>
      </w:pPr>
      <w:r w:rsidRPr="00123959">
        <w:rPr>
          <w:rFonts w:ascii="BIZ UDPゴシック" w:eastAsia="BIZ UDPゴシック" w:hAnsi="BIZ UDPゴシック"/>
        </w:rPr>
        <w:t>明確なトラブル</w:t>
      </w:r>
    </w:p>
    <w:p w14:paraId="6F2A44BB" w14:textId="77777777" w:rsidR="00123959" w:rsidRPr="00123959" w:rsidRDefault="00123959" w:rsidP="00123959">
      <w:pPr>
        <w:numPr>
          <w:ilvl w:val="0"/>
          <w:numId w:val="6"/>
        </w:numPr>
        <w:ind w:firstLine="210"/>
        <w:rPr>
          <w:rFonts w:ascii="BIZ UDPゴシック" w:eastAsia="BIZ UDPゴシック" w:hAnsi="BIZ UDPゴシック"/>
        </w:rPr>
      </w:pPr>
      <w:r w:rsidRPr="00123959">
        <w:rPr>
          <w:rFonts w:ascii="BIZ UDPゴシック" w:eastAsia="BIZ UDPゴシック" w:hAnsi="BIZ UDPゴシック"/>
        </w:rPr>
        <w:t>苦情</w:t>
      </w:r>
    </w:p>
    <w:p w14:paraId="439B99C4" w14:textId="77777777" w:rsidR="00123959" w:rsidRPr="00123959" w:rsidRDefault="00123959" w:rsidP="00123959">
      <w:pPr>
        <w:numPr>
          <w:ilvl w:val="0"/>
          <w:numId w:val="6"/>
        </w:numPr>
        <w:ind w:firstLine="210"/>
        <w:rPr>
          <w:rFonts w:ascii="BIZ UDPゴシック" w:eastAsia="BIZ UDPゴシック" w:hAnsi="BIZ UDPゴシック"/>
        </w:rPr>
      </w:pPr>
      <w:r w:rsidRPr="00123959">
        <w:rPr>
          <w:rFonts w:ascii="BIZ UDPゴシック" w:eastAsia="BIZ UDPゴシック" w:hAnsi="BIZ UDPゴシック"/>
        </w:rPr>
        <w:t>外部からの指摘</w:t>
      </w:r>
    </w:p>
    <w:p w14:paraId="4366DA55"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などが発生して初めて、</w:t>
      </w:r>
    </w:p>
    <w:p w14:paraId="5BD2B875"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「その対応は市の考えとずれている」</w:t>
      </w:r>
    </w:p>
    <w:p w14:paraId="3DFB4894"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と気づくケースが少なくない。</w:t>
      </w:r>
    </w:p>
    <w:p w14:paraId="6C1C3B11"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さらに、</w:t>
      </w:r>
      <w:r w:rsidRPr="00123959">
        <w:rPr>
          <w:rFonts w:ascii="BIZ UDPゴシック" w:eastAsia="BIZ UDPゴシック" w:hAnsi="BIZ UDPゴシック"/>
        </w:rPr>
        <w:br/>
      </w:r>
      <w:r w:rsidRPr="00123959">
        <w:rPr>
          <w:rFonts w:ascii="BIZ UDPゴシック" w:eastAsia="BIZ UDPゴシック" w:hAnsi="BIZ UDPゴシック"/>
          <w:b/>
          <w:bCs/>
        </w:rPr>
        <w:t>表面化していないだけで、実際には「本来とは違う回答」をしてしまっているケースは相当数あるのではないか</w:t>
      </w:r>
      <w:r w:rsidRPr="00123959">
        <w:rPr>
          <w:rFonts w:ascii="BIZ UDPゴシック" w:eastAsia="BIZ UDPゴシック" w:hAnsi="BIZ UDPゴシック"/>
        </w:rPr>
        <w:t>、</w:t>
      </w:r>
      <w:r w:rsidRPr="00123959">
        <w:rPr>
          <w:rFonts w:ascii="BIZ UDPゴシック" w:eastAsia="BIZ UDPゴシック" w:hAnsi="BIZ UDPゴシック"/>
        </w:rPr>
        <w:br/>
        <w:t>という問題意識もある。</w:t>
      </w:r>
    </w:p>
    <w:p w14:paraId="1212EB32"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pict w14:anchorId="7F08A97F">
          <v:rect id="_x0000_i1070" style="width:0;height:1.5pt" o:hralign="center" o:hrstd="t" o:hr="t" fillcolor="#a0a0a0" stroked="f">
            <v:textbox inset="5.85pt,.7pt,5.85pt,.7pt"/>
          </v:rect>
        </w:pict>
      </w:r>
    </w:p>
    <w:p w14:paraId="7AD5A5EB" w14:textId="77777777" w:rsidR="00123959" w:rsidRPr="00123959" w:rsidRDefault="00123959" w:rsidP="00123959">
      <w:pPr>
        <w:ind w:firstLine="210"/>
        <w:rPr>
          <w:rFonts w:ascii="BIZ UDPゴシック" w:eastAsia="BIZ UDPゴシック" w:hAnsi="BIZ UDPゴシック"/>
          <w:b/>
          <w:bCs/>
        </w:rPr>
      </w:pPr>
      <w:r w:rsidRPr="00123959">
        <w:rPr>
          <w:rFonts w:ascii="BIZ UDPゴシック" w:eastAsia="BIZ UDPゴシック" w:hAnsi="BIZ UDPゴシック"/>
          <w:b/>
          <w:bCs/>
        </w:rPr>
        <w:t>4. マニュアル運用の限界と、改善につながらない現状</w:t>
      </w:r>
    </w:p>
    <w:p w14:paraId="714B1085"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現在のマニュアル運用では、</w:t>
      </w:r>
    </w:p>
    <w:p w14:paraId="67C5AABC" w14:textId="77777777" w:rsidR="00123959" w:rsidRPr="00123959" w:rsidRDefault="00123959" w:rsidP="00123959">
      <w:pPr>
        <w:numPr>
          <w:ilvl w:val="0"/>
          <w:numId w:val="7"/>
        </w:numPr>
        <w:ind w:firstLine="210"/>
        <w:rPr>
          <w:rFonts w:ascii="BIZ UDPゴシック" w:eastAsia="BIZ UDPゴシック" w:hAnsi="BIZ UDPゴシック"/>
        </w:rPr>
      </w:pPr>
      <w:r w:rsidRPr="00123959">
        <w:rPr>
          <w:rFonts w:ascii="BIZ UDPゴシック" w:eastAsia="BIZ UDPゴシック" w:hAnsi="BIZ UDPゴシック"/>
        </w:rPr>
        <w:t>どの部分が分かりにくいのか</w:t>
      </w:r>
    </w:p>
    <w:p w14:paraId="2533E835" w14:textId="77777777" w:rsidR="00123959" w:rsidRPr="00123959" w:rsidRDefault="00123959" w:rsidP="00123959">
      <w:pPr>
        <w:numPr>
          <w:ilvl w:val="0"/>
          <w:numId w:val="7"/>
        </w:numPr>
        <w:ind w:firstLine="210"/>
        <w:rPr>
          <w:rFonts w:ascii="BIZ UDPゴシック" w:eastAsia="BIZ UDPゴシック" w:hAnsi="BIZ UDPゴシック"/>
        </w:rPr>
      </w:pPr>
      <w:r w:rsidRPr="00123959">
        <w:rPr>
          <w:rFonts w:ascii="BIZ UDPゴシック" w:eastAsia="BIZ UDPゴシック" w:hAnsi="BIZ UDPゴシック"/>
        </w:rPr>
        <w:t>どの判断で迷いが生じているのか</w:t>
      </w:r>
    </w:p>
    <w:p w14:paraId="53600109" w14:textId="77777777" w:rsidR="00123959" w:rsidRPr="00123959" w:rsidRDefault="00123959" w:rsidP="00123959">
      <w:pPr>
        <w:numPr>
          <w:ilvl w:val="0"/>
          <w:numId w:val="7"/>
        </w:numPr>
        <w:ind w:firstLine="210"/>
        <w:rPr>
          <w:rFonts w:ascii="BIZ UDPゴシック" w:eastAsia="BIZ UDPゴシック" w:hAnsi="BIZ UDPゴシック"/>
        </w:rPr>
      </w:pPr>
      <w:r w:rsidRPr="00123959">
        <w:rPr>
          <w:rFonts w:ascii="BIZ UDPゴシック" w:eastAsia="BIZ UDPゴシック" w:hAnsi="BIZ UDPゴシック"/>
        </w:rPr>
        <w:t>どんな質問が多発しているのか</w:t>
      </w:r>
    </w:p>
    <w:p w14:paraId="2514908F"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 xml:space="preserve">といった </w:t>
      </w:r>
      <w:r w:rsidRPr="00123959">
        <w:rPr>
          <w:rFonts w:ascii="BIZ UDPゴシック" w:eastAsia="BIZ UDPゴシック" w:hAnsi="BIZ UDPゴシック"/>
          <w:b/>
          <w:bCs/>
        </w:rPr>
        <w:t>「現場のリアルな声」</w:t>
      </w:r>
      <w:r w:rsidRPr="00123959">
        <w:rPr>
          <w:rFonts w:ascii="BIZ UDPゴシック" w:eastAsia="BIZ UDPゴシック" w:hAnsi="BIZ UDPゴシック"/>
        </w:rPr>
        <w:t xml:space="preserve"> が、市に十分に届いていない。</w:t>
      </w:r>
    </w:p>
    <w:p w14:paraId="20FA9312"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事務所側が、</w:t>
      </w:r>
    </w:p>
    <w:p w14:paraId="47E8DA34" w14:textId="77777777" w:rsidR="00123959" w:rsidRPr="00123959" w:rsidRDefault="00123959" w:rsidP="00123959">
      <w:pPr>
        <w:numPr>
          <w:ilvl w:val="0"/>
          <w:numId w:val="8"/>
        </w:numPr>
        <w:ind w:firstLine="210"/>
        <w:rPr>
          <w:rFonts w:ascii="BIZ UDPゴシック" w:eastAsia="BIZ UDPゴシック" w:hAnsi="BIZ UDPゴシック"/>
        </w:rPr>
      </w:pPr>
      <w:r w:rsidRPr="00123959">
        <w:rPr>
          <w:rFonts w:ascii="BIZ UDPゴシック" w:eastAsia="BIZ UDPゴシック" w:hAnsi="BIZ UDPゴシック"/>
        </w:rPr>
        <w:t>「ここ分かりにくいな」</w:t>
      </w:r>
    </w:p>
    <w:p w14:paraId="4B07CD5D" w14:textId="77777777" w:rsidR="00123959" w:rsidRPr="00123959" w:rsidRDefault="00123959" w:rsidP="00123959">
      <w:pPr>
        <w:numPr>
          <w:ilvl w:val="0"/>
          <w:numId w:val="8"/>
        </w:numPr>
        <w:ind w:firstLine="210"/>
        <w:rPr>
          <w:rFonts w:ascii="BIZ UDPゴシック" w:eastAsia="BIZ UDPゴシック" w:hAnsi="BIZ UDPゴシック"/>
        </w:rPr>
      </w:pPr>
      <w:r w:rsidRPr="00123959">
        <w:rPr>
          <w:rFonts w:ascii="BIZ UDPゴシック" w:eastAsia="BIZ UDPゴシック" w:hAnsi="BIZ UDPゴシック"/>
        </w:rPr>
        <w:t>「こう書いてあった方が実務では助かる」</w:t>
      </w:r>
    </w:p>
    <w:p w14:paraId="055E45C6" w14:textId="77777777" w:rsidR="00123959" w:rsidRPr="00123959" w:rsidRDefault="00123959" w:rsidP="00123959">
      <w:pPr>
        <w:numPr>
          <w:ilvl w:val="0"/>
          <w:numId w:val="8"/>
        </w:numPr>
        <w:ind w:firstLine="210"/>
        <w:rPr>
          <w:rFonts w:ascii="BIZ UDPゴシック" w:eastAsia="BIZ UDPゴシック" w:hAnsi="BIZ UDPゴシック"/>
        </w:rPr>
      </w:pPr>
      <w:r w:rsidRPr="00123959">
        <w:rPr>
          <w:rFonts w:ascii="BIZ UDPゴシック" w:eastAsia="BIZ UDPゴシック" w:hAnsi="BIZ UDPゴシック"/>
        </w:rPr>
        <w:t>「このケースは判断が難しい」</w:t>
      </w:r>
    </w:p>
    <w:p w14:paraId="0CA7805E" w14:textId="6D39C2BA" w:rsid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と感じていても、それが体系的に集約される仕組みがなく、</w:t>
      </w:r>
      <w:r w:rsidRPr="00123959">
        <w:rPr>
          <w:rFonts w:ascii="BIZ UDPゴシック" w:eastAsia="BIZ UDPゴシック" w:hAnsi="BIZ UDPゴシック"/>
        </w:rPr>
        <w:br/>
        <w:t xml:space="preserve">結果として </w:t>
      </w:r>
      <w:r w:rsidRPr="00123959">
        <w:rPr>
          <w:rFonts w:ascii="BIZ UDPゴシック" w:eastAsia="BIZ UDPゴシック" w:hAnsi="BIZ UDPゴシック"/>
          <w:b/>
          <w:bCs/>
        </w:rPr>
        <w:t>マニュアルの改善に活かされにくい</w:t>
      </w:r>
      <w:r w:rsidRPr="00123959">
        <w:rPr>
          <w:rFonts w:ascii="BIZ UDPゴシック" w:eastAsia="BIZ UDPゴシック" w:hAnsi="BIZ UDPゴシック"/>
        </w:rPr>
        <w:t>。</w:t>
      </w:r>
    </w:p>
    <w:p w14:paraId="5BF051C1" w14:textId="77777777" w:rsidR="00123959" w:rsidRDefault="00123959">
      <w:pPr>
        <w:spacing w:line="312" w:lineRule="auto"/>
        <w:ind w:firstLine="210"/>
        <w:rPr>
          <w:rFonts w:ascii="BIZ UDPゴシック" w:eastAsia="BIZ UDPゴシック" w:hAnsi="BIZ UDPゴシック"/>
        </w:rPr>
      </w:pPr>
      <w:r>
        <w:rPr>
          <w:rFonts w:ascii="BIZ UDPゴシック" w:eastAsia="BIZ UDPゴシック" w:hAnsi="BIZ UDPゴシック"/>
        </w:rPr>
        <w:br w:type="page"/>
      </w:r>
    </w:p>
    <w:p w14:paraId="10F45BE9"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lastRenderedPageBreak/>
        <w:pict w14:anchorId="0A5B6CF8">
          <v:rect id="_x0000_i1071" style="width:0;height:1.5pt" o:hralign="center" o:hrstd="t" o:hr="t" fillcolor="#a0a0a0" stroked="f">
            <v:textbox inset="5.85pt,.7pt,5.85pt,.7pt"/>
          </v:rect>
        </w:pict>
      </w:r>
    </w:p>
    <w:p w14:paraId="0976B13F" w14:textId="77777777" w:rsidR="00123959" w:rsidRPr="00123959" w:rsidRDefault="00123959" w:rsidP="00123959">
      <w:pPr>
        <w:ind w:firstLine="210"/>
        <w:rPr>
          <w:rFonts w:ascii="BIZ UDPゴシック" w:eastAsia="BIZ UDPゴシック" w:hAnsi="BIZ UDPゴシック"/>
          <w:b/>
          <w:bCs/>
        </w:rPr>
      </w:pPr>
      <w:r w:rsidRPr="00123959">
        <w:rPr>
          <w:rFonts w:ascii="BIZ UDPゴシック" w:eastAsia="BIZ UDPゴシック" w:hAnsi="BIZ UDPゴシック"/>
          <w:b/>
          <w:bCs/>
        </w:rPr>
        <w:t>5. 双方にとっての不利益</w:t>
      </w:r>
    </w:p>
    <w:p w14:paraId="297A68D3"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この構造は、</w:t>
      </w:r>
    </w:p>
    <w:p w14:paraId="58141D33" w14:textId="77777777" w:rsidR="00123959" w:rsidRPr="00123959" w:rsidRDefault="00123959" w:rsidP="00123959">
      <w:pPr>
        <w:numPr>
          <w:ilvl w:val="0"/>
          <w:numId w:val="9"/>
        </w:numPr>
        <w:ind w:firstLine="210"/>
        <w:rPr>
          <w:rFonts w:ascii="BIZ UDPゴシック" w:eastAsia="BIZ UDPゴシック" w:hAnsi="BIZ UDPゴシック"/>
        </w:rPr>
      </w:pPr>
      <w:r w:rsidRPr="00123959">
        <w:rPr>
          <w:rFonts w:ascii="BIZ UDPゴシック" w:eastAsia="BIZ UDPゴシック" w:hAnsi="BIZ UDPゴシック"/>
        </w:rPr>
        <w:t>事務所側にとっては</w:t>
      </w:r>
    </w:p>
    <w:p w14:paraId="16B1105C" w14:textId="77777777" w:rsidR="00123959" w:rsidRPr="00123959" w:rsidRDefault="00123959" w:rsidP="00123959">
      <w:pPr>
        <w:numPr>
          <w:ilvl w:val="1"/>
          <w:numId w:val="9"/>
        </w:numPr>
        <w:ind w:firstLine="210"/>
        <w:rPr>
          <w:rFonts w:ascii="BIZ UDPゴシック" w:eastAsia="BIZ UDPゴシック" w:hAnsi="BIZ UDPゴシック"/>
        </w:rPr>
      </w:pPr>
      <w:r w:rsidRPr="00123959">
        <w:rPr>
          <w:rFonts w:ascii="BIZ UDPゴシック" w:eastAsia="BIZ UDPゴシック" w:hAnsi="BIZ UDPゴシック"/>
        </w:rPr>
        <w:t>判断に迷いながら対応せざるを得ない</w:t>
      </w:r>
    </w:p>
    <w:p w14:paraId="21CD634E" w14:textId="77777777" w:rsidR="00123959" w:rsidRPr="00123959" w:rsidRDefault="00123959" w:rsidP="00123959">
      <w:pPr>
        <w:numPr>
          <w:ilvl w:val="1"/>
          <w:numId w:val="9"/>
        </w:numPr>
        <w:ind w:firstLine="210"/>
        <w:rPr>
          <w:rFonts w:ascii="BIZ UDPゴシック" w:eastAsia="BIZ UDPゴシック" w:hAnsi="BIZ UDPゴシック"/>
        </w:rPr>
      </w:pPr>
      <w:r w:rsidRPr="00123959">
        <w:rPr>
          <w:rFonts w:ascii="BIZ UDPゴシック" w:eastAsia="BIZ UDPゴシック" w:hAnsi="BIZ UDPゴシック"/>
        </w:rPr>
        <w:t>後から「対応が違う」と言われるリスクを抱える</w:t>
      </w:r>
    </w:p>
    <w:p w14:paraId="5F675E8E" w14:textId="77777777" w:rsidR="00123959" w:rsidRPr="00123959" w:rsidRDefault="00123959" w:rsidP="00123959">
      <w:pPr>
        <w:numPr>
          <w:ilvl w:val="0"/>
          <w:numId w:val="9"/>
        </w:numPr>
        <w:ind w:firstLine="210"/>
        <w:rPr>
          <w:rFonts w:ascii="BIZ UDPゴシック" w:eastAsia="BIZ UDPゴシック" w:hAnsi="BIZ UDPゴシック"/>
        </w:rPr>
      </w:pPr>
      <w:r w:rsidRPr="00123959">
        <w:rPr>
          <w:rFonts w:ascii="BIZ UDPゴシック" w:eastAsia="BIZ UDPゴシック" w:hAnsi="BIZ UDPゴシック"/>
        </w:rPr>
        <w:t>市側にとっては</w:t>
      </w:r>
    </w:p>
    <w:p w14:paraId="1BA368C5" w14:textId="77777777" w:rsidR="00123959" w:rsidRPr="00123959" w:rsidRDefault="00123959" w:rsidP="00123959">
      <w:pPr>
        <w:numPr>
          <w:ilvl w:val="1"/>
          <w:numId w:val="9"/>
        </w:numPr>
        <w:ind w:firstLine="210"/>
        <w:rPr>
          <w:rFonts w:ascii="BIZ UDPゴシック" w:eastAsia="BIZ UDPゴシック" w:hAnsi="BIZ UDPゴシック"/>
        </w:rPr>
      </w:pPr>
      <w:r w:rsidRPr="00123959">
        <w:rPr>
          <w:rFonts w:ascii="BIZ UDPゴシック" w:eastAsia="BIZ UDPゴシック" w:hAnsi="BIZ UDPゴシック"/>
        </w:rPr>
        <w:t>制度が意図した形で運用されているか把握できない</w:t>
      </w:r>
    </w:p>
    <w:p w14:paraId="66F718B8" w14:textId="77777777" w:rsidR="00123959" w:rsidRPr="00123959" w:rsidRDefault="00123959" w:rsidP="00123959">
      <w:pPr>
        <w:numPr>
          <w:ilvl w:val="1"/>
          <w:numId w:val="9"/>
        </w:numPr>
        <w:ind w:firstLine="210"/>
        <w:rPr>
          <w:rFonts w:ascii="BIZ UDPゴシック" w:eastAsia="BIZ UDPゴシック" w:hAnsi="BIZ UDPゴシック"/>
        </w:rPr>
      </w:pPr>
      <w:r w:rsidRPr="00123959">
        <w:rPr>
          <w:rFonts w:ascii="BIZ UDPゴシック" w:eastAsia="BIZ UDPゴシック" w:hAnsi="BIZ UDPゴシック"/>
        </w:rPr>
        <w:t>問題が起きてからの事後対応になりがち</w:t>
      </w:r>
    </w:p>
    <w:p w14:paraId="307C2BCD"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という、</w:t>
      </w:r>
      <w:r w:rsidRPr="00123959">
        <w:rPr>
          <w:rFonts w:ascii="BIZ UDPゴシック" w:eastAsia="BIZ UDPゴシック" w:hAnsi="BIZ UDPゴシック"/>
          <w:b/>
          <w:bCs/>
        </w:rPr>
        <w:t>双方にとって不利益な状態</w:t>
      </w:r>
      <w:r w:rsidRPr="00123959">
        <w:rPr>
          <w:rFonts w:ascii="BIZ UDPゴシック" w:eastAsia="BIZ UDPゴシック" w:hAnsi="BIZ UDPゴシック"/>
        </w:rPr>
        <w:t>を生んでいる。</w:t>
      </w:r>
    </w:p>
    <w:p w14:paraId="26A932F6"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pict w14:anchorId="70701512">
          <v:rect id="_x0000_i1072" style="width:0;height:1.5pt" o:hralign="center" o:hrstd="t" o:hr="t" fillcolor="#a0a0a0" stroked="f">
            <v:textbox inset="5.85pt,.7pt,5.85pt,.7pt"/>
          </v:rect>
        </w:pict>
      </w:r>
    </w:p>
    <w:p w14:paraId="4414D8E4" w14:textId="77777777" w:rsidR="00123959" w:rsidRPr="00123959" w:rsidRDefault="00123959" w:rsidP="00123959">
      <w:pPr>
        <w:ind w:firstLine="210"/>
        <w:rPr>
          <w:rFonts w:ascii="BIZ UDPゴシック" w:eastAsia="BIZ UDPゴシック" w:hAnsi="BIZ UDPゴシック"/>
          <w:b/>
          <w:bCs/>
        </w:rPr>
      </w:pPr>
      <w:r w:rsidRPr="00123959">
        <w:rPr>
          <w:rFonts w:ascii="BIZ UDPゴシック" w:eastAsia="BIZ UDPゴシック" w:hAnsi="BIZ UDPゴシック"/>
          <w:b/>
          <w:bCs/>
        </w:rPr>
        <w:t>6. あなたが感じている本質的な課題</w:t>
      </w:r>
    </w:p>
    <w:p w14:paraId="6ED16E47"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あなたが一貫して感じているのは、</w:t>
      </w:r>
      <w:r w:rsidRPr="00123959">
        <w:rPr>
          <w:rFonts w:ascii="BIZ UDPゴシック" w:eastAsia="BIZ UDPゴシック" w:hAnsi="BIZ UDPゴシック"/>
        </w:rPr>
        <w:br/>
        <w:t>単なる「ツール不足」や「マニュアルの出来不出来」ではなく、</w:t>
      </w:r>
    </w:p>
    <w:p w14:paraId="7380969F"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b/>
          <w:bCs/>
        </w:rPr>
        <w:t>マニュアルが</w:t>
      </w:r>
      <w:r w:rsidRPr="00123959">
        <w:rPr>
          <w:rFonts w:ascii="BIZ UDPゴシック" w:eastAsia="BIZ UDPゴシック" w:hAnsi="BIZ UDPゴシック"/>
          <w:b/>
          <w:bCs/>
        </w:rPr>
        <w:br/>
        <w:t>・現場と切り離され</w:t>
      </w:r>
      <w:r w:rsidRPr="00123959">
        <w:rPr>
          <w:rFonts w:ascii="BIZ UDPゴシック" w:eastAsia="BIZ UDPゴシック" w:hAnsi="BIZ UDPゴシック"/>
          <w:b/>
          <w:bCs/>
        </w:rPr>
        <w:br/>
        <w:t>・一方的に配布され</w:t>
      </w:r>
      <w:r w:rsidRPr="00123959">
        <w:rPr>
          <w:rFonts w:ascii="BIZ UDPゴシック" w:eastAsia="BIZ UDPゴシック" w:hAnsi="BIZ UDPゴシック"/>
          <w:b/>
          <w:bCs/>
        </w:rPr>
        <w:br/>
        <w:t>・育たないものになっている</w:t>
      </w:r>
    </w:p>
    <w:p w14:paraId="271F4348"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 xml:space="preserve">という </w:t>
      </w:r>
      <w:r w:rsidRPr="00123959">
        <w:rPr>
          <w:rFonts w:ascii="BIZ UDPゴシック" w:eastAsia="BIZ UDPゴシック" w:hAnsi="BIZ UDPゴシック"/>
          <w:b/>
          <w:bCs/>
        </w:rPr>
        <w:t>構造そのものの問題</w:t>
      </w:r>
      <w:r w:rsidRPr="00123959">
        <w:rPr>
          <w:rFonts w:ascii="BIZ UDPゴシック" w:eastAsia="BIZ UDPゴシック" w:hAnsi="BIZ UDPゴシック"/>
        </w:rPr>
        <w:t>。</w:t>
      </w:r>
    </w:p>
    <w:p w14:paraId="7564DBD2" w14:textId="77777777" w:rsidR="00123959" w:rsidRPr="00123959" w:rsidRDefault="00123959" w:rsidP="00123959">
      <w:pPr>
        <w:ind w:firstLine="210"/>
        <w:rPr>
          <w:rFonts w:ascii="BIZ UDPゴシック" w:eastAsia="BIZ UDPゴシック" w:hAnsi="BIZ UDPゴシック"/>
        </w:rPr>
      </w:pPr>
      <w:r w:rsidRPr="00123959">
        <w:rPr>
          <w:rFonts w:ascii="BIZ UDPゴシック" w:eastAsia="BIZ UDPゴシック" w:hAnsi="BIZ UDPゴシック"/>
        </w:rPr>
        <w:t>そして、</w:t>
      </w:r>
    </w:p>
    <w:p w14:paraId="3952101C" w14:textId="77777777" w:rsidR="00123959" w:rsidRPr="00123959" w:rsidRDefault="00123959" w:rsidP="00123959">
      <w:pPr>
        <w:numPr>
          <w:ilvl w:val="0"/>
          <w:numId w:val="10"/>
        </w:numPr>
        <w:ind w:firstLine="210"/>
        <w:rPr>
          <w:rFonts w:ascii="BIZ UDPゴシック" w:eastAsia="BIZ UDPゴシック" w:hAnsi="BIZ UDPゴシック"/>
        </w:rPr>
      </w:pPr>
      <w:r w:rsidRPr="00123959">
        <w:rPr>
          <w:rFonts w:ascii="BIZ UDPゴシック" w:eastAsia="BIZ UDPゴシック" w:hAnsi="BIZ UDPゴシック"/>
        </w:rPr>
        <w:t>事務所がもっと気軽に確認でき</w:t>
      </w:r>
    </w:p>
    <w:p w14:paraId="1C40CFBA" w14:textId="77777777" w:rsidR="00123959" w:rsidRPr="00123959" w:rsidRDefault="00123959" w:rsidP="00123959">
      <w:pPr>
        <w:numPr>
          <w:ilvl w:val="0"/>
          <w:numId w:val="10"/>
        </w:numPr>
        <w:ind w:firstLine="210"/>
        <w:rPr>
          <w:rFonts w:ascii="BIZ UDPゴシック" w:eastAsia="BIZ UDPゴシック" w:hAnsi="BIZ UDPゴシック"/>
        </w:rPr>
      </w:pPr>
      <w:r w:rsidRPr="00123959">
        <w:rPr>
          <w:rFonts w:ascii="BIZ UDPゴシック" w:eastAsia="BIZ UDPゴシック" w:hAnsi="BIZ UDPゴシック"/>
        </w:rPr>
        <w:t>市の考えが即時に反映され</w:t>
      </w:r>
    </w:p>
    <w:p w14:paraId="7D6DC5F8" w14:textId="77777777" w:rsidR="00123959" w:rsidRPr="00123959" w:rsidRDefault="00123959" w:rsidP="00123959">
      <w:pPr>
        <w:numPr>
          <w:ilvl w:val="0"/>
          <w:numId w:val="10"/>
        </w:numPr>
        <w:ind w:firstLine="210"/>
        <w:rPr>
          <w:rFonts w:ascii="BIZ UDPゴシック" w:eastAsia="BIZ UDPゴシック" w:hAnsi="BIZ UDPゴシック"/>
        </w:rPr>
      </w:pPr>
      <w:r w:rsidRPr="00123959">
        <w:rPr>
          <w:rFonts w:ascii="BIZ UDPゴシック" w:eastAsia="BIZ UDPゴシック" w:hAnsi="BIZ UDPゴシック"/>
        </w:rPr>
        <w:t>そのやり取り自体が記録・蓄積され</w:t>
      </w:r>
    </w:p>
    <w:p w14:paraId="6CE97E7A" w14:textId="2787FA6F" w:rsidR="00123959" w:rsidRPr="00123959" w:rsidRDefault="00123959" w:rsidP="006F4DEC">
      <w:pPr>
        <w:ind w:firstLine="210"/>
        <w:rPr>
          <w:rFonts w:ascii="BIZ UDPゴシック" w:eastAsia="BIZ UDPゴシック" w:hAnsi="BIZ UDPゴシック" w:hint="eastAsia"/>
        </w:rPr>
      </w:pPr>
      <w:r w:rsidRPr="00123959">
        <w:rPr>
          <w:rFonts w:ascii="BIZ UDPゴシック" w:eastAsia="BIZ UDPゴシック" w:hAnsi="BIZ UDPゴシック"/>
          <w:b/>
          <w:bCs/>
        </w:rPr>
        <w:t>マニュアルが日常業務の中で自然にアップデートされていく仕組みが必要</w:t>
      </w:r>
      <w:r w:rsidRPr="00123959">
        <w:rPr>
          <w:rFonts w:ascii="BIZ UDPゴシック" w:eastAsia="BIZ UDPゴシック" w:hAnsi="BIZ UDPゴシック"/>
        </w:rPr>
        <w:br/>
        <w:t>だと感じている。</w:t>
      </w:r>
    </w:p>
    <w:p w14:paraId="5DE79811" w14:textId="77777777" w:rsidR="008C3DFE" w:rsidRPr="00123959" w:rsidRDefault="008C3DFE">
      <w:pPr>
        <w:ind w:firstLine="210"/>
        <w:rPr>
          <w:rFonts w:ascii="BIZ UDPゴシック" w:eastAsia="BIZ UDPゴシック" w:hAnsi="BIZ UDPゴシック"/>
        </w:rPr>
      </w:pPr>
    </w:p>
    <w:sectPr w:rsidR="008C3DFE" w:rsidRPr="0012395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4D14"/>
    <w:multiLevelType w:val="multilevel"/>
    <w:tmpl w:val="9CA0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16990"/>
    <w:multiLevelType w:val="multilevel"/>
    <w:tmpl w:val="F70C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549F1"/>
    <w:multiLevelType w:val="multilevel"/>
    <w:tmpl w:val="CAD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F2A68"/>
    <w:multiLevelType w:val="multilevel"/>
    <w:tmpl w:val="11DE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E7D60"/>
    <w:multiLevelType w:val="multilevel"/>
    <w:tmpl w:val="1A94E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5233ED"/>
    <w:multiLevelType w:val="multilevel"/>
    <w:tmpl w:val="A154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E00ABB"/>
    <w:multiLevelType w:val="multilevel"/>
    <w:tmpl w:val="958A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E94CFD"/>
    <w:multiLevelType w:val="multilevel"/>
    <w:tmpl w:val="9C44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871863"/>
    <w:multiLevelType w:val="multilevel"/>
    <w:tmpl w:val="85CA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72115D"/>
    <w:multiLevelType w:val="multilevel"/>
    <w:tmpl w:val="9F24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794642">
    <w:abstractNumId w:val="1"/>
  </w:num>
  <w:num w:numId="2" w16cid:durableId="762072587">
    <w:abstractNumId w:val="8"/>
  </w:num>
  <w:num w:numId="3" w16cid:durableId="967317199">
    <w:abstractNumId w:val="5"/>
  </w:num>
  <w:num w:numId="4" w16cid:durableId="1979334878">
    <w:abstractNumId w:val="3"/>
  </w:num>
  <w:num w:numId="5" w16cid:durableId="1596745001">
    <w:abstractNumId w:val="6"/>
  </w:num>
  <w:num w:numId="6" w16cid:durableId="2102868177">
    <w:abstractNumId w:val="2"/>
  </w:num>
  <w:num w:numId="7" w16cid:durableId="1263686914">
    <w:abstractNumId w:val="9"/>
  </w:num>
  <w:num w:numId="8" w16cid:durableId="422923981">
    <w:abstractNumId w:val="7"/>
  </w:num>
  <w:num w:numId="9" w16cid:durableId="1760445520">
    <w:abstractNumId w:val="4"/>
  </w:num>
  <w:num w:numId="10" w16cid:durableId="1686245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855"/>
    <w:rsid w:val="00096D16"/>
    <w:rsid w:val="00123959"/>
    <w:rsid w:val="001737EE"/>
    <w:rsid w:val="006F4DEC"/>
    <w:rsid w:val="008C3DFE"/>
    <w:rsid w:val="00C158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109D01D"/>
  <w15:chartTrackingRefBased/>
  <w15:docId w15:val="{8E6D69C1-EFF8-45E6-A7B7-A2B0DEDD3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312" w:lineRule="auto"/>
        <w:ind w:firstLineChars="100" w:firstLine="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atLeast"/>
    </w:pPr>
  </w:style>
  <w:style w:type="paragraph" w:styleId="1">
    <w:name w:val="heading 1"/>
    <w:basedOn w:val="a"/>
    <w:next w:val="a"/>
    <w:link w:val="10"/>
    <w:uiPriority w:val="9"/>
    <w:qFormat/>
    <w:rsid w:val="00C1585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1585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1585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1585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1585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1585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1585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1585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1585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1585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1585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1585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1585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1585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1585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1585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1585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1585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1585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158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5855"/>
    <w:pPr>
      <w:numPr>
        <w:ilvl w:val="1"/>
      </w:numPr>
      <w:spacing w:after="160"/>
      <w:ind w:firstLineChars="100" w:firstLine="1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158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5855"/>
    <w:pPr>
      <w:spacing w:before="160" w:after="160"/>
      <w:jc w:val="center"/>
    </w:pPr>
    <w:rPr>
      <w:i/>
      <w:iCs/>
      <w:color w:val="404040" w:themeColor="text1" w:themeTint="BF"/>
    </w:rPr>
  </w:style>
  <w:style w:type="character" w:customStyle="1" w:styleId="a8">
    <w:name w:val="引用文 (文字)"/>
    <w:basedOn w:val="a0"/>
    <w:link w:val="a7"/>
    <w:uiPriority w:val="29"/>
    <w:rsid w:val="00C15855"/>
    <w:rPr>
      <w:i/>
      <w:iCs/>
      <w:color w:val="404040" w:themeColor="text1" w:themeTint="BF"/>
    </w:rPr>
  </w:style>
  <w:style w:type="paragraph" w:styleId="a9">
    <w:name w:val="List Paragraph"/>
    <w:basedOn w:val="a"/>
    <w:uiPriority w:val="34"/>
    <w:qFormat/>
    <w:rsid w:val="00C15855"/>
    <w:pPr>
      <w:ind w:left="720"/>
      <w:contextualSpacing/>
    </w:pPr>
  </w:style>
  <w:style w:type="character" w:styleId="21">
    <w:name w:val="Intense Emphasis"/>
    <w:basedOn w:val="a0"/>
    <w:uiPriority w:val="21"/>
    <w:qFormat/>
    <w:rsid w:val="00C15855"/>
    <w:rPr>
      <w:i/>
      <w:iCs/>
      <w:color w:val="0F4761" w:themeColor="accent1" w:themeShade="BF"/>
    </w:rPr>
  </w:style>
  <w:style w:type="paragraph" w:styleId="22">
    <w:name w:val="Intense Quote"/>
    <w:basedOn w:val="a"/>
    <w:next w:val="a"/>
    <w:link w:val="23"/>
    <w:uiPriority w:val="30"/>
    <w:qFormat/>
    <w:rsid w:val="00C15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15855"/>
    <w:rPr>
      <w:i/>
      <w:iCs/>
      <w:color w:val="0F4761" w:themeColor="accent1" w:themeShade="BF"/>
    </w:rPr>
  </w:style>
  <w:style w:type="character" w:styleId="24">
    <w:name w:val="Intense Reference"/>
    <w:basedOn w:val="a0"/>
    <w:uiPriority w:val="32"/>
    <w:qFormat/>
    <w:rsid w:val="00C158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29225-2D48-4138-B94F-F723CAD4F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710</Words>
  <Characters>726</Characters>
  <Application>Microsoft Office Word</Application>
  <DocSecurity>0</DocSecurity>
  <Lines>48</Lines>
  <Paragraphs>68</Paragraphs>
  <ScaleCrop>false</ScaleCrop>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福留 柚衣</dc:creator>
  <cp:keywords/>
  <dc:description/>
  <cp:lastModifiedBy>福留 柚衣</cp:lastModifiedBy>
  <cp:revision>3</cp:revision>
  <dcterms:created xsi:type="dcterms:W3CDTF">2026-03-19T00:32:00Z</dcterms:created>
  <dcterms:modified xsi:type="dcterms:W3CDTF">2026-03-19T00:35:00Z</dcterms:modified>
</cp:coreProperties>
</file>