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88C35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44C78DD8" w14:textId="77777777" w:rsidR="00895C86" w:rsidRPr="00895C86" w:rsidRDefault="00895C86" w:rsidP="0005783A">
      <w:pPr>
        <w:suppressAutoHyphens/>
        <w:spacing w:after="0"/>
      </w:pPr>
    </w:p>
    <w:p w14:paraId="352A1191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9F0AABD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0D2DDF1" w14:textId="77777777" w:rsidR="00895C86" w:rsidRPr="00895C86" w:rsidRDefault="00895C86" w:rsidP="0005783A">
      <w:pPr>
        <w:suppressAutoHyphens/>
        <w:spacing w:after="0"/>
      </w:pPr>
    </w:p>
    <w:p w14:paraId="049932C2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43CE58B" w14:textId="4A69152D" w:rsidR="007E12E6" w:rsidRPr="00895C86" w:rsidRDefault="004058AB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drawing>
          <wp:inline distT="0" distB="0" distL="0" distR="0" wp14:anchorId="5804AB18" wp14:editId="090A3AB4">
            <wp:extent cx="5943600" cy="4027805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EA74A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440A993" w14:textId="77777777" w:rsidR="00AD0235" w:rsidRDefault="00AD0235">
      <w:pPr>
        <w:rPr>
          <w:rFonts w:ascii="Calibri" w:hAnsi="Calibri"/>
          <w:b/>
          <w:color w:val="000000" w:themeColor="text1"/>
          <w:szCs w:val="26"/>
        </w:rPr>
      </w:pPr>
      <w:r>
        <w:br w:type="page"/>
      </w:r>
    </w:p>
    <w:p w14:paraId="13CA3D04" w14:textId="3FB60C52" w:rsidR="006C5CFE" w:rsidRPr="00895C86" w:rsidRDefault="00895C86" w:rsidP="00AD0235">
      <w:pPr>
        <w:pStyle w:val="Heading3"/>
        <w:keepNext w:val="0"/>
        <w:keepLines w:val="0"/>
        <w:suppressAutoHyphens/>
        <w:rPr>
          <w:rFonts w:cs="Calibri"/>
          <w:i/>
        </w:rPr>
      </w:pPr>
      <w:r w:rsidRPr="00895C86">
        <w:lastRenderedPageBreak/>
        <w:t>UML Activity Diagrams</w:t>
      </w:r>
      <w:r w:rsidR="004C6D70">
        <w:rPr>
          <w:noProof/>
        </w:rPr>
        <w:drawing>
          <wp:inline distT="0" distB="0" distL="0" distR="0" wp14:anchorId="03417D40" wp14:editId="4115EDB7">
            <wp:extent cx="5943600" cy="6450330"/>
            <wp:effectExtent l="0" t="0" r="0" b="762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5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1C17">
        <w:rPr>
          <w:noProof/>
        </w:rPr>
        <w:lastRenderedPageBreak/>
        <w:drawing>
          <wp:inline distT="0" distB="0" distL="0" distR="0" wp14:anchorId="1CCD24A0" wp14:editId="0D602D21">
            <wp:extent cx="5943600" cy="8165465"/>
            <wp:effectExtent l="0" t="0" r="0" b="6985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6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A709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64EF5E6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5E3C619A" w14:textId="68D18F08" w:rsidR="007E12E6" w:rsidRPr="00895C86" w:rsidRDefault="002B389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drawing>
          <wp:inline distT="0" distB="0" distL="0" distR="0" wp14:anchorId="20ED8880" wp14:editId="5809D170">
            <wp:extent cx="5943600" cy="5608955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9441C" w14:textId="27FD5FB2" w:rsidR="00AD0235" w:rsidRDefault="00AD0235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E4D0575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036C6F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107C58BD" w14:textId="227475A2" w:rsidR="007E12E6" w:rsidRPr="00AD0235" w:rsidRDefault="00AD0235" w:rsidP="0005783A">
      <w:pPr>
        <w:suppressAutoHyphens/>
        <w:spacing w:after="0" w:line="240" w:lineRule="auto"/>
        <w:rPr>
          <w:rFonts w:ascii="Calibri" w:hAnsi="Calibri" w:cs="Calibri"/>
          <w:b/>
          <w:bCs/>
          <w:i/>
        </w:rPr>
      </w:pPr>
      <w:r>
        <w:rPr>
          <w:noProof/>
        </w:rPr>
        <w:drawing>
          <wp:inline distT="0" distB="0" distL="0" distR="0" wp14:anchorId="2EC08055" wp14:editId="0B219597">
            <wp:extent cx="5943600" cy="4415155"/>
            <wp:effectExtent l="0" t="0" r="0" b="4445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4FE10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6737683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69CBE74B" w14:textId="2E31DA41" w:rsidR="00EB7767" w:rsidRPr="00EB7767" w:rsidRDefault="00EB7767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Based on the diagrams above, this system will require a web-hosted server in the cloud capable of access a high-availability database server. It must also be able to use a electronic payment processing service, such as </w:t>
      </w:r>
      <w:proofErr w:type="spellStart"/>
      <w:r>
        <w:rPr>
          <w:rFonts w:ascii="Calibri" w:hAnsi="Calibri" w:cs="Calibri"/>
          <w:iCs/>
        </w:rPr>
        <w:t>Paypal</w:t>
      </w:r>
      <w:proofErr w:type="spellEnd"/>
      <w:r>
        <w:rPr>
          <w:rFonts w:ascii="Calibri" w:hAnsi="Calibri" w:cs="Calibri"/>
          <w:iCs/>
        </w:rPr>
        <w:t>, to handle transactions.</w:t>
      </w:r>
      <w:r w:rsidR="000C772A">
        <w:rPr>
          <w:rFonts w:ascii="Calibri" w:hAnsi="Calibri" w:cs="Calibri"/>
          <w:iCs/>
        </w:rPr>
        <w:t xml:space="preserve"> Security will be handled by the cloud service.</w:t>
      </w:r>
      <w:r w:rsidR="00C31447">
        <w:rPr>
          <w:rFonts w:ascii="Calibri" w:hAnsi="Calibri" w:cs="Calibri"/>
          <w:iCs/>
        </w:rPr>
        <w:t xml:space="preserve"> The system must be able to run on all operating systems, including iOS and Android. </w:t>
      </w:r>
    </w:p>
    <w:sectPr w:rsidR="00EB7767" w:rsidRPr="00EB776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9A466" w14:textId="77777777" w:rsidR="002E0438" w:rsidRDefault="002E0438">
      <w:pPr>
        <w:spacing w:after="0" w:line="240" w:lineRule="auto"/>
      </w:pPr>
      <w:r>
        <w:separator/>
      </w:r>
    </w:p>
  </w:endnote>
  <w:endnote w:type="continuationSeparator" w:id="0">
    <w:p w14:paraId="2C61FB6F" w14:textId="77777777" w:rsidR="002E0438" w:rsidRDefault="002E0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09783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85C2C" w14:textId="77777777" w:rsidR="002E0438" w:rsidRDefault="002E0438">
      <w:pPr>
        <w:spacing w:after="0" w:line="240" w:lineRule="auto"/>
      </w:pPr>
      <w:r>
        <w:separator/>
      </w:r>
    </w:p>
  </w:footnote>
  <w:footnote w:type="continuationSeparator" w:id="0">
    <w:p w14:paraId="36CF8253" w14:textId="77777777" w:rsidR="002E0438" w:rsidRDefault="002E0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9202F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C19B7AB" wp14:editId="71A7D61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C1C17"/>
    <w:rsid w:val="000C772A"/>
    <w:rsid w:val="000F22F5"/>
    <w:rsid w:val="00274D86"/>
    <w:rsid w:val="002B389C"/>
    <w:rsid w:val="002E0438"/>
    <w:rsid w:val="00346D68"/>
    <w:rsid w:val="004058AB"/>
    <w:rsid w:val="004C6D70"/>
    <w:rsid w:val="006C5CFE"/>
    <w:rsid w:val="00754D65"/>
    <w:rsid w:val="00767664"/>
    <w:rsid w:val="007C2BAF"/>
    <w:rsid w:val="007E12E6"/>
    <w:rsid w:val="00827CFF"/>
    <w:rsid w:val="00860723"/>
    <w:rsid w:val="00895C86"/>
    <w:rsid w:val="009A49CC"/>
    <w:rsid w:val="009C0C32"/>
    <w:rsid w:val="009F55A2"/>
    <w:rsid w:val="00A36B57"/>
    <w:rsid w:val="00AD0235"/>
    <w:rsid w:val="00AE52D4"/>
    <w:rsid w:val="00C31447"/>
    <w:rsid w:val="00E0362B"/>
    <w:rsid w:val="00EB7767"/>
    <w:rsid w:val="00F15E3E"/>
    <w:rsid w:val="00F6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5142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Lee, Anthony</cp:lastModifiedBy>
  <cp:revision>57</cp:revision>
  <dcterms:created xsi:type="dcterms:W3CDTF">2022-04-17T03:42:00Z</dcterms:created>
  <dcterms:modified xsi:type="dcterms:W3CDTF">2022-04-17T08:26:00Z</dcterms:modified>
</cp:coreProperties>
</file>