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C26D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656A3AF3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37647570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23FA1884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C8B36BA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13BF4EF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2D44576F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31DAF5AC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380F91B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856D9B9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6EB74C9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51EC100C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68306BB5" w14:textId="3599F5BA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605755" w:rsidRPr="006057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5755">
        <w:rPr>
          <w:rFonts w:ascii="Times New Roman" w:eastAsia="Calibri" w:hAnsi="Times New Roman" w:cs="Times New Roman"/>
          <w:sz w:val="28"/>
          <w:szCs w:val="28"/>
        </w:rPr>
        <w:t>дополнительному заданию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лабораторной работ</w:t>
      </w:r>
      <w:r w:rsidR="00605755">
        <w:rPr>
          <w:rFonts w:ascii="Times New Roman" w:eastAsia="Calibri" w:hAnsi="Times New Roman" w:cs="Times New Roman"/>
          <w:sz w:val="28"/>
          <w:szCs w:val="28"/>
        </w:rPr>
        <w:t>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 w:rsidR="00D61780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24A0E64F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61780">
        <w:rPr>
          <w:rFonts w:ascii="Times New Roman" w:eastAsia="Calibri" w:hAnsi="Times New Roman" w:cs="Times New Roman"/>
          <w:sz w:val="28"/>
          <w:szCs w:val="28"/>
        </w:rPr>
        <w:t>Источники тока и напряжения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BB01939" w14:textId="7173FE66" w:rsidR="00EB07B1" w:rsidRDefault="00D61780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4B5FD5">
        <w:rPr>
          <w:rFonts w:ascii="Times New Roman" w:eastAsia="Calibri" w:hAnsi="Times New Roman" w:cs="Times New Roman"/>
          <w:sz w:val="28"/>
          <w:szCs w:val="28"/>
        </w:rPr>
        <w:t>1</w:t>
      </w:r>
      <w:r w:rsidR="005A0140">
        <w:rPr>
          <w:rFonts w:ascii="Times New Roman" w:eastAsia="Calibri" w:hAnsi="Times New Roman" w:cs="Times New Roman"/>
          <w:sz w:val="28"/>
          <w:szCs w:val="28"/>
        </w:rPr>
        <w:t>25</w:t>
      </w:r>
      <w:r w:rsidR="00EB07B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C48636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5D8BA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C43F5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BDED99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10B5C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A2D76C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D338105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4BE981E5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rPr>
          <w:rFonts w:ascii="Times New Roman" w:eastAsia="Calibri" w:hAnsi="Times New Roman" w:cs="Times New Roman"/>
          <w:sz w:val="28"/>
          <w:szCs w:val="28"/>
        </w:rPr>
      </w:pPr>
    </w:p>
    <w:p w14:paraId="5829094E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56CA61" w14:textId="77777777" w:rsidR="00EB07B1" w:rsidRDefault="00EB07B1" w:rsidP="000F78E1">
      <w:pPr>
        <w:tabs>
          <w:tab w:val="left" w:pos="-284"/>
        </w:tabs>
        <w:spacing w:after="0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</w:p>
    <w:p w14:paraId="3587CA65" w14:textId="77777777" w:rsidR="005947F2" w:rsidRDefault="005947F2" w:rsidP="000F78E1">
      <w:pPr>
        <w:tabs>
          <w:tab w:val="left" w:pos="-284"/>
        </w:tabs>
        <w:spacing w:after="0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</w:p>
    <w:p w14:paraId="519ECB4C" w14:textId="6E7FCBBF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3E9F734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1BD6280" w14:textId="089D155F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5947F2">
        <w:rPr>
          <w:rFonts w:ascii="Times New Roman" w:eastAsia="Calibri" w:hAnsi="Times New Roman" w:cs="Times New Roman"/>
          <w:sz w:val="28"/>
          <w:szCs w:val="28"/>
        </w:rPr>
        <w:t>ИУ</w:t>
      </w:r>
      <w:r>
        <w:rPr>
          <w:rFonts w:ascii="Times New Roman" w:eastAsia="Calibri" w:hAnsi="Times New Roman" w:cs="Times New Roman"/>
          <w:sz w:val="28"/>
          <w:szCs w:val="28"/>
        </w:rPr>
        <w:t>5-3</w:t>
      </w:r>
      <w:r w:rsidR="004B5FD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5A0140">
        <w:rPr>
          <w:rFonts w:ascii="Times New Roman" w:eastAsia="Calibri" w:hAnsi="Times New Roman" w:cs="Times New Roman"/>
          <w:sz w:val="28"/>
          <w:szCs w:val="28"/>
        </w:rPr>
        <w:t>Афонин И.И.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978B5D1" w14:textId="0CCDA7D5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6E413A7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D2C9C2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F92D404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DC94AB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40173A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59F78D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37AA893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1ECC3" w14:textId="77777777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04DB1F" w14:textId="19D7F48E" w:rsidR="00EB07B1" w:rsidRDefault="00EB07B1" w:rsidP="000F78E1">
      <w:pPr>
        <w:tabs>
          <w:tab w:val="left" w:pos="-284"/>
        </w:tabs>
        <w:spacing w:after="0" w:line="240" w:lineRule="auto"/>
        <w:ind w:left="-284" w:firstLine="56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5947F2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356E56B" w14:textId="77777777" w:rsidR="00EB07B1" w:rsidRDefault="00EB07B1" w:rsidP="00125821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Полученное задание:</w:t>
      </w:r>
    </w:p>
    <w:p w14:paraId="7A30A1B9" w14:textId="2D1223B0" w:rsidR="00C12293" w:rsidRPr="001856A4" w:rsidRDefault="00C12293" w:rsidP="00125821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2293">
        <w:rPr>
          <w:rFonts w:ascii="Times New Roman" w:eastAsia="Calibri" w:hAnsi="Times New Roman" w:cs="Times New Roman"/>
          <w:sz w:val="28"/>
          <w:szCs w:val="28"/>
        </w:rPr>
        <w:t>Мо</w:t>
      </w:r>
      <w:r>
        <w:rPr>
          <w:rFonts w:ascii="Times New Roman" w:eastAsia="Calibri" w:hAnsi="Times New Roman" w:cs="Times New Roman"/>
          <w:sz w:val="28"/>
          <w:szCs w:val="28"/>
        </w:rPr>
        <w:t>дель стабилизатора:</w:t>
      </w:r>
      <w:r w:rsidR="00DF6614" w:rsidRPr="00DF6614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9253CE" w:rsidRPr="009253CE">
        <w:rPr>
          <w:rFonts w:ascii="Times New Roman" w:eastAsia="Calibri" w:hAnsi="Times New Roman" w:cs="Times New Roman"/>
          <w:sz w:val="28"/>
          <w:szCs w:val="28"/>
        </w:rPr>
        <w:t>LM</w:t>
      </w:r>
      <w:r w:rsidR="001856A4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9253CE" w:rsidRPr="009253CE">
        <w:rPr>
          <w:rFonts w:ascii="Times New Roman" w:eastAsia="Calibri" w:hAnsi="Times New Roman" w:cs="Times New Roman"/>
          <w:sz w:val="28"/>
          <w:szCs w:val="28"/>
        </w:rPr>
        <w:t>158</w:t>
      </w:r>
      <w:r w:rsidR="000F78E1" w:rsidRPr="000F78E1">
        <w:rPr>
          <w:rFonts w:ascii="Times New Roman" w:eastAsia="Calibri" w:hAnsi="Times New Roman" w:cs="Times New Roman"/>
          <w:sz w:val="28"/>
          <w:szCs w:val="28"/>
        </w:rPr>
        <w:t>7</w:t>
      </w:r>
      <w:r w:rsidR="000F78E1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="000F78E1" w:rsidRPr="000F78E1">
        <w:rPr>
          <w:rFonts w:ascii="Times New Roman" w:eastAsia="Calibri" w:hAnsi="Times New Roman" w:cs="Times New Roman"/>
          <w:sz w:val="28"/>
          <w:szCs w:val="28"/>
        </w:rPr>
        <w:t>-1.5</w:t>
      </w:r>
      <w:r w:rsidR="009253CE" w:rsidRPr="009253CE">
        <w:rPr>
          <w:rFonts w:ascii="Times New Roman" w:eastAsia="Calibri" w:hAnsi="Times New Roman" w:cs="Times New Roman"/>
          <w:sz w:val="28"/>
          <w:szCs w:val="28"/>
        </w:rPr>
        <w:t>/NOPB</w:t>
      </w:r>
    </w:p>
    <w:p w14:paraId="255601A8" w14:textId="07537CE4" w:rsidR="00C12293" w:rsidRPr="00C12293" w:rsidRDefault="00C12293" w:rsidP="00125821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922AF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вх.</w:t>
      </w:r>
      <w:r w:rsidRPr="003922AF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253CE">
        <w:rPr>
          <w:rFonts w:ascii="Times New Roman" w:eastAsia="Calibri" w:hAnsi="Times New Roman" w:cs="Times New Roman"/>
          <w:sz w:val="28"/>
          <w:szCs w:val="28"/>
        </w:rPr>
        <w:t>12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A2CC9">
        <w:rPr>
          <w:rFonts w:ascii="Times New Roman" w:eastAsia="Calibri" w:hAnsi="Times New Roman" w:cs="Times New Roman"/>
          <w:iCs/>
          <w:sz w:val="28"/>
          <w:szCs w:val="28"/>
        </w:rPr>
        <w:t>В</w:t>
      </w:r>
    </w:p>
    <w:p w14:paraId="37ABF358" w14:textId="0A25C70F" w:rsidR="00EB07B1" w:rsidRPr="000F78E1" w:rsidRDefault="000F78E1" w:rsidP="00125821">
      <w:pPr>
        <w:tabs>
          <w:tab w:val="left" w:pos="-284"/>
        </w:tabs>
        <w:spacing w:after="0" w:line="240" w:lineRule="auto"/>
        <w:ind w:left="-284"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B7845" wp14:editId="654F4C97">
            <wp:extent cx="5867400" cy="4648200"/>
            <wp:effectExtent l="0" t="0" r="0" b="0"/>
            <wp:docPr id="25691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B402" w14:textId="2C3364AD" w:rsidR="00864E31" w:rsidRPr="006E564E" w:rsidRDefault="006B47DF" w:rsidP="006E564E">
      <w:pPr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64E">
        <w:rPr>
          <w:rFonts w:ascii="Times New Roman" w:eastAsia="Calibri" w:hAnsi="Times New Roman" w:cs="Times New Roman"/>
          <w:sz w:val="28"/>
          <w:szCs w:val="28"/>
        </w:rPr>
        <w:tab/>
      </w:r>
    </w:p>
    <w:p w14:paraId="17F7E60C" w14:textId="77777777" w:rsidR="00F4799C" w:rsidRPr="00F4799C" w:rsidRDefault="00F4799C" w:rsidP="00125821">
      <w:pPr>
        <w:pStyle w:val="a3"/>
        <w:tabs>
          <w:tab w:val="left" w:pos="0"/>
        </w:tabs>
        <w:ind w:left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4799C">
        <w:rPr>
          <w:rFonts w:ascii="Times New Roman" w:eastAsia="Calibri" w:hAnsi="Times New Roman" w:cs="Times New Roman"/>
          <w:sz w:val="28"/>
          <w:szCs w:val="28"/>
          <w:u w:val="single"/>
        </w:rPr>
        <w:t>С целью проведения измерений схема была собрана в программе-</w:t>
      </w:r>
    </w:p>
    <w:p w14:paraId="1C41224B" w14:textId="77777777" w:rsidR="00F4799C" w:rsidRPr="00F4799C" w:rsidRDefault="00F4799C" w:rsidP="00125821">
      <w:pPr>
        <w:pStyle w:val="a3"/>
        <w:tabs>
          <w:tab w:val="left" w:pos="0"/>
        </w:tabs>
        <w:ind w:left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4799C">
        <w:rPr>
          <w:rFonts w:ascii="Times New Roman" w:eastAsia="Calibri" w:hAnsi="Times New Roman" w:cs="Times New Roman"/>
          <w:sz w:val="28"/>
          <w:szCs w:val="28"/>
          <w:u w:val="single"/>
        </w:rPr>
        <w:t>симуляторе NI Multisim 14.0:</w:t>
      </w:r>
    </w:p>
    <w:p w14:paraId="086FEBE6" w14:textId="3B90B8E0" w:rsidR="00F9785E" w:rsidRDefault="00CF0921" w:rsidP="00125821">
      <w:pPr>
        <w:pStyle w:val="a3"/>
        <w:tabs>
          <w:tab w:val="left" w:pos="-284"/>
        </w:tabs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 w:rsidRPr="00CF0921">
        <w:rPr>
          <w:rFonts w:ascii="Times New Roman" w:eastAsia="Calibri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A114337" wp14:editId="36072E9E">
            <wp:extent cx="4983480" cy="2947471"/>
            <wp:effectExtent l="0" t="0" r="7620" b="5715"/>
            <wp:docPr id="101224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40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512" cy="29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B4B" w14:textId="77777777" w:rsidR="003922AF" w:rsidRDefault="003922AF" w:rsidP="005C0B57">
      <w:pPr>
        <w:tabs>
          <w:tab w:val="left" w:pos="-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257B1E" w14:textId="77777777" w:rsidR="005C0B57" w:rsidRDefault="005C0B57" w:rsidP="005C0B5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Полученную зависимость </w:t>
      </w:r>
      <w:r w:rsidRPr="00BB17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BB178E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Pr="00BB17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BB178E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B17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BB178E">
        <w:rPr>
          <w:rFonts w:ascii="Times New Roman" w:eastAsia="Calibri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представим в виде графика нагрузочной характеристики в программе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Pr="006772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67725A">
        <w:rPr>
          <w:rFonts w:ascii="Times New Roman" w:eastAsia="Calibri" w:hAnsi="Times New Roman" w:cs="Times New Roman"/>
          <w:sz w:val="28"/>
          <w:szCs w:val="28"/>
        </w:rPr>
        <w:t xml:space="preserve"> 2016:</w:t>
      </w:r>
    </w:p>
    <w:p w14:paraId="30EFEB5F" w14:textId="0D793920" w:rsidR="005C0B57" w:rsidRPr="005C0B57" w:rsidRDefault="005C0B57" w:rsidP="005C0B57">
      <w:pPr>
        <w:tabs>
          <w:tab w:val="left" w:pos="-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125F0" wp14:editId="46255671">
            <wp:extent cx="5940425" cy="3408680"/>
            <wp:effectExtent l="0" t="0" r="3175" b="1270"/>
            <wp:docPr id="15235418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7CBD07-75E9-D4B8-E55C-EC7D516BC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6B1C15" w14:textId="77777777" w:rsidR="003922AF" w:rsidRPr="005C0B57" w:rsidRDefault="003922AF" w:rsidP="006E564E">
      <w:pPr>
        <w:pStyle w:val="a3"/>
        <w:tabs>
          <w:tab w:val="left" w:pos="-284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D34FDE" w14:textId="3BE671EB" w:rsidR="00F4799C" w:rsidRPr="005C0B57" w:rsidRDefault="005C0B57" w:rsidP="005C0B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F64DE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снятия нагрузочной характеристики к источнику поочередно были подключены резисторы различных номиналов R</w:t>
      </w:r>
      <w:r w:rsidRPr="00AF64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H</w:t>
      </w:r>
      <w:r w:rsidRPr="00AF64DE">
        <w:rPr>
          <w:rFonts w:ascii="Times New Roman" w:eastAsia="Times New Roman" w:hAnsi="Times New Roman" w:cs="Times New Roman"/>
          <w:sz w:val="28"/>
          <w:szCs w:val="28"/>
          <w:lang w:eastAsia="zh-CN"/>
        </w:rPr>
        <w:t>, измерено напряжение на клеммах резистора в каждом случае. Ток, выдаваемый источником, был рассчитан согласно закону Ома  . Затем вместо каждого из R</w:t>
      </w:r>
      <w:r w:rsidRPr="00AF64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H</w:t>
      </w:r>
      <w:r w:rsidRPr="00AF64D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поочередно подключаются резисторы с номиналом R</w:t>
      </w:r>
      <w:r w:rsidRPr="00AF64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H</w:t>
      </w:r>
      <w:r w:rsidRPr="00AF64D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+ r и R</w:t>
      </w:r>
      <w:r w:rsidRPr="00AF64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H</w:t>
      </w:r>
      <w:r w:rsidRPr="00AF64D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r измерено напряжение на клеммах резистора в каждом случае.</w:t>
      </w:r>
    </w:p>
    <w:p w14:paraId="73569341" w14:textId="77777777" w:rsidR="00F4799C" w:rsidRPr="00F4799C" w:rsidRDefault="00F4799C" w:rsidP="00F4799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4799C">
        <w:rPr>
          <w:rFonts w:ascii="Times New Roman" w:eastAsia="Times New Roman" w:hAnsi="Times New Roman" w:cs="Times New Roman"/>
          <w:sz w:val="28"/>
          <w:szCs w:val="28"/>
          <w:lang w:eastAsia="zh-CN"/>
        </w:rPr>
        <w:t>Значения сопротивлений нагрузочной характеристики:</w:t>
      </w:r>
    </w:p>
    <w:tbl>
      <w:tblPr>
        <w:tblW w:w="4040" w:type="dxa"/>
        <w:tblLook w:val="04A0" w:firstRow="1" w:lastRow="0" w:firstColumn="1" w:lastColumn="0" w:noHBand="0" w:noVBand="1"/>
      </w:tblPr>
      <w:tblGrid>
        <w:gridCol w:w="960"/>
        <w:gridCol w:w="960"/>
        <w:gridCol w:w="1160"/>
        <w:gridCol w:w="960"/>
      </w:tblGrid>
      <w:tr w:rsidR="00F4799C" w:rsidRPr="00F4799C" w14:paraId="15537B7C" w14:textId="77777777" w:rsidTr="00F95FF5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2C88" w14:textId="77777777" w:rsidR="00F4799C" w:rsidRPr="00F4799C" w:rsidRDefault="00F4799C" w:rsidP="00F47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4799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н</w:t>
            </w: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, Ом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4A6C" w14:textId="77777777" w:rsidR="00F4799C" w:rsidRPr="00F4799C" w:rsidRDefault="00F4799C" w:rsidP="00F47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r, Ом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1C75" w14:textId="77777777" w:rsidR="00F4799C" w:rsidRPr="00F4799C" w:rsidRDefault="00F4799C" w:rsidP="00F47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4799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н</w:t>
            </w: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+r, Ом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547F" w14:textId="77777777" w:rsidR="00F4799C" w:rsidRPr="00F4799C" w:rsidRDefault="00F4799C" w:rsidP="00F47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4799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н</w:t>
            </w: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-r, Ом</w:t>
            </w:r>
          </w:p>
        </w:tc>
      </w:tr>
      <w:tr w:rsidR="000C7AC2" w:rsidRPr="00F4799C" w14:paraId="5C47A656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F487" w14:textId="10FD0346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A686" w14:textId="4180ADA1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4775" w14:textId="729C2F42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391C" w14:textId="326E5592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0,9</w:t>
            </w:r>
          </w:p>
        </w:tc>
      </w:tr>
      <w:tr w:rsidR="000C7AC2" w:rsidRPr="00F4799C" w14:paraId="425CCE17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0FCD" w14:textId="143A75E6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0E26" w14:textId="3FBBBE59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B4FA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D079" w14:textId="3B264D08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0,8</w:t>
            </w:r>
            <w:r w:rsidR="007B4FA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97CA" w14:textId="30281FDC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0,7</w:t>
            </w:r>
            <w:r w:rsidR="007B4FA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C7AC2" w:rsidRPr="00F4799C" w14:paraId="0DA787E2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1A8C" w14:textId="48A1ED25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7707" w14:textId="289FCC1C" w:rsidR="000C7AC2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1F49" w14:textId="26B9F1C8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01E5" w14:textId="4A3A092B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0,55</w:t>
            </w:r>
          </w:p>
        </w:tc>
      </w:tr>
      <w:tr w:rsidR="000C7AC2" w:rsidRPr="00F4799C" w14:paraId="6444A8A3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ACD6" w14:textId="1038DDB4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6F61" w14:textId="764664BD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836C" w14:textId="05938B38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C65C" w14:textId="42BE4BDC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0,49</w:t>
            </w:r>
          </w:p>
        </w:tc>
      </w:tr>
      <w:tr w:rsidR="000C7AC2" w:rsidRPr="00F4799C" w14:paraId="06AF2ED8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60AA" w14:textId="1931C7D7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1F5E" w14:textId="2282D02B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292C" w14:textId="44CF881F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5686" w14:textId="052D8713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0,425</w:t>
            </w:r>
          </w:p>
        </w:tc>
      </w:tr>
      <w:tr w:rsidR="000C7AC2" w:rsidRPr="00F4799C" w14:paraId="7E01F23B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D7FC" w14:textId="7BB4F78D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84EA" w14:textId="4D623F77" w:rsidR="000C7AC2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87C" w14:textId="3DC10FF9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3EB8" w14:textId="2237BBC9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0,39</w:t>
            </w:r>
          </w:p>
        </w:tc>
      </w:tr>
      <w:tr w:rsidR="000C7AC2" w:rsidRPr="00F4799C" w14:paraId="22EE93A8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B606" w14:textId="3C612891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CFEF" w14:textId="192235EA" w:rsidR="000C7AC2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CFCC" w14:textId="528D24DC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CC5B" w14:textId="63204B59" w:rsidR="000C7AC2" w:rsidRPr="00F4799C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0,37</w:t>
            </w:r>
            <w:r w:rsidR="000C7AC2"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C7AC2" w:rsidRPr="00F4799C" w14:paraId="72E61E7B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A48" w14:textId="7115DFCF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31D" w14:textId="19302A1F" w:rsidR="000C7AC2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F9E6" w14:textId="18203A52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C8A4" w14:textId="536216CA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0,355</w:t>
            </w:r>
          </w:p>
        </w:tc>
      </w:tr>
      <w:tr w:rsidR="000C7AC2" w:rsidRPr="00F4799C" w14:paraId="2B2D8918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4BE6" w14:textId="113508AE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69BC" w14:textId="12D51DD0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071A" w14:textId="186479BE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1917" w14:textId="2513030D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0,349</w:t>
            </w:r>
          </w:p>
        </w:tc>
      </w:tr>
      <w:tr w:rsidR="000C7AC2" w:rsidRPr="00F4799C" w14:paraId="07C23FA9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3803" w14:textId="289D96C4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79D9" w14:textId="692687F6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3A7E" w14:textId="59FB03BE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EA9D" w14:textId="5354521F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0,344</w:t>
            </w:r>
          </w:p>
        </w:tc>
      </w:tr>
      <w:tr w:rsidR="000C7AC2" w:rsidRPr="00F4799C" w14:paraId="756F2859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F9D5" w14:textId="5CD38789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2624" w14:textId="5D5EF529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EAAD" w14:textId="2D434776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C025" w14:textId="0D2E2CFB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0,339</w:t>
            </w:r>
          </w:p>
        </w:tc>
      </w:tr>
      <w:tr w:rsidR="000C7AC2" w:rsidRPr="00F4799C" w14:paraId="6F451FC4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E787" w14:textId="6B5CF022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EFFE" w14:textId="4BD2CE38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EE31" w14:textId="4E17BF20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9EA6" w14:textId="59E65A31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0,299</w:t>
            </w:r>
          </w:p>
        </w:tc>
      </w:tr>
      <w:tr w:rsidR="000C7AC2" w:rsidRPr="00F4799C" w14:paraId="7B68E4ED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9DC2" w14:textId="0E7A20BE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098C" w14:textId="748DDB28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132E" w14:textId="2CBE3E5B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A4F4" w14:textId="320A3645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0,249</w:t>
            </w:r>
          </w:p>
        </w:tc>
      </w:tr>
      <w:tr w:rsidR="000C7AC2" w:rsidRPr="00F4799C" w14:paraId="01938A49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5276" w14:textId="370FBAC0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1DCF" w14:textId="64FE809D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56BB" w14:textId="5383055A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2E2E" w14:textId="48520B3A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0,199</w:t>
            </w:r>
          </w:p>
        </w:tc>
      </w:tr>
      <w:tr w:rsidR="000C7AC2" w:rsidRPr="00F4799C" w14:paraId="445CB0BD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B165" w14:textId="58F807CA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1CE1" w14:textId="0EA726A0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90A8" w14:textId="6F6920DF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F8" w14:textId="6FC03688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0,149</w:t>
            </w:r>
          </w:p>
        </w:tc>
      </w:tr>
      <w:tr w:rsidR="000C7AC2" w:rsidRPr="00F4799C" w14:paraId="0F225782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0DBD" w14:textId="0BDEC8B3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E5A5" w14:textId="2CBD059E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F0EA" w14:textId="2C91DB33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1228" w14:textId="0D4E7A95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0,099</w:t>
            </w:r>
          </w:p>
        </w:tc>
      </w:tr>
      <w:tr w:rsidR="000C7AC2" w:rsidRPr="00F4799C" w14:paraId="1A14E586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DAF0" w14:textId="4828E082" w:rsidR="000C7AC2" w:rsidRPr="00F4799C" w:rsidRDefault="000C7AC2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1E30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F251" w14:textId="48C74D21" w:rsidR="000C7AC2" w:rsidRPr="000202B8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0202B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F20E" w14:textId="3D1D8D80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DAC0" w14:textId="53FA700A" w:rsidR="000C7AC2" w:rsidRPr="000202B8" w:rsidRDefault="000202B8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0,049</w:t>
            </w:r>
          </w:p>
        </w:tc>
      </w:tr>
      <w:tr w:rsidR="007B4FAA" w:rsidRPr="00F4799C" w14:paraId="59113E47" w14:textId="77777777" w:rsidTr="00F95F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FD34" w14:textId="6D5CEC7C" w:rsidR="007B4FAA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7E39" w14:textId="30BF62EE" w:rsidR="007B4FAA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0B60" w14:textId="5E6CE776" w:rsidR="007B4FAA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4454" w14:textId="6535E1FA" w:rsidR="007B4FAA" w:rsidRPr="00F4799C" w:rsidRDefault="007B4FAA" w:rsidP="00A11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799C">
              <w:rPr>
                <w:rFonts w:ascii="Calibri" w:eastAsia="Times New Roman" w:hAnsi="Calibri" w:cs="Calibri"/>
                <w:color w:val="000000"/>
                <w:lang w:eastAsia="ru-RU"/>
              </w:rPr>
              <w:t>∞</w:t>
            </w:r>
          </w:p>
        </w:tc>
      </w:tr>
    </w:tbl>
    <w:p w14:paraId="3F82A71A" w14:textId="77777777" w:rsidR="00A47E62" w:rsidRPr="00A47E62" w:rsidRDefault="00A47E62" w:rsidP="00A47E6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47E62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Вычислим значения тока, измерив напряжения на соответствующих сопротивлениях, и выходное сопротивление </w:t>
      </w:r>
      <w:r w:rsidRPr="00A47E6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</w:t>
      </w:r>
      <w:r w:rsidRPr="00A47E62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вых</w:t>
      </w:r>
      <w:r w:rsidRPr="00A47E62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1251700F" w14:textId="77777777" w:rsidR="00A47E62" w:rsidRPr="00A47E62" w:rsidRDefault="00000000" w:rsidP="00A47E62">
      <w:pPr>
        <w:suppressAutoHyphens/>
        <w:spacing w:after="0" w:line="240" w:lineRule="auto"/>
        <w:ind w:left="708" w:hanging="708"/>
        <w:rPr>
          <w:rFonts w:ascii="Times New Roman" w:eastAsiaTheme="minorEastAsia" w:hAnsi="Times New Roman" w:cs="Times New Roman"/>
          <w:sz w:val="32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4"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vertAlign w:val="subscript"/>
                  <w:lang w:eastAsia="zh-C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vertAlign w:val="subscript"/>
                  <w:lang w:eastAsia="zh-CN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32"/>
              <w:szCs w:val="24"/>
              <w:vertAlign w:val="subscript"/>
              <w:lang w:eastAsia="zh-C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32"/>
              <w:szCs w:val="24"/>
              <w:vertAlign w:val="subscript"/>
              <w:lang w:eastAsia="zh-C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24"/>
                  <w:vertAlign w:val="subscript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vertAlign w:val="subscript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32"/>
                  <w:szCs w:val="24"/>
                  <w:vertAlign w:val="subscript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vertAlign w:val="subscript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vertAlign w:val="subscript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32"/>
                  <w:szCs w:val="24"/>
                  <w:vertAlign w:val="subscript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vertAlign w:val="subscript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32"/>
                      <w:szCs w:val="24"/>
                      <w:vertAlign w:val="subscript"/>
                      <w:lang w:val="en-US" w:eastAsia="zh-CN"/>
                    </w:rPr>
                    <m:t>1</m:t>
                  </m:r>
                </m:sub>
              </m:sSub>
            </m:den>
          </m:f>
        </m:oMath>
      </m:oMathPara>
    </w:p>
    <w:tbl>
      <w:tblPr>
        <w:tblW w:w="7088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1052"/>
        <w:gridCol w:w="960"/>
        <w:gridCol w:w="1052"/>
        <w:gridCol w:w="1052"/>
      </w:tblGrid>
      <w:tr w:rsidR="00A47E62" w:rsidRPr="00A47E62" w14:paraId="2849F9A9" w14:textId="77777777" w:rsidTr="00A47E62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AEB5" w14:textId="1927C7D6" w:rsidR="00A47E62" w:rsidRPr="00A47E62" w:rsidRDefault="00A47E62" w:rsidP="00A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r w:rsidRPr="00A47E6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0</w:t>
            </w: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, B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2D58" w14:textId="77777777" w:rsidR="00A47E62" w:rsidRPr="00A47E62" w:rsidRDefault="00A47E62" w:rsidP="00A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 w:rsidRPr="00A47E6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0</w:t>
            </w: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, 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6FC5" w14:textId="262A0BF3" w:rsidR="00A47E62" w:rsidRPr="00A47E62" w:rsidRDefault="00A47E62" w:rsidP="00A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r w:rsidRPr="00A47E6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, B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BA80" w14:textId="77777777" w:rsidR="00A47E62" w:rsidRPr="00A47E62" w:rsidRDefault="00A47E62" w:rsidP="00A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 w:rsidRPr="00A47E6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, 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838F" w14:textId="36192D63" w:rsidR="00A47E62" w:rsidRPr="00A47E62" w:rsidRDefault="00A47E62" w:rsidP="00A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r w:rsidRPr="00A47E6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, B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498" w14:textId="77777777" w:rsidR="00A47E62" w:rsidRPr="00A47E62" w:rsidRDefault="00A47E62" w:rsidP="00A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 w:rsidRPr="00A47E6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, А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376D" w14:textId="77777777" w:rsidR="00A47E62" w:rsidRPr="00A47E62" w:rsidRDefault="00A47E62" w:rsidP="00A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A47E6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вых</w:t>
            </w:r>
            <w:r w:rsidRPr="00A47E62">
              <w:rPr>
                <w:rFonts w:ascii="Calibri" w:eastAsia="Times New Roman" w:hAnsi="Calibri" w:cs="Calibri"/>
                <w:color w:val="000000"/>
                <w:lang w:eastAsia="ru-RU"/>
              </w:rPr>
              <w:t>, Ом</w:t>
            </w:r>
          </w:p>
        </w:tc>
      </w:tr>
      <w:tr w:rsidR="00A47E62" w:rsidRPr="00A47E62" w14:paraId="3531967A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908D" w14:textId="139769F9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47FE" w14:textId="6AD24361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9BC9" w14:textId="2277FB6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56EC" w14:textId="2B10BE1F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5A99" w14:textId="76F350A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88A2" w14:textId="4EAF77C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7BA7" w14:textId="5F2FAC0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0,00033</w:t>
            </w:r>
          </w:p>
        </w:tc>
      </w:tr>
      <w:tr w:rsidR="00A47E62" w:rsidRPr="00A47E62" w14:paraId="2F3D3075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93DF" w14:textId="0C80500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ABC6" w14:textId="2352B13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BC00" w14:textId="3FC70E0E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0326" w14:textId="228079E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96A7" w14:textId="2BADF65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7A4D" w14:textId="667B1B9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1,99867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E2EB" w14:textId="58C371C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0,000641</w:t>
            </w:r>
          </w:p>
        </w:tc>
      </w:tr>
      <w:tr w:rsidR="00A47E62" w:rsidRPr="00A47E62" w14:paraId="7925573B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BF3C" w14:textId="54774F8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4C9F" w14:textId="4A475EA9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2,49833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31DA" w14:textId="47F6FA82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339D" w14:textId="21753701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2,30615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E972" w14:textId="2FA282E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AB55" w14:textId="76AFACD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2,72545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AB73" w14:textId="0B53E7C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0,000596</w:t>
            </w:r>
          </w:p>
        </w:tc>
      </w:tr>
      <w:tr w:rsidR="00A47E62" w:rsidRPr="00A47E62" w14:paraId="6AB73297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6753" w14:textId="550DD84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9C6A" w14:textId="0342237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705C" w14:textId="1041D8F7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822B" w14:textId="6728028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2,93922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7220" w14:textId="64568E0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32E8" w14:textId="41CCC90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3,05992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BCBB" w14:textId="168490A8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0,003314</w:t>
            </w:r>
          </w:p>
        </w:tc>
      </w:tr>
      <w:tr w:rsidR="00A47E62" w:rsidRPr="00A47E62" w14:paraId="73080B8C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B0D6" w14:textId="5EE5BA38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BD63" w14:textId="7C06A8D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3,44598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48EC" w14:textId="753D6AA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43ED" w14:textId="347475C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3,36854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ABCB" w14:textId="1BCCB11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1,49898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7CA3" w14:textId="729128A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3,52706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56A6" w14:textId="15FD409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0,001451</w:t>
            </w:r>
          </w:p>
        </w:tc>
      </w:tr>
      <w:tr w:rsidR="00A47E62" w:rsidRPr="00A47E62" w14:paraId="3CE81D45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F39F" w14:textId="0ADA350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D4AE" w14:textId="44688DBE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3,7475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00B5" w14:textId="36E813C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1,49896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165D" w14:textId="0D8F698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DC3C" w14:textId="1056AD5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9362" w14:textId="16393BE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3,84359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E92B" w14:textId="22EB3A6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0,001067</w:t>
            </w:r>
          </w:p>
        </w:tc>
      </w:tr>
      <w:tr w:rsidR="00A47E62" w:rsidRPr="00A47E62" w14:paraId="05E306AA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A347" w14:textId="2B90F87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B203" w14:textId="5A1C544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3,94474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E10D" w14:textId="2F36761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7FE6" w14:textId="43CE417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5BAB" w14:textId="14F7E99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1,49888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830A" w14:textId="22D7264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3,99733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0141" w14:textId="1561E21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0,002986</w:t>
            </w:r>
          </w:p>
        </w:tc>
      </w:tr>
      <w:tr w:rsidR="00A47E62" w:rsidRPr="00A47E62" w14:paraId="488A8240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5862" w14:textId="5E8EA19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A362" w14:textId="3D7FC04E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4,16389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C323" w14:textId="70F1F8BE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FC11" w14:textId="78BD8C02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4,10685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F6A9" w14:textId="171D7F6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1,49881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8D1B" w14:textId="6FE0DD7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4,22254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B3C" w14:textId="3A1260C5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  <w:r w:rsidR="00F76AE0">
              <w:rPr>
                <w:rFonts w:ascii="Calibri" w:hAnsi="Calibri" w:cs="Calibri"/>
                <w:color w:val="000000"/>
              </w:rPr>
              <w:t>45</w:t>
            </w: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A47E62" w:rsidRPr="00A47E62" w14:paraId="39E33CD1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A8FF" w14:textId="40E87C15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1,49905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E6A5" w14:textId="6D2E7427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4,28286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47FF" w14:textId="4B7D189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1,49877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C573" w14:textId="2D6DC1CF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4,27066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8F04" w14:textId="2A2FF1F1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1,49896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55CF" w14:textId="1274754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4,29513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95E" w14:textId="6F26CD3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0,007765</w:t>
            </w:r>
          </w:p>
        </w:tc>
      </w:tr>
      <w:tr w:rsidR="00A47E62" w:rsidRPr="00A47E62" w14:paraId="3810E245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E674" w14:textId="26844358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1,48316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E9C1" w14:textId="2D50048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3D05" w14:textId="7BAB401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1,48755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D397" w14:textId="00B8369E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26F1" w14:textId="3848277F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1,47886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B249" w14:textId="3F9BC49F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4,29994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5FFA" w14:textId="4D0A38E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6,84252</w:t>
            </w:r>
          </w:p>
        </w:tc>
      </w:tr>
      <w:tr w:rsidR="00A47E62" w:rsidRPr="00A47E62" w14:paraId="08A7ABDD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52D8" w14:textId="16B27C48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1,46166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2A3E" w14:textId="0F154D8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7D70" w14:textId="7B82B6F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1,46596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27B3" w14:textId="4CDB4E6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DB2B" w14:textId="34C6E3F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1,45736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ABA2" w14:textId="6C58BBE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4,29794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235F" w14:textId="676A7F1E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7,288136</w:t>
            </w:r>
          </w:p>
        </w:tc>
      </w:tr>
      <w:tr w:rsidR="00A47E62" w:rsidRPr="00A47E62" w14:paraId="3B8C71C4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E12E" w14:textId="1180B6EF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1,2897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5569" w14:textId="3E4FCF0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83B8" w14:textId="68758971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1,29399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1D4E" w14:textId="6796168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3605" w14:textId="5EE0C22F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1,2854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1AE2" w14:textId="15917388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4,29766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2B5D" w14:textId="17A1AAEE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6,410448</w:t>
            </w:r>
          </w:p>
        </w:tc>
      </w:tr>
      <w:tr w:rsidR="00A47E62" w:rsidRPr="00A47E62" w14:paraId="46131366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4406" w14:textId="7C59896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1,07475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4928" w14:textId="76FB667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7F76" w14:textId="1F1778F2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1,07905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BC7D" w14:textId="08C23C68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F388" w14:textId="2FA1D1F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1,07045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865D" w14:textId="052D1B1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9572" w14:textId="680C8B57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3,583333</w:t>
            </w:r>
          </w:p>
        </w:tc>
      </w:tr>
      <w:tr w:rsidR="00A47E62" w:rsidRPr="00A47E62" w14:paraId="27D7378D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19DA" w14:textId="74A5D5B7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0,8598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AC51" w14:textId="67061352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7D64" w14:textId="3EE50A6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0,8641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1069" w14:textId="021A4A1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76FE" w14:textId="3C94C30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0,8555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8DC" w14:textId="74F8A4F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4,30151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90EA" w14:textId="77E59C18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2,866667</w:t>
            </w:r>
          </w:p>
        </w:tc>
      </w:tr>
      <w:tr w:rsidR="00A47E62" w:rsidRPr="00A47E62" w14:paraId="228A3FAA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EE33" w14:textId="3BA4F62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C311" w14:textId="77C78CA2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20EA" w14:textId="4F86405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0,6493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A49F" w14:textId="2D1E54E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4C03" w14:textId="112BBA4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0,6407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10A4" w14:textId="04790610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4,30201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3FAA" w14:textId="73C1D1E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2,15</w:t>
            </w:r>
          </w:p>
        </w:tc>
      </w:tr>
      <w:tr w:rsidR="00A47E62" w:rsidRPr="00A47E62" w14:paraId="4B21D02F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2D9B" w14:textId="047B6B06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6CC6" w14:textId="6B1D1D6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BD20" w14:textId="08438C6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3C43" w14:textId="0578DB4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7C55" w14:textId="6ED0A28D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0,4257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7FE0" w14:textId="6ED5362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4,30303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9AA8" w14:textId="6285F9D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1,72</w:t>
            </w:r>
          </w:p>
        </w:tc>
      </w:tr>
      <w:tr w:rsidR="00A47E62" w:rsidRPr="00A47E62" w14:paraId="494AEA69" w14:textId="77777777" w:rsidTr="00A47E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7AE8" w14:textId="5D9A9D15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FC56" w14:textId="1689DB9B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3200" w14:textId="2BC4CC03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2423" w14:textId="3F6E1DAF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092F" w14:textId="7FCACE04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524E" w14:textId="332773EC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4,30612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221F" w14:textId="221F29CA" w:rsidR="00A47E62" w:rsidRPr="00A47E62" w:rsidRDefault="00A47E62" w:rsidP="00A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0,716667</w:t>
            </w:r>
          </w:p>
        </w:tc>
      </w:tr>
    </w:tbl>
    <w:p w14:paraId="5745FE07" w14:textId="77777777" w:rsidR="00460AA3" w:rsidRPr="0094533B" w:rsidRDefault="00460AA3" w:rsidP="00A47E6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zh-CN"/>
        </w:rPr>
      </w:pPr>
    </w:p>
    <w:p w14:paraId="50DD7FCF" w14:textId="0FAF686E" w:rsidR="00A47E62" w:rsidRPr="00A47E62" w:rsidRDefault="00A47E62" w:rsidP="00A47E6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val="en-US" w:eastAsia="zh-CN"/>
        </w:rPr>
      </w:pPr>
      <w:r w:rsidRPr="00A47E62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zh-CN"/>
        </w:rPr>
        <w:t xml:space="preserve">График зависимости </w:t>
      </w:r>
      <w:r w:rsidRPr="00A47E62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val="en-US" w:eastAsia="zh-CN"/>
        </w:rPr>
        <w:t>R</w:t>
      </w:r>
      <w:r w:rsidRPr="00A47E62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vertAlign w:val="subscript"/>
          <w:lang w:eastAsia="zh-CN"/>
        </w:rPr>
        <w:t>вых</w:t>
      </w:r>
      <w:r w:rsidRPr="00A47E62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val="en-US" w:eastAsia="zh-CN"/>
        </w:rPr>
        <w:t>(I):</w:t>
      </w:r>
    </w:p>
    <w:p w14:paraId="3E7B4567" w14:textId="1902BED8" w:rsidR="00A47E62" w:rsidRDefault="00460AA3" w:rsidP="00A47E62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03000" wp14:editId="6D319DB0">
            <wp:extent cx="5156200" cy="3093720"/>
            <wp:effectExtent l="0" t="0" r="6350" b="11430"/>
            <wp:docPr id="3816212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458D8F-D7B6-DC48-7F39-2D1DA24BBC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C306C3" w14:textId="67F4BBC8" w:rsidR="00743111" w:rsidRDefault="00743111" w:rsidP="00A47E62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Увеличим участок изгиба графика, построенного выше:</w:t>
      </w:r>
    </w:p>
    <w:p w14:paraId="001AC88A" w14:textId="3CC09EA0" w:rsidR="00743111" w:rsidRPr="00FF520D" w:rsidRDefault="00743111" w:rsidP="00A47E62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9244FB" wp14:editId="3A6D1764">
            <wp:extent cx="5156200" cy="3093720"/>
            <wp:effectExtent l="0" t="0" r="6350" b="11430"/>
            <wp:docPr id="2045818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68DF29F-CAAE-4141-A200-46F03B576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43111" w:rsidRPr="00FF5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452AA"/>
    <w:multiLevelType w:val="hybridMultilevel"/>
    <w:tmpl w:val="DA768FE6"/>
    <w:lvl w:ilvl="0" w:tplc="1F16E4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FE43E6"/>
    <w:multiLevelType w:val="hybridMultilevel"/>
    <w:tmpl w:val="113C9C3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571042935">
    <w:abstractNumId w:val="0"/>
  </w:num>
  <w:num w:numId="2" w16cid:durableId="181922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10"/>
    <w:rsid w:val="000202B8"/>
    <w:rsid w:val="00032472"/>
    <w:rsid w:val="00036048"/>
    <w:rsid w:val="00037347"/>
    <w:rsid w:val="00043A63"/>
    <w:rsid w:val="000556AC"/>
    <w:rsid w:val="00056139"/>
    <w:rsid w:val="00060CA3"/>
    <w:rsid w:val="00067790"/>
    <w:rsid w:val="0009007B"/>
    <w:rsid w:val="000A765F"/>
    <w:rsid w:val="000C2B26"/>
    <w:rsid w:val="000C7AC2"/>
    <w:rsid w:val="000E2A0C"/>
    <w:rsid w:val="000F78E1"/>
    <w:rsid w:val="001221BF"/>
    <w:rsid w:val="00125821"/>
    <w:rsid w:val="00133207"/>
    <w:rsid w:val="001343A5"/>
    <w:rsid w:val="001634A2"/>
    <w:rsid w:val="00184A7E"/>
    <w:rsid w:val="001856A4"/>
    <w:rsid w:val="0019744A"/>
    <w:rsid w:val="001C109A"/>
    <w:rsid w:val="001F61FD"/>
    <w:rsid w:val="00211CE9"/>
    <w:rsid w:val="00222EFE"/>
    <w:rsid w:val="0023737F"/>
    <w:rsid w:val="002671B6"/>
    <w:rsid w:val="00267F6D"/>
    <w:rsid w:val="00281819"/>
    <w:rsid w:val="002901F7"/>
    <w:rsid w:val="00297AFC"/>
    <w:rsid w:val="002B57A0"/>
    <w:rsid w:val="002B7239"/>
    <w:rsid w:val="002B756E"/>
    <w:rsid w:val="002C2955"/>
    <w:rsid w:val="002F514B"/>
    <w:rsid w:val="00325DD6"/>
    <w:rsid w:val="0032770B"/>
    <w:rsid w:val="00340CA7"/>
    <w:rsid w:val="0036425A"/>
    <w:rsid w:val="003922AF"/>
    <w:rsid w:val="003B1B8A"/>
    <w:rsid w:val="003B3DBE"/>
    <w:rsid w:val="00422DC4"/>
    <w:rsid w:val="0042699C"/>
    <w:rsid w:val="004438ED"/>
    <w:rsid w:val="004440CE"/>
    <w:rsid w:val="00460AA3"/>
    <w:rsid w:val="00487B04"/>
    <w:rsid w:val="004A2CC9"/>
    <w:rsid w:val="004B5FD5"/>
    <w:rsid w:val="00514E1F"/>
    <w:rsid w:val="005375AB"/>
    <w:rsid w:val="0054752C"/>
    <w:rsid w:val="00552C8B"/>
    <w:rsid w:val="00565496"/>
    <w:rsid w:val="00575362"/>
    <w:rsid w:val="005947F2"/>
    <w:rsid w:val="005A0140"/>
    <w:rsid w:val="005B0805"/>
    <w:rsid w:val="005C0B57"/>
    <w:rsid w:val="005D4929"/>
    <w:rsid w:val="005D63C4"/>
    <w:rsid w:val="005D6EC0"/>
    <w:rsid w:val="005E0029"/>
    <w:rsid w:val="005E156A"/>
    <w:rsid w:val="005F6D30"/>
    <w:rsid w:val="00605755"/>
    <w:rsid w:val="00610555"/>
    <w:rsid w:val="00620CDC"/>
    <w:rsid w:val="00652AD2"/>
    <w:rsid w:val="00653D50"/>
    <w:rsid w:val="0067725A"/>
    <w:rsid w:val="006A3305"/>
    <w:rsid w:val="006A57BD"/>
    <w:rsid w:val="006B47DF"/>
    <w:rsid w:val="006C4BCD"/>
    <w:rsid w:val="006D5F53"/>
    <w:rsid w:val="006E564E"/>
    <w:rsid w:val="00743111"/>
    <w:rsid w:val="00745286"/>
    <w:rsid w:val="007A4FB8"/>
    <w:rsid w:val="007B4FAA"/>
    <w:rsid w:val="007C3CBA"/>
    <w:rsid w:val="00801D1D"/>
    <w:rsid w:val="0083499D"/>
    <w:rsid w:val="008500F8"/>
    <w:rsid w:val="00853A91"/>
    <w:rsid w:val="00864E31"/>
    <w:rsid w:val="00894D28"/>
    <w:rsid w:val="008A2E3B"/>
    <w:rsid w:val="008C7FAB"/>
    <w:rsid w:val="008E0F40"/>
    <w:rsid w:val="008E7456"/>
    <w:rsid w:val="00903D37"/>
    <w:rsid w:val="009253CE"/>
    <w:rsid w:val="0094533B"/>
    <w:rsid w:val="00954106"/>
    <w:rsid w:val="00972613"/>
    <w:rsid w:val="00974227"/>
    <w:rsid w:val="00984895"/>
    <w:rsid w:val="009A1850"/>
    <w:rsid w:val="009F3917"/>
    <w:rsid w:val="009F7F68"/>
    <w:rsid w:val="00A11E30"/>
    <w:rsid w:val="00A47292"/>
    <w:rsid w:val="00A47E62"/>
    <w:rsid w:val="00A77962"/>
    <w:rsid w:val="00A9414D"/>
    <w:rsid w:val="00AD604C"/>
    <w:rsid w:val="00AE16A6"/>
    <w:rsid w:val="00AF3EAB"/>
    <w:rsid w:val="00B01BCE"/>
    <w:rsid w:val="00B01D01"/>
    <w:rsid w:val="00B028E2"/>
    <w:rsid w:val="00B31FF6"/>
    <w:rsid w:val="00B81709"/>
    <w:rsid w:val="00BB178E"/>
    <w:rsid w:val="00BE1710"/>
    <w:rsid w:val="00BE3EC8"/>
    <w:rsid w:val="00BF1AAD"/>
    <w:rsid w:val="00C12293"/>
    <w:rsid w:val="00C30113"/>
    <w:rsid w:val="00C600DD"/>
    <w:rsid w:val="00C8117E"/>
    <w:rsid w:val="00C912BB"/>
    <w:rsid w:val="00CF0921"/>
    <w:rsid w:val="00D02F19"/>
    <w:rsid w:val="00D271F1"/>
    <w:rsid w:val="00D548A3"/>
    <w:rsid w:val="00D605C9"/>
    <w:rsid w:val="00D61780"/>
    <w:rsid w:val="00D822BB"/>
    <w:rsid w:val="00DA08DC"/>
    <w:rsid w:val="00DB24A9"/>
    <w:rsid w:val="00DC7358"/>
    <w:rsid w:val="00DD5691"/>
    <w:rsid w:val="00DE3BDC"/>
    <w:rsid w:val="00DF6614"/>
    <w:rsid w:val="00E50777"/>
    <w:rsid w:val="00E5496C"/>
    <w:rsid w:val="00E665F3"/>
    <w:rsid w:val="00EA57EE"/>
    <w:rsid w:val="00EA614E"/>
    <w:rsid w:val="00EB07B1"/>
    <w:rsid w:val="00EC40F2"/>
    <w:rsid w:val="00F251E3"/>
    <w:rsid w:val="00F4799C"/>
    <w:rsid w:val="00F63494"/>
    <w:rsid w:val="00F76AE0"/>
    <w:rsid w:val="00F9785E"/>
    <w:rsid w:val="00FA2AB5"/>
    <w:rsid w:val="00FD6CC4"/>
    <w:rsid w:val="00FF34E0"/>
    <w:rsid w:val="00FF4C04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4073"/>
  <w15:chartTrackingRefBased/>
  <w15:docId w15:val="{397C6844-5984-4568-82EC-39AA7B5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7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99C"/>
    <w:pPr>
      <w:ind w:left="720"/>
      <w:contextualSpacing/>
    </w:pPr>
  </w:style>
  <w:style w:type="table" w:styleId="a4">
    <w:name w:val="Table Grid"/>
    <w:basedOn w:val="a1"/>
    <w:uiPriority w:val="39"/>
    <w:rsid w:val="00BB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f91b73cdc13c6f8/&#1044;&#1086;&#1082;&#1091;&#1084;&#1077;&#1085;&#1090;&#1099;/&#1051;&#1072;&#1073;%202&#107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f91b73cdc13c6f8/&#1044;&#1086;&#1082;&#1091;&#1084;&#1077;&#1085;&#1090;&#1099;/&#1051;&#1072;&#1073;%202&#107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Лист1!$C$3:$C$23</c:f>
              <c:numCache>
                <c:formatCode>0.000000</c:formatCode>
                <c:ptCount val="21"/>
                <c:pt idx="0">
                  <c:v>0</c:v>
                </c:pt>
                <c:pt idx="1">
                  <c:v>0.375</c:v>
                </c:pt>
                <c:pt idx="2">
                  <c:v>0.88235294117647056</c:v>
                </c:pt>
                <c:pt idx="3">
                  <c:v>1.5</c:v>
                </c:pt>
                <c:pt idx="4">
                  <c:v>1.875</c:v>
                </c:pt>
                <c:pt idx="5">
                  <c:v>2.4983333333333335</c:v>
                </c:pt>
                <c:pt idx="6">
                  <c:v>2.9980000000000002</c:v>
                </c:pt>
                <c:pt idx="7">
                  <c:v>3.4459770114942532</c:v>
                </c:pt>
                <c:pt idx="8">
                  <c:v>3.7475000000000001</c:v>
                </c:pt>
                <c:pt idx="9">
                  <c:v>3.9447368421052635</c:v>
                </c:pt>
                <c:pt idx="10">
                  <c:v>4.1638888888888896</c:v>
                </c:pt>
                <c:pt idx="11">
                  <c:v>4.2828571428571438</c:v>
                </c:pt>
                <c:pt idx="12">
                  <c:v>4.298550724637682</c:v>
                </c:pt>
                <c:pt idx="13">
                  <c:v>4.3</c:v>
                </c:pt>
                <c:pt idx="14">
                  <c:v>4.3000000000000007</c:v>
                </c:pt>
                <c:pt idx="15">
                  <c:v>4.3</c:v>
                </c:pt>
                <c:pt idx="16">
                  <c:v>4.3</c:v>
                </c:pt>
                <c:pt idx="17">
                  <c:v>4.3000000000000007</c:v>
                </c:pt>
                <c:pt idx="18">
                  <c:v>4.3</c:v>
                </c:pt>
                <c:pt idx="19">
                  <c:v>4.3</c:v>
                </c:pt>
                <c:pt idx="20">
                  <c:v>4.3</c:v>
                </c:pt>
              </c:numCache>
            </c:numRef>
          </c:xVal>
          <c:yVal>
            <c:numRef>
              <c:f>Лист1!$B$3:$B$23</c:f>
              <c:numCache>
                <c:formatCode>0.000</c:formatCode>
                <c:ptCount val="21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1.4990000000000001</c:v>
                </c:pt>
                <c:pt idx="6">
                  <c:v>1.4990000000000001</c:v>
                </c:pt>
                <c:pt idx="7">
                  <c:v>1.4990000000000001</c:v>
                </c:pt>
                <c:pt idx="8">
                  <c:v>1.4990000000000001</c:v>
                </c:pt>
                <c:pt idx="9">
                  <c:v>1.4990000000000001</c:v>
                </c:pt>
                <c:pt idx="10">
                  <c:v>1.4990000000000001</c:v>
                </c:pt>
                <c:pt idx="11">
                  <c:v>1.4990000000000001</c:v>
                </c:pt>
                <c:pt idx="12">
                  <c:v>1.4830000000000001</c:v>
                </c:pt>
                <c:pt idx="13">
                  <c:v>1.462</c:v>
                </c:pt>
                <c:pt idx="14">
                  <c:v>1.29</c:v>
                </c:pt>
                <c:pt idx="15">
                  <c:v>1.075</c:v>
                </c:pt>
                <c:pt idx="16">
                  <c:v>0.86</c:v>
                </c:pt>
                <c:pt idx="17">
                  <c:v>0.64500000000000002</c:v>
                </c:pt>
                <c:pt idx="18">
                  <c:v>0.43</c:v>
                </c:pt>
                <c:pt idx="19">
                  <c:v>0.215</c:v>
                </c:pt>
                <c:pt idx="20" formatCode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BE-4D5C-B731-7B4600D99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083183"/>
        <c:axId val="505080783"/>
      </c:scatterChart>
      <c:valAx>
        <c:axId val="50508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0783"/>
        <c:crosses val="autoZero"/>
        <c:crossBetween val="midCat"/>
      </c:valAx>
      <c:valAx>
        <c:axId val="50508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8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776191769132305E-2"/>
          <c:y val="4.5155993431855501E-2"/>
          <c:w val="0.88413385826771673"/>
          <c:h val="0.8493502967301500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Лист1!$C$3:$C$19</c:f>
              <c:numCache>
                <c:formatCode>General</c:formatCode>
                <c:ptCount val="17"/>
                <c:pt idx="0">
                  <c:v>1.5</c:v>
                </c:pt>
                <c:pt idx="1">
                  <c:v>1.875</c:v>
                </c:pt>
                <c:pt idx="2">
                  <c:v>2.4983300000000002</c:v>
                </c:pt>
                <c:pt idx="3">
                  <c:v>2.9980000000000002</c:v>
                </c:pt>
                <c:pt idx="4">
                  <c:v>3.44598</c:v>
                </c:pt>
                <c:pt idx="5">
                  <c:v>3.7475000000000001</c:v>
                </c:pt>
                <c:pt idx="6">
                  <c:v>3.9447399999999999</c:v>
                </c:pt>
                <c:pt idx="7">
                  <c:v>4.1638900000000003</c:v>
                </c:pt>
                <c:pt idx="8">
                  <c:v>4.2828600000000003</c:v>
                </c:pt>
                <c:pt idx="9">
                  <c:v>4.2985499999999996</c:v>
                </c:pt>
                <c:pt idx="10">
                  <c:v>4.2990000000000004</c:v>
                </c:pt>
                <c:pt idx="11">
                  <c:v>4.2990000000000004</c:v>
                </c:pt>
                <c:pt idx="12">
                  <c:v>4.2990000000000004</c:v>
                </c:pt>
                <c:pt idx="13">
                  <c:v>4.2990000000000004</c:v>
                </c:pt>
                <c:pt idx="14">
                  <c:v>4.3</c:v>
                </c:pt>
                <c:pt idx="15">
                  <c:v>4.3</c:v>
                </c:pt>
              </c:numCache>
            </c:numRef>
          </c:xVal>
          <c:yVal>
            <c:numRef>
              <c:f>Лист1!$H$3:$H$19</c:f>
              <c:numCache>
                <c:formatCode>General</c:formatCode>
                <c:ptCount val="17"/>
                <c:pt idx="0">
                  <c:v>3.3003300330029377E-4</c:v>
                </c:pt>
                <c:pt idx="1">
                  <c:v>6.4113523679301817E-4</c:v>
                </c:pt>
                <c:pt idx="2">
                  <c:v>5.9623181492931448E-4</c:v>
                </c:pt>
                <c:pt idx="3">
                  <c:v>3.3140016570004688E-3</c:v>
                </c:pt>
                <c:pt idx="4">
                  <c:v>1.4509210194294231E-3</c:v>
                </c:pt>
                <c:pt idx="5">
                  <c:v>1.0667235585896744E-3</c:v>
                </c:pt>
                <c:pt idx="6">
                  <c:v>1.2985937198998584E-2</c:v>
                </c:pt>
                <c:pt idx="7">
                  <c:v>0.18216094735932303</c:v>
                </c:pt>
                <c:pt idx="8">
                  <c:v>0.60776460972620083</c:v>
                </c:pt>
                <c:pt idx="9">
                  <c:v>6.842519685039897</c:v>
                </c:pt>
                <c:pt idx="10">
                  <c:v>7.2881355932164285</c:v>
                </c:pt>
                <c:pt idx="11">
                  <c:v>6.4104477611901816</c:v>
                </c:pt>
                <c:pt idx="12">
                  <c:v>3.5833333333337958</c:v>
                </c:pt>
                <c:pt idx="13">
                  <c:v>2.8666666666665384</c:v>
                </c:pt>
                <c:pt idx="14">
                  <c:v>2.1499999999997446</c:v>
                </c:pt>
                <c:pt idx="15">
                  <c:v>1.7200000000000359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9E-4779-A6A0-3E0993F4C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496223"/>
        <c:axId val="1850484703"/>
      </c:scatterChart>
      <c:valAx>
        <c:axId val="1850496223"/>
        <c:scaling>
          <c:orientation val="minMax"/>
          <c:max val="4.5"/>
          <c:min val="1.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000" b="1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0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</a:t>
                </a:r>
                <a:endParaRPr lang="en-US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1679880532174862"/>
              <c:y val="0.830844743544987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0484703"/>
        <c:crosses val="autoZero"/>
        <c:crossBetween val="midCat"/>
      </c:valAx>
      <c:valAx>
        <c:axId val="185048470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ru-RU" sz="1000" b="1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вых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Ом</a:t>
                </a:r>
                <a:endParaRPr lang="en-US" sz="1000" b="1" i="0" u="none" strike="noStrike" kern="1200" baseline="-25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7.3891625615763554E-2"/>
              <c:y val="1.473048627542246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049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776191769132305E-2"/>
          <c:y val="4.5155993431855501E-2"/>
          <c:w val="0.88413385826771673"/>
          <c:h val="0.8493502967301500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 2д.xlsx]Лист1'!$C$3:$C$19</c:f>
              <c:numCache>
                <c:formatCode>General</c:formatCode>
                <c:ptCount val="17"/>
                <c:pt idx="0">
                  <c:v>1.5</c:v>
                </c:pt>
                <c:pt idx="1">
                  <c:v>1.875</c:v>
                </c:pt>
                <c:pt idx="2">
                  <c:v>2.4983300000000002</c:v>
                </c:pt>
                <c:pt idx="3">
                  <c:v>2.9980000000000002</c:v>
                </c:pt>
                <c:pt idx="4">
                  <c:v>3.44598</c:v>
                </c:pt>
                <c:pt idx="5">
                  <c:v>3.7475000000000001</c:v>
                </c:pt>
                <c:pt idx="6">
                  <c:v>3.9447399999999999</c:v>
                </c:pt>
                <c:pt idx="7">
                  <c:v>4.1638900000000003</c:v>
                </c:pt>
                <c:pt idx="8">
                  <c:v>4.2828600000000003</c:v>
                </c:pt>
                <c:pt idx="9">
                  <c:v>4.2985499999999996</c:v>
                </c:pt>
                <c:pt idx="10">
                  <c:v>4.2990000000000004</c:v>
                </c:pt>
                <c:pt idx="11">
                  <c:v>4.2990000000000004</c:v>
                </c:pt>
                <c:pt idx="12">
                  <c:v>4.2990000000000004</c:v>
                </c:pt>
                <c:pt idx="13">
                  <c:v>4.2990000000000004</c:v>
                </c:pt>
                <c:pt idx="14">
                  <c:v>4.3</c:v>
                </c:pt>
                <c:pt idx="15">
                  <c:v>4.3</c:v>
                </c:pt>
              </c:numCache>
            </c:numRef>
          </c:xVal>
          <c:yVal>
            <c:numRef>
              <c:f>'[Лаб 2д.xlsx]Лист1'!$H$3:$H$19</c:f>
              <c:numCache>
                <c:formatCode>General</c:formatCode>
                <c:ptCount val="17"/>
                <c:pt idx="0">
                  <c:v>3.3003300330029377E-4</c:v>
                </c:pt>
                <c:pt idx="1">
                  <c:v>6.4113523679301817E-4</c:v>
                </c:pt>
                <c:pt idx="2">
                  <c:v>5.9623181492931448E-4</c:v>
                </c:pt>
                <c:pt idx="3">
                  <c:v>3.3140016570004688E-3</c:v>
                </c:pt>
                <c:pt idx="4">
                  <c:v>1.4509210194294231E-3</c:v>
                </c:pt>
                <c:pt idx="5">
                  <c:v>1.0667235585896744E-3</c:v>
                </c:pt>
                <c:pt idx="6">
                  <c:v>1.2985937198998584E-2</c:v>
                </c:pt>
                <c:pt idx="7">
                  <c:v>0.18216094735932303</c:v>
                </c:pt>
                <c:pt idx="8">
                  <c:v>0.60776460972620083</c:v>
                </c:pt>
                <c:pt idx="9">
                  <c:v>6.842519685039897</c:v>
                </c:pt>
                <c:pt idx="10">
                  <c:v>7.2881355932164285</c:v>
                </c:pt>
                <c:pt idx="11">
                  <c:v>6.4104477611901816</c:v>
                </c:pt>
                <c:pt idx="12">
                  <c:v>3.5833333333337958</c:v>
                </c:pt>
                <c:pt idx="13">
                  <c:v>2.8666666666665384</c:v>
                </c:pt>
                <c:pt idx="14">
                  <c:v>2.1499999999997446</c:v>
                </c:pt>
                <c:pt idx="15">
                  <c:v>1.7200000000000359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2E-4710-8592-83839F8C5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496223"/>
        <c:axId val="1850484703"/>
      </c:scatterChart>
      <c:valAx>
        <c:axId val="1850496223"/>
        <c:scaling>
          <c:orientation val="minMax"/>
          <c:max val="4.3499999999999996"/>
          <c:min val="4.099999999999999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000" b="1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0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</a:t>
                </a:r>
                <a:endParaRPr lang="en-US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1679880532174862"/>
              <c:y val="0.830844743544987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0484703"/>
        <c:crosses val="autoZero"/>
        <c:crossBetween val="midCat"/>
      </c:valAx>
      <c:valAx>
        <c:axId val="185048470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ru-RU" sz="1000" b="1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вых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Ом</a:t>
                </a:r>
                <a:endParaRPr lang="en-US" sz="1000" b="1" i="0" u="none" strike="noStrike" kern="1200" baseline="-25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7.3891625615763554E-2"/>
              <c:y val="1.473048627542246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049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0.07483</cdr:x>
      <cdr:y>0.91468</cdr:y>
    </cdr:from>
    <cdr:to>
      <cdr:x>0.98664</cdr:x>
      <cdr:y>0.91468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>
          <a:off x="444500" y="3117850"/>
          <a:ext cx="5416550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0.07554</cdr:x>
      <cdr:y>0.01118</cdr:y>
    </cdr:from>
    <cdr:to>
      <cdr:x>0.07554</cdr:x>
      <cdr:y>0.91157</cdr:y>
    </cdr:to>
    <cdr:cxnSp macro="">
      <cdr:nvCxnSpPr>
        <cdr:cNvPr id="5" name="Прямая со стрелкой 4"/>
        <cdr:cNvCxnSpPr/>
      </cdr:nvCxnSpPr>
      <cdr:spPr>
        <a:xfrm xmlns:a="http://schemas.openxmlformats.org/drawingml/2006/main" flipV="1">
          <a:off x="448740" y="38100"/>
          <a:ext cx="0" cy="30691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0.06685</cdr:x>
      <cdr:y>0.00671</cdr:y>
    </cdr:from>
    <cdr:to>
      <cdr:x>0.22077</cdr:x>
      <cdr:y>0.27496</cdr:y>
    </cdr:to>
    <cdr:sp macro="" textlink="">
      <cdr:nvSpPr>
        <cdr:cNvPr id="8" name="Надпись 7"/>
        <cdr:cNvSpPr txBox="1"/>
      </cdr:nvSpPr>
      <cdr:spPr>
        <a:xfrm xmlns:a="http://schemas.openxmlformats.org/drawingml/2006/main">
          <a:off x="397112" y="22860"/>
          <a:ext cx="914350" cy="9143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kern="1200"/>
            <a:t>U,</a:t>
          </a:r>
          <a:r>
            <a:rPr lang="en-US" sz="1100" kern="1200" baseline="0"/>
            <a:t> B</a:t>
          </a:r>
          <a:endParaRPr lang="ru-RU" sz="1100" kern="1200"/>
        </a:p>
      </cdr:txBody>
    </cdr:sp>
  </cdr:relSizeAnchor>
  <cdr:relSizeAnchor xmlns:cdr="http://schemas.openxmlformats.org/drawingml/2006/chartDrawing">
    <cdr:from>
      <cdr:x>0.91315</cdr:x>
      <cdr:y>0.85088</cdr:y>
    </cdr:from>
    <cdr:to>
      <cdr:x>1</cdr:x>
      <cdr:y>1</cdr:y>
    </cdr:to>
    <cdr:sp macro="" textlink="">
      <cdr:nvSpPr>
        <cdr:cNvPr id="9" name="Надпись 1"/>
        <cdr:cNvSpPr txBox="1"/>
      </cdr:nvSpPr>
      <cdr:spPr>
        <a:xfrm xmlns:a="http://schemas.openxmlformats.org/drawingml/2006/main">
          <a:off x="5424487" y="2900362"/>
          <a:ext cx="515938" cy="5083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kern="1200"/>
            <a:t>I,</a:t>
          </a:r>
          <a:r>
            <a:rPr lang="en-US" sz="1100" kern="1200" baseline="0"/>
            <a:t> A</a:t>
          </a:r>
          <a:endParaRPr lang="ru-RU" sz="1100" kern="12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Афонин</cp:lastModifiedBy>
  <cp:revision>94</cp:revision>
  <dcterms:created xsi:type="dcterms:W3CDTF">2023-10-15T13:40:00Z</dcterms:created>
  <dcterms:modified xsi:type="dcterms:W3CDTF">2024-12-20T14:07:00Z</dcterms:modified>
</cp:coreProperties>
</file>