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0A663" w14:textId="77777777" w:rsidR="004F4860" w:rsidRDefault="004F4860" w:rsidP="004F4860">
      <w:pPr>
        <w:spacing w:line="252" w:lineRule="auto"/>
        <w:ind w:left="10" w:right="88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95735" wp14:editId="4DF33EC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2C0A3D" w14:textId="77777777" w:rsidR="004F4860" w:rsidRDefault="004F4860" w:rsidP="004F4860">
      <w:pPr>
        <w:ind w:left="1616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91C40A" w14:textId="77777777" w:rsidR="004F4860" w:rsidRDefault="004F4860" w:rsidP="004F4860">
      <w:pPr>
        <w:spacing w:after="36" w:line="252" w:lineRule="auto"/>
        <w:ind w:left="177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1A9378" w14:textId="77777777" w:rsidR="004F4860" w:rsidRDefault="004F4860" w:rsidP="004F4860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982248" w14:textId="77777777" w:rsidR="004F4860" w:rsidRDefault="004F4860" w:rsidP="004F4860">
      <w:pPr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3E680D22" w14:textId="77777777" w:rsidR="004F4860" w:rsidRDefault="004F4860" w:rsidP="004F4860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C972F" w14:textId="77777777" w:rsidR="004F4860" w:rsidRDefault="004F4860" w:rsidP="004F4860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1BD0CB01" w14:textId="77777777" w:rsidR="004F4860" w:rsidRDefault="004F4860" w:rsidP="004F4860">
      <w:pPr>
        <w:spacing w:after="135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3408B28A" w14:textId="77777777" w:rsidR="004F4860" w:rsidRDefault="004F4860" w:rsidP="004F4860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B6356B" w14:textId="77777777" w:rsidR="004F4860" w:rsidRDefault="004F4860" w:rsidP="004F4860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C292F" w14:textId="77777777" w:rsidR="004F4860" w:rsidRDefault="004F4860" w:rsidP="004F4860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0A34A55A" w14:textId="77777777" w:rsidR="004F4860" w:rsidRDefault="004F4860" w:rsidP="004F4860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«Схемотехника» на тему:</w:t>
      </w:r>
    </w:p>
    <w:p w14:paraId="20B826CB" w14:textId="77777777" w:rsidR="004F4860" w:rsidRDefault="004F4860" w:rsidP="004F4860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0220C">
        <w:rPr>
          <w:rFonts w:ascii="Times New Roman" w:hAnsi="Times New Roman" w:cs="Times New Roman"/>
          <w:sz w:val="28"/>
          <w:szCs w:val="28"/>
        </w:rPr>
        <w:t>Синтез комбинационных схем на логических элементах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</w:p>
    <w:p w14:paraId="53B4FCF5" w14:textId="77777777" w:rsidR="004F4860" w:rsidRDefault="004F4860" w:rsidP="004F4860">
      <w:pPr>
        <w:spacing w:line="36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14:paraId="61591A38" w14:textId="77777777" w:rsidR="004F4860" w:rsidRDefault="004F4860" w:rsidP="004F4860">
      <w:pPr>
        <w:spacing w:line="360" w:lineRule="auto"/>
        <w:ind w:right="354"/>
        <w:rPr>
          <w:rFonts w:ascii="Times New Roman" w:hAnsi="Times New Roman" w:cs="Times New Roman"/>
          <w:sz w:val="28"/>
          <w:szCs w:val="28"/>
        </w:rPr>
      </w:pPr>
    </w:p>
    <w:p w14:paraId="324FC0AB" w14:textId="77777777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389F304C" w14:textId="77777777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ИУ5-42Б  </w:t>
      </w:r>
    </w:p>
    <w:p w14:paraId="4E0C94B9" w14:textId="7391A863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Афонин И.И.</w:t>
      </w:r>
    </w:p>
    <w:p w14:paraId="53B25120" w14:textId="77777777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7ADF233F" w14:textId="77777777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D5813EF" w14:textId="77777777" w:rsidR="004F4860" w:rsidRDefault="004F4860" w:rsidP="004F4860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 </w:t>
      </w:r>
    </w:p>
    <w:p w14:paraId="17018EF8" w14:textId="77777777" w:rsidR="004F4860" w:rsidRDefault="004F4860" w:rsidP="004F4860">
      <w:pPr>
        <w:ind w:left="10" w:right="341" w:hanging="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Спиридонов С. Б.</w:t>
      </w:r>
    </w:p>
    <w:p w14:paraId="31D67D16" w14:textId="77777777" w:rsidR="004F4860" w:rsidRDefault="004F4860" w:rsidP="004F4860">
      <w:pPr>
        <w:rPr>
          <w:rFonts w:ascii="Times New Roman" w:hAnsi="Times New Roman" w:cs="Times New Roman"/>
          <w:sz w:val="28"/>
          <w:szCs w:val="28"/>
        </w:rPr>
      </w:pPr>
    </w:p>
    <w:p w14:paraId="0C89894A" w14:textId="77777777" w:rsidR="004F4860" w:rsidRDefault="004F4860" w:rsidP="004F4860">
      <w:pPr>
        <w:rPr>
          <w:rFonts w:ascii="Times New Roman" w:hAnsi="Times New Roman" w:cs="Times New Roman"/>
          <w:sz w:val="28"/>
          <w:szCs w:val="28"/>
        </w:rPr>
      </w:pPr>
    </w:p>
    <w:p w14:paraId="6F07A5BD" w14:textId="77777777" w:rsidR="004F4860" w:rsidRDefault="004F4860" w:rsidP="004F4860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2025 г.</w:t>
      </w:r>
    </w:p>
    <w:p w14:paraId="13649CA0" w14:textId="17511444" w:rsidR="004F4860" w:rsidRDefault="004F4860" w:rsidP="004F4860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1. Таблица с вариантом истинности булевой функции, выданная преподавателем. </w:t>
      </w:r>
    </w:p>
    <w:p w14:paraId="0BE043A5" w14:textId="4C95BD85" w:rsidR="00DB6AC1" w:rsidRDefault="004F4860">
      <w:pPr>
        <w:rPr>
          <w:lang w:val="en-US"/>
        </w:rPr>
      </w:pPr>
      <w:r w:rsidRPr="004F4860">
        <w:rPr>
          <w:lang w:val="en-US"/>
        </w:rPr>
        <w:drawing>
          <wp:inline distT="0" distB="0" distL="0" distR="0" wp14:anchorId="7C1F9DBE" wp14:editId="63F38658">
            <wp:extent cx="1343212" cy="3172268"/>
            <wp:effectExtent l="0" t="0" r="0" b="9525"/>
            <wp:docPr id="154808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82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860">
        <w:rPr>
          <w:lang w:val="en-US"/>
        </w:rPr>
        <w:drawing>
          <wp:inline distT="0" distB="0" distL="0" distR="0" wp14:anchorId="279464F2" wp14:editId="02F1524A">
            <wp:extent cx="409632" cy="3172268"/>
            <wp:effectExtent l="0" t="0" r="9525" b="9525"/>
            <wp:docPr id="1574721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21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D4AC" w14:textId="77777777" w:rsidR="007D4521" w:rsidRPr="007D4521" w:rsidRDefault="007D4521">
      <w:pPr>
        <w:rPr>
          <w:lang w:val="en-US"/>
        </w:rPr>
      </w:pPr>
    </w:p>
    <w:p w14:paraId="7089B5FB" w14:textId="77777777" w:rsidR="004F4860" w:rsidRDefault="004F4860" w:rsidP="004F4860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 Запись булевой функции в совершенной дизъюнктивной нормальной форме (СДНФ).</w:t>
      </w:r>
    </w:p>
    <w:p w14:paraId="3F7A4D56" w14:textId="79F6BCFC" w:rsidR="004F4860" w:rsidRPr="007D4521" w:rsidRDefault="004F4860" w:rsidP="004F4860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8A3D16C" w14:textId="77777777" w:rsidR="007D4521" w:rsidRPr="007D4521" w:rsidRDefault="007D4521" w:rsidP="004F4860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p w14:paraId="0467416E" w14:textId="77777777" w:rsidR="004F4860" w:rsidRDefault="004F4860" w:rsidP="004F4860">
      <w:pPr>
        <w:pStyle w:val="ac"/>
        <w:spacing w:before="0"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 Материалы по минимизации заданной логической функции (СДНФ):</w:t>
      </w:r>
    </w:p>
    <w:p w14:paraId="0845C060" w14:textId="77777777" w:rsidR="004F4860" w:rsidRDefault="004F4860" w:rsidP="004F4860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изображение карты Карно с выделенными контурами.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205"/>
        <w:gridCol w:w="1205"/>
        <w:gridCol w:w="1205"/>
        <w:gridCol w:w="1205"/>
      </w:tblGrid>
      <w:tr w:rsidR="007D4521" w:rsidRPr="007D4521" w14:paraId="6622D428" w14:textId="77777777" w:rsidTr="007D4521">
        <w:trPr>
          <w:trHeight w:val="288"/>
        </w:trPr>
        <w:tc>
          <w:tcPr>
            <w:tcW w:w="1065" w:type="dxa"/>
            <w:noWrap/>
            <w:hideMark/>
          </w:tcPr>
          <w:p w14:paraId="3138B785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05" w:type="dxa"/>
            <w:noWrap/>
            <w:hideMark/>
          </w:tcPr>
          <w:p w14:paraId="67E5378A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1205" w:type="dxa"/>
            <w:noWrap/>
            <w:hideMark/>
          </w:tcPr>
          <w:p w14:paraId="5F909B3F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1205" w:type="dxa"/>
            <w:noWrap/>
            <w:hideMark/>
          </w:tcPr>
          <w:p w14:paraId="49A0B23A" w14:textId="05B7AD3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noWrap/>
            <w:hideMark/>
          </w:tcPr>
          <w:p w14:paraId="34E23BF4" w14:textId="00A383E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7D4521" w:rsidRPr="007D4521" w14:paraId="5413EA4A" w14:textId="77777777" w:rsidTr="007D4521">
        <w:trPr>
          <w:trHeight w:val="288"/>
        </w:trPr>
        <w:tc>
          <w:tcPr>
            <w:tcW w:w="1065" w:type="dxa"/>
            <w:noWrap/>
            <w:hideMark/>
          </w:tcPr>
          <w:p w14:paraId="6131FE89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55FEBF36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28FA549C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noWrap/>
            <w:hideMark/>
          </w:tcPr>
          <w:p w14:paraId="268C9DEB" w14:textId="38C5F84C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7B931184" w14:textId="628B17AF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D4521" w:rsidRPr="007D4521" w14:paraId="30CA36F2" w14:textId="77777777" w:rsidTr="007D4521">
        <w:trPr>
          <w:trHeight w:val="288"/>
        </w:trPr>
        <w:tc>
          <w:tcPr>
            <w:tcW w:w="1065" w:type="dxa"/>
            <w:noWrap/>
            <w:hideMark/>
          </w:tcPr>
          <w:p w14:paraId="1B10041C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noWrap/>
            <w:hideMark/>
          </w:tcPr>
          <w:p w14:paraId="507A56E0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0063ABC4" w14:textId="77777777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D45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  <w:noWrap/>
            <w:hideMark/>
          </w:tcPr>
          <w:p w14:paraId="0AC13042" w14:textId="4C132684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noWrap/>
            <w:hideMark/>
          </w:tcPr>
          <w:p w14:paraId="30651458" w14:textId="43A6A723" w:rsidR="007D4521" w:rsidRPr="007D4521" w:rsidRDefault="007D4521" w:rsidP="007D4521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DBFBFAE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A94A05" w14:textId="03487511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 Запись минимизированного выражения в базисах «И-ИЛИ-НЕ» и «И-НЕ».</w:t>
      </w:r>
    </w:p>
    <w:p w14:paraId="4E504B85" w14:textId="0B2D3B4C" w:rsidR="007D4521" w:rsidRP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446F1575" w14:textId="351EF93F" w:rsidR="007D4521" w:rsidRP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acc>
            </m:e>
          </m:acc>
        </m:oMath>
      </m:oMathPara>
    </w:p>
    <w:p w14:paraId="2DAC0CD4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69997F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1BE331" w14:textId="77777777" w:rsidR="007D4521" w:rsidRP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7E2D10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5.  Запись булевой функции в совершенной конъюнктивной нормальной форме (СКНФ).</w:t>
      </w:r>
    </w:p>
    <w:p w14:paraId="0AFFE164" w14:textId="0A9F7E9A" w:rsidR="007D4521" w:rsidRPr="001E2CDF" w:rsidRDefault="007D4521" w:rsidP="007D4521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  <m: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6F14670F" w14:textId="77777777" w:rsidR="001E2CDF" w:rsidRPr="001E2CDF" w:rsidRDefault="001E2CDF" w:rsidP="007D4521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2DC00EF5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Материалы по минимизации заданной логической функции (СКНФ): изображение карты Карно с выделенными контурами.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5"/>
        <w:gridCol w:w="1185"/>
        <w:gridCol w:w="1185"/>
        <w:gridCol w:w="1185"/>
        <w:gridCol w:w="1185"/>
      </w:tblGrid>
      <w:tr w:rsidR="001E2CDF" w:rsidRPr="001E2CDF" w14:paraId="4F32216D" w14:textId="77777777" w:rsidTr="001E2CDF">
        <w:trPr>
          <w:trHeight w:val="288"/>
        </w:trPr>
        <w:tc>
          <w:tcPr>
            <w:tcW w:w="960" w:type="dxa"/>
            <w:noWrap/>
            <w:hideMark/>
          </w:tcPr>
          <w:p w14:paraId="06696B91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60" w:type="dxa"/>
            <w:noWrap/>
            <w:hideMark/>
          </w:tcPr>
          <w:p w14:paraId="15505339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4595785D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01</w:t>
            </w:r>
          </w:p>
        </w:tc>
        <w:tc>
          <w:tcPr>
            <w:tcW w:w="960" w:type="dxa"/>
            <w:noWrap/>
            <w:hideMark/>
          </w:tcPr>
          <w:p w14:paraId="12376CA4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734F95C8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</w:tr>
      <w:tr w:rsidR="001E2CDF" w:rsidRPr="001E2CDF" w14:paraId="6B361E54" w14:textId="77777777" w:rsidTr="001E2CDF">
        <w:trPr>
          <w:trHeight w:val="288"/>
        </w:trPr>
        <w:tc>
          <w:tcPr>
            <w:tcW w:w="960" w:type="dxa"/>
            <w:noWrap/>
            <w:hideMark/>
          </w:tcPr>
          <w:p w14:paraId="51393188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E0D91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CB4160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97E793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9BDB39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 w:rsidR="001E2CDF" w:rsidRPr="001E2CDF" w14:paraId="306B864C" w14:textId="77777777" w:rsidTr="001E2CDF">
        <w:trPr>
          <w:trHeight w:val="288"/>
        </w:trPr>
        <w:tc>
          <w:tcPr>
            <w:tcW w:w="960" w:type="dxa"/>
            <w:noWrap/>
            <w:hideMark/>
          </w:tcPr>
          <w:p w14:paraId="163669D7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087112E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AAF4C5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7CE1FC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EF67822" w14:textId="77777777" w:rsidR="001E2CDF" w:rsidRPr="001E2CDF" w:rsidRDefault="001E2CDF" w:rsidP="001E2CDF">
            <w:pPr>
              <w:pStyle w:val="ac"/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E2CDF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</w:tbl>
    <w:p w14:paraId="5DBE52BC" w14:textId="77777777" w:rsidR="007D4521" w:rsidRDefault="007D4521" w:rsidP="007D4521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</w:p>
    <w:p w14:paraId="1C143C16" w14:textId="77777777" w:rsidR="001E2CDF" w:rsidRDefault="001E2CDF" w:rsidP="001E2CDF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Запись минимизированного выражения в базисах «И-ИЛИ-НЕ» и «ИЛИ-НЕ».</w:t>
      </w:r>
    </w:p>
    <w:p w14:paraId="2273A162" w14:textId="00EF0E74" w:rsidR="001E2CDF" w:rsidRPr="001E2CDF" w:rsidRDefault="001E2CDF" w:rsidP="001E2CDF">
      <w:pPr>
        <w:pStyle w:val="ac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sub>
              </m:sSub>
            </m:e>
          </m:d>
        </m:oMath>
      </m:oMathPara>
    </w:p>
    <w:bookmarkStart w:id="0" w:name="_Hlk192804732"/>
    <w:p w14:paraId="580A0F6E" w14:textId="00881A6C" w:rsidR="001E2CDF" w:rsidRPr="001E2CDF" w:rsidRDefault="001E2CDF" w:rsidP="001E2CDF">
      <w:pPr>
        <w:pStyle w:val="ac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</m:e>
          </m:acc>
        </m:oMath>
      </m:oMathPara>
    </w:p>
    <w:bookmarkEnd w:id="0"/>
    <w:p w14:paraId="6939B2B7" w14:textId="77777777" w:rsidR="0008306B" w:rsidRDefault="0008306B" w:rsidP="001E2CDF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ABDE1C" w14:textId="703981E9" w:rsidR="001E2CDF" w:rsidRDefault="001E2CDF" w:rsidP="001E2CDF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 Схема исследования поведения функций, включающая не минимизированные комбинационные схемы по СДНФ и СКНФ, минимизированные комбинационные схемы в базисах «И-ИЛИ-НЕ», «И-НЕ» и «ИЛИ-НЕ».</w:t>
      </w:r>
    </w:p>
    <w:p w14:paraId="6B2CBD28" w14:textId="2109F24A" w:rsidR="001E2CDF" w:rsidRDefault="00AD7E13" w:rsidP="001E2CDF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AD7E13">
        <w:rPr>
          <w:rFonts w:ascii="Times New Roman" w:hAnsi="Times New Roman"/>
          <w:sz w:val="28"/>
          <w:szCs w:val="28"/>
        </w:rPr>
        <w:drawing>
          <wp:inline distT="0" distB="0" distL="0" distR="0" wp14:anchorId="15A0BA22" wp14:editId="61DD22A6">
            <wp:extent cx="5509260" cy="2937488"/>
            <wp:effectExtent l="0" t="0" r="0" b="0"/>
            <wp:docPr id="98375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53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727" cy="29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5B00" w14:textId="77777777" w:rsidR="00AD7E13" w:rsidRPr="00AD7E13" w:rsidRDefault="00AD7E13" w:rsidP="001E2CDF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C2B668D" w14:textId="77777777" w:rsidR="001E2CDF" w:rsidRPr="001E2CDF" w:rsidRDefault="001E2CDF" w:rsidP="001E2CDF">
      <w:pPr>
        <w:pStyle w:val="ac"/>
        <w:ind w:firstLine="0"/>
        <w:jc w:val="both"/>
        <w:rPr>
          <w:rFonts w:ascii="Times New Roman" w:hAnsi="Times New Roman"/>
          <w:sz w:val="26"/>
          <w:szCs w:val="26"/>
        </w:rPr>
      </w:pPr>
    </w:p>
    <w:p w14:paraId="26162BBD" w14:textId="77777777" w:rsidR="001E2CDF" w:rsidRPr="001E2CDF" w:rsidRDefault="001E2CDF" w:rsidP="007D4521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6"/>
          <w:szCs w:val="26"/>
        </w:rPr>
      </w:pPr>
    </w:p>
    <w:p w14:paraId="28241329" w14:textId="77777777" w:rsidR="007D4521" w:rsidRDefault="007D4521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444AEA" w14:textId="2E1710DE" w:rsidR="0008306B" w:rsidRDefault="0008306B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08306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5EEE439" wp14:editId="0371C7C1">
            <wp:extent cx="4924798" cy="3467100"/>
            <wp:effectExtent l="0" t="0" r="9525" b="0"/>
            <wp:docPr id="132078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224" cy="34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6FB0" w14:textId="77777777" w:rsidR="0008306B" w:rsidRDefault="0008306B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1D9423" w14:textId="77777777" w:rsidR="0008306B" w:rsidRDefault="0008306B" w:rsidP="0008306B">
      <w:pPr>
        <w:pStyle w:val="af"/>
        <w:rPr>
          <w:lang w:val="ru-RU"/>
        </w:rPr>
      </w:pPr>
      <w:r>
        <w:rPr>
          <w:lang w:val="ru-RU"/>
        </w:rPr>
        <w:t>10. Таблица истинности с 4 переменными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8"/>
        <w:gridCol w:w="1268"/>
      </w:tblGrid>
      <w:tr w:rsidR="0008306B" w:rsidRPr="0008306B" w14:paraId="42B7EE2D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55A3430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7350794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7149947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X3</w:t>
            </w:r>
          </w:p>
        </w:tc>
        <w:tc>
          <w:tcPr>
            <w:tcW w:w="960" w:type="dxa"/>
            <w:noWrap/>
            <w:hideMark/>
          </w:tcPr>
          <w:p w14:paraId="2ED2C825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X4</w:t>
            </w:r>
          </w:p>
        </w:tc>
        <w:tc>
          <w:tcPr>
            <w:tcW w:w="960" w:type="dxa"/>
            <w:noWrap/>
            <w:hideMark/>
          </w:tcPr>
          <w:p w14:paraId="6754FE9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Y7</w:t>
            </w:r>
          </w:p>
        </w:tc>
      </w:tr>
      <w:tr w:rsidR="0008306B" w:rsidRPr="0008306B" w14:paraId="47031762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25390FD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21564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F73A2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7EE6F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70B60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044EED46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5CA4EE5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5803A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90F02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5A549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6B52A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10D3D84F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62F13BAB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8AF38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CAD44CD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E35669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1AE252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1017FFBB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2A1DF65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80357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38F98C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6E4EAE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13726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12F8977C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03BA728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2C7F3AB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BDBA60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7E7D7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A02D5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1DE94ACA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65D835F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29ABD8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566202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EDAF1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E632E0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2A57859D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19E6DA1D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4A3CE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30EACB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043FD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3169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1B986646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7AADA62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CD443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7BF0EF5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AD952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9401CA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7A7B285D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40984DF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F3E1F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305D0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6EAEE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381B4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1251880D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61C8731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F51F2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B8685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88B225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2700A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70EAEE4E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5CDD0BB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717B07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D9B38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C903E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A7A82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3ECB0E75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7FC5162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EECA2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CD1B3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9B0FC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B87772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40B17F4A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0EF66145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FE417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229BA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B9D6D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74D8E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26859092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746D196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960" w:type="dxa"/>
            <w:noWrap/>
            <w:hideMark/>
          </w:tcPr>
          <w:p w14:paraId="1874E80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7F70DF8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DFB55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3D9B9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6733358E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6D07FFC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ECBE8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56FCD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B2F9BB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76088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161D08C2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329A801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310E0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0F51A2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F96019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AE88AA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1AFBBA0F" w14:textId="307365CE" w:rsidR="0008306B" w:rsidRPr="0008306B" w:rsidRDefault="0008306B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</w:rPr>
      </w:pPr>
    </w:p>
    <w:p w14:paraId="49FDBC6B" w14:textId="77777777" w:rsidR="0008306B" w:rsidRPr="0008306B" w:rsidRDefault="0008306B" w:rsidP="0008306B">
      <w:pPr>
        <w:pStyle w:val="af"/>
        <w:rPr>
          <w:lang w:val="ru-RU"/>
        </w:rPr>
      </w:pPr>
      <w:r>
        <w:rPr>
          <w:lang w:val="ru-RU"/>
        </w:rPr>
        <w:t xml:space="preserve">11. Материалы по минимизации СКНФ, запись </w:t>
      </w:r>
      <w:r w:rsidRPr="003374C1">
        <w:rPr>
          <w:lang w:val="ru-RU"/>
        </w:rPr>
        <w:t>в базисах «И-ИЛИ-НЕ»</w:t>
      </w:r>
      <w:r>
        <w:rPr>
          <w:lang w:val="ru-RU"/>
        </w:rPr>
        <w:t xml:space="preserve"> </w:t>
      </w:r>
      <w:r w:rsidRPr="003374C1">
        <w:rPr>
          <w:lang w:val="ru-RU"/>
        </w:rPr>
        <w:t>и «ИЛИ-НЕ».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</w:tblGrid>
      <w:tr w:rsidR="0008306B" w:rsidRPr="0008306B" w14:paraId="50D268AD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2077977D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26FB5AA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13D23E2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noWrap/>
            <w:hideMark/>
          </w:tcPr>
          <w:p w14:paraId="03A7CE9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7AE327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08306B" w:rsidRPr="0008306B" w14:paraId="518CF378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33069B33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1F7CD20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9198CE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9FD6E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D041B01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0AD97BE2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2765110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960" w:type="dxa"/>
            <w:noWrap/>
            <w:hideMark/>
          </w:tcPr>
          <w:p w14:paraId="6B4BB3A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7F3A5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78AE306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342E1A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8306B" w:rsidRPr="0008306B" w14:paraId="5469D9F7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547237C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3CD3EE92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741FDF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F776C4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94255B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8306B" w:rsidRPr="0008306B" w14:paraId="7BB0CAD2" w14:textId="77777777" w:rsidTr="0008306B">
        <w:trPr>
          <w:trHeight w:val="288"/>
        </w:trPr>
        <w:tc>
          <w:tcPr>
            <w:tcW w:w="960" w:type="dxa"/>
            <w:noWrap/>
            <w:hideMark/>
          </w:tcPr>
          <w:p w14:paraId="7BDBC4A0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9131D8B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D613B3C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62A2931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7AFFB7" w14:textId="77777777" w:rsidR="0008306B" w:rsidRPr="0008306B" w:rsidRDefault="0008306B" w:rsidP="0008306B">
            <w:pPr>
              <w:pStyle w:val="ac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8306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49580BDF" w14:textId="77777777" w:rsidR="0008306B" w:rsidRDefault="0008306B" w:rsidP="007D4521">
      <w:pPr>
        <w:pStyle w:val="ac"/>
        <w:ind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83D45C" w14:textId="72B962BC" w:rsidR="00DD65D4" w:rsidRPr="00DD65D4" w:rsidRDefault="0008306B" w:rsidP="0008306B">
      <w:pPr>
        <w:pStyle w:val="ac"/>
        <w:spacing w:before="0" w:after="0" w:line="360" w:lineRule="auto"/>
        <w:ind w:firstLine="0"/>
        <w:jc w:val="both"/>
        <w:rPr>
          <w:rFonts w:ascii="Times New Roman" w:hAnsi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)*</m:t>
          </m:r>
          <m: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(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CD4CE00" w14:textId="34421847" w:rsidR="00DD65D4" w:rsidRPr="00DD65D4" w:rsidRDefault="00DD65D4" w:rsidP="00DD65D4">
      <w:pPr>
        <w:pStyle w:val="ac"/>
        <w:spacing w:before="0" w:after="0" w:line="360" w:lineRule="auto"/>
        <w:rPr>
          <w:rFonts w:ascii="Times New Roman" w:hAnsi="Times New Roman"/>
          <w:sz w:val="26"/>
          <w:szCs w:val="26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4</m:t>
                          </m:r>
                        </m:sub>
                      </m:sSub>
                    </m:e>
                  </m:d>
                </m:e>
              </m:acc>
            </m:e>
          </m:acc>
        </m:oMath>
      </m:oMathPara>
    </w:p>
    <w:p w14:paraId="147FF26C" w14:textId="77777777" w:rsidR="00DD65D4" w:rsidRDefault="00DD65D4" w:rsidP="00DD65D4">
      <w:pPr>
        <w:pStyle w:val="af"/>
      </w:pPr>
    </w:p>
    <w:p w14:paraId="577BD19B" w14:textId="684AB147" w:rsidR="00DD65D4" w:rsidRDefault="00DD65D4" w:rsidP="00DD65D4">
      <w:pPr>
        <w:pStyle w:val="af"/>
        <w:rPr>
          <w:szCs w:val="28"/>
          <w:lang w:val="ru-RU"/>
        </w:rPr>
      </w:pPr>
      <w:r>
        <w:rPr>
          <w:lang w:val="ru-RU"/>
        </w:rPr>
        <w:t xml:space="preserve">12. </w:t>
      </w:r>
      <w:r w:rsidRPr="003374C1">
        <w:rPr>
          <w:szCs w:val="28"/>
          <w:lang w:val="ru-RU"/>
        </w:rPr>
        <w:t>Схема исследования поведения функций, включающая минимизированные комбинационные схемы в базисах «И-ИЛИ-НЕ»</w:t>
      </w:r>
      <w:r>
        <w:rPr>
          <w:szCs w:val="28"/>
          <w:lang w:val="ru-RU"/>
        </w:rPr>
        <w:t xml:space="preserve"> </w:t>
      </w:r>
      <w:r w:rsidRPr="003374C1">
        <w:rPr>
          <w:szCs w:val="28"/>
          <w:lang w:val="ru-RU"/>
        </w:rPr>
        <w:t>и «ИЛИ-НЕ».</w:t>
      </w:r>
    </w:p>
    <w:p w14:paraId="1016D87C" w14:textId="717C55B4" w:rsidR="00DD65D4" w:rsidRPr="00DD65D4" w:rsidRDefault="00DD65D4" w:rsidP="00DD65D4">
      <w:pPr>
        <w:pStyle w:val="ac"/>
        <w:spacing w:before="0" w:after="0" w:line="360" w:lineRule="auto"/>
        <w:rPr>
          <w:rFonts w:ascii="Times New Roman" w:hAnsi="Times New Roman"/>
          <w:sz w:val="26"/>
          <w:szCs w:val="26"/>
        </w:rPr>
      </w:pPr>
      <w:r w:rsidRPr="00DD65D4">
        <w:rPr>
          <w:rFonts w:ascii="Times New Roman" w:hAnsi="Times New Roman"/>
          <w:sz w:val="26"/>
          <w:szCs w:val="26"/>
        </w:rPr>
        <w:drawing>
          <wp:inline distT="0" distB="0" distL="0" distR="0" wp14:anchorId="49F0E109" wp14:editId="3A859F33">
            <wp:extent cx="4602480" cy="3042409"/>
            <wp:effectExtent l="0" t="0" r="7620" b="5715"/>
            <wp:docPr id="2116805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5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866" cy="3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5D4" w:rsidRPr="00DD6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C1"/>
    <w:rsid w:val="0008306B"/>
    <w:rsid w:val="001E2CDF"/>
    <w:rsid w:val="004F4860"/>
    <w:rsid w:val="007D4521"/>
    <w:rsid w:val="00AD7E13"/>
    <w:rsid w:val="00BB0A98"/>
    <w:rsid w:val="00D30BE6"/>
    <w:rsid w:val="00DB6AC1"/>
    <w:rsid w:val="00D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0899"/>
  <w15:chartTrackingRefBased/>
  <w15:docId w15:val="{C8B241B4-2A63-4A74-9DE9-2F3A5554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5D4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B6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6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6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6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6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6A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6A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6A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6A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6A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6A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6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6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6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6A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6A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6A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6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6A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6AC1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unhideWhenUsed/>
    <w:rsid w:val="004F4860"/>
    <w:pPr>
      <w:shd w:val="clear" w:color="auto" w:fill="FFFFFF"/>
      <w:spacing w:before="100" w:after="100" w:line="240" w:lineRule="auto"/>
      <w:ind w:firstLine="709"/>
    </w:pPr>
    <w:rPr>
      <w:rFonts w:ascii="Courier New" w:eastAsia="Times New Roman" w:hAnsi="Courier New" w:cs="Times New Roman"/>
      <w:color w:val="000000"/>
      <w:sz w:val="24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4F4860"/>
    <w:rPr>
      <w:rFonts w:ascii="Courier New" w:eastAsia="Times New Roman" w:hAnsi="Courier New" w:cs="Times New Roman"/>
      <w:color w:val="000000"/>
      <w:kern w:val="0"/>
      <w:szCs w:val="20"/>
      <w:shd w:val="clear" w:color="auto" w:fill="FFFFFF"/>
      <w:lang w:eastAsia="ru-RU"/>
      <w14:ligatures w14:val="none"/>
    </w:rPr>
  </w:style>
  <w:style w:type="table" w:styleId="ae">
    <w:name w:val="Table Grid"/>
    <w:basedOn w:val="a1"/>
    <w:uiPriority w:val="39"/>
    <w:rsid w:val="007D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дефолт"/>
    <w:basedOn w:val="a"/>
    <w:link w:val="af0"/>
    <w:qFormat/>
    <w:rsid w:val="0008306B"/>
    <w:rPr>
      <w:rFonts w:ascii="Times New Roman" w:hAnsi="Times New Roman"/>
      <w:sz w:val="28"/>
      <w:lang w:val="en-US"/>
    </w:rPr>
  </w:style>
  <w:style w:type="character" w:customStyle="1" w:styleId="af0">
    <w:name w:val="дефолт Знак"/>
    <w:basedOn w:val="a0"/>
    <w:link w:val="af"/>
    <w:rsid w:val="0008306B"/>
    <w:rPr>
      <w:rFonts w:ascii="Times New Roman" w:hAnsi="Times New Roman"/>
      <w:kern w:val="0"/>
      <w:sz w:val="28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3</cp:revision>
  <dcterms:created xsi:type="dcterms:W3CDTF">2025-03-13T20:07:00Z</dcterms:created>
  <dcterms:modified xsi:type="dcterms:W3CDTF">2025-03-13T21:34:00Z</dcterms:modified>
</cp:coreProperties>
</file>