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2250" w:rsidRDefault="007F2250" w:rsidP="00DE0141">
      <w:pPr>
        <w:pStyle w:val="NormalWeb"/>
        <w:spacing w:before="300" w:beforeAutospacing="0" w:after="0" w:afterAutospacing="0"/>
        <w:rPr>
          <w:rFonts w:ascii="David" w:hAnsi="David" w:cs="David"/>
          <w:color w:val="44546A" w:themeColor="text2"/>
          <w:sz w:val="28"/>
          <w:szCs w:val="28"/>
        </w:rPr>
      </w:pPr>
    </w:p>
    <w:p w:rsidR="007F2250" w:rsidRDefault="007F2250" w:rsidP="007F2250">
      <w:pPr>
        <w:pStyle w:val="NormalWeb"/>
        <w:spacing w:before="300" w:beforeAutospacing="0" w:after="0" w:afterAutospacing="0"/>
        <w:rPr>
          <w:rFonts w:ascii="David" w:hAnsi="David" w:cs="David"/>
          <w:color w:val="44546A" w:themeColor="text2"/>
          <w:sz w:val="28"/>
          <w:szCs w:val="28"/>
        </w:rPr>
      </w:pPr>
    </w:p>
    <w:p w:rsidR="007F2250" w:rsidRDefault="007F2250" w:rsidP="00833272">
      <w:pPr>
        <w:pStyle w:val="NormalWeb"/>
        <w:spacing w:before="300" w:beforeAutospacing="0" w:after="0" w:afterAutospacing="0"/>
        <w:jc w:val="center"/>
        <w:rPr>
          <w:rFonts w:ascii="David" w:hAnsi="David" w:cs="David"/>
          <w:color w:val="44546A" w:themeColor="text2"/>
          <w:sz w:val="28"/>
          <w:szCs w:val="28"/>
        </w:rPr>
      </w:pPr>
      <w:r w:rsidRPr="00833272">
        <w:rPr>
          <w:rFonts w:ascii="David" w:hAnsi="David" w:cs="David"/>
          <w:b/>
          <w:bCs/>
          <w:color w:val="44546A" w:themeColor="text2"/>
          <w:sz w:val="28"/>
          <w:szCs w:val="28"/>
        </w:rPr>
        <w:t>Title</w:t>
      </w:r>
      <w:r>
        <w:rPr>
          <w:rFonts w:ascii="David" w:hAnsi="David" w:cs="David"/>
          <w:color w:val="44546A" w:themeColor="text2"/>
          <w:sz w:val="28"/>
          <w:szCs w:val="28"/>
        </w:rPr>
        <w:t xml:space="preserve"> : files manager</w:t>
      </w:r>
    </w:p>
    <w:p w:rsidR="007F2250" w:rsidRDefault="007F2250" w:rsidP="00833272">
      <w:pPr>
        <w:pStyle w:val="NormalWeb"/>
        <w:spacing w:before="300" w:beforeAutospacing="0" w:after="0" w:afterAutospacing="0"/>
        <w:jc w:val="center"/>
        <w:rPr>
          <w:rFonts w:ascii="David" w:hAnsi="David" w:cs="David"/>
          <w:color w:val="44546A" w:themeColor="text2"/>
          <w:sz w:val="28"/>
          <w:szCs w:val="28"/>
        </w:rPr>
      </w:pPr>
      <w:r w:rsidRPr="00833272">
        <w:rPr>
          <w:rFonts w:ascii="David" w:hAnsi="David" w:cs="David"/>
          <w:b/>
          <w:bCs/>
          <w:color w:val="44546A" w:themeColor="text2"/>
          <w:sz w:val="28"/>
          <w:szCs w:val="28"/>
        </w:rPr>
        <w:t>Students Names</w:t>
      </w:r>
      <w:r>
        <w:rPr>
          <w:rFonts w:ascii="David" w:hAnsi="David" w:cs="David"/>
          <w:color w:val="44546A" w:themeColor="text2"/>
          <w:sz w:val="28"/>
          <w:szCs w:val="28"/>
        </w:rPr>
        <w:t>: Tomer Cohen, Tal Shwartz, Yonatan Uzan</w:t>
      </w:r>
    </w:p>
    <w:p w:rsidR="00833272" w:rsidRPr="00833272" w:rsidRDefault="007F2250" w:rsidP="00833272">
      <w:pPr>
        <w:pStyle w:val="NormalWeb"/>
        <w:spacing w:before="300"/>
        <w:jc w:val="center"/>
        <w:rPr>
          <w:rFonts w:ascii="David" w:hAnsi="David" w:cs="David"/>
          <w:b/>
          <w:bCs/>
          <w:color w:val="44546A" w:themeColor="text2"/>
          <w:sz w:val="28"/>
          <w:szCs w:val="28"/>
        </w:rPr>
      </w:pPr>
      <w:r w:rsidRPr="00833272">
        <w:rPr>
          <w:rFonts w:ascii="David" w:hAnsi="David" w:cs="David"/>
          <w:b/>
          <w:bCs/>
          <w:color w:val="44546A" w:themeColor="text2"/>
          <w:sz w:val="28"/>
          <w:szCs w:val="28"/>
        </w:rPr>
        <w:t>Source</w:t>
      </w:r>
      <w:r>
        <w:rPr>
          <w:rFonts w:ascii="David" w:hAnsi="David" w:cs="David" w:hint="cs"/>
          <w:color w:val="44546A" w:themeColor="text2"/>
          <w:sz w:val="28"/>
          <w:szCs w:val="28"/>
          <w:rtl/>
        </w:rPr>
        <w:t xml:space="preserve">: </w:t>
      </w:r>
      <w:hyperlink r:id="rId7" w:history="1">
        <w:r>
          <w:rPr>
            <w:rStyle w:val="Hyperlink"/>
          </w:rPr>
          <w:t>https://www.mabl.com/blog/what-is-cicd</w:t>
        </w:r>
      </w:hyperlink>
      <w:r>
        <w:rPr>
          <w:rFonts w:ascii="David" w:hAnsi="David" w:cs="David"/>
          <w:color w:val="44546A" w:themeColor="text2"/>
          <w:sz w:val="28"/>
          <w:szCs w:val="28"/>
        </w:rPr>
        <w:t xml:space="preserve"> {</w:t>
      </w:r>
      <w:r w:rsidR="00833272">
        <w:rPr>
          <w:rFonts w:ascii="David" w:hAnsi="David" w:cs="David"/>
          <w:color w:val="44546A" w:themeColor="text2"/>
          <w:sz w:val="28"/>
          <w:szCs w:val="28"/>
        </w:rPr>
        <w:t xml:space="preserve">title: </w:t>
      </w:r>
      <w:r w:rsidR="00833272" w:rsidRPr="00833272">
        <w:rPr>
          <w:rFonts w:ascii="David" w:hAnsi="David" w:cs="David"/>
          <w:b/>
          <w:bCs/>
          <w:color w:val="44546A" w:themeColor="text2"/>
          <w:sz w:val="28"/>
          <w:szCs w:val="28"/>
        </w:rPr>
        <w:t>CI/CD Tools</w:t>
      </w:r>
      <w:r w:rsidR="00833272">
        <w:rPr>
          <w:rFonts w:ascii="David" w:hAnsi="David" w:cs="David"/>
          <w:b/>
          <w:bCs/>
          <w:color w:val="44546A" w:themeColor="text2"/>
          <w:sz w:val="28"/>
          <w:szCs w:val="28"/>
        </w:rPr>
        <w:t>}</w:t>
      </w:r>
    </w:p>
    <w:p w:rsidR="007F2250" w:rsidRDefault="007F2250" w:rsidP="007F2250">
      <w:pPr>
        <w:pStyle w:val="NormalWeb"/>
        <w:spacing w:before="300" w:beforeAutospacing="0" w:after="0" w:afterAutospacing="0"/>
        <w:rPr>
          <w:rFonts w:ascii="David" w:hAnsi="David" w:cs="David"/>
          <w:color w:val="44546A" w:themeColor="text2"/>
          <w:sz w:val="28"/>
          <w:szCs w:val="28"/>
        </w:rPr>
      </w:pPr>
    </w:p>
    <w:p w:rsidR="007F2250" w:rsidRDefault="007F2250" w:rsidP="007F2250">
      <w:pPr>
        <w:pStyle w:val="NormalWeb"/>
        <w:spacing w:before="300" w:beforeAutospacing="0" w:after="0" w:afterAutospacing="0"/>
        <w:rPr>
          <w:rFonts w:ascii="David" w:hAnsi="David" w:cs="David"/>
          <w:color w:val="44546A" w:themeColor="text2"/>
          <w:sz w:val="28"/>
          <w:szCs w:val="28"/>
        </w:rPr>
      </w:pPr>
    </w:p>
    <w:p w:rsidR="007F2250" w:rsidRDefault="007F2250" w:rsidP="007F2250">
      <w:pPr>
        <w:pStyle w:val="NormalWeb"/>
        <w:spacing w:before="300" w:beforeAutospacing="0" w:after="0" w:afterAutospacing="0"/>
        <w:rPr>
          <w:rFonts w:ascii="David" w:hAnsi="David" w:cs="David"/>
          <w:color w:val="44546A" w:themeColor="text2"/>
          <w:sz w:val="28"/>
          <w:szCs w:val="28"/>
        </w:rPr>
      </w:pPr>
    </w:p>
    <w:p w:rsidR="007F2250" w:rsidRDefault="007F2250" w:rsidP="007F2250">
      <w:pPr>
        <w:pStyle w:val="NormalWeb"/>
        <w:spacing w:before="300" w:beforeAutospacing="0" w:after="0" w:afterAutospacing="0"/>
        <w:rPr>
          <w:rFonts w:ascii="David" w:hAnsi="David" w:cs="David"/>
          <w:color w:val="44546A" w:themeColor="text2"/>
          <w:sz w:val="28"/>
          <w:szCs w:val="28"/>
        </w:rPr>
      </w:pPr>
    </w:p>
    <w:p w:rsidR="007F2250" w:rsidRDefault="007F2250" w:rsidP="007F2250">
      <w:pPr>
        <w:pStyle w:val="NormalWeb"/>
        <w:spacing w:before="300" w:beforeAutospacing="0" w:after="0" w:afterAutospacing="0"/>
        <w:rPr>
          <w:rFonts w:ascii="David" w:hAnsi="David" w:cs="David"/>
          <w:color w:val="44546A" w:themeColor="text2"/>
          <w:sz w:val="28"/>
          <w:szCs w:val="28"/>
        </w:rPr>
      </w:pPr>
    </w:p>
    <w:p w:rsidR="007F2250" w:rsidRDefault="007F2250" w:rsidP="007F2250">
      <w:pPr>
        <w:pStyle w:val="NormalWeb"/>
        <w:spacing w:before="300" w:beforeAutospacing="0" w:after="0" w:afterAutospacing="0"/>
        <w:rPr>
          <w:rFonts w:ascii="David" w:hAnsi="David" w:cs="David"/>
          <w:color w:val="44546A" w:themeColor="text2"/>
          <w:sz w:val="28"/>
          <w:szCs w:val="28"/>
        </w:rPr>
      </w:pPr>
    </w:p>
    <w:p w:rsidR="007F2250" w:rsidRDefault="007F2250" w:rsidP="007F2250">
      <w:pPr>
        <w:pStyle w:val="NormalWeb"/>
        <w:spacing w:before="300" w:beforeAutospacing="0" w:after="0" w:afterAutospacing="0"/>
        <w:rPr>
          <w:rFonts w:ascii="David" w:hAnsi="David" w:cs="David"/>
          <w:color w:val="44546A" w:themeColor="text2"/>
          <w:sz w:val="28"/>
          <w:szCs w:val="28"/>
        </w:rPr>
      </w:pPr>
    </w:p>
    <w:p w:rsidR="007F2250" w:rsidRDefault="007F2250" w:rsidP="007F2250">
      <w:pPr>
        <w:pStyle w:val="NormalWeb"/>
        <w:spacing w:before="300" w:beforeAutospacing="0" w:after="0" w:afterAutospacing="0"/>
        <w:rPr>
          <w:rFonts w:ascii="David" w:hAnsi="David" w:cs="David"/>
          <w:color w:val="44546A" w:themeColor="text2"/>
          <w:sz w:val="28"/>
          <w:szCs w:val="28"/>
        </w:rPr>
      </w:pPr>
    </w:p>
    <w:p w:rsidR="007F2250" w:rsidRDefault="007F2250" w:rsidP="007F2250">
      <w:pPr>
        <w:pStyle w:val="NormalWeb"/>
        <w:spacing w:before="300" w:beforeAutospacing="0" w:after="0" w:afterAutospacing="0"/>
        <w:rPr>
          <w:rFonts w:ascii="David" w:hAnsi="David" w:cs="David"/>
          <w:color w:val="44546A" w:themeColor="text2"/>
          <w:sz w:val="28"/>
          <w:szCs w:val="28"/>
        </w:rPr>
      </w:pPr>
    </w:p>
    <w:p w:rsidR="007F2250" w:rsidRDefault="007F2250" w:rsidP="007F2250">
      <w:pPr>
        <w:pStyle w:val="NormalWeb"/>
        <w:spacing w:before="300" w:beforeAutospacing="0" w:after="0" w:afterAutospacing="0"/>
        <w:rPr>
          <w:rFonts w:ascii="David" w:hAnsi="David" w:cs="David"/>
          <w:color w:val="44546A" w:themeColor="text2"/>
          <w:sz w:val="28"/>
          <w:szCs w:val="28"/>
        </w:rPr>
      </w:pPr>
    </w:p>
    <w:p w:rsidR="007F2250" w:rsidRDefault="007F2250" w:rsidP="007F2250">
      <w:pPr>
        <w:pStyle w:val="NormalWeb"/>
        <w:spacing w:before="300" w:beforeAutospacing="0" w:after="0" w:afterAutospacing="0"/>
        <w:rPr>
          <w:rFonts w:ascii="David" w:hAnsi="David" w:cs="David"/>
          <w:color w:val="44546A" w:themeColor="text2"/>
          <w:sz w:val="28"/>
          <w:szCs w:val="28"/>
        </w:rPr>
      </w:pPr>
    </w:p>
    <w:p w:rsidR="007F2250" w:rsidRDefault="007F2250" w:rsidP="007F2250">
      <w:pPr>
        <w:pStyle w:val="NormalWeb"/>
        <w:spacing w:before="300" w:beforeAutospacing="0" w:after="0" w:afterAutospacing="0"/>
        <w:rPr>
          <w:rFonts w:ascii="David" w:hAnsi="David" w:cs="David"/>
          <w:color w:val="44546A" w:themeColor="text2"/>
          <w:sz w:val="28"/>
          <w:szCs w:val="28"/>
        </w:rPr>
      </w:pPr>
    </w:p>
    <w:p w:rsidR="007F2250" w:rsidRDefault="007F2250" w:rsidP="007F2250">
      <w:pPr>
        <w:pStyle w:val="NormalWeb"/>
        <w:spacing w:before="300" w:beforeAutospacing="0" w:after="0" w:afterAutospacing="0"/>
        <w:rPr>
          <w:rFonts w:ascii="David" w:hAnsi="David" w:cs="David"/>
          <w:color w:val="44546A" w:themeColor="text2"/>
          <w:sz w:val="28"/>
          <w:szCs w:val="28"/>
        </w:rPr>
      </w:pPr>
    </w:p>
    <w:p w:rsidR="007F2250" w:rsidRDefault="007F2250" w:rsidP="007F2250">
      <w:pPr>
        <w:pStyle w:val="NormalWeb"/>
        <w:spacing w:before="300" w:beforeAutospacing="0" w:after="0" w:afterAutospacing="0"/>
        <w:rPr>
          <w:rFonts w:ascii="David" w:hAnsi="David" w:cs="David"/>
          <w:color w:val="44546A" w:themeColor="text2"/>
          <w:sz w:val="28"/>
          <w:szCs w:val="28"/>
        </w:rPr>
      </w:pPr>
    </w:p>
    <w:p w:rsidR="007F2250" w:rsidRDefault="007F2250" w:rsidP="007F2250">
      <w:pPr>
        <w:pStyle w:val="NormalWeb"/>
        <w:spacing w:before="300" w:beforeAutospacing="0" w:after="0" w:afterAutospacing="0"/>
        <w:rPr>
          <w:rFonts w:ascii="David" w:hAnsi="David" w:cs="David"/>
          <w:color w:val="44546A" w:themeColor="text2"/>
          <w:sz w:val="28"/>
          <w:szCs w:val="28"/>
        </w:rPr>
      </w:pPr>
    </w:p>
    <w:p w:rsidR="007F2250" w:rsidRDefault="007F2250" w:rsidP="007F2250">
      <w:pPr>
        <w:pStyle w:val="NormalWeb"/>
        <w:spacing w:before="300" w:beforeAutospacing="0" w:after="0" w:afterAutospacing="0"/>
        <w:rPr>
          <w:rFonts w:ascii="David" w:hAnsi="David" w:cs="David"/>
          <w:color w:val="44546A" w:themeColor="text2"/>
          <w:sz w:val="28"/>
          <w:szCs w:val="28"/>
        </w:rPr>
      </w:pPr>
    </w:p>
    <w:p w:rsidR="007F2250" w:rsidRDefault="007F2250" w:rsidP="007F2250">
      <w:pPr>
        <w:pStyle w:val="NormalWeb"/>
        <w:spacing w:before="300" w:beforeAutospacing="0" w:after="0" w:afterAutospacing="0"/>
        <w:rPr>
          <w:rFonts w:ascii="David" w:hAnsi="David" w:cs="David"/>
          <w:color w:val="44546A" w:themeColor="text2"/>
          <w:sz w:val="28"/>
          <w:szCs w:val="28"/>
        </w:rPr>
      </w:pPr>
    </w:p>
    <w:p w:rsidR="007F2250" w:rsidRDefault="007F2250" w:rsidP="007F2250">
      <w:pPr>
        <w:pStyle w:val="NormalWeb"/>
        <w:spacing w:before="300" w:beforeAutospacing="0" w:after="0" w:afterAutospacing="0"/>
        <w:rPr>
          <w:rFonts w:ascii="David" w:hAnsi="David" w:cs="David"/>
          <w:color w:val="44546A" w:themeColor="text2"/>
          <w:sz w:val="28"/>
          <w:szCs w:val="28"/>
        </w:rPr>
      </w:pPr>
    </w:p>
    <w:p w:rsidR="007F2250" w:rsidRDefault="007F2250" w:rsidP="007F2250">
      <w:pPr>
        <w:pStyle w:val="NormalWeb"/>
        <w:spacing w:before="300" w:beforeAutospacing="0" w:after="0" w:afterAutospacing="0"/>
        <w:rPr>
          <w:rFonts w:ascii="David" w:hAnsi="David" w:cs="David"/>
          <w:color w:val="44546A" w:themeColor="text2"/>
          <w:sz w:val="28"/>
          <w:szCs w:val="28"/>
        </w:rPr>
      </w:pPr>
    </w:p>
    <w:p w:rsidR="007F2250" w:rsidRDefault="007F2250" w:rsidP="007F2250">
      <w:pPr>
        <w:pStyle w:val="NormalWeb"/>
        <w:spacing w:before="300" w:beforeAutospacing="0" w:after="0" w:afterAutospacing="0"/>
        <w:rPr>
          <w:rFonts w:ascii="David" w:hAnsi="David" w:cs="David"/>
          <w:color w:val="44546A" w:themeColor="text2"/>
          <w:sz w:val="28"/>
          <w:szCs w:val="28"/>
        </w:rPr>
      </w:pPr>
    </w:p>
    <w:p w:rsidR="007F2250" w:rsidRDefault="007F2250" w:rsidP="007F2250">
      <w:pPr>
        <w:pStyle w:val="NormalWeb"/>
        <w:spacing w:before="300" w:beforeAutospacing="0" w:after="0" w:afterAutospacing="0"/>
        <w:rPr>
          <w:rFonts w:ascii="David" w:hAnsi="David" w:cs="David"/>
          <w:color w:val="44546A" w:themeColor="text2"/>
          <w:sz w:val="28"/>
          <w:szCs w:val="28"/>
        </w:rPr>
      </w:pPr>
    </w:p>
    <w:p w:rsidR="007F2250" w:rsidRDefault="007F2250" w:rsidP="007F2250">
      <w:pPr>
        <w:pStyle w:val="NormalWeb"/>
        <w:spacing w:before="300" w:beforeAutospacing="0" w:after="0" w:afterAutospacing="0"/>
        <w:rPr>
          <w:rFonts w:ascii="David" w:hAnsi="David" w:cs="David"/>
          <w:color w:val="44546A" w:themeColor="text2"/>
          <w:sz w:val="28"/>
          <w:szCs w:val="28"/>
        </w:rPr>
      </w:pPr>
    </w:p>
    <w:p w:rsidR="007F2250" w:rsidRDefault="007F2250" w:rsidP="007F2250">
      <w:pPr>
        <w:pStyle w:val="NormalWeb"/>
        <w:spacing w:before="300" w:beforeAutospacing="0" w:after="0" w:afterAutospacing="0"/>
        <w:rPr>
          <w:rFonts w:ascii="David" w:hAnsi="David" w:cs="David"/>
          <w:color w:val="44546A" w:themeColor="text2"/>
          <w:sz w:val="28"/>
          <w:szCs w:val="28"/>
        </w:rPr>
      </w:pPr>
    </w:p>
    <w:p w:rsidR="007F2250" w:rsidRDefault="007F2250" w:rsidP="007F2250">
      <w:pPr>
        <w:pStyle w:val="NormalWeb"/>
        <w:spacing w:before="300" w:beforeAutospacing="0" w:after="0" w:afterAutospacing="0"/>
        <w:rPr>
          <w:rFonts w:ascii="David" w:hAnsi="David" w:cs="David"/>
          <w:color w:val="44546A" w:themeColor="text2"/>
          <w:sz w:val="28"/>
          <w:szCs w:val="28"/>
        </w:rPr>
      </w:pPr>
    </w:p>
    <w:p w:rsidR="00DE0141" w:rsidRPr="00DE0141" w:rsidRDefault="00DE0141" w:rsidP="007F2250">
      <w:pPr>
        <w:pStyle w:val="NormalWeb"/>
        <w:spacing w:before="300" w:beforeAutospacing="0" w:after="0" w:afterAutospacing="0"/>
        <w:rPr>
          <w:rFonts w:ascii="David" w:hAnsi="David" w:cs="David"/>
          <w:color w:val="44546A" w:themeColor="text2"/>
          <w:sz w:val="28"/>
          <w:szCs w:val="28"/>
        </w:rPr>
      </w:pPr>
      <w:r w:rsidRPr="00DE0141">
        <w:rPr>
          <w:rFonts w:ascii="David" w:hAnsi="David" w:cs="David"/>
          <w:color w:val="44546A" w:themeColor="text2"/>
          <w:sz w:val="28"/>
          <w:szCs w:val="28"/>
        </w:rPr>
        <w:t>With the move to DevOps, there has been a surge of new automation tools to help with the CI/CD pipeline. These automation tools typically integrate with various established popular developer tools, including code repository systems like GitHub and bug tracking systems like Jira. As SaaS has become a more popular delivery model, many of these tools are running in the cloud, the same place where many modern developers are running their apps (</w:t>
      </w:r>
      <w:hyperlink r:id="rId8" w:history="1">
        <w:r w:rsidRPr="00DE0141">
          <w:rPr>
            <w:rStyle w:val="Hyperlink"/>
            <w:rFonts w:ascii="David" w:hAnsi="David" w:cs="David"/>
            <w:color w:val="44546A" w:themeColor="text2"/>
            <w:sz w:val="28"/>
            <w:szCs w:val="28"/>
          </w:rPr>
          <w:t xml:space="preserve">including the ones at </w:t>
        </w:r>
        <w:proofErr w:type="spellStart"/>
        <w:r w:rsidRPr="00DE0141">
          <w:rPr>
            <w:rStyle w:val="Hyperlink"/>
            <w:rFonts w:ascii="David" w:hAnsi="David" w:cs="David"/>
            <w:color w:val="44546A" w:themeColor="text2"/>
            <w:sz w:val="28"/>
            <w:szCs w:val="28"/>
          </w:rPr>
          <w:t>mabl</w:t>
        </w:r>
        <w:proofErr w:type="spellEnd"/>
        <w:r w:rsidRPr="00DE0141">
          <w:rPr>
            <w:rStyle w:val="Hyperlink"/>
            <w:rFonts w:ascii="David" w:hAnsi="David" w:cs="David"/>
            <w:color w:val="44546A" w:themeColor="text2"/>
            <w:sz w:val="28"/>
            <w:szCs w:val="28"/>
          </w:rPr>
          <w:t>!</w:t>
        </w:r>
      </w:hyperlink>
      <w:r w:rsidRPr="00DE0141">
        <w:rPr>
          <w:rFonts w:ascii="David" w:hAnsi="David" w:cs="David"/>
          <w:color w:val="44546A" w:themeColor="text2"/>
          <w:sz w:val="28"/>
          <w:szCs w:val="28"/>
        </w:rPr>
        <w:t>).</w:t>
      </w:r>
    </w:p>
    <w:p w:rsidR="00DE0141" w:rsidRPr="00DE0141" w:rsidRDefault="00DE0141" w:rsidP="00DE0141">
      <w:pPr>
        <w:pStyle w:val="NormalWeb"/>
        <w:spacing w:before="300" w:beforeAutospacing="0" w:after="0" w:afterAutospacing="0"/>
        <w:rPr>
          <w:rFonts w:ascii="David" w:hAnsi="David" w:cs="David"/>
          <w:color w:val="44546A" w:themeColor="text2"/>
          <w:sz w:val="28"/>
          <w:szCs w:val="28"/>
        </w:rPr>
      </w:pPr>
      <w:r w:rsidRPr="00DE0141">
        <w:rPr>
          <w:rFonts w:ascii="David" w:hAnsi="David" w:cs="David"/>
          <w:color w:val="44546A" w:themeColor="text2"/>
          <w:sz w:val="28"/>
          <w:szCs w:val="28"/>
        </w:rPr>
        <w:t>The most popular automation tool is </w:t>
      </w:r>
      <w:hyperlink r:id="rId9" w:tgtFrame="_blank" w:history="1">
        <w:r w:rsidRPr="00DE0141">
          <w:rPr>
            <w:rStyle w:val="Hyperlink"/>
            <w:rFonts w:ascii="David" w:hAnsi="David" w:cs="David"/>
            <w:color w:val="44546A" w:themeColor="text2"/>
            <w:sz w:val="28"/>
            <w:szCs w:val="28"/>
          </w:rPr>
          <w:t>Jenkins</w:t>
        </w:r>
      </w:hyperlink>
      <w:r w:rsidRPr="00DE0141">
        <w:rPr>
          <w:rFonts w:ascii="David" w:hAnsi="David" w:cs="David"/>
          <w:color w:val="44546A" w:themeColor="text2"/>
          <w:sz w:val="28"/>
          <w:szCs w:val="28"/>
        </w:rPr>
        <w:t> (formerly Hudson), which is an open source project supported by hundreds of contributors as well as a commercial company, </w:t>
      </w:r>
      <w:proofErr w:type="spellStart"/>
      <w:r w:rsidRPr="00DE0141">
        <w:rPr>
          <w:rFonts w:ascii="David" w:hAnsi="David" w:cs="David"/>
          <w:color w:val="44546A" w:themeColor="text2"/>
          <w:sz w:val="28"/>
          <w:szCs w:val="28"/>
        </w:rPr>
        <w:fldChar w:fldCharType="begin"/>
      </w:r>
      <w:r w:rsidRPr="00DE0141">
        <w:rPr>
          <w:rFonts w:ascii="David" w:hAnsi="David" w:cs="David"/>
          <w:color w:val="44546A" w:themeColor="text2"/>
          <w:sz w:val="28"/>
          <w:szCs w:val="28"/>
        </w:rPr>
        <w:instrText xml:space="preserve"> HYPERLINK "https://www.cloudbees.com/" \t "_blank" </w:instrText>
      </w:r>
      <w:r w:rsidRPr="00DE0141">
        <w:rPr>
          <w:rFonts w:ascii="David" w:hAnsi="David" w:cs="David"/>
          <w:color w:val="44546A" w:themeColor="text2"/>
          <w:sz w:val="28"/>
          <w:szCs w:val="28"/>
        </w:rPr>
        <w:fldChar w:fldCharType="separate"/>
      </w:r>
      <w:r w:rsidRPr="00DE0141">
        <w:rPr>
          <w:rStyle w:val="Hyperlink"/>
          <w:rFonts w:ascii="David" w:hAnsi="David" w:cs="David"/>
          <w:color w:val="44546A" w:themeColor="text2"/>
          <w:sz w:val="28"/>
          <w:szCs w:val="28"/>
        </w:rPr>
        <w:t>Cloudbees</w:t>
      </w:r>
      <w:proofErr w:type="spellEnd"/>
      <w:r w:rsidRPr="00DE0141">
        <w:rPr>
          <w:rFonts w:ascii="David" w:hAnsi="David" w:cs="David"/>
          <w:color w:val="44546A" w:themeColor="text2"/>
          <w:sz w:val="28"/>
          <w:szCs w:val="28"/>
        </w:rPr>
        <w:fldChar w:fldCharType="end"/>
      </w:r>
      <w:r w:rsidRPr="00DE0141">
        <w:rPr>
          <w:rFonts w:ascii="David" w:hAnsi="David" w:cs="David"/>
          <w:color w:val="44546A" w:themeColor="text2"/>
          <w:sz w:val="28"/>
          <w:szCs w:val="28"/>
        </w:rPr>
        <w:t xml:space="preserve">. </w:t>
      </w:r>
      <w:proofErr w:type="spellStart"/>
      <w:r w:rsidRPr="00DE0141">
        <w:rPr>
          <w:rFonts w:ascii="David" w:hAnsi="David" w:cs="David"/>
          <w:color w:val="44546A" w:themeColor="text2"/>
          <w:sz w:val="28"/>
          <w:szCs w:val="28"/>
        </w:rPr>
        <w:t>Cloudbees</w:t>
      </w:r>
      <w:proofErr w:type="spellEnd"/>
      <w:r w:rsidRPr="00DE0141">
        <w:rPr>
          <w:rFonts w:ascii="David" w:hAnsi="David" w:cs="David"/>
          <w:color w:val="44546A" w:themeColor="text2"/>
          <w:sz w:val="28"/>
          <w:szCs w:val="28"/>
        </w:rPr>
        <w:t xml:space="preserve"> even offers </w:t>
      </w:r>
      <w:hyperlink r:id="rId10" w:history="1">
        <w:r w:rsidRPr="00DE0141">
          <w:rPr>
            <w:rStyle w:val="Hyperlink"/>
            <w:rFonts w:ascii="David" w:hAnsi="David" w:cs="David"/>
            <w:color w:val="44546A" w:themeColor="text2"/>
            <w:sz w:val="28"/>
            <w:szCs w:val="28"/>
          </w:rPr>
          <w:t>several different Jenkins training programs</w:t>
        </w:r>
      </w:hyperlink>
      <w:r w:rsidRPr="00DE0141">
        <w:rPr>
          <w:rFonts w:ascii="David" w:hAnsi="David" w:cs="David"/>
          <w:color w:val="44546A" w:themeColor="text2"/>
          <w:sz w:val="28"/>
          <w:szCs w:val="28"/>
        </w:rPr>
        <w:t> and </w:t>
      </w:r>
      <w:hyperlink r:id="rId11" w:tgtFrame="_blank" w:history="1">
        <w:r w:rsidRPr="00DE0141">
          <w:rPr>
            <w:rStyle w:val="Hyperlink"/>
            <w:rFonts w:ascii="David" w:hAnsi="David" w:cs="David"/>
            <w:color w:val="44546A" w:themeColor="text2"/>
            <w:sz w:val="28"/>
            <w:szCs w:val="28"/>
          </w:rPr>
          <w:t>product add-ons</w:t>
        </w:r>
      </w:hyperlink>
      <w:r w:rsidRPr="00DE0141">
        <w:rPr>
          <w:rFonts w:ascii="David" w:hAnsi="David" w:cs="David"/>
          <w:color w:val="44546A" w:themeColor="text2"/>
          <w:sz w:val="28"/>
          <w:szCs w:val="28"/>
        </w:rPr>
        <w:t>.</w:t>
      </w:r>
    </w:p>
    <w:p w:rsidR="00DE0141" w:rsidRPr="00DE0141" w:rsidRDefault="00DE0141" w:rsidP="00DE0141">
      <w:pPr>
        <w:pStyle w:val="NormalWeb"/>
        <w:spacing w:before="300" w:beforeAutospacing="0" w:after="0" w:afterAutospacing="0"/>
        <w:rPr>
          <w:rFonts w:ascii="David" w:hAnsi="David" w:cs="David"/>
          <w:color w:val="44546A" w:themeColor="text2"/>
          <w:sz w:val="28"/>
          <w:szCs w:val="28"/>
        </w:rPr>
      </w:pPr>
      <w:r w:rsidRPr="00DE0141">
        <w:rPr>
          <w:rFonts w:ascii="David" w:hAnsi="David" w:cs="David"/>
          <w:color w:val="44546A" w:themeColor="text2"/>
          <w:sz w:val="28"/>
          <w:szCs w:val="28"/>
        </w:rPr>
        <w:t>Besides open source projects, there are several modern commercial software automation products available including </w:t>
      </w:r>
      <w:proofErr w:type="spellStart"/>
      <w:r w:rsidRPr="00DE0141">
        <w:rPr>
          <w:rFonts w:ascii="David" w:hAnsi="David" w:cs="David"/>
          <w:color w:val="44546A" w:themeColor="text2"/>
          <w:sz w:val="28"/>
          <w:szCs w:val="28"/>
        </w:rPr>
        <w:fldChar w:fldCharType="begin"/>
      </w:r>
      <w:r w:rsidRPr="00DE0141">
        <w:rPr>
          <w:rFonts w:ascii="David" w:hAnsi="David" w:cs="David"/>
          <w:color w:val="44546A" w:themeColor="text2"/>
          <w:sz w:val="28"/>
          <w:szCs w:val="28"/>
        </w:rPr>
        <w:instrText xml:space="preserve"> HYPERLINK "https://circleci.com/" \t "_blank" </w:instrText>
      </w:r>
      <w:r w:rsidRPr="00DE0141">
        <w:rPr>
          <w:rFonts w:ascii="David" w:hAnsi="David" w:cs="David"/>
          <w:color w:val="44546A" w:themeColor="text2"/>
          <w:sz w:val="28"/>
          <w:szCs w:val="28"/>
        </w:rPr>
        <w:fldChar w:fldCharType="separate"/>
      </w:r>
      <w:r w:rsidRPr="00DE0141">
        <w:rPr>
          <w:rStyle w:val="Hyperlink"/>
          <w:rFonts w:ascii="David" w:hAnsi="David" w:cs="David"/>
          <w:color w:val="44546A" w:themeColor="text2"/>
          <w:sz w:val="28"/>
          <w:szCs w:val="28"/>
        </w:rPr>
        <w:t>CircleCI</w:t>
      </w:r>
      <w:proofErr w:type="spellEnd"/>
      <w:r w:rsidRPr="00DE0141">
        <w:rPr>
          <w:rFonts w:ascii="David" w:hAnsi="David" w:cs="David"/>
          <w:color w:val="44546A" w:themeColor="text2"/>
          <w:sz w:val="28"/>
          <w:szCs w:val="28"/>
        </w:rPr>
        <w:fldChar w:fldCharType="end"/>
      </w:r>
      <w:r w:rsidRPr="00DE0141">
        <w:rPr>
          <w:rFonts w:ascii="David" w:hAnsi="David" w:cs="David"/>
          <w:color w:val="44546A" w:themeColor="text2"/>
          <w:sz w:val="28"/>
          <w:szCs w:val="28"/>
        </w:rPr>
        <w:t>, </w:t>
      </w:r>
      <w:proofErr w:type="spellStart"/>
      <w:r w:rsidRPr="00DE0141">
        <w:rPr>
          <w:rFonts w:ascii="David" w:hAnsi="David" w:cs="David"/>
          <w:color w:val="44546A" w:themeColor="text2"/>
          <w:sz w:val="28"/>
          <w:szCs w:val="28"/>
        </w:rPr>
        <w:fldChar w:fldCharType="begin"/>
      </w:r>
      <w:r w:rsidRPr="00DE0141">
        <w:rPr>
          <w:rFonts w:ascii="David" w:hAnsi="David" w:cs="David"/>
          <w:color w:val="44546A" w:themeColor="text2"/>
          <w:sz w:val="28"/>
          <w:szCs w:val="28"/>
        </w:rPr>
        <w:instrText xml:space="preserve"> HYPERLINK "https://codeship.com/" \t "_blank" </w:instrText>
      </w:r>
      <w:r w:rsidRPr="00DE0141">
        <w:rPr>
          <w:rFonts w:ascii="David" w:hAnsi="David" w:cs="David"/>
          <w:color w:val="44546A" w:themeColor="text2"/>
          <w:sz w:val="28"/>
          <w:szCs w:val="28"/>
        </w:rPr>
        <w:fldChar w:fldCharType="separate"/>
      </w:r>
      <w:r w:rsidRPr="00DE0141">
        <w:rPr>
          <w:rStyle w:val="Hyperlink"/>
          <w:rFonts w:ascii="David" w:hAnsi="David" w:cs="David"/>
          <w:color w:val="44546A" w:themeColor="text2"/>
          <w:sz w:val="28"/>
          <w:szCs w:val="28"/>
        </w:rPr>
        <w:t>Codeship</w:t>
      </w:r>
      <w:proofErr w:type="spellEnd"/>
      <w:r w:rsidRPr="00DE0141">
        <w:rPr>
          <w:rFonts w:ascii="David" w:hAnsi="David" w:cs="David"/>
          <w:color w:val="44546A" w:themeColor="text2"/>
          <w:sz w:val="28"/>
          <w:szCs w:val="28"/>
        </w:rPr>
        <w:fldChar w:fldCharType="end"/>
      </w:r>
      <w:r w:rsidRPr="00DE0141">
        <w:rPr>
          <w:rFonts w:ascii="David" w:hAnsi="David" w:cs="David"/>
          <w:color w:val="44546A" w:themeColor="text2"/>
          <w:sz w:val="28"/>
          <w:szCs w:val="28"/>
        </w:rPr>
        <w:t>, and </w:t>
      </w:r>
      <w:hyperlink r:id="rId12" w:tgtFrame="_blank" w:history="1">
        <w:r w:rsidRPr="00DE0141">
          <w:rPr>
            <w:rStyle w:val="Hyperlink"/>
            <w:rFonts w:ascii="David" w:hAnsi="David" w:cs="David"/>
            <w:color w:val="44546A" w:themeColor="text2"/>
            <w:sz w:val="28"/>
            <w:szCs w:val="28"/>
          </w:rPr>
          <w:t>Shippable</w:t>
        </w:r>
      </w:hyperlink>
      <w:r w:rsidRPr="00DE0141">
        <w:rPr>
          <w:rFonts w:ascii="David" w:hAnsi="David" w:cs="David"/>
          <w:color w:val="44546A" w:themeColor="text2"/>
          <w:sz w:val="28"/>
          <w:szCs w:val="28"/>
        </w:rPr>
        <w:t>. Each of these has several different advantages and disadvantages for specific workflows. To really understand which will work for you, I’d encourage trying each of them specifically within your developer workflow to see how they work in your environment (how they work with your tools, your cloud platform, your container system, etc.).</w:t>
      </w:r>
    </w:p>
    <w:p w:rsidR="00DE0141" w:rsidRPr="00DE0141" w:rsidRDefault="00DE0141" w:rsidP="00DE0141">
      <w:pPr>
        <w:jc w:val="right"/>
        <w:rPr>
          <w:rFonts w:ascii="David" w:hAnsi="David" w:cs="David"/>
          <w:color w:val="44546A" w:themeColor="text2"/>
          <w:sz w:val="28"/>
          <w:szCs w:val="28"/>
        </w:rPr>
      </w:pPr>
    </w:p>
    <w:p w:rsidR="00DE0141" w:rsidRPr="00DE0141" w:rsidRDefault="00DE0141" w:rsidP="00DE0141">
      <w:pPr>
        <w:jc w:val="right"/>
        <w:rPr>
          <w:rFonts w:ascii="David" w:hAnsi="David" w:cs="David" w:hint="cs"/>
          <w:color w:val="44546A" w:themeColor="text2"/>
          <w:sz w:val="28"/>
          <w:szCs w:val="28"/>
          <w:rtl/>
        </w:rPr>
      </w:pPr>
      <w:r w:rsidRPr="00DE0141">
        <w:rPr>
          <w:rFonts w:ascii="David" w:hAnsi="David" w:cs="David"/>
          <w:color w:val="44546A" w:themeColor="text2"/>
          <w:sz w:val="28"/>
          <w:szCs w:val="28"/>
        </w:rPr>
        <w:t>Workflow is a description of a work process within an organization</w:t>
      </w:r>
      <w:r w:rsidRPr="00DE0141">
        <w:rPr>
          <w:rFonts w:ascii="David" w:hAnsi="David" w:cs="David"/>
          <w:color w:val="44546A" w:themeColor="text2"/>
          <w:sz w:val="28"/>
          <w:szCs w:val="28"/>
          <w:rtl/>
        </w:rPr>
        <w:t>.</w:t>
      </w:r>
    </w:p>
    <w:p w:rsidR="00DE0141" w:rsidRPr="00DE0141" w:rsidRDefault="00DE0141" w:rsidP="00DE0141">
      <w:pPr>
        <w:jc w:val="right"/>
        <w:rPr>
          <w:rFonts w:ascii="David" w:hAnsi="David" w:cs="David"/>
          <w:color w:val="44546A" w:themeColor="text2"/>
          <w:sz w:val="28"/>
          <w:szCs w:val="28"/>
        </w:rPr>
      </w:pPr>
      <w:r w:rsidRPr="00DE0141">
        <w:rPr>
          <w:rFonts w:ascii="David" w:hAnsi="David" w:cs="David"/>
          <w:color w:val="44546A" w:themeColor="text2"/>
          <w:sz w:val="28"/>
          <w:szCs w:val="28"/>
        </w:rPr>
        <w:t>Workflow is a "mini" of predefined applications whose function is to optimize and automate a wide range of business processes. for example</w:t>
      </w:r>
      <w:r w:rsidRPr="00DE0141">
        <w:rPr>
          <w:rFonts w:ascii="David" w:hAnsi="David" w:cs="David"/>
          <w:color w:val="44546A" w:themeColor="text2"/>
          <w:sz w:val="28"/>
          <w:szCs w:val="28"/>
          <w:rtl/>
        </w:rPr>
        <w:t>:</w:t>
      </w:r>
    </w:p>
    <w:p w:rsidR="00DE0141" w:rsidRPr="00DE0141" w:rsidRDefault="00DE0141" w:rsidP="00DE0141">
      <w:pPr>
        <w:jc w:val="right"/>
        <w:rPr>
          <w:rFonts w:ascii="David" w:hAnsi="David" w:cs="David"/>
          <w:color w:val="44546A" w:themeColor="text2"/>
          <w:sz w:val="28"/>
          <w:szCs w:val="28"/>
          <w:rtl/>
        </w:rPr>
      </w:pPr>
      <w:r w:rsidRPr="00DE0141">
        <w:rPr>
          <w:rFonts w:ascii="David" w:hAnsi="David" w:cs="David"/>
          <w:color w:val="44546A" w:themeColor="text2"/>
          <w:sz w:val="28"/>
          <w:szCs w:val="28"/>
        </w:rPr>
        <w:t>Collection of signatures, feedback, round of approvals Serial or parallel certificates for programs and documents, routine status monitoring, document routing to multiple destinations, and more</w:t>
      </w:r>
      <w:r w:rsidRPr="00DE0141">
        <w:rPr>
          <w:rFonts w:ascii="David" w:hAnsi="David" w:cs="David"/>
          <w:color w:val="44546A" w:themeColor="text2"/>
          <w:sz w:val="28"/>
          <w:szCs w:val="28"/>
          <w:rtl/>
        </w:rPr>
        <w:t>.</w:t>
      </w:r>
    </w:p>
    <w:p w:rsidR="00DE0141" w:rsidRPr="00DE0141" w:rsidRDefault="00DE0141" w:rsidP="00DE0141">
      <w:pPr>
        <w:jc w:val="right"/>
        <w:rPr>
          <w:rFonts w:ascii="David" w:hAnsi="David" w:cs="David" w:hint="cs"/>
          <w:color w:val="44546A" w:themeColor="text2"/>
          <w:sz w:val="28"/>
          <w:szCs w:val="28"/>
          <w:rtl/>
        </w:rPr>
      </w:pPr>
      <w:r w:rsidRPr="00DE0141">
        <w:rPr>
          <w:rFonts w:ascii="David" w:hAnsi="David" w:cs="David"/>
          <w:color w:val="44546A" w:themeColor="text2"/>
          <w:sz w:val="28"/>
          <w:szCs w:val="28"/>
        </w:rPr>
        <w:t>The work process can be related to different departments, different employees and even between different workflows</w:t>
      </w:r>
      <w:r w:rsidRPr="00DE0141">
        <w:rPr>
          <w:rFonts w:ascii="David" w:hAnsi="David" w:cs="David"/>
          <w:color w:val="44546A" w:themeColor="text2"/>
          <w:sz w:val="28"/>
          <w:szCs w:val="28"/>
          <w:rtl/>
        </w:rPr>
        <w:t>.</w:t>
      </w:r>
    </w:p>
    <w:p w:rsidR="00DE0141" w:rsidRPr="00DE0141" w:rsidRDefault="00DE0141" w:rsidP="00DE0141">
      <w:pPr>
        <w:jc w:val="right"/>
        <w:rPr>
          <w:rFonts w:ascii="David" w:hAnsi="David" w:cs="David"/>
          <w:color w:val="44546A" w:themeColor="text2"/>
          <w:sz w:val="28"/>
          <w:szCs w:val="28"/>
        </w:rPr>
      </w:pPr>
      <w:r w:rsidRPr="00DE0141">
        <w:rPr>
          <w:rFonts w:ascii="David" w:hAnsi="David" w:cs="David"/>
          <w:color w:val="44546A" w:themeColor="text2"/>
          <w:sz w:val="28"/>
          <w:szCs w:val="28"/>
        </w:rPr>
        <w:t>Many organizations spend a lot of money on faulty and inefficient workflows because work processes are often managed manually. Working with SharePoint enables your computer to monitor your work processes and save time and money. Moreover within the capabilities</w:t>
      </w:r>
    </w:p>
    <w:p w:rsidR="001A0663" w:rsidRPr="00DE0141" w:rsidRDefault="00DE0141" w:rsidP="00DE0141">
      <w:pPr>
        <w:jc w:val="right"/>
        <w:rPr>
          <w:rFonts w:ascii="David" w:hAnsi="David" w:cs="David"/>
          <w:color w:val="44546A" w:themeColor="text2"/>
          <w:sz w:val="28"/>
          <w:szCs w:val="28"/>
          <w:rtl/>
        </w:rPr>
      </w:pPr>
      <w:r w:rsidRPr="00DE0141">
        <w:rPr>
          <w:rFonts w:ascii="David" w:hAnsi="David" w:cs="David"/>
          <w:color w:val="44546A" w:themeColor="text2"/>
          <w:sz w:val="28"/>
          <w:szCs w:val="28"/>
        </w:rPr>
        <w:t>The SharePoint Workflows can be configured to automate and automate workflows</w:t>
      </w:r>
      <w:r w:rsidRPr="00DE0141">
        <w:rPr>
          <w:rFonts w:ascii="David" w:hAnsi="David" w:cs="David"/>
          <w:color w:val="44546A" w:themeColor="text2"/>
          <w:sz w:val="28"/>
          <w:szCs w:val="28"/>
          <w:rtl/>
        </w:rPr>
        <w:t>.</w:t>
      </w:r>
    </w:p>
    <w:p w:rsidR="00C975B0" w:rsidRDefault="00C975B0" w:rsidP="00DE0141">
      <w:pPr>
        <w:jc w:val="both"/>
        <w:rPr>
          <w:rFonts w:ascii="David" w:hAnsi="David" w:cs="David"/>
          <w:color w:val="44546A" w:themeColor="text2"/>
          <w:sz w:val="28"/>
          <w:szCs w:val="28"/>
          <w:rtl/>
        </w:rPr>
      </w:pPr>
      <w:r>
        <w:rPr>
          <w:noProof/>
        </w:rPr>
        <w:lastRenderedPageBreak/>
        <w:drawing>
          <wp:anchor distT="0" distB="0" distL="114300" distR="114300" simplePos="0" relativeHeight="251659264" behindDoc="0" locked="0" layoutInCell="1" allowOverlap="1" wp14:anchorId="71B09FD4" wp14:editId="630D3F5D">
            <wp:simplePos x="0" y="0"/>
            <wp:positionH relativeFrom="margin">
              <wp:align>center</wp:align>
            </wp:positionH>
            <wp:positionV relativeFrom="paragraph">
              <wp:posOffset>261620</wp:posOffset>
            </wp:positionV>
            <wp:extent cx="5064760" cy="2847340"/>
            <wp:effectExtent l="0" t="0" r="2540" b="0"/>
            <wp:wrapSquare wrapText="bothSides"/>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64760" cy="2847340"/>
                    </a:xfrm>
                    <a:prstGeom prst="rect">
                      <a:avLst/>
                    </a:prstGeom>
                  </pic:spPr>
                </pic:pic>
              </a:graphicData>
            </a:graphic>
            <wp14:sizeRelH relativeFrom="margin">
              <wp14:pctWidth>0</wp14:pctWidth>
            </wp14:sizeRelH>
            <wp14:sizeRelV relativeFrom="margin">
              <wp14:pctHeight>0</wp14:pctHeight>
            </wp14:sizeRelV>
          </wp:anchor>
        </w:drawing>
      </w:r>
    </w:p>
    <w:p w:rsidR="00833272" w:rsidRDefault="00833272">
      <w:pPr>
        <w:bidi w:val="0"/>
        <w:rPr>
          <w:rFonts w:ascii="David" w:hAnsi="David" w:cs="David"/>
          <w:color w:val="44546A" w:themeColor="text2"/>
          <w:sz w:val="28"/>
          <w:szCs w:val="28"/>
          <w:rtl/>
        </w:rPr>
      </w:pPr>
    </w:p>
    <w:p w:rsidR="00833272" w:rsidRDefault="00833272" w:rsidP="00833272">
      <w:pPr>
        <w:bidi w:val="0"/>
        <w:rPr>
          <w:rFonts w:ascii="David" w:hAnsi="David" w:cs="David"/>
          <w:color w:val="44546A" w:themeColor="text2"/>
          <w:sz w:val="28"/>
          <w:szCs w:val="28"/>
          <w:rtl/>
        </w:rPr>
      </w:pPr>
    </w:p>
    <w:p w:rsidR="00833272" w:rsidRDefault="00833272" w:rsidP="00833272">
      <w:pPr>
        <w:bidi w:val="0"/>
        <w:rPr>
          <w:rFonts w:ascii="David" w:hAnsi="David" w:cs="David"/>
          <w:color w:val="44546A" w:themeColor="text2"/>
          <w:sz w:val="28"/>
          <w:szCs w:val="28"/>
          <w:rtl/>
        </w:rPr>
      </w:pPr>
    </w:p>
    <w:p w:rsidR="00833272" w:rsidRDefault="00833272" w:rsidP="00833272">
      <w:pPr>
        <w:bidi w:val="0"/>
        <w:rPr>
          <w:rFonts w:ascii="David" w:hAnsi="David" w:cs="David"/>
          <w:color w:val="44546A" w:themeColor="text2"/>
          <w:sz w:val="28"/>
          <w:szCs w:val="28"/>
          <w:rtl/>
        </w:rPr>
      </w:pPr>
    </w:p>
    <w:p w:rsidR="00833272" w:rsidRDefault="00833272" w:rsidP="00833272">
      <w:pPr>
        <w:bidi w:val="0"/>
        <w:rPr>
          <w:rFonts w:ascii="David" w:hAnsi="David" w:cs="David"/>
          <w:color w:val="44546A" w:themeColor="text2"/>
          <w:sz w:val="28"/>
          <w:szCs w:val="28"/>
          <w:rtl/>
        </w:rPr>
      </w:pPr>
    </w:p>
    <w:p w:rsidR="00C975B0" w:rsidRDefault="00C975B0" w:rsidP="00833272">
      <w:pPr>
        <w:bidi w:val="0"/>
        <w:rPr>
          <w:rFonts w:ascii="David" w:hAnsi="David" w:cs="David"/>
          <w:color w:val="44546A" w:themeColor="text2"/>
          <w:sz w:val="28"/>
          <w:szCs w:val="28"/>
          <w:rtl/>
        </w:rPr>
      </w:pPr>
      <w:r>
        <w:rPr>
          <w:rFonts w:ascii="David" w:hAnsi="David" w:cs="David"/>
          <w:color w:val="44546A" w:themeColor="text2"/>
          <w:sz w:val="28"/>
          <w:szCs w:val="28"/>
          <w:rtl/>
        </w:rPr>
        <w:br w:type="page"/>
      </w:r>
    </w:p>
    <w:p w:rsidR="00833272" w:rsidRDefault="00833272" w:rsidP="00C975B0">
      <w:pPr>
        <w:shd w:val="clear" w:color="auto" w:fill="FFFFFF"/>
        <w:bidi w:val="0"/>
        <w:spacing w:after="375" w:line="390" w:lineRule="atLeast"/>
        <w:outlineLvl w:val="3"/>
        <w:rPr>
          <w:rFonts w:ascii="Arial" w:eastAsia="Times New Roman" w:hAnsi="Arial" w:cs="Arial"/>
          <w:b/>
          <w:bCs/>
          <w:color w:val="444444"/>
          <w:sz w:val="24"/>
          <w:szCs w:val="24"/>
        </w:rPr>
      </w:pPr>
    </w:p>
    <w:p w:rsidR="00833272" w:rsidRDefault="00833272" w:rsidP="00833272">
      <w:pPr>
        <w:pStyle w:val="NormalWeb"/>
        <w:spacing w:before="300" w:beforeAutospacing="0" w:after="0" w:afterAutospacing="0"/>
        <w:jc w:val="center"/>
        <w:rPr>
          <w:rFonts w:ascii="David" w:hAnsi="David" w:cs="David"/>
          <w:color w:val="44546A" w:themeColor="text2"/>
          <w:sz w:val="28"/>
          <w:szCs w:val="28"/>
        </w:rPr>
      </w:pPr>
      <w:r w:rsidRPr="00833272">
        <w:rPr>
          <w:rFonts w:ascii="David" w:hAnsi="David" w:cs="David"/>
          <w:b/>
          <w:bCs/>
          <w:color w:val="44546A" w:themeColor="text2"/>
          <w:sz w:val="28"/>
          <w:szCs w:val="28"/>
        </w:rPr>
        <w:t>Title</w:t>
      </w:r>
      <w:r>
        <w:rPr>
          <w:rFonts w:ascii="David" w:hAnsi="David" w:cs="David"/>
          <w:color w:val="44546A" w:themeColor="text2"/>
          <w:sz w:val="28"/>
          <w:szCs w:val="28"/>
        </w:rPr>
        <w:t xml:space="preserve"> : </w:t>
      </w:r>
      <w:r w:rsidRPr="00833272">
        <w:rPr>
          <w:rFonts w:ascii="David" w:hAnsi="David" w:cs="David"/>
          <w:color w:val="44546A" w:themeColor="text2"/>
          <w:sz w:val="28"/>
          <w:szCs w:val="28"/>
        </w:rPr>
        <w:t>Code Commit and Version Control</w:t>
      </w:r>
    </w:p>
    <w:p w:rsidR="00833272" w:rsidRDefault="00833272" w:rsidP="00833272">
      <w:pPr>
        <w:pStyle w:val="NormalWeb"/>
        <w:spacing w:before="300" w:beforeAutospacing="0" w:after="0" w:afterAutospacing="0"/>
        <w:jc w:val="center"/>
        <w:rPr>
          <w:rFonts w:ascii="David" w:hAnsi="David" w:cs="David"/>
          <w:color w:val="44546A" w:themeColor="text2"/>
          <w:sz w:val="28"/>
          <w:szCs w:val="28"/>
        </w:rPr>
      </w:pPr>
      <w:r w:rsidRPr="00833272">
        <w:rPr>
          <w:rFonts w:ascii="David" w:hAnsi="David" w:cs="David"/>
          <w:b/>
          <w:bCs/>
          <w:color w:val="44546A" w:themeColor="text2"/>
          <w:sz w:val="28"/>
          <w:szCs w:val="28"/>
        </w:rPr>
        <w:t>Students Names</w:t>
      </w:r>
      <w:r>
        <w:rPr>
          <w:rFonts w:ascii="David" w:hAnsi="David" w:cs="David"/>
          <w:color w:val="44546A" w:themeColor="text2"/>
          <w:sz w:val="28"/>
          <w:szCs w:val="28"/>
        </w:rPr>
        <w:t>: Tomer Cohen, Tal Shwartz, Yonatan Uzan</w:t>
      </w:r>
    </w:p>
    <w:p w:rsidR="00833272" w:rsidRPr="00833272" w:rsidRDefault="00833272" w:rsidP="00833272">
      <w:pPr>
        <w:pStyle w:val="NormalWeb"/>
        <w:spacing w:before="300"/>
        <w:jc w:val="center"/>
        <w:rPr>
          <w:rFonts w:ascii="David" w:hAnsi="David" w:cs="David"/>
          <w:b/>
          <w:bCs/>
          <w:color w:val="44546A" w:themeColor="text2"/>
          <w:sz w:val="28"/>
          <w:szCs w:val="28"/>
        </w:rPr>
      </w:pPr>
      <w:r w:rsidRPr="00833272">
        <w:rPr>
          <w:rFonts w:ascii="David" w:hAnsi="David" w:cs="David"/>
          <w:b/>
          <w:bCs/>
          <w:color w:val="44546A" w:themeColor="text2"/>
          <w:sz w:val="28"/>
          <w:szCs w:val="28"/>
        </w:rPr>
        <w:t>Source</w:t>
      </w:r>
      <w:r>
        <w:rPr>
          <w:rFonts w:ascii="David" w:hAnsi="David" w:cs="David" w:hint="cs"/>
          <w:color w:val="44546A" w:themeColor="text2"/>
          <w:sz w:val="28"/>
          <w:szCs w:val="28"/>
          <w:rtl/>
        </w:rPr>
        <w:t xml:space="preserve">: </w:t>
      </w:r>
      <w:hyperlink r:id="rId14" w:history="1">
        <w:r>
          <w:rPr>
            <w:rStyle w:val="Hyperlink"/>
          </w:rPr>
          <w:t>https://www.mabl.com/blog/what-is-cicd</w:t>
        </w:r>
      </w:hyperlink>
      <w:r>
        <w:rPr>
          <w:rFonts w:ascii="David" w:hAnsi="David" w:cs="David"/>
          <w:color w:val="44546A" w:themeColor="text2"/>
          <w:sz w:val="28"/>
          <w:szCs w:val="28"/>
        </w:rPr>
        <w:t xml:space="preserve"> {title: </w:t>
      </w:r>
      <w:r w:rsidRPr="00833272">
        <w:rPr>
          <w:rFonts w:ascii="David" w:hAnsi="David" w:cs="David"/>
          <w:b/>
          <w:bCs/>
          <w:color w:val="44546A" w:themeColor="text2"/>
          <w:sz w:val="28"/>
          <w:szCs w:val="28"/>
        </w:rPr>
        <w:t>CI/CD Tools</w:t>
      </w:r>
      <w:r>
        <w:rPr>
          <w:rFonts w:ascii="David" w:hAnsi="David" w:cs="David"/>
          <w:b/>
          <w:bCs/>
          <w:color w:val="44546A" w:themeColor="text2"/>
          <w:sz w:val="28"/>
          <w:szCs w:val="28"/>
        </w:rPr>
        <w:t>}</w:t>
      </w:r>
    </w:p>
    <w:p w:rsidR="00833272" w:rsidRDefault="00833272" w:rsidP="00833272">
      <w:pPr>
        <w:shd w:val="clear" w:color="auto" w:fill="FFFFFF"/>
        <w:bidi w:val="0"/>
        <w:spacing w:after="375" w:line="390" w:lineRule="atLeast"/>
        <w:outlineLvl w:val="3"/>
        <w:rPr>
          <w:rFonts w:ascii="Arial" w:eastAsia="Times New Roman" w:hAnsi="Arial" w:cs="Arial"/>
          <w:b/>
          <w:bCs/>
          <w:color w:val="444444"/>
          <w:sz w:val="24"/>
          <w:szCs w:val="24"/>
        </w:rPr>
      </w:pPr>
    </w:p>
    <w:p w:rsidR="00833272" w:rsidRDefault="00833272" w:rsidP="00833272">
      <w:pPr>
        <w:shd w:val="clear" w:color="auto" w:fill="FFFFFF"/>
        <w:bidi w:val="0"/>
        <w:spacing w:after="375" w:line="390" w:lineRule="atLeast"/>
        <w:outlineLvl w:val="3"/>
        <w:rPr>
          <w:rFonts w:ascii="Arial" w:eastAsia="Times New Roman" w:hAnsi="Arial" w:cs="Arial"/>
          <w:b/>
          <w:bCs/>
          <w:color w:val="444444"/>
          <w:sz w:val="24"/>
          <w:szCs w:val="24"/>
        </w:rPr>
      </w:pPr>
    </w:p>
    <w:p w:rsidR="00833272" w:rsidRDefault="00833272" w:rsidP="00833272">
      <w:pPr>
        <w:shd w:val="clear" w:color="auto" w:fill="FFFFFF"/>
        <w:bidi w:val="0"/>
        <w:spacing w:after="375" w:line="390" w:lineRule="atLeast"/>
        <w:outlineLvl w:val="3"/>
        <w:rPr>
          <w:rFonts w:ascii="Arial" w:eastAsia="Times New Roman" w:hAnsi="Arial" w:cs="Arial"/>
          <w:b/>
          <w:bCs/>
          <w:color w:val="444444"/>
          <w:sz w:val="24"/>
          <w:szCs w:val="24"/>
        </w:rPr>
      </w:pPr>
    </w:p>
    <w:p w:rsidR="00833272" w:rsidRDefault="00833272" w:rsidP="00833272">
      <w:pPr>
        <w:shd w:val="clear" w:color="auto" w:fill="FFFFFF"/>
        <w:bidi w:val="0"/>
        <w:spacing w:after="375" w:line="390" w:lineRule="atLeast"/>
        <w:outlineLvl w:val="3"/>
        <w:rPr>
          <w:rFonts w:ascii="Arial" w:eastAsia="Times New Roman" w:hAnsi="Arial" w:cs="Arial"/>
          <w:b/>
          <w:bCs/>
          <w:color w:val="444444"/>
          <w:sz w:val="24"/>
          <w:szCs w:val="24"/>
        </w:rPr>
      </w:pPr>
    </w:p>
    <w:p w:rsidR="00833272" w:rsidRDefault="00833272" w:rsidP="00833272">
      <w:pPr>
        <w:shd w:val="clear" w:color="auto" w:fill="FFFFFF"/>
        <w:bidi w:val="0"/>
        <w:spacing w:after="375" w:line="390" w:lineRule="atLeast"/>
        <w:outlineLvl w:val="3"/>
        <w:rPr>
          <w:rFonts w:ascii="Arial" w:eastAsia="Times New Roman" w:hAnsi="Arial" w:cs="Arial"/>
          <w:b/>
          <w:bCs/>
          <w:color w:val="444444"/>
          <w:sz w:val="24"/>
          <w:szCs w:val="24"/>
        </w:rPr>
      </w:pPr>
    </w:p>
    <w:p w:rsidR="00833272" w:rsidRDefault="00833272" w:rsidP="00833272">
      <w:pPr>
        <w:shd w:val="clear" w:color="auto" w:fill="FFFFFF"/>
        <w:bidi w:val="0"/>
        <w:spacing w:after="375" w:line="390" w:lineRule="atLeast"/>
        <w:outlineLvl w:val="3"/>
        <w:rPr>
          <w:rFonts w:ascii="Arial" w:eastAsia="Times New Roman" w:hAnsi="Arial" w:cs="Arial"/>
          <w:b/>
          <w:bCs/>
          <w:color w:val="444444"/>
          <w:sz w:val="24"/>
          <w:szCs w:val="24"/>
        </w:rPr>
      </w:pPr>
    </w:p>
    <w:p w:rsidR="00833272" w:rsidRDefault="00833272" w:rsidP="00833272">
      <w:pPr>
        <w:shd w:val="clear" w:color="auto" w:fill="FFFFFF"/>
        <w:bidi w:val="0"/>
        <w:spacing w:after="375" w:line="390" w:lineRule="atLeast"/>
        <w:outlineLvl w:val="3"/>
        <w:rPr>
          <w:rFonts w:ascii="Arial" w:eastAsia="Times New Roman" w:hAnsi="Arial" w:cs="Arial"/>
          <w:b/>
          <w:bCs/>
          <w:color w:val="444444"/>
          <w:sz w:val="24"/>
          <w:szCs w:val="24"/>
        </w:rPr>
      </w:pPr>
    </w:p>
    <w:p w:rsidR="00833272" w:rsidRDefault="00833272" w:rsidP="00833272">
      <w:pPr>
        <w:shd w:val="clear" w:color="auto" w:fill="FFFFFF"/>
        <w:bidi w:val="0"/>
        <w:spacing w:after="375" w:line="390" w:lineRule="atLeast"/>
        <w:outlineLvl w:val="3"/>
        <w:rPr>
          <w:rFonts w:ascii="Arial" w:eastAsia="Times New Roman" w:hAnsi="Arial" w:cs="Arial"/>
          <w:b/>
          <w:bCs/>
          <w:color w:val="444444"/>
          <w:sz w:val="24"/>
          <w:szCs w:val="24"/>
        </w:rPr>
      </w:pPr>
    </w:p>
    <w:p w:rsidR="00833272" w:rsidRDefault="00833272" w:rsidP="00833272">
      <w:pPr>
        <w:shd w:val="clear" w:color="auto" w:fill="FFFFFF"/>
        <w:bidi w:val="0"/>
        <w:spacing w:after="375" w:line="390" w:lineRule="atLeast"/>
        <w:outlineLvl w:val="3"/>
        <w:rPr>
          <w:rFonts w:ascii="Arial" w:eastAsia="Times New Roman" w:hAnsi="Arial" w:cs="Arial"/>
          <w:b/>
          <w:bCs/>
          <w:color w:val="444444"/>
          <w:sz w:val="24"/>
          <w:szCs w:val="24"/>
        </w:rPr>
      </w:pPr>
    </w:p>
    <w:p w:rsidR="00833272" w:rsidRDefault="00833272" w:rsidP="00833272">
      <w:pPr>
        <w:shd w:val="clear" w:color="auto" w:fill="FFFFFF"/>
        <w:bidi w:val="0"/>
        <w:spacing w:after="375" w:line="390" w:lineRule="atLeast"/>
        <w:outlineLvl w:val="3"/>
        <w:rPr>
          <w:rFonts w:ascii="Arial" w:eastAsia="Times New Roman" w:hAnsi="Arial" w:cs="Arial"/>
          <w:b/>
          <w:bCs/>
          <w:color w:val="444444"/>
          <w:sz w:val="24"/>
          <w:szCs w:val="24"/>
        </w:rPr>
      </w:pPr>
    </w:p>
    <w:p w:rsidR="00833272" w:rsidRDefault="00833272" w:rsidP="00833272">
      <w:pPr>
        <w:shd w:val="clear" w:color="auto" w:fill="FFFFFF"/>
        <w:bidi w:val="0"/>
        <w:spacing w:after="375" w:line="390" w:lineRule="atLeast"/>
        <w:outlineLvl w:val="3"/>
        <w:rPr>
          <w:rFonts w:ascii="Arial" w:eastAsia="Times New Roman" w:hAnsi="Arial" w:cs="Arial"/>
          <w:b/>
          <w:bCs/>
          <w:color w:val="444444"/>
          <w:sz w:val="24"/>
          <w:szCs w:val="24"/>
        </w:rPr>
      </w:pPr>
    </w:p>
    <w:p w:rsidR="00833272" w:rsidRDefault="00833272" w:rsidP="00833272">
      <w:pPr>
        <w:shd w:val="clear" w:color="auto" w:fill="FFFFFF"/>
        <w:bidi w:val="0"/>
        <w:spacing w:after="375" w:line="390" w:lineRule="atLeast"/>
        <w:outlineLvl w:val="3"/>
        <w:rPr>
          <w:rFonts w:ascii="Arial" w:eastAsia="Times New Roman" w:hAnsi="Arial" w:cs="Arial"/>
          <w:b/>
          <w:bCs/>
          <w:color w:val="444444"/>
          <w:sz w:val="24"/>
          <w:szCs w:val="24"/>
        </w:rPr>
      </w:pPr>
    </w:p>
    <w:p w:rsidR="00833272" w:rsidRDefault="00833272" w:rsidP="00833272">
      <w:pPr>
        <w:shd w:val="clear" w:color="auto" w:fill="FFFFFF"/>
        <w:bidi w:val="0"/>
        <w:spacing w:after="375" w:line="390" w:lineRule="atLeast"/>
        <w:outlineLvl w:val="3"/>
        <w:rPr>
          <w:rFonts w:ascii="Arial" w:eastAsia="Times New Roman" w:hAnsi="Arial" w:cs="Arial"/>
          <w:b/>
          <w:bCs/>
          <w:color w:val="444444"/>
          <w:sz w:val="24"/>
          <w:szCs w:val="24"/>
        </w:rPr>
      </w:pPr>
    </w:p>
    <w:p w:rsidR="00833272" w:rsidRDefault="00833272" w:rsidP="00833272">
      <w:pPr>
        <w:shd w:val="clear" w:color="auto" w:fill="FFFFFF"/>
        <w:bidi w:val="0"/>
        <w:spacing w:after="375" w:line="390" w:lineRule="atLeast"/>
        <w:outlineLvl w:val="3"/>
        <w:rPr>
          <w:rFonts w:ascii="Arial" w:eastAsia="Times New Roman" w:hAnsi="Arial" w:cs="Arial"/>
          <w:b/>
          <w:bCs/>
          <w:color w:val="444444"/>
          <w:sz w:val="24"/>
          <w:szCs w:val="24"/>
        </w:rPr>
      </w:pPr>
    </w:p>
    <w:p w:rsidR="00833272" w:rsidRDefault="00833272" w:rsidP="00833272">
      <w:pPr>
        <w:shd w:val="clear" w:color="auto" w:fill="FFFFFF"/>
        <w:bidi w:val="0"/>
        <w:spacing w:after="375" w:line="390" w:lineRule="atLeast"/>
        <w:outlineLvl w:val="3"/>
        <w:rPr>
          <w:rFonts w:ascii="Arial" w:eastAsia="Times New Roman" w:hAnsi="Arial" w:cs="Arial"/>
          <w:b/>
          <w:bCs/>
          <w:color w:val="444444"/>
          <w:sz w:val="24"/>
          <w:szCs w:val="24"/>
        </w:rPr>
      </w:pPr>
    </w:p>
    <w:p w:rsidR="00833272" w:rsidRDefault="00833272" w:rsidP="00833272">
      <w:pPr>
        <w:shd w:val="clear" w:color="auto" w:fill="FFFFFF"/>
        <w:bidi w:val="0"/>
        <w:spacing w:after="375" w:line="390" w:lineRule="atLeast"/>
        <w:outlineLvl w:val="3"/>
        <w:rPr>
          <w:rFonts w:ascii="Arial" w:eastAsia="Times New Roman" w:hAnsi="Arial" w:cs="Arial"/>
          <w:b/>
          <w:bCs/>
          <w:color w:val="444444"/>
          <w:sz w:val="24"/>
          <w:szCs w:val="24"/>
        </w:rPr>
      </w:pPr>
    </w:p>
    <w:p w:rsidR="00833272" w:rsidRDefault="00833272" w:rsidP="00833272">
      <w:pPr>
        <w:shd w:val="clear" w:color="auto" w:fill="FFFFFF"/>
        <w:bidi w:val="0"/>
        <w:spacing w:after="375" w:line="390" w:lineRule="atLeast"/>
        <w:outlineLvl w:val="3"/>
        <w:rPr>
          <w:rFonts w:ascii="Arial" w:eastAsia="Times New Roman" w:hAnsi="Arial" w:cs="Arial"/>
          <w:b/>
          <w:bCs/>
          <w:color w:val="444444"/>
          <w:sz w:val="24"/>
          <w:szCs w:val="24"/>
        </w:rPr>
      </w:pPr>
    </w:p>
    <w:p w:rsidR="00833272" w:rsidRDefault="00833272" w:rsidP="00833272">
      <w:pPr>
        <w:shd w:val="clear" w:color="auto" w:fill="FFFFFF"/>
        <w:bidi w:val="0"/>
        <w:spacing w:after="375" w:line="390" w:lineRule="atLeast"/>
        <w:outlineLvl w:val="3"/>
        <w:rPr>
          <w:rFonts w:ascii="Arial" w:eastAsia="Times New Roman" w:hAnsi="Arial" w:cs="Arial"/>
          <w:b/>
          <w:bCs/>
          <w:color w:val="444444"/>
          <w:sz w:val="24"/>
          <w:szCs w:val="24"/>
        </w:rPr>
      </w:pPr>
    </w:p>
    <w:p w:rsidR="00C975B0" w:rsidRPr="00C975B0" w:rsidRDefault="00C975B0" w:rsidP="00833272">
      <w:pPr>
        <w:shd w:val="clear" w:color="auto" w:fill="FFFFFF"/>
        <w:bidi w:val="0"/>
        <w:spacing w:after="375" w:line="390" w:lineRule="atLeast"/>
        <w:outlineLvl w:val="3"/>
        <w:rPr>
          <w:rFonts w:ascii="Arial" w:eastAsia="Times New Roman" w:hAnsi="Arial" w:cs="Arial"/>
          <w:color w:val="444444"/>
          <w:sz w:val="24"/>
          <w:szCs w:val="24"/>
        </w:rPr>
      </w:pPr>
      <w:r w:rsidRPr="00C975B0">
        <w:rPr>
          <w:rFonts w:ascii="Arial" w:eastAsia="Times New Roman" w:hAnsi="Arial" w:cs="Arial"/>
          <w:b/>
          <w:bCs/>
          <w:color w:val="444444"/>
          <w:sz w:val="24"/>
          <w:szCs w:val="24"/>
        </w:rPr>
        <w:t>Code Commit and Version Control</w:t>
      </w:r>
    </w:p>
    <w:p w:rsidR="00C975B0" w:rsidRPr="00C975B0" w:rsidRDefault="00C975B0" w:rsidP="00C975B0">
      <w:pPr>
        <w:shd w:val="clear" w:color="auto" w:fill="FFFFFF"/>
        <w:bidi w:val="0"/>
        <w:spacing w:after="375" w:line="390" w:lineRule="atLeast"/>
        <w:rPr>
          <w:rFonts w:ascii="Arial" w:eastAsia="Times New Roman" w:hAnsi="Arial" w:cs="Arial"/>
          <w:color w:val="444444"/>
          <w:sz w:val="24"/>
          <w:szCs w:val="24"/>
        </w:rPr>
      </w:pPr>
      <w:r w:rsidRPr="00C975B0">
        <w:rPr>
          <w:rFonts w:ascii="Arial" w:eastAsia="Times New Roman" w:hAnsi="Arial" w:cs="Arial"/>
          <w:color w:val="444444"/>
          <w:sz w:val="24"/>
          <w:szCs w:val="24"/>
        </w:rPr>
        <w:t>With </w:t>
      </w:r>
      <w:proofErr w:type="spellStart"/>
      <w:r w:rsidRPr="00C975B0">
        <w:rPr>
          <w:rFonts w:ascii="Arial" w:eastAsia="Times New Roman" w:hAnsi="Arial" w:cs="Arial"/>
          <w:i/>
          <w:iCs/>
          <w:color w:val="444444"/>
          <w:sz w:val="24"/>
          <w:szCs w:val="24"/>
        </w:rPr>
        <w:t>Git</w:t>
      </w:r>
      <w:proofErr w:type="spellEnd"/>
      <w:r w:rsidRPr="00C975B0">
        <w:rPr>
          <w:rFonts w:ascii="Arial" w:eastAsia="Times New Roman" w:hAnsi="Arial" w:cs="Arial"/>
          <w:color w:val="444444"/>
          <w:sz w:val="24"/>
          <w:szCs w:val="24"/>
        </w:rPr>
        <w:t> as the code repository, we adopted the following process for committing the code and triggering a </w:t>
      </w:r>
      <w:r w:rsidRPr="00C975B0">
        <w:rPr>
          <w:rFonts w:ascii="Arial" w:eastAsia="Times New Roman" w:hAnsi="Arial" w:cs="Arial"/>
          <w:i/>
          <w:iCs/>
          <w:color w:val="444444"/>
          <w:sz w:val="24"/>
          <w:szCs w:val="24"/>
        </w:rPr>
        <w:t>pre-build</w:t>
      </w:r>
      <w:r w:rsidRPr="00C975B0">
        <w:rPr>
          <w:rFonts w:ascii="Arial" w:eastAsia="Times New Roman" w:hAnsi="Arial" w:cs="Arial"/>
          <w:color w:val="444444"/>
          <w:sz w:val="24"/>
          <w:szCs w:val="24"/>
        </w:rPr>
        <w:t>:</w:t>
      </w:r>
    </w:p>
    <w:p w:rsidR="00C975B0" w:rsidRPr="00C975B0" w:rsidRDefault="00C975B0" w:rsidP="00C975B0">
      <w:pPr>
        <w:numPr>
          <w:ilvl w:val="0"/>
          <w:numId w:val="1"/>
        </w:numPr>
        <w:shd w:val="clear" w:color="auto" w:fill="FFFFFF"/>
        <w:bidi w:val="0"/>
        <w:spacing w:before="100" w:beforeAutospacing="1" w:after="100" w:afterAutospacing="1" w:line="450" w:lineRule="atLeast"/>
        <w:rPr>
          <w:rFonts w:ascii="Arial" w:eastAsia="Times New Roman" w:hAnsi="Arial" w:cs="Arial"/>
          <w:color w:val="444444"/>
          <w:sz w:val="24"/>
          <w:szCs w:val="24"/>
        </w:rPr>
      </w:pPr>
      <w:r w:rsidRPr="00C975B0">
        <w:rPr>
          <w:rFonts w:ascii="Arial" w:eastAsia="Times New Roman" w:hAnsi="Arial" w:cs="Arial"/>
          <w:color w:val="444444"/>
          <w:sz w:val="24"/>
          <w:szCs w:val="24"/>
        </w:rPr>
        <w:t>Created a </w:t>
      </w:r>
      <w:r w:rsidRPr="00C975B0">
        <w:rPr>
          <w:rFonts w:ascii="Arial" w:eastAsia="Times New Roman" w:hAnsi="Arial" w:cs="Arial"/>
          <w:i/>
          <w:iCs/>
          <w:color w:val="444444"/>
          <w:sz w:val="24"/>
          <w:szCs w:val="24"/>
        </w:rPr>
        <w:t>pull request</w:t>
      </w:r>
      <w:r w:rsidRPr="00C975B0">
        <w:rPr>
          <w:rFonts w:ascii="Arial" w:eastAsia="Times New Roman" w:hAnsi="Arial" w:cs="Arial"/>
          <w:color w:val="444444"/>
          <w:sz w:val="24"/>
          <w:szCs w:val="24"/>
        </w:rPr>
        <w:t> to check for periodic updates from individual developers, and commit the code to the code repository with appropriate versioning. </w:t>
      </w:r>
      <w:proofErr w:type="spellStart"/>
      <w:r w:rsidRPr="00C975B0">
        <w:rPr>
          <w:rFonts w:ascii="Arial" w:eastAsia="Times New Roman" w:hAnsi="Arial" w:cs="Arial"/>
          <w:i/>
          <w:iCs/>
          <w:color w:val="444444"/>
          <w:sz w:val="24"/>
          <w:szCs w:val="24"/>
        </w:rPr>
        <w:t>Git</w:t>
      </w:r>
      <w:proofErr w:type="spellEnd"/>
      <w:r w:rsidRPr="00C975B0">
        <w:rPr>
          <w:rFonts w:ascii="Arial" w:eastAsia="Times New Roman" w:hAnsi="Arial" w:cs="Arial"/>
          <w:color w:val="444444"/>
          <w:sz w:val="24"/>
          <w:szCs w:val="24"/>
        </w:rPr>
        <w:t> generates a dynamic version number, based on the branches and the changes that were committed prior to the current build</w:t>
      </w:r>
    </w:p>
    <w:p w:rsidR="00C975B0" w:rsidRPr="00C975B0" w:rsidRDefault="00C975B0" w:rsidP="00C975B0">
      <w:pPr>
        <w:numPr>
          <w:ilvl w:val="0"/>
          <w:numId w:val="1"/>
        </w:numPr>
        <w:shd w:val="clear" w:color="auto" w:fill="FFFFFF"/>
        <w:bidi w:val="0"/>
        <w:spacing w:before="100" w:beforeAutospacing="1" w:after="100" w:afterAutospacing="1" w:line="450" w:lineRule="atLeast"/>
        <w:rPr>
          <w:rFonts w:ascii="Arial" w:eastAsia="Times New Roman" w:hAnsi="Arial" w:cs="Arial"/>
          <w:color w:val="444444"/>
          <w:sz w:val="24"/>
          <w:szCs w:val="24"/>
        </w:rPr>
      </w:pPr>
      <w:r w:rsidRPr="00C975B0">
        <w:rPr>
          <w:rFonts w:ascii="Arial" w:eastAsia="Times New Roman" w:hAnsi="Arial" w:cs="Arial"/>
          <w:color w:val="444444"/>
          <w:sz w:val="24"/>
          <w:szCs w:val="24"/>
        </w:rPr>
        <w:t>Using </w:t>
      </w:r>
      <w:proofErr w:type="spellStart"/>
      <w:r w:rsidRPr="00C975B0">
        <w:rPr>
          <w:rFonts w:ascii="Arial" w:eastAsia="Times New Roman" w:hAnsi="Arial" w:cs="Arial"/>
          <w:i/>
          <w:iCs/>
          <w:color w:val="444444"/>
          <w:sz w:val="24"/>
          <w:szCs w:val="24"/>
        </w:rPr>
        <w:t>NuGet</w:t>
      </w:r>
      <w:proofErr w:type="spellEnd"/>
      <w:r w:rsidRPr="00C975B0">
        <w:rPr>
          <w:rFonts w:ascii="Arial" w:eastAsia="Times New Roman" w:hAnsi="Arial" w:cs="Arial"/>
          <w:color w:val="444444"/>
          <w:sz w:val="24"/>
          <w:szCs w:val="24"/>
        </w:rPr>
        <w:t>, a Microsoft-specific tool to identify and pull together all dependent code, a </w:t>
      </w:r>
      <w:proofErr w:type="spellStart"/>
      <w:r w:rsidRPr="00C975B0">
        <w:rPr>
          <w:rFonts w:ascii="Arial" w:eastAsia="Times New Roman" w:hAnsi="Arial" w:cs="Arial"/>
          <w:i/>
          <w:iCs/>
          <w:color w:val="444444"/>
          <w:sz w:val="24"/>
          <w:szCs w:val="24"/>
        </w:rPr>
        <w:t>NuGet</w:t>
      </w:r>
      <w:r w:rsidRPr="00C975B0">
        <w:rPr>
          <w:rFonts w:ascii="Arial" w:eastAsia="Times New Roman" w:hAnsi="Arial" w:cs="Arial"/>
          <w:color w:val="444444"/>
          <w:sz w:val="24"/>
          <w:szCs w:val="24"/>
        </w:rPr>
        <w:t>package</w:t>
      </w:r>
      <w:proofErr w:type="spellEnd"/>
      <w:r w:rsidRPr="00C975B0">
        <w:rPr>
          <w:rFonts w:ascii="Arial" w:eastAsia="Times New Roman" w:hAnsi="Arial" w:cs="Arial"/>
          <w:color w:val="444444"/>
          <w:sz w:val="24"/>
          <w:szCs w:val="24"/>
        </w:rPr>
        <w:t xml:space="preserve"> is generated, which is a single ZIP file with the </w:t>
      </w:r>
      <w:r w:rsidRPr="00C975B0">
        <w:rPr>
          <w:rFonts w:ascii="Arial" w:eastAsia="Times New Roman" w:hAnsi="Arial" w:cs="Arial"/>
          <w:i/>
          <w:iCs/>
          <w:color w:val="444444"/>
          <w:sz w:val="24"/>
          <w:szCs w:val="24"/>
        </w:rPr>
        <w:t>.</w:t>
      </w:r>
      <w:proofErr w:type="spellStart"/>
      <w:r w:rsidRPr="00C975B0">
        <w:rPr>
          <w:rFonts w:ascii="Arial" w:eastAsia="Times New Roman" w:hAnsi="Arial" w:cs="Arial"/>
          <w:i/>
          <w:iCs/>
          <w:color w:val="444444"/>
          <w:sz w:val="24"/>
          <w:szCs w:val="24"/>
        </w:rPr>
        <w:t>nupkg</w:t>
      </w:r>
      <w:proofErr w:type="spellEnd"/>
      <w:r w:rsidRPr="00C975B0">
        <w:rPr>
          <w:rFonts w:ascii="Arial" w:eastAsia="Times New Roman" w:hAnsi="Arial" w:cs="Arial"/>
          <w:color w:val="444444"/>
          <w:sz w:val="24"/>
          <w:szCs w:val="24"/>
        </w:rPr>
        <w:t> extension, containing compiled code (DLLs), other files related to that code, and a descriptive manifest with version number and a date-time stamp.</w:t>
      </w:r>
    </w:p>
    <w:p w:rsidR="00C975B0" w:rsidRPr="00C975B0" w:rsidRDefault="00C975B0" w:rsidP="00C975B0">
      <w:pPr>
        <w:numPr>
          <w:ilvl w:val="0"/>
          <w:numId w:val="1"/>
        </w:numPr>
        <w:shd w:val="clear" w:color="auto" w:fill="FFFFFF"/>
        <w:bidi w:val="0"/>
        <w:spacing w:before="100" w:beforeAutospacing="1" w:after="100" w:afterAutospacing="1" w:line="450" w:lineRule="atLeast"/>
        <w:rPr>
          <w:rFonts w:ascii="Arial" w:eastAsia="Times New Roman" w:hAnsi="Arial" w:cs="Arial"/>
          <w:color w:val="444444"/>
          <w:sz w:val="24"/>
          <w:szCs w:val="24"/>
        </w:rPr>
      </w:pPr>
      <w:r w:rsidRPr="00C975B0">
        <w:rPr>
          <w:rFonts w:ascii="Arial" w:eastAsia="Times New Roman" w:hAnsi="Arial" w:cs="Arial"/>
          <w:color w:val="444444"/>
          <w:sz w:val="24"/>
          <w:szCs w:val="24"/>
        </w:rPr>
        <w:t>Any new code commits triggers an automated</w:t>
      </w:r>
      <w:r w:rsidRPr="00C975B0">
        <w:rPr>
          <w:rFonts w:ascii="Arial" w:eastAsia="Times New Roman" w:hAnsi="Arial" w:cs="Arial"/>
          <w:i/>
          <w:iCs/>
          <w:color w:val="444444"/>
          <w:sz w:val="24"/>
          <w:szCs w:val="24"/>
        </w:rPr>
        <w:t> pre-build</w:t>
      </w:r>
      <w:r w:rsidRPr="00C975B0">
        <w:rPr>
          <w:rFonts w:ascii="Arial" w:eastAsia="Times New Roman" w:hAnsi="Arial" w:cs="Arial"/>
          <w:color w:val="444444"/>
          <w:sz w:val="24"/>
          <w:szCs w:val="24"/>
        </w:rPr>
        <w:t> to check the sanctity of the code that is checked in.</w:t>
      </w:r>
    </w:p>
    <w:p w:rsidR="00C975B0" w:rsidRPr="00C975B0" w:rsidRDefault="00C975B0" w:rsidP="00C975B0">
      <w:pPr>
        <w:numPr>
          <w:ilvl w:val="0"/>
          <w:numId w:val="1"/>
        </w:numPr>
        <w:shd w:val="clear" w:color="auto" w:fill="FFFFFF"/>
        <w:bidi w:val="0"/>
        <w:spacing w:before="100" w:beforeAutospacing="1" w:after="100" w:afterAutospacing="1" w:line="450" w:lineRule="atLeast"/>
        <w:rPr>
          <w:rFonts w:ascii="Arial" w:eastAsia="Times New Roman" w:hAnsi="Arial" w:cs="Arial"/>
          <w:color w:val="444444"/>
          <w:sz w:val="24"/>
          <w:szCs w:val="24"/>
        </w:rPr>
      </w:pPr>
      <w:r w:rsidRPr="00C975B0">
        <w:rPr>
          <w:rFonts w:ascii="Arial" w:eastAsia="Times New Roman" w:hAnsi="Arial" w:cs="Arial"/>
          <w:color w:val="444444"/>
          <w:sz w:val="24"/>
          <w:szCs w:val="24"/>
        </w:rPr>
        <w:t>As part of </w:t>
      </w:r>
      <w:r w:rsidRPr="00C975B0">
        <w:rPr>
          <w:rFonts w:ascii="Arial" w:eastAsia="Times New Roman" w:hAnsi="Arial" w:cs="Arial"/>
          <w:i/>
          <w:iCs/>
          <w:color w:val="444444"/>
          <w:sz w:val="24"/>
          <w:szCs w:val="24"/>
        </w:rPr>
        <w:t>pre-build</w:t>
      </w:r>
      <w:r w:rsidRPr="00C975B0">
        <w:rPr>
          <w:rFonts w:ascii="Arial" w:eastAsia="Times New Roman" w:hAnsi="Arial" w:cs="Arial"/>
          <w:color w:val="444444"/>
          <w:sz w:val="24"/>
          <w:szCs w:val="24"/>
        </w:rPr>
        <w:t>, </w:t>
      </w:r>
      <w:r w:rsidRPr="00C975B0">
        <w:rPr>
          <w:rFonts w:ascii="Arial" w:eastAsia="Times New Roman" w:hAnsi="Arial" w:cs="Arial"/>
          <w:i/>
          <w:iCs/>
          <w:color w:val="444444"/>
          <w:sz w:val="24"/>
          <w:szCs w:val="24"/>
        </w:rPr>
        <w:t>impacted tests</w:t>
      </w:r>
      <w:r w:rsidRPr="00C975B0">
        <w:rPr>
          <w:rFonts w:ascii="Arial" w:eastAsia="Times New Roman" w:hAnsi="Arial" w:cs="Arial"/>
          <w:color w:val="444444"/>
          <w:sz w:val="24"/>
          <w:szCs w:val="24"/>
        </w:rPr>
        <w:t> (unit tests) are run automatically.</w:t>
      </w:r>
    </w:p>
    <w:p w:rsidR="00C975B0" w:rsidRPr="00C975B0" w:rsidRDefault="00C975B0" w:rsidP="00C975B0">
      <w:pPr>
        <w:numPr>
          <w:ilvl w:val="0"/>
          <w:numId w:val="1"/>
        </w:numPr>
        <w:shd w:val="clear" w:color="auto" w:fill="FFFFFF"/>
        <w:bidi w:val="0"/>
        <w:spacing w:before="100" w:beforeAutospacing="1" w:after="100" w:afterAutospacing="1" w:line="450" w:lineRule="atLeast"/>
        <w:rPr>
          <w:rFonts w:ascii="Arial" w:eastAsia="Times New Roman" w:hAnsi="Arial" w:cs="Arial"/>
          <w:color w:val="444444"/>
          <w:sz w:val="24"/>
          <w:szCs w:val="24"/>
        </w:rPr>
      </w:pPr>
      <w:r w:rsidRPr="00C975B0">
        <w:rPr>
          <w:rFonts w:ascii="Arial" w:eastAsia="Times New Roman" w:hAnsi="Arial" w:cs="Arial"/>
          <w:color w:val="444444"/>
          <w:sz w:val="24"/>
          <w:szCs w:val="24"/>
        </w:rPr>
        <w:t>If the </w:t>
      </w:r>
      <w:r w:rsidRPr="00C975B0">
        <w:rPr>
          <w:rFonts w:ascii="Arial" w:eastAsia="Times New Roman" w:hAnsi="Arial" w:cs="Arial"/>
          <w:i/>
          <w:iCs/>
          <w:color w:val="444444"/>
          <w:sz w:val="24"/>
          <w:szCs w:val="24"/>
        </w:rPr>
        <w:t>pre-build</w:t>
      </w:r>
      <w:r w:rsidRPr="00C975B0">
        <w:rPr>
          <w:rFonts w:ascii="Arial" w:eastAsia="Times New Roman" w:hAnsi="Arial" w:cs="Arial"/>
          <w:color w:val="444444"/>
          <w:sz w:val="24"/>
          <w:szCs w:val="24"/>
        </w:rPr>
        <w:t> is unsuccessful, an </w:t>
      </w:r>
      <w:r w:rsidRPr="00C975B0">
        <w:rPr>
          <w:rFonts w:ascii="Arial" w:eastAsia="Times New Roman" w:hAnsi="Arial" w:cs="Arial"/>
          <w:i/>
          <w:iCs/>
          <w:color w:val="444444"/>
          <w:sz w:val="24"/>
          <w:szCs w:val="24"/>
        </w:rPr>
        <w:t>automatic build failure notification</w:t>
      </w:r>
      <w:r w:rsidRPr="00C975B0">
        <w:rPr>
          <w:rFonts w:ascii="Arial" w:eastAsia="Times New Roman" w:hAnsi="Arial" w:cs="Arial"/>
          <w:color w:val="444444"/>
          <w:sz w:val="24"/>
          <w:szCs w:val="24"/>
        </w:rPr>
        <w:t> is generated</w:t>
      </w:r>
    </w:p>
    <w:p w:rsidR="00C975B0" w:rsidRPr="00C975B0" w:rsidRDefault="00C975B0" w:rsidP="00C975B0">
      <w:pPr>
        <w:shd w:val="clear" w:color="auto" w:fill="FFFFFF"/>
        <w:bidi w:val="0"/>
        <w:spacing w:after="0" w:line="240" w:lineRule="auto"/>
        <w:rPr>
          <w:rFonts w:ascii="Arial" w:eastAsia="Times New Roman" w:hAnsi="Arial" w:cs="Arial"/>
          <w:b/>
          <w:bCs/>
          <w:color w:val="000000" w:themeColor="text1"/>
          <w:sz w:val="24"/>
          <w:szCs w:val="24"/>
          <w:shd w:val="clear" w:color="auto" w:fill="2980B9"/>
        </w:rPr>
      </w:pPr>
      <w:r w:rsidRPr="00C975B0">
        <w:rPr>
          <w:rFonts w:ascii="Arial" w:eastAsia="Times New Roman" w:hAnsi="Arial" w:cs="Arial"/>
          <w:color w:val="000000" w:themeColor="text1"/>
          <w:sz w:val="24"/>
          <w:szCs w:val="24"/>
        </w:rPr>
        <w:fldChar w:fldCharType="begin"/>
      </w:r>
      <w:r w:rsidRPr="00C975B0">
        <w:rPr>
          <w:rFonts w:ascii="Arial" w:eastAsia="Times New Roman" w:hAnsi="Arial" w:cs="Arial"/>
          <w:color w:val="000000" w:themeColor="text1"/>
          <w:sz w:val="24"/>
          <w:szCs w:val="24"/>
        </w:rPr>
        <w:instrText xml:space="preserve"> HYPERLINK "https://www.comakeit.com/blog/independent-software-testing-is-an-oxymoron-in-the-age-of-devops-and-continuous-delivery/" \t "_blank" </w:instrText>
      </w:r>
      <w:r w:rsidRPr="00C975B0">
        <w:rPr>
          <w:rFonts w:ascii="Arial" w:eastAsia="Times New Roman" w:hAnsi="Arial" w:cs="Arial"/>
          <w:color w:val="000000" w:themeColor="text1"/>
          <w:sz w:val="24"/>
          <w:szCs w:val="24"/>
        </w:rPr>
        <w:fldChar w:fldCharType="separate"/>
      </w:r>
    </w:p>
    <w:p w:rsidR="00C975B0" w:rsidRPr="00C975B0" w:rsidRDefault="00C975B0" w:rsidP="00C975B0">
      <w:pPr>
        <w:shd w:val="clear" w:color="auto" w:fill="FFFFFF"/>
        <w:bidi w:val="0"/>
        <w:spacing w:after="0" w:line="240" w:lineRule="auto"/>
        <w:rPr>
          <w:rFonts w:ascii="Arial" w:eastAsia="Times New Roman" w:hAnsi="Arial" w:cs="Arial"/>
          <w:color w:val="000000" w:themeColor="text1"/>
          <w:sz w:val="24"/>
          <w:szCs w:val="24"/>
        </w:rPr>
      </w:pPr>
      <w:r w:rsidRPr="00C975B0">
        <w:rPr>
          <w:rFonts w:ascii="Arial" w:eastAsia="Times New Roman" w:hAnsi="Arial" w:cs="Arial"/>
          <w:b/>
          <w:bCs/>
          <w:color w:val="000000" w:themeColor="text1"/>
          <w:sz w:val="24"/>
          <w:szCs w:val="24"/>
          <w:shd w:val="clear" w:color="auto" w:fill="2980B9"/>
        </w:rPr>
        <w:t>Related :  Independent software testing is an Oxymoron in the age of DevOps and continuous delivery</w:t>
      </w:r>
    </w:p>
    <w:p w:rsidR="00C975B0" w:rsidRPr="00C975B0" w:rsidRDefault="00C975B0" w:rsidP="00C975B0">
      <w:pPr>
        <w:shd w:val="clear" w:color="auto" w:fill="FFFFFF"/>
        <w:bidi w:val="0"/>
        <w:spacing w:line="240" w:lineRule="auto"/>
        <w:rPr>
          <w:rFonts w:ascii="Arial" w:eastAsia="Times New Roman" w:hAnsi="Arial" w:cs="Arial"/>
          <w:color w:val="000000" w:themeColor="text1"/>
          <w:sz w:val="24"/>
          <w:szCs w:val="24"/>
        </w:rPr>
      </w:pPr>
      <w:r w:rsidRPr="00C975B0">
        <w:rPr>
          <w:rFonts w:ascii="Arial" w:eastAsia="Times New Roman" w:hAnsi="Arial" w:cs="Arial"/>
          <w:color w:val="000000" w:themeColor="text1"/>
          <w:sz w:val="24"/>
          <w:szCs w:val="24"/>
        </w:rPr>
        <w:fldChar w:fldCharType="end"/>
      </w:r>
    </w:p>
    <w:p w:rsidR="00C975B0" w:rsidRPr="00C975B0" w:rsidRDefault="00C975B0" w:rsidP="00C975B0">
      <w:pPr>
        <w:shd w:val="clear" w:color="auto" w:fill="FFFFFF"/>
        <w:bidi w:val="0"/>
        <w:spacing w:after="375" w:line="390" w:lineRule="atLeast"/>
        <w:outlineLvl w:val="3"/>
        <w:rPr>
          <w:rFonts w:ascii="Arial" w:eastAsia="Times New Roman" w:hAnsi="Arial" w:cs="Arial"/>
          <w:color w:val="444444"/>
          <w:sz w:val="24"/>
          <w:szCs w:val="24"/>
        </w:rPr>
      </w:pPr>
      <w:r w:rsidRPr="00C975B0">
        <w:rPr>
          <w:rFonts w:ascii="Arial" w:eastAsia="Times New Roman" w:hAnsi="Arial" w:cs="Arial"/>
          <w:b/>
          <w:bCs/>
          <w:color w:val="444444"/>
          <w:sz w:val="24"/>
          <w:szCs w:val="24"/>
        </w:rPr>
        <w:t>Continuous Integration</w:t>
      </w:r>
    </w:p>
    <w:p w:rsidR="00C975B0" w:rsidRPr="00C975B0" w:rsidRDefault="00C975B0" w:rsidP="00C975B0">
      <w:pPr>
        <w:shd w:val="clear" w:color="auto" w:fill="FFFFFF"/>
        <w:bidi w:val="0"/>
        <w:spacing w:after="375" w:line="390" w:lineRule="atLeast"/>
        <w:rPr>
          <w:rFonts w:ascii="Arial" w:eastAsia="Times New Roman" w:hAnsi="Arial" w:cs="Arial"/>
          <w:color w:val="444444"/>
          <w:sz w:val="24"/>
          <w:szCs w:val="24"/>
        </w:rPr>
      </w:pPr>
      <w:r w:rsidRPr="00C975B0">
        <w:rPr>
          <w:rFonts w:ascii="Arial" w:eastAsia="Times New Roman" w:hAnsi="Arial" w:cs="Arial"/>
          <w:i/>
          <w:iCs/>
          <w:color w:val="444444"/>
          <w:sz w:val="24"/>
          <w:szCs w:val="24"/>
        </w:rPr>
        <w:t>Continuous Integration (CI)</w:t>
      </w:r>
      <w:r w:rsidRPr="00C975B0">
        <w:rPr>
          <w:rFonts w:ascii="Arial" w:eastAsia="Times New Roman" w:hAnsi="Arial" w:cs="Arial"/>
          <w:color w:val="444444"/>
          <w:sz w:val="24"/>
          <w:szCs w:val="24"/>
        </w:rPr>
        <w:t> is a development practice that integrates code created by multiple developers through an automated framework. We used Microsoft </w:t>
      </w:r>
      <w:r w:rsidRPr="00C975B0">
        <w:rPr>
          <w:rFonts w:ascii="Arial" w:eastAsia="Times New Roman" w:hAnsi="Arial" w:cs="Arial"/>
          <w:i/>
          <w:iCs/>
          <w:color w:val="444444"/>
          <w:sz w:val="24"/>
          <w:szCs w:val="24"/>
        </w:rPr>
        <w:t>Visual Studio Team Services (VSTS)</w:t>
      </w:r>
      <w:r w:rsidRPr="00C975B0">
        <w:rPr>
          <w:rFonts w:ascii="Arial" w:eastAsia="Times New Roman" w:hAnsi="Arial" w:cs="Arial"/>
          <w:color w:val="444444"/>
          <w:sz w:val="24"/>
          <w:szCs w:val="24"/>
        </w:rPr>
        <w:t> as the CI/CD tool, and adopted the following process:</w:t>
      </w:r>
    </w:p>
    <w:p w:rsidR="00C975B0" w:rsidRPr="00C975B0" w:rsidRDefault="00C975B0" w:rsidP="00C975B0">
      <w:pPr>
        <w:numPr>
          <w:ilvl w:val="0"/>
          <w:numId w:val="2"/>
        </w:numPr>
        <w:shd w:val="clear" w:color="auto" w:fill="FFFFFF"/>
        <w:bidi w:val="0"/>
        <w:spacing w:before="100" w:beforeAutospacing="1" w:after="100" w:afterAutospacing="1" w:line="450" w:lineRule="atLeast"/>
        <w:rPr>
          <w:rFonts w:ascii="Arial" w:eastAsia="Times New Roman" w:hAnsi="Arial" w:cs="Arial"/>
          <w:color w:val="444444"/>
          <w:sz w:val="24"/>
          <w:szCs w:val="24"/>
        </w:rPr>
      </w:pPr>
      <w:r w:rsidRPr="00C975B0">
        <w:rPr>
          <w:rFonts w:ascii="Arial" w:eastAsia="Times New Roman" w:hAnsi="Arial" w:cs="Arial"/>
          <w:color w:val="444444"/>
          <w:sz w:val="24"/>
          <w:szCs w:val="24"/>
        </w:rPr>
        <w:t>If the </w:t>
      </w:r>
      <w:r w:rsidRPr="00C975B0">
        <w:rPr>
          <w:rFonts w:ascii="Arial" w:eastAsia="Times New Roman" w:hAnsi="Arial" w:cs="Arial"/>
          <w:i/>
          <w:iCs/>
          <w:color w:val="444444"/>
          <w:sz w:val="24"/>
          <w:szCs w:val="24"/>
        </w:rPr>
        <w:t>pre-build</w:t>
      </w:r>
      <w:r w:rsidRPr="00C975B0">
        <w:rPr>
          <w:rFonts w:ascii="Arial" w:eastAsia="Times New Roman" w:hAnsi="Arial" w:cs="Arial"/>
          <w:color w:val="444444"/>
          <w:sz w:val="24"/>
          <w:szCs w:val="24"/>
        </w:rPr>
        <w:t> is successful, an automated </w:t>
      </w:r>
      <w:r w:rsidRPr="00C975B0">
        <w:rPr>
          <w:rFonts w:ascii="Arial" w:eastAsia="Times New Roman" w:hAnsi="Arial" w:cs="Arial"/>
          <w:i/>
          <w:iCs/>
          <w:color w:val="444444"/>
          <w:sz w:val="24"/>
          <w:szCs w:val="24"/>
        </w:rPr>
        <w:t>merge-request</w:t>
      </w:r>
      <w:r w:rsidRPr="00C975B0">
        <w:rPr>
          <w:rFonts w:ascii="Arial" w:eastAsia="Times New Roman" w:hAnsi="Arial" w:cs="Arial"/>
          <w:color w:val="444444"/>
          <w:sz w:val="24"/>
          <w:szCs w:val="24"/>
        </w:rPr>
        <w:t> is generated.</w:t>
      </w:r>
    </w:p>
    <w:p w:rsidR="00C975B0" w:rsidRPr="00C975B0" w:rsidRDefault="00C975B0" w:rsidP="00C975B0">
      <w:pPr>
        <w:numPr>
          <w:ilvl w:val="0"/>
          <w:numId w:val="3"/>
        </w:numPr>
        <w:shd w:val="clear" w:color="auto" w:fill="FFFFFF"/>
        <w:bidi w:val="0"/>
        <w:spacing w:before="100" w:beforeAutospacing="1" w:after="100" w:afterAutospacing="1" w:line="450" w:lineRule="atLeast"/>
        <w:rPr>
          <w:rFonts w:ascii="Arial" w:eastAsia="Times New Roman" w:hAnsi="Arial" w:cs="Arial"/>
          <w:color w:val="444444"/>
          <w:sz w:val="24"/>
          <w:szCs w:val="24"/>
        </w:rPr>
      </w:pPr>
      <w:r w:rsidRPr="00C975B0">
        <w:rPr>
          <w:rFonts w:ascii="Arial" w:eastAsia="Times New Roman" w:hAnsi="Arial" w:cs="Arial"/>
          <w:color w:val="444444"/>
          <w:sz w:val="24"/>
          <w:szCs w:val="24"/>
        </w:rPr>
        <w:t>The </w:t>
      </w:r>
      <w:r w:rsidRPr="00C975B0">
        <w:rPr>
          <w:rFonts w:ascii="Arial" w:eastAsia="Times New Roman" w:hAnsi="Arial" w:cs="Arial"/>
          <w:i/>
          <w:iCs/>
          <w:color w:val="444444"/>
          <w:sz w:val="24"/>
          <w:szCs w:val="24"/>
        </w:rPr>
        <w:t>merge-request</w:t>
      </w:r>
      <w:r w:rsidRPr="00C975B0">
        <w:rPr>
          <w:rFonts w:ascii="Arial" w:eastAsia="Times New Roman" w:hAnsi="Arial" w:cs="Arial"/>
          <w:color w:val="444444"/>
          <w:sz w:val="24"/>
          <w:szCs w:val="24"/>
        </w:rPr>
        <w:t> triggers a new build, which builds the solution and merges with the master branch.</w:t>
      </w:r>
    </w:p>
    <w:p w:rsidR="00C975B0" w:rsidRPr="00C975B0" w:rsidRDefault="00C975B0" w:rsidP="00C975B0">
      <w:pPr>
        <w:numPr>
          <w:ilvl w:val="0"/>
          <w:numId w:val="4"/>
        </w:numPr>
        <w:shd w:val="clear" w:color="auto" w:fill="FFFFFF"/>
        <w:bidi w:val="0"/>
        <w:spacing w:before="100" w:beforeAutospacing="1" w:after="100" w:afterAutospacing="1" w:line="450" w:lineRule="atLeast"/>
        <w:rPr>
          <w:rFonts w:ascii="Arial" w:eastAsia="Times New Roman" w:hAnsi="Arial" w:cs="Arial"/>
          <w:color w:val="444444"/>
          <w:sz w:val="24"/>
          <w:szCs w:val="24"/>
        </w:rPr>
      </w:pPr>
      <w:r w:rsidRPr="00C975B0">
        <w:rPr>
          <w:rFonts w:ascii="Arial" w:eastAsia="Times New Roman" w:hAnsi="Arial" w:cs="Arial"/>
          <w:color w:val="444444"/>
          <w:sz w:val="24"/>
          <w:szCs w:val="24"/>
        </w:rPr>
        <w:lastRenderedPageBreak/>
        <w:t>Automated regression tests are executed on the solution. The Visual Studio Test task automatically runs tests included in the app assemblies, but there is a wide range of configuration options that can be used to run only specific tests. Refer </w:t>
      </w:r>
      <w:hyperlink r:id="rId15" w:tgtFrame="_blank" w:history="1">
        <w:r w:rsidRPr="00C975B0">
          <w:rPr>
            <w:rFonts w:ascii="Arial" w:eastAsia="Times New Roman" w:hAnsi="Arial" w:cs="Arial"/>
            <w:i/>
            <w:iCs/>
            <w:color w:val="3366FF"/>
            <w:sz w:val="24"/>
            <w:szCs w:val="24"/>
          </w:rPr>
          <w:t>Run Tests using Visual Studio task</w:t>
        </w:r>
      </w:hyperlink>
      <w:r w:rsidRPr="00C975B0">
        <w:rPr>
          <w:rFonts w:ascii="Arial" w:eastAsia="Times New Roman" w:hAnsi="Arial" w:cs="Arial"/>
          <w:i/>
          <w:iCs/>
          <w:color w:val="444444"/>
          <w:sz w:val="24"/>
          <w:szCs w:val="24"/>
        </w:rPr>
        <w:t> </w:t>
      </w:r>
      <w:r w:rsidRPr="00C975B0">
        <w:rPr>
          <w:rFonts w:ascii="Arial" w:eastAsia="Times New Roman" w:hAnsi="Arial" w:cs="Arial"/>
          <w:color w:val="444444"/>
          <w:sz w:val="24"/>
          <w:szCs w:val="24"/>
        </w:rPr>
        <w:t>for more information.</w:t>
      </w:r>
    </w:p>
    <w:p w:rsidR="00C975B0" w:rsidRPr="00C975B0" w:rsidRDefault="00C975B0" w:rsidP="00C975B0">
      <w:pPr>
        <w:numPr>
          <w:ilvl w:val="0"/>
          <w:numId w:val="4"/>
        </w:numPr>
        <w:shd w:val="clear" w:color="auto" w:fill="FFFFFF"/>
        <w:bidi w:val="0"/>
        <w:spacing w:before="100" w:beforeAutospacing="1" w:after="100" w:afterAutospacing="1" w:line="450" w:lineRule="atLeast"/>
        <w:rPr>
          <w:rFonts w:ascii="Arial" w:eastAsia="Times New Roman" w:hAnsi="Arial" w:cs="Arial"/>
          <w:color w:val="444444"/>
          <w:sz w:val="24"/>
          <w:szCs w:val="24"/>
        </w:rPr>
      </w:pPr>
      <w:r w:rsidRPr="00C975B0">
        <w:rPr>
          <w:rFonts w:ascii="Arial" w:eastAsia="Times New Roman" w:hAnsi="Arial" w:cs="Arial"/>
          <w:color w:val="444444"/>
          <w:sz w:val="24"/>
          <w:szCs w:val="24"/>
        </w:rPr>
        <w:t>If the regression tests are unsuccessful, an </w:t>
      </w:r>
      <w:r w:rsidRPr="00C975B0">
        <w:rPr>
          <w:rFonts w:ascii="Arial" w:eastAsia="Times New Roman" w:hAnsi="Arial" w:cs="Arial"/>
          <w:i/>
          <w:iCs/>
          <w:color w:val="444444"/>
          <w:sz w:val="24"/>
          <w:szCs w:val="24"/>
        </w:rPr>
        <w:t>automatic failure notification</w:t>
      </w:r>
      <w:r w:rsidRPr="00C975B0">
        <w:rPr>
          <w:rFonts w:ascii="Arial" w:eastAsia="Times New Roman" w:hAnsi="Arial" w:cs="Arial"/>
          <w:color w:val="444444"/>
          <w:sz w:val="24"/>
          <w:szCs w:val="24"/>
        </w:rPr>
        <w:t> is generated.</w:t>
      </w:r>
    </w:p>
    <w:p w:rsidR="00C975B0" w:rsidRPr="00C975B0" w:rsidRDefault="00C975B0" w:rsidP="00DE0141">
      <w:pPr>
        <w:jc w:val="both"/>
        <w:rPr>
          <w:rFonts w:ascii="Arial" w:hAnsi="Arial" w:cs="Arial" w:hint="cs"/>
          <w:color w:val="44546A" w:themeColor="text2"/>
          <w:sz w:val="24"/>
          <w:szCs w:val="24"/>
        </w:rPr>
      </w:pPr>
      <w:r>
        <w:rPr>
          <w:rFonts w:ascii="Arial" w:hAnsi="Arial" w:cs="Arial" w:hint="cs"/>
          <w:noProof/>
          <w:color w:val="44546A" w:themeColor="text2"/>
          <w:sz w:val="24"/>
          <w:szCs w:val="24"/>
        </w:rPr>
        <w:drawing>
          <wp:anchor distT="0" distB="0" distL="114300" distR="114300" simplePos="0" relativeHeight="251660288" behindDoc="0" locked="0" layoutInCell="1" allowOverlap="1">
            <wp:simplePos x="0" y="0"/>
            <wp:positionH relativeFrom="margin">
              <wp:align>center</wp:align>
            </wp:positionH>
            <wp:positionV relativeFrom="paragraph">
              <wp:posOffset>9525</wp:posOffset>
            </wp:positionV>
            <wp:extent cx="4313555" cy="3552825"/>
            <wp:effectExtent l="0" t="0" r="0" b="9525"/>
            <wp:wrapSquare wrapText="bothSides"/>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13555" cy="35528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975B0" w:rsidRDefault="00C975B0" w:rsidP="00DE0141">
      <w:pPr>
        <w:jc w:val="both"/>
        <w:rPr>
          <w:rFonts w:ascii="Arial" w:hAnsi="Arial" w:cs="Arial"/>
          <w:color w:val="44546A" w:themeColor="text2"/>
          <w:sz w:val="24"/>
          <w:szCs w:val="24"/>
        </w:rPr>
      </w:pPr>
    </w:p>
    <w:p w:rsidR="00C975B0" w:rsidRPr="00C975B0" w:rsidRDefault="00C975B0" w:rsidP="00C975B0">
      <w:pPr>
        <w:rPr>
          <w:rFonts w:ascii="Arial" w:hAnsi="Arial" w:cs="Arial"/>
          <w:sz w:val="24"/>
          <w:szCs w:val="24"/>
        </w:rPr>
      </w:pPr>
    </w:p>
    <w:p w:rsidR="00C975B0" w:rsidRPr="00C975B0" w:rsidRDefault="00C975B0" w:rsidP="00C975B0">
      <w:pPr>
        <w:rPr>
          <w:rFonts w:ascii="Arial" w:hAnsi="Arial" w:cs="Arial"/>
          <w:sz w:val="24"/>
          <w:szCs w:val="24"/>
        </w:rPr>
      </w:pPr>
    </w:p>
    <w:p w:rsidR="00C975B0" w:rsidRPr="00C975B0" w:rsidRDefault="00C975B0" w:rsidP="00C975B0">
      <w:pPr>
        <w:rPr>
          <w:rFonts w:ascii="Arial" w:hAnsi="Arial" w:cs="Arial"/>
          <w:sz w:val="24"/>
          <w:szCs w:val="24"/>
        </w:rPr>
      </w:pPr>
    </w:p>
    <w:p w:rsidR="00C975B0" w:rsidRPr="00C975B0" w:rsidRDefault="00C975B0" w:rsidP="00C975B0">
      <w:pPr>
        <w:rPr>
          <w:rFonts w:ascii="Arial" w:hAnsi="Arial" w:cs="Arial"/>
          <w:sz w:val="24"/>
          <w:szCs w:val="24"/>
        </w:rPr>
      </w:pPr>
    </w:p>
    <w:p w:rsidR="00C975B0" w:rsidRPr="00C975B0" w:rsidRDefault="00C975B0" w:rsidP="00C975B0">
      <w:pPr>
        <w:rPr>
          <w:rFonts w:ascii="Arial" w:hAnsi="Arial" w:cs="Arial"/>
          <w:sz w:val="24"/>
          <w:szCs w:val="24"/>
        </w:rPr>
      </w:pPr>
    </w:p>
    <w:p w:rsidR="00C975B0" w:rsidRPr="00C975B0" w:rsidRDefault="00C975B0" w:rsidP="00C975B0">
      <w:pPr>
        <w:rPr>
          <w:rFonts w:ascii="Arial" w:hAnsi="Arial" w:cs="Arial"/>
          <w:sz w:val="24"/>
          <w:szCs w:val="24"/>
        </w:rPr>
      </w:pPr>
    </w:p>
    <w:p w:rsidR="00C975B0" w:rsidRPr="00C975B0" w:rsidRDefault="00C975B0" w:rsidP="00C975B0">
      <w:pPr>
        <w:rPr>
          <w:rFonts w:ascii="Arial" w:hAnsi="Arial" w:cs="Arial"/>
          <w:sz w:val="24"/>
          <w:szCs w:val="24"/>
        </w:rPr>
      </w:pPr>
    </w:p>
    <w:p w:rsidR="00C975B0" w:rsidRPr="00C975B0" w:rsidRDefault="00C975B0" w:rsidP="00C975B0">
      <w:pPr>
        <w:rPr>
          <w:rFonts w:ascii="Arial" w:hAnsi="Arial" w:cs="Arial"/>
          <w:sz w:val="24"/>
          <w:szCs w:val="24"/>
        </w:rPr>
      </w:pPr>
    </w:p>
    <w:p w:rsidR="00C975B0" w:rsidRPr="00C975B0" w:rsidRDefault="00C975B0" w:rsidP="00C975B0">
      <w:pPr>
        <w:rPr>
          <w:rFonts w:ascii="Arial" w:hAnsi="Arial" w:cs="Arial"/>
          <w:sz w:val="24"/>
          <w:szCs w:val="24"/>
        </w:rPr>
      </w:pPr>
    </w:p>
    <w:p w:rsidR="00C975B0" w:rsidRPr="00C975B0" w:rsidRDefault="00C55E00" w:rsidP="00C975B0">
      <w:pPr>
        <w:rPr>
          <w:rFonts w:ascii="Arial" w:hAnsi="Arial" w:cs="Arial"/>
          <w:sz w:val="24"/>
          <w:szCs w:val="24"/>
        </w:rPr>
      </w:pPr>
      <w:r>
        <w:rPr>
          <w:rFonts w:ascii="Arial" w:hAnsi="Arial" w:cs="Arial"/>
          <w:noProof/>
          <w:sz w:val="24"/>
          <w:szCs w:val="24"/>
        </w:rPr>
        <w:drawing>
          <wp:anchor distT="0" distB="0" distL="114300" distR="114300" simplePos="0" relativeHeight="251662336" behindDoc="0" locked="0" layoutInCell="1" allowOverlap="1">
            <wp:simplePos x="0" y="0"/>
            <wp:positionH relativeFrom="page">
              <wp:posOffset>3838575</wp:posOffset>
            </wp:positionH>
            <wp:positionV relativeFrom="paragraph">
              <wp:posOffset>421640</wp:posOffset>
            </wp:positionV>
            <wp:extent cx="3494405" cy="2876550"/>
            <wp:effectExtent l="0" t="0" r="0" b="0"/>
            <wp:wrapSquare wrapText="bothSides"/>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94405" cy="28765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975B0" w:rsidRPr="00C975B0" w:rsidRDefault="00C55E00" w:rsidP="00C975B0">
      <w:pPr>
        <w:rPr>
          <w:rFonts w:ascii="Arial" w:hAnsi="Arial" w:cs="Arial"/>
          <w:sz w:val="24"/>
          <w:szCs w:val="24"/>
        </w:rPr>
      </w:pPr>
      <w:r>
        <w:rPr>
          <w:rFonts w:ascii="Arial" w:hAnsi="Arial" w:cs="Arial"/>
          <w:noProof/>
          <w:sz w:val="24"/>
          <w:szCs w:val="24"/>
        </w:rPr>
        <w:drawing>
          <wp:anchor distT="0" distB="0" distL="114300" distR="114300" simplePos="0" relativeHeight="251661312" behindDoc="0" locked="0" layoutInCell="1" allowOverlap="1">
            <wp:simplePos x="0" y="0"/>
            <wp:positionH relativeFrom="margin">
              <wp:posOffset>-161925</wp:posOffset>
            </wp:positionH>
            <wp:positionV relativeFrom="paragraph">
              <wp:posOffset>140335</wp:posOffset>
            </wp:positionV>
            <wp:extent cx="3561715" cy="2867025"/>
            <wp:effectExtent l="0" t="0" r="635" b="9525"/>
            <wp:wrapSquare wrapText="bothSides"/>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61715" cy="28670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975B0" w:rsidRPr="00C975B0" w:rsidRDefault="00C975B0" w:rsidP="00C975B0">
      <w:pPr>
        <w:rPr>
          <w:rFonts w:ascii="Arial" w:hAnsi="Arial" w:cs="Arial"/>
          <w:sz w:val="24"/>
          <w:szCs w:val="24"/>
        </w:rPr>
      </w:pPr>
    </w:p>
    <w:p w:rsidR="00C975B0" w:rsidRPr="00C975B0" w:rsidRDefault="00C975B0" w:rsidP="00C975B0">
      <w:pPr>
        <w:rPr>
          <w:rFonts w:ascii="Arial" w:hAnsi="Arial" w:cs="Arial"/>
          <w:sz w:val="24"/>
          <w:szCs w:val="24"/>
        </w:rPr>
      </w:pPr>
    </w:p>
    <w:p w:rsidR="00C975B0" w:rsidRDefault="00C975B0" w:rsidP="00C975B0">
      <w:pPr>
        <w:rPr>
          <w:rFonts w:ascii="Arial" w:hAnsi="Arial" w:cs="Arial"/>
          <w:sz w:val="24"/>
          <w:szCs w:val="24"/>
        </w:rPr>
      </w:pPr>
    </w:p>
    <w:p w:rsidR="00C975B0" w:rsidRDefault="00C975B0" w:rsidP="00C975B0">
      <w:pPr>
        <w:rPr>
          <w:rFonts w:ascii="Arial" w:hAnsi="Arial" w:cs="Arial"/>
          <w:sz w:val="24"/>
          <w:szCs w:val="24"/>
        </w:rPr>
      </w:pPr>
    </w:p>
    <w:p w:rsidR="00C975B0" w:rsidRDefault="00C975B0" w:rsidP="00C975B0">
      <w:pPr>
        <w:rPr>
          <w:rFonts w:ascii="Arial" w:hAnsi="Arial" w:cs="Arial"/>
          <w:sz w:val="24"/>
          <w:szCs w:val="24"/>
        </w:rPr>
      </w:pPr>
    </w:p>
    <w:p w:rsidR="00C975B0" w:rsidRPr="00C975B0" w:rsidRDefault="00833272" w:rsidP="00C975B0">
      <w:pPr>
        <w:rPr>
          <w:rFonts w:ascii="Arial" w:hAnsi="Arial" w:cs="Arial"/>
          <w:sz w:val="24"/>
          <w:szCs w:val="24"/>
        </w:rPr>
      </w:pPr>
      <w:bookmarkStart w:id="0" w:name="_GoBack"/>
      <w:r>
        <w:rPr>
          <w:rFonts w:ascii="Arial" w:hAnsi="Arial" w:cs="Arial"/>
          <w:noProof/>
          <w:sz w:val="24"/>
          <w:szCs w:val="24"/>
        </w:rPr>
        <w:drawing>
          <wp:anchor distT="0" distB="0" distL="114300" distR="114300" simplePos="0" relativeHeight="251663360" behindDoc="0" locked="0" layoutInCell="1" allowOverlap="1">
            <wp:simplePos x="0" y="0"/>
            <wp:positionH relativeFrom="margin">
              <wp:align>center</wp:align>
            </wp:positionH>
            <wp:positionV relativeFrom="paragraph">
              <wp:posOffset>43793</wp:posOffset>
            </wp:positionV>
            <wp:extent cx="3799840" cy="2686050"/>
            <wp:effectExtent l="0" t="0" r="0" b="0"/>
            <wp:wrapSquare wrapText="bothSides"/>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99840" cy="268605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p>
    <w:p w:rsidR="00C975B0" w:rsidRPr="00C975B0" w:rsidRDefault="00C975B0" w:rsidP="00C975B0">
      <w:pPr>
        <w:rPr>
          <w:rFonts w:ascii="Arial" w:hAnsi="Arial" w:cs="Arial"/>
          <w:sz w:val="24"/>
          <w:szCs w:val="24"/>
        </w:rPr>
      </w:pPr>
    </w:p>
    <w:p w:rsidR="00C975B0" w:rsidRPr="00C975B0" w:rsidRDefault="00C975B0" w:rsidP="00C975B0">
      <w:pPr>
        <w:rPr>
          <w:rFonts w:ascii="Arial" w:hAnsi="Arial" w:cs="Arial"/>
          <w:sz w:val="24"/>
          <w:szCs w:val="24"/>
        </w:rPr>
      </w:pPr>
    </w:p>
    <w:p w:rsidR="00C975B0" w:rsidRPr="00C975B0" w:rsidRDefault="00C975B0" w:rsidP="00C975B0">
      <w:pPr>
        <w:rPr>
          <w:rFonts w:ascii="Arial" w:hAnsi="Arial" w:cs="Arial"/>
          <w:sz w:val="24"/>
          <w:szCs w:val="24"/>
        </w:rPr>
      </w:pPr>
    </w:p>
    <w:p w:rsidR="00C975B0" w:rsidRPr="00C975B0" w:rsidRDefault="00C975B0" w:rsidP="00C975B0">
      <w:pPr>
        <w:rPr>
          <w:rFonts w:ascii="Arial" w:hAnsi="Arial" w:cs="Arial"/>
          <w:sz w:val="24"/>
          <w:szCs w:val="24"/>
        </w:rPr>
      </w:pPr>
    </w:p>
    <w:p w:rsidR="00C975B0" w:rsidRPr="00C975B0" w:rsidRDefault="00C975B0" w:rsidP="00C975B0">
      <w:pPr>
        <w:rPr>
          <w:rFonts w:ascii="Arial" w:hAnsi="Arial" w:cs="Arial"/>
          <w:sz w:val="24"/>
          <w:szCs w:val="24"/>
        </w:rPr>
      </w:pPr>
    </w:p>
    <w:p w:rsidR="00C975B0" w:rsidRPr="00C975B0" w:rsidRDefault="00C975B0" w:rsidP="00C975B0">
      <w:pPr>
        <w:rPr>
          <w:rFonts w:ascii="Arial" w:hAnsi="Arial" w:cs="Arial"/>
          <w:sz w:val="24"/>
          <w:szCs w:val="24"/>
        </w:rPr>
      </w:pPr>
    </w:p>
    <w:p w:rsidR="00C975B0" w:rsidRPr="00C975B0" w:rsidRDefault="00C975B0" w:rsidP="00C975B0">
      <w:pPr>
        <w:rPr>
          <w:rFonts w:ascii="Arial" w:hAnsi="Arial" w:cs="Arial"/>
          <w:sz w:val="24"/>
          <w:szCs w:val="24"/>
        </w:rPr>
      </w:pPr>
    </w:p>
    <w:p w:rsidR="00C975B0" w:rsidRPr="00C975B0" w:rsidRDefault="00C975B0" w:rsidP="00C975B0">
      <w:pPr>
        <w:rPr>
          <w:rFonts w:ascii="Arial" w:hAnsi="Arial" w:cs="Arial"/>
          <w:sz w:val="24"/>
          <w:szCs w:val="24"/>
        </w:rPr>
      </w:pPr>
    </w:p>
    <w:p w:rsidR="00C975B0" w:rsidRPr="00C975B0" w:rsidRDefault="00C975B0" w:rsidP="00C975B0">
      <w:pPr>
        <w:rPr>
          <w:rFonts w:ascii="Arial" w:hAnsi="Arial" w:cs="Arial"/>
          <w:sz w:val="24"/>
          <w:szCs w:val="24"/>
        </w:rPr>
      </w:pPr>
    </w:p>
    <w:p w:rsidR="00C975B0" w:rsidRDefault="00C975B0" w:rsidP="00C975B0">
      <w:pPr>
        <w:rPr>
          <w:rFonts w:ascii="Arial" w:hAnsi="Arial" w:cs="Arial"/>
          <w:sz w:val="24"/>
          <w:szCs w:val="24"/>
        </w:rPr>
      </w:pPr>
    </w:p>
    <w:p w:rsidR="00DE0141" w:rsidRPr="00C975B0" w:rsidRDefault="00DE0141" w:rsidP="00C975B0">
      <w:pPr>
        <w:rPr>
          <w:rFonts w:ascii="Arial" w:hAnsi="Arial" w:cs="Arial"/>
          <w:sz w:val="24"/>
          <w:szCs w:val="24"/>
        </w:rPr>
      </w:pPr>
    </w:p>
    <w:sectPr w:rsidR="00DE0141" w:rsidRPr="00C975B0" w:rsidSect="00DE0141">
      <w:headerReference w:type="default" r:id="rId20"/>
      <w:pgSz w:w="11906" w:h="16838"/>
      <w:pgMar w:top="720" w:right="720" w:bottom="720" w:left="72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7430" w:rsidRDefault="00EB7430" w:rsidP="00DE0141">
      <w:pPr>
        <w:spacing w:after="0" w:line="240" w:lineRule="auto"/>
      </w:pPr>
      <w:r>
        <w:separator/>
      </w:r>
    </w:p>
  </w:endnote>
  <w:endnote w:type="continuationSeparator" w:id="0">
    <w:p w:rsidR="00EB7430" w:rsidRDefault="00EB7430" w:rsidP="00DE01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7430" w:rsidRDefault="00EB7430" w:rsidP="00DE0141">
      <w:pPr>
        <w:spacing w:after="0" w:line="240" w:lineRule="auto"/>
      </w:pPr>
      <w:r>
        <w:separator/>
      </w:r>
    </w:p>
  </w:footnote>
  <w:footnote w:type="continuationSeparator" w:id="0">
    <w:p w:rsidR="00EB7430" w:rsidRDefault="00EB7430" w:rsidP="00DE014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3272" w:rsidRDefault="00833272" w:rsidP="00833272">
    <w:pPr>
      <w:pStyle w:val="NormalWeb"/>
      <w:spacing w:before="300" w:beforeAutospacing="0" w:after="0" w:afterAutospacing="0"/>
      <w:jc w:val="center"/>
      <w:rPr>
        <w:rFonts w:ascii="David" w:hAnsi="David" w:cs="David"/>
        <w:color w:val="44546A" w:themeColor="text2"/>
        <w:sz w:val="28"/>
        <w:szCs w:val="28"/>
      </w:rPr>
    </w:pPr>
    <w:r w:rsidRPr="00833272">
      <w:rPr>
        <w:rFonts w:ascii="David" w:hAnsi="David" w:cs="David"/>
        <w:b/>
        <w:bCs/>
        <w:color w:val="44546A" w:themeColor="text2"/>
        <w:sz w:val="28"/>
        <w:szCs w:val="28"/>
      </w:rPr>
      <w:t>Title</w:t>
    </w:r>
    <w:r>
      <w:rPr>
        <w:rFonts w:ascii="David" w:hAnsi="David" w:cs="David"/>
        <w:color w:val="44546A" w:themeColor="text2"/>
        <w:sz w:val="28"/>
        <w:szCs w:val="28"/>
      </w:rPr>
      <w:t xml:space="preserve"> </w:t>
    </w:r>
    <w:r>
      <w:rPr>
        <w:rFonts w:ascii="David" w:hAnsi="David" w:cs="David"/>
        <w:color w:val="44546A" w:themeColor="text2"/>
        <w:sz w:val="28"/>
        <w:szCs w:val="28"/>
      </w:rPr>
      <w:t xml:space="preserve">: </w:t>
    </w:r>
    <w:r>
      <w:rPr>
        <w:rFonts w:ascii="David" w:hAnsi="David" w:cs="David"/>
        <w:color w:val="44546A" w:themeColor="text2"/>
        <w:sz w:val="28"/>
        <w:szCs w:val="28"/>
      </w:rPr>
      <w:t>files manager</w:t>
    </w:r>
    <w:r w:rsidRPr="00833272">
      <w:rPr>
        <w:rFonts w:ascii="David" w:hAnsi="David" w:cs="David"/>
        <w:color w:val="44546A" w:themeColor="text2"/>
        <w:sz w:val="28"/>
        <w:szCs w:val="28"/>
      </w:rPr>
      <w:t xml:space="preserve"> </w:t>
    </w:r>
    <w:r>
      <w:rPr>
        <w:rFonts w:ascii="David" w:hAnsi="David" w:cs="David"/>
        <w:color w:val="44546A" w:themeColor="text2"/>
        <w:sz w:val="28"/>
        <w:szCs w:val="28"/>
      </w:rPr>
      <w:t>+</w:t>
    </w:r>
    <w:r w:rsidRPr="00833272">
      <w:rPr>
        <w:rFonts w:ascii="David" w:hAnsi="David" w:cs="David"/>
        <w:color w:val="44546A" w:themeColor="text2"/>
        <w:sz w:val="28"/>
        <w:szCs w:val="28"/>
      </w:rPr>
      <w:t>Code Commit and Version Control</w:t>
    </w:r>
  </w:p>
  <w:p w:rsidR="00833272" w:rsidRDefault="00833272">
    <w:pPr>
      <w:pStyle w:val="a3"/>
      <w:rPr>
        <w:rFonts w:hint="c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01875"/>
    <w:multiLevelType w:val="multilevel"/>
    <w:tmpl w:val="F5D23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384953"/>
    <w:multiLevelType w:val="multilevel"/>
    <w:tmpl w:val="5CD0F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A96AA7"/>
    <w:multiLevelType w:val="multilevel"/>
    <w:tmpl w:val="8D6E2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1F78EA"/>
    <w:multiLevelType w:val="multilevel"/>
    <w:tmpl w:val="D7A20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3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439"/>
    <w:rsid w:val="001A0663"/>
    <w:rsid w:val="00337A46"/>
    <w:rsid w:val="00356217"/>
    <w:rsid w:val="007F2250"/>
    <w:rsid w:val="00833272"/>
    <w:rsid w:val="00C55E00"/>
    <w:rsid w:val="00C975B0"/>
    <w:rsid w:val="00DE0141"/>
    <w:rsid w:val="00EB7430"/>
    <w:rsid w:val="00FA643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C821DEA-C5D4-490C-8B3A-49FA7E8C2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paragraph" w:styleId="1">
    <w:name w:val="heading 1"/>
    <w:basedOn w:val="a"/>
    <w:next w:val="a"/>
    <w:link w:val="10"/>
    <w:uiPriority w:val="9"/>
    <w:qFormat/>
    <w:rsid w:val="008332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4">
    <w:name w:val="heading 4"/>
    <w:basedOn w:val="a"/>
    <w:link w:val="40"/>
    <w:uiPriority w:val="9"/>
    <w:qFormat/>
    <w:rsid w:val="00C975B0"/>
    <w:pPr>
      <w:bidi w:val="0"/>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E0141"/>
    <w:pPr>
      <w:tabs>
        <w:tab w:val="center" w:pos="4153"/>
        <w:tab w:val="right" w:pos="8306"/>
      </w:tabs>
      <w:spacing w:after="0" w:line="240" w:lineRule="auto"/>
    </w:pPr>
  </w:style>
  <w:style w:type="character" w:customStyle="1" w:styleId="a4">
    <w:name w:val="כותרת עליונה תו"/>
    <w:basedOn w:val="a0"/>
    <w:link w:val="a3"/>
    <w:uiPriority w:val="99"/>
    <w:rsid w:val="00DE0141"/>
  </w:style>
  <w:style w:type="paragraph" w:styleId="a5">
    <w:name w:val="footer"/>
    <w:basedOn w:val="a"/>
    <w:link w:val="a6"/>
    <w:uiPriority w:val="99"/>
    <w:unhideWhenUsed/>
    <w:rsid w:val="00DE0141"/>
    <w:pPr>
      <w:tabs>
        <w:tab w:val="center" w:pos="4153"/>
        <w:tab w:val="right" w:pos="8306"/>
      </w:tabs>
      <w:spacing w:after="0" w:line="240" w:lineRule="auto"/>
    </w:pPr>
  </w:style>
  <w:style w:type="character" w:customStyle="1" w:styleId="a6">
    <w:name w:val="כותרת תחתונה תו"/>
    <w:basedOn w:val="a0"/>
    <w:link w:val="a5"/>
    <w:uiPriority w:val="99"/>
    <w:rsid w:val="00DE0141"/>
  </w:style>
  <w:style w:type="paragraph" w:styleId="NormalWeb">
    <w:name w:val="Normal (Web)"/>
    <w:basedOn w:val="a"/>
    <w:uiPriority w:val="99"/>
    <w:semiHidden/>
    <w:unhideWhenUsed/>
    <w:rsid w:val="00DE0141"/>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a0"/>
    <w:uiPriority w:val="99"/>
    <w:semiHidden/>
    <w:unhideWhenUsed/>
    <w:rsid w:val="00DE0141"/>
    <w:rPr>
      <w:color w:val="0000FF"/>
      <w:u w:val="single"/>
    </w:rPr>
  </w:style>
  <w:style w:type="character" w:customStyle="1" w:styleId="40">
    <w:name w:val="כותרת 4 תו"/>
    <w:basedOn w:val="a0"/>
    <w:link w:val="4"/>
    <w:uiPriority w:val="9"/>
    <w:rsid w:val="00C975B0"/>
    <w:rPr>
      <w:rFonts w:ascii="Times New Roman" w:eastAsia="Times New Roman" w:hAnsi="Times New Roman" w:cs="Times New Roman"/>
      <w:b/>
      <w:bCs/>
      <w:sz w:val="24"/>
      <w:szCs w:val="24"/>
    </w:rPr>
  </w:style>
  <w:style w:type="character" w:styleId="a7">
    <w:name w:val="Strong"/>
    <w:basedOn w:val="a0"/>
    <w:uiPriority w:val="22"/>
    <w:qFormat/>
    <w:rsid w:val="00C975B0"/>
    <w:rPr>
      <w:b/>
      <w:bCs/>
    </w:rPr>
  </w:style>
  <w:style w:type="character" w:styleId="a8">
    <w:name w:val="Emphasis"/>
    <w:basedOn w:val="a0"/>
    <w:uiPriority w:val="20"/>
    <w:qFormat/>
    <w:rsid w:val="00C975B0"/>
    <w:rPr>
      <w:i/>
      <w:iCs/>
    </w:rPr>
  </w:style>
  <w:style w:type="character" w:customStyle="1" w:styleId="ctatext">
    <w:name w:val="ctatext"/>
    <w:basedOn w:val="a0"/>
    <w:rsid w:val="00C975B0"/>
  </w:style>
  <w:style w:type="character" w:customStyle="1" w:styleId="posttitle">
    <w:name w:val="posttitle"/>
    <w:basedOn w:val="a0"/>
    <w:rsid w:val="00C975B0"/>
  </w:style>
  <w:style w:type="character" w:customStyle="1" w:styleId="10">
    <w:name w:val="כותרת 1 תו"/>
    <w:basedOn w:val="a0"/>
    <w:link w:val="1"/>
    <w:uiPriority w:val="9"/>
    <w:rsid w:val="0083327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237685">
      <w:bodyDiv w:val="1"/>
      <w:marLeft w:val="0"/>
      <w:marRight w:val="0"/>
      <w:marTop w:val="0"/>
      <w:marBottom w:val="0"/>
      <w:divBdr>
        <w:top w:val="none" w:sz="0" w:space="0" w:color="auto"/>
        <w:left w:val="none" w:sz="0" w:space="0" w:color="auto"/>
        <w:bottom w:val="none" w:sz="0" w:space="0" w:color="auto"/>
        <w:right w:val="none" w:sz="0" w:space="0" w:color="auto"/>
      </w:divBdr>
    </w:div>
    <w:div w:id="444807769">
      <w:bodyDiv w:val="1"/>
      <w:marLeft w:val="0"/>
      <w:marRight w:val="0"/>
      <w:marTop w:val="0"/>
      <w:marBottom w:val="0"/>
      <w:divBdr>
        <w:top w:val="none" w:sz="0" w:space="0" w:color="auto"/>
        <w:left w:val="none" w:sz="0" w:space="0" w:color="auto"/>
        <w:bottom w:val="none" w:sz="0" w:space="0" w:color="auto"/>
        <w:right w:val="none" w:sz="0" w:space="0" w:color="auto"/>
      </w:divBdr>
      <w:divsChild>
        <w:div w:id="641347810">
          <w:marLeft w:val="0"/>
          <w:marRight w:val="0"/>
          <w:marTop w:val="0"/>
          <w:marBottom w:val="240"/>
          <w:divBdr>
            <w:top w:val="none" w:sz="0" w:space="0" w:color="auto"/>
            <w:left w:val="none" w:sz="0" w:space="0" w:color="auto"/>
            <w:bottom w:val="none" w:sz="0" w:space="0" w:color="auto"/>
            <w:right w:val="none" w:sz="0" w:space="0" w:color="auto"/>
          </w:divBdr>
          <w:divsChild>
            <w:div w:id="1201286285">
              <w:marLeft w:val="0"/>
              <w:marRight w:val="0"/>
              <w:marTop w:val="0"/>
              <w:marBottom w:val="0"/>
              <w:divBdr>
                <w:top w:val="none" w:sz="0" w:space="0" w:color="auto"/>
                <w:left w:val="none" w:sz="0" w:space="0" w:color="auto"/>
                <w:bottom w:val="none" w:sz="0" w:space="0" w:color="auto"/>
                <w:right w:val="none" w:sz="0" w:space="0" w:color="auto"/>
              </w:divBdr>
            </w:div>
          </w:divsChild>
        </w:div>
        <w:div w:id="598371074">
          <w:marLeft w:val="0"/>
          <w:marRight w:val="0"/>
          <w:marTop w:val="0"/>
          <w:marBottom w:val="0"/>
          <w:divBdr>
            <w:top w:val="none" w:sz="0" w:space="0" w:color="auto"/>
            <w:left w:val="none" w:sz="0" w:space="0" w:color="auto"/>
            <w:bottom w:val="none" w:sz="0" w:space="0" w:color="auto"/>
            <w:right w:val="none" w:sz="0" w:space="0" w:color="auto"/>
          </w:divBdr>
          <w:divsChild>
            <w:div w:id="92407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187928">
      <w:bodyDiv w:val="1"/>
      <w:marLeft w:val="0"/>
      <w:marRight w:val="0"/>
      <w:marTop w:val="0"/>
      <w:marBottom w:val="0"/>
      <w:divBdr>
        <w:top w:val="none" w:sz="0" w:space="0" w:color="auto"/>
        <w:left w:val="none" w:sz="0" w:space="0" w:color="auto"/>
        <w:bottom w:val="none" w:sz="0" w:space="0" w:color="auto"/>
        <w:right w:val="none" w:sz="0" w:space="0" w:color="auto"/>
      </w:divBdr>
    </w:div>
    <w:div w:id="1308389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bl.com/blog/why-we-chose-google-cloud-platform-over-aws-at-mabl" TargetMode="External"/><Relationship Id="rId13" Type="http://schemas.openxmlformats.org/officeDocument/2006/relationships/image" Target="media/image1.png"/><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mabl.com/blog/what-is-cicd" TargetMode="External"/><Relationship Id="rId12" Type="http://schemas.openxmlformats.org/officeDocument/2006/relationships/hyperlink" Target="https://www.shippable.com/"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o.cloudbees.com/plugins/" TargetMode="External"/><Relationship Id="rId5" Type="http://schemas.openxmlformats.org/officeDocument/2006/relationships/footnotes" Target="footnotes.xml"/><Relationship Id="rId15" Type="http://schemas.openxmlformats.org/officeDocument/2006/relationships/hyperlink" Target="https://github.com/Microsoft/vsts-tasks/blob/releases/m109/Tasks/VsTest/README.md" TargetMode="External"/><Relationship Id="rId10" Type="http://schemas.openxmlformats.org/officeDocument/2006/relationships/hyperlink" Target="https://www.cloudbees.com/jenkins/training"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jenkins.io/" TargetMode="External"/><Relationship Id="rId14" Type="http://schemas.openxmlformats.org/officeDocument/2006/relationships/hyperlink" Target="https://www.mabl.com/blog/what-is-cicd" TargetMode="External"/><Relationship Id="rId22"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7</Pages>
  <Words>877</Words>
  <Characters>4385</Characters>
  <Application>Microsoft Office Word</Application>
  <DocSecurity>0</DocSecurity>
  <Lines>36</Lines>
  <Paragraphs>10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אבי כהן</dc:creator>
  <cp:keywords/>
  <dc:description/>
  <cp:lastModifiedBy>אבי כהן</cp:lastModifiedBy>
  <cp:revision>5</cp:revision>
  <dcterms:created xsi:type="dcterms:W3CDTF">2019-05-20T09:29:00Z</dcterms:created>
  <dcterms:modified xsi:type="dcterms:W3CDTF">2019-05-20T10:22:00Z</dcterms:modified>
</cp:coreProperties>
</file>