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A0" w:rsidRPr="00AB3687" w:rsidRDefault="00B14FA0" w:rsidP="00B14FA0">
      <w:r w:rsidRPr="00AB3687">
        <w:t xml:space="preserve">One possible way to alleviate the situation is to introduce a formal interaction protocol between vehicle and pedestrian.  As an example </w:t>
      </w:r>
      <w:r>
        <w:t>of</w:t>
      </w:r>
      <w:r w:rsidRPr="00AB3687">
        <w:t xml:space="preserve"> such a protocol, consider the following:  A vehicle is approaching a pedestrian crossing at cruising speed. At a specified distance from the crossing, the </w:t>
      </w:r>
      <w:r w:rsidRPr="00AB3687">
        <w:rPr>
          <w:i/>
          <w:iCs/>
        </w:rPr>
        <w:t>active crosswalk region</w:t>
      </w:r>
      <w:r w:rsidRPr="00AB3687">
        <w:t xml:space="preserve"> is entered.  The length of the </w:t>
      </w:r>
      <w:r w:rsidRPr="00AB3687">
        <w:rPr>
          <w:i/>
          <w:iCs/>
        </w:rPr>
        <w:t>active crosswalk region</w:t>
      </w:r>
      <w:r w:rsidRPr="00AB3687">
        <w:t xml:space="preserve"> can be determined as a function of vehicle speed, road geometry, visibility, and location (near school, hospital, etc.). </w:t>
      </w:r>
      <w:r>
        <w:t xml:space="preserve"> Figure 3 is a sketch of the road, lanes, and crosswalk zones as well as the active crosswalk region.</w:t>
      </w:r>
    </w:p>
    <w:p w:rsidR="00B14FA0" w:rsidRPr="00AB3687" w:rsidRDefault="00B14FA0" w:rsidP="00B14FA0">
      <w:pPr>
        <w:pStyle w:val="MyFigureandcaption"/>
      </w:pPr>
      <w:r w:rsidRPr="00AB3687">
        <w:drawing>
          <wp:inline distT="0" distB="0" distL="0" distR="0" wp14:anchorId="055B1C20" wp14:editId="1352BC7D">
            <wp:extent cx="5524500" cy="2131093"/>
            <wp:effectExtent l="0" t="0" r="0" b="2540"/>
            <wp:docPr id="10" name="Picture 10" descr="C:\Users\micha\Documents\My Scans\2017-06 (יונ)\sca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\Documents\My Scans\2017-06 (יונ)\scan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65" b="15242"/>
                    <a:stretch/>
                  </pic:blipFill>
                  <pic:spPr bwMode="auto">
                    <a:xfrm rot="10800000">
                      <a:off x="0" y="0"/>
                      <a:ext cx="5555087" cy="214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FA0" w:rsidRDefault="00B14FA0" w:rsidP="00B14FA0">
      <w:pPr>
        <w:pStyle w:val="MyFigureandcaption"/>
      </w:pPr>
      <w:r>
        <w:t>Figure 3.  A sketch of the zones and active crosswalk region.</w:t>
      </w:r>
    </w:p>
    <w:p w:rsidR="00B14FA0" w:rsidRDefault="00B14FA0" w:rsidP="00B14FA0">
      <w:pPr>
        <w:pStyle w:val="MyFigureandcaption"/>
      </w:pPr>
    </w:p>
    <w:p w:rsidR="00B14FA0" w:rsidRPr="00AB3687" w:rsidRDefault="00B14FA0" w:rsidP="00B14FA0">
      <w:r w:rsidRPr="00AB3687">
        <w:t>To resolve the ambiguity, a</w:t>
      </w:r>
      <w:r w:rsidRPr="00AB3687">
        <w:rPr>
          <w:i/>
          <w:iCs/>
        </w:rPr>
        <w:t xml:space="preserve"> </w:t>
      </w:r>
      <w:r>
        <w:t>bi</w:t>
      </w:r>
      <w:r w:rsidRPr="00AB3687">
        <w:t>lateral interaction protocol with pedestrian</w:t>
      </w:r>
      <w:r>
        <w:t>s</w:t>
      </w:r>
      <w:r w:rsidRPr="00AB3687">
        <w:rPr>
          <w:i/>
          <w:iCs/>
        </w:rPr>
        <w:t xml:space="preserve"> </w:t>
      </w:r>
      <w:r w:rsidRPr="00AB3687">
        <w:t>and/or other approaching vehicles is initiated in the following manner:</w:t>
      </w:r>
    </w:p>
    <w:p w:rsidR="00B14FA0" w:rsidRPr="00B14FA0" w:rsidRDefault="00B14FA0" w:rsidP="00B14FA0">
      <w:pPr>
        <w:numPr>
          <w:ilvl w:val="0"/>
          <w:numId w:val="1"/>
        </w:numPr>
      </w:pPr>
      <w:r w:rsidRPr="00B14FA0">
        <w:t xml:space="preserve">Upon entering the </w:t>
      </w:r>
      <w:r w:rsidRPr="00B14FA0">
        <w:rPr>
          <w:i/>
          <w:iCs/>
        </w:rPr>
        <w:t>a</w:t>
      </w:r>
      <w:r w:rsidRPr="00B14FA0">
        <w:rPr>
          <w:i/>
        </w:rPr>
        <w:t>ctive crosswalk region,</w:t>
      </w:r>
      <w:r w:rsidRPr="00B14FA0">
        <w:t xml:space="preserve"> the vehicle transmits a </w:t>
      </w:r>
      <w:r w:rsidRPr="00B14FA0">
        <w:rPr>
          <w:i/>
        </w:rPr>
        <w:t>crosswalk recognition</w:t>
      </w:r>
      <w:r w:rsidRPr="00B14FA0">
        <w:t xml:space="preserve"> </w:t>
      </w:r>
      <w:r w:rsidRPr="00B14FA0">
        <w:rPr>
          <w:i/>
        </w:rPr>
        <w:t>signal</w:t>
      </w:r>
      <w:r w:rsidRPr="00B14FA0">
        <w:t xml:space="preserve"> (e.g. through a designated display) and reduces its speed to a legally specified speed.</w:t>
      </w:r>
    </w:p>
    <w:p w:rsidR="00B14FA0" w:rsidRPr="00AB3687" w:rsidRDefault="00B14FA0" w:rsidP="00B14FA0">
      <w:pPr>
        <w:numPr>
          <w:ilvl w:val="0"/>
          <w:numId w:val="1"/>
        </w:numPr>
      </w:pPr>
      <w:r>
        <w:t>W</w:t>
      </w:r>
      <w:r w:rsidRPr="00AB3687">
        <w:t xml:space="preserve">hile </w:t>
      </w:r>
      <w:r>
        <w:t>entering</w:t>
      </w:r>
      <w:r w:rsidRPr="00AB3687">
        <w:t xml:space="preserve"> the </w:t>
      </w:r>
      <w:r w:rsidRPr="00AB3687">
        <w:rPr>
          <w:i/>
          <w:iCs/>
        </w:rPr>
        <w:t>active crosswalk region</w:t>
      </w:r>
      <w:r>
        <w:t xml:space="preserve">, if </w:t>
      </w:r>
      <w:r w:rsidRPr="00AB3687">
        <w:t>a pedestrian is detected by the vehicle</w:t>
      </w:r>
      <w:r>
        <w:t xml:space="preserve">, </w:t>
      </w:r>
      <w:r w:rsidRPr="00AB3687">
        <w:t xml:space="preserve">either on the designated </w:t>
      </w:r>
      <w:r w:rsidRPr="00AB3687">
        <w:rPr>
          <w:i/>
          <w:iCs/>
        </w:rPr>
        <w:t>crossing request zone</w:t>
      </w:r>
      <w:r w:rsidRPr="00AB3687">
        <w:t xml:space="preserve"> (at the entrance to the crosswalk) or </w:t>
      </w:r>
      <w:r>
        <w:t>on</w:t>
      </w:r>
      <w:r w:rsidRPr="00AB3687">
        <w:t xml:space="preserve"> the crosswalk itself, a </w:t>
      </w:r>
      <w:r w:rsidRPr="00AB3687">
        <w:rPr>
          <w:i/>
          <w:iCs/>
        </w:rPr>
        <w:t>stopping commitment</w:t>
      </w:r>
      <w:r w:rsidRPr="00AB3687">
        <w:rPr>
          <w:i/>
        </w:rPr>
        <w:t xml:space="preserve"> signal</w:t>
      </w:r>
      <w:r w:rsidRPr="00AB3687">
        <w:t xml:space="preserve"> is transmitted by the vehicle to the pedestrian to indicate the commitment to stop. </w:t>
      </w:r>
      <w:r>
        <w:t xml:space="preserve"> Concurrently, a</w:t>
      </w:r>
      <w:r w:rsidRPr="00AB3687">
        <w:t xml:space="preserve"> </w:t>
      </w:r>
      <w:r w:rsidRPr="00AB3687">
        <w:rPr>
          <w:i/>
          <w:iCs/>
        </w:rPr>
        <w:t>stopping commitment</w:t>
      </w:r>
      <w:r w:rsidRPr="00AB3687">
        <w:rPr>
          <w:i/>
        </w:rPr>
        <w:t xml:space="preserve"> signal</w:t>
      </w:r>
      <w:r w:rsidRPr="00AB3687">
        <w:t xml:space="preserve"> </w:t>
      </w:r>
      <w:r>
        <w:t>is also displayed</w:t>
      </w:r>
      <w:r w:rsidRPr="00AB3687">
        <w:t xml:space="preserve"> to other vehicles in the </w:t>
      </w:r>
      <w:r w:rsidRPr="00AB3687">
        <w:rPr>
          <w:i/>
          <w:iCs/>
        </w:rPr>
        <w:t>active crosswalk region</w:t>
      </w:r>
      <w:r>
        <w:t xml:space="preserve">.  </w:t>
      </w:r>
      <w:r w:rsidRPr="00AB3687">
        <w:t>The vehicle reduces speed and comes to a full stop in front of the crosswalk.</w:t>
      </w:r>
    </w:p>
    <w:p w:rsidR="00B14FA0" w:rsidRPr="00AB3687" w:rsidRDefault="00B14FA0" w:rsidP="00B14FA0">
      <w:pPr>
        <w:numPr>
          <w:ilvl w:val="0"/>
          <w:numId w:val="1"/>
        </w:numPr>
      </w:pPr>
      <w:r w:rsidRPr="00AB3687">
        <w:t xml:space="preserve">All vehicles in the </w:t>
      </w:r>
      <w:r w:rsidRPr="00AB3687">
        <w:rPr>
          <w:i/>
          <w:iCs/>
        </w:rPr>
        <w:t>active crosswalk region</w:t>
      </w:r>
      <w:r w:rsidRPr="00AB3687">
        <w:t xml:space="preserve"> that observe a pedestrian or a </w:t>
      </w:r>
      <w:r w:rsidRPr="00AB3687">
        <w:rPr>
          <w:i/>
          <w:iCs/>
        </w:rPr>
        <w:t xml:space="preserve">stopping </w:t>
      </w:r>
      <w:r w:rsidRPr="00AB3687">
        <w:rPr>
          <w:i/>
          <w:iCs/>
        </w:rPr>
        <w:lastRenderedPageBreak/>
        <w:t>commitment</w:t>
      </w:r>
      <w:r w:rsidRPr="00AB3687">
        <w:rPr>
          <w:i/>
        </w:rPr>
        <w:t xml:space="preserve"> signal</w:t>
      </w:r>
      <w:r w:rsidRPr="00AB3687">
        <w:t xml:space="preserve"> transmitted by another vehicle transmit a</w:t>
      </w:r>
      <w:r w:rsidRPr="00AB3687">
        <w:rPr>
          <w:i/>
          <w:iCs/>
        </w:rPr>
        <w:t xml:space="preserve"> stopping commitment</w:t>
      </w:r>
      <w:r w:rsidRPr="00AB3687">
        <w:rPr>
          <w:i/>
        </w:rPr>
        <w:t xml:space="preserve"> signal</w:t>
      </w:r>
      <w:r w:rsidRPr="00AB3687">
        <w:t xml:space="preserve"> as well and reduce their speed to a full stop ahead of the crosswalk.</w:t>
      </w:r>
    </w:p>
    <w:p w:rsidR="00B14FA0" w:rsidRPr="00AB3687" w:rsidRDefault="00B14FA0" w:rsidP="00B14FA0">
      <w:pPr>
        <w:numPr>
          <w:ilvl w:val="0"/>
          <w:numId w:val="1"/>
        </w:numPr>
      </w:pPr>
      <w:r w:rsidRPr="00AB3687">
        <w:t xml:space="preserve">A pedestrian standing </w:t>
      </w:r>
      <w:r>
        <w:t>in</w:t>
      </w:r>
      <w:r w:rsidRPr="00AB3687">
        <w:t xml:space="preserve"> the </w:t>
      </w:r>
      <w:r w:rsidRPr="00AB3687">
        <w:rPr>
          <w:i/>
          <w:iCs/>
        </w:rPr>
        <w:t xml:space="preserve">crossing request zone </w:t>
      </w:r>
      <w:r w:rsidRPr="00AB3687">
        <w:rPr>
          <w:iCs/>
        </w:rPr>
        <w:t>is obliged to cross, provided that: (1) no vehicle is present in the</w:t>
      </w:r>
      <w:r w:rsidRPr="00AB3687">
        <w:rPr>
          <w:i/>
          <w:iCs/>
        </w:rPr>
        <w:t xml:space="preserve"> active crosswalk region</w:t>
      </w:r>
      <w:r w:rsidRPr="00AB3687">
        <w:rPr>
          <w:iCs/>
        </w:rPr>
        <w:t>, or (2) all vehicles in the</w:t>
      </w:r>
      <w:r w:rsidRPr="00AB3687">
        <w:rPr>
          <w:i/>
          <w:iCs/>
        </w:rPr>
        <w:t xml:space="preserve"> active crosswalk region</w:t>
      </w:r>
      <w:r w:rsidRPr="00AB3687">
        <w:t xml:space="preserve"> </w:t>
      </w:r>
      <w:r>
        <w:rPr>
          <w:iCs/>
        </w:rPr>
        <w:t xml:space="preserve">have </w:t>
      </w:r>
      <w:r w:rsidRPr="00AB3687">
        <w:rPr>
          <w:iCs/>
        </w:rPr>
        <w:t>either stopped in front of the crosswalk or display the stopping commitment</w:t>
      </w:r>
      <w:r w:rsidRPr="00AB3687">
        <w:t xml:space="preserve"> signal.  </w:t>
      </w:r>
    </w:p>
    <w:p w:rsidR="00B14FA0" w:rsidRPr="00AB3687" w:rsidRDefault="00B14FA0" w:rsidP="00B14FA0">
      <w:pPr>
        <w:numPr>
          <w:ilvl w:val="0"/>
          <w:numId w:val="1"/>
        </w:numPr>
      </w:pPr>
      <w:r w:rsidRPr="00AB3687">
        <w:t xml:space="preserve">Vehicles resume their motion only after </w:t>
      </w:r>
      <w:r w:rsidRPr="00AB3687">
        <w:rPr>
          <w:i/>
        </w:rPr>
        <w:t>all</w:t>
      </w:r>
      <w:r w:rsidRPr="00AB3687">
        <w:t xml:space="preserve"> pedestrians </w:t>
      </w:r>
      <w:r>
        <w:t xml:space="preserve">have completely </w:t>
      </w:r>
      <w:r w:rsidRPr="006C3CE8">
        <w:rPr>
          <w:noProof/>
        </w:rPr>
        <w:t>crossed.</w:t>
      </w:r>
    </w:p>
    <w:p w:rsidR="00B14FA0" w:rsidRDefault="00B14FA0" w:rsidP="00B14FA0">
      <w:pPr>
        <w:numPr>
          <w:ilvl w:val="0"/>
          <w:numId w:val="1"/>
        </w:numPr>
      </w:pPr>
      <w:r w:rsidRPr="00AB3687">
        <w:t xml:space="preserve">If at the specified closer distance from the crosswalk still no pedestrian is recognized and no </w:t>
      </w:r>
      <w:bookmarkStart w:id="0" w:name="_GoBack"/>
      <w:bookmarkEnd w:id="0"/>
      <w:r w:rsidRPr="00AB3687">
        <w:rPr>
          <w:i/>
          <w:iCs/>
        </w:rPr>
        <w:t>stopping commitment</w:t>
      </w:r>
      <w:r w:rsidRPr="00AB3687">
        <w:rPr>
          <w:i/>
        </w:rPr>
        <w:t xml:space="preserve"> signal</w:t>
      </w:r>
      <w:r w:rsidRPr="00AB3687">
        <w:t xml:space="preserve"> from other vehicles is observed, the vehicle may continue its motion at the specified reduced speed through the crosswalk </w:t>
      </w:r>
      <w:r>
        <w:t xml:space="preserve">zone </w:t>
      </w:r>
      <w:r w:rsidRPr="00AB3687">
        <w:t>at which point it may resume cruising speed.</w:t>
      </w:r>
      <w:r>
        <w:t xml:space="preserve"> </w:t>
      </w:r>
    </w:p>
    <w:p w:rsidR="00B25CDD" w:rsidRDefault="00B25CDD"/>
    <w:sectPr w:rsidR="00B2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">
    <w:altName w:val="Gill Sans MT"/>
    <w:panose1 w:val="020B0502020103020203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B5AE2"/>
    <w:multiLevelType w:val="hybridMultilevel"/>
    <w:tmpl w:val="A7C47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A0"/>
    <w:rsid w:val="0055070E"/>
    <w:rsid w:val="00AA3C4D"/>
    <w:rsid w:val="00B14FA0"/>
    <w:rsid w:val="00B25CDD"/>
    <w:rsid w:val="00B81B33"/>
    <w:rsid w:val="00BA03D0"/>
    <w:rsid w:val="00DA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7935"/>
  <w15:chartTrackingRefBased/>
  <w15:docId w15:val="{D17C92EB-0864-4604-B0F8-F31A70F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14FA0"/>
    <w:pPr>
      <w:widowControl w:val="0"/>
    </w:pPr>
    <w:rPr>
      <w:rFonts w:eastAsia="Times New Roman"/>
    </w:rPr>
  </w:style>
  <w:style w:type="paragraph" w:styleId="Heading2">
    <w:name w:val="heading 2"/>
    <w:basedOn w:val="Normal"/>
    <w:next w:val="Normal"/>
    <w:link w:val="Heading2Char"/>
    <w:autoRedefine/>
    <w:qFormat/>
    <w:rsid w:val="00DA07C5"/>
    <w:pPr>
      <w:keepNext/>
      <w:keepLines/>
      <w:spacing w:before="240" w:after="0"/>
      <w:jc w:val="center"/>
      <w:outlineLvl w:val="1"/>
    </w:pPr>
    <w:rPr>
      <w:rFonts w:ascii="Gill Sans" w:eastAsia="Gill Sans" w:hAnsi="Gill Sans" w:cs="Gill Sans"/>
      <w:smallCap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Figureandcaption">
    <w:name w:val="My_Figure and caption"/>
    <w:basedOn w:val="Normal"/>
    <w:link w:val="MyFigureandcaptionChar"/>
    <w:autoRedefine/>
    <w:qFormat/>
    <w:rsid w:val="00BA03D0"/>
    <w:pPr>
      <w:spacing w:line="240" w:lineRule="auto"/>
      <w:jc w:val="center"/>
    </w:pPr>
    <w:rPr>
      <w:noProof/>
      <w:sz w:val="20"/>
      <w:lang w:bidi="he-IL"/>
    </w:rPr>
  </w:style>
  <w:style w:type="character" w:customStyle="1" w:styleId="MyFigureandcaptionChar">
    <w:name w:val="My_Figure and caption Char"/>
    <w:basedOn w:val="DefaultParagraphFont"/>
    <w:link w:val="MyFigureandcaption"/>
    <w:rsid w:val="00BA03D0"/>
    <w:rPr>
      <w:noProof/>
      <w:sz w:val="20"/>
      <w:lang w:bidi="he-IL"/>
    </w:rPr>
  </w:style>
  <w:style w:type="character" w:customStyle="1" w:styleId="Heading2Char">
    <w:name w:val="Heading 2 Char"/>
    <w:basedOn w:val="DefaultParagraphFont"/>
    <w:link w:val="Heading2"/>
    <w:rsid w:val="00DA07C5"/>
    <w:rPr>
      <w:rFonts w:ascii="Gill Sans" w:eastAsia="Gill Sans" w:hAnsi="Gill Sans" w:cs="Gill Sans"/>
      <w:smallCaps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F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FA0"/>
    <w:rPr>
      <w:rFonts w:eastAsia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14FA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F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FA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Degani</dc:creator>
  <cp:keywords/>
  <dc:description/>
  <cp:lastModifiedBy>Asaf Degani</cp:lastModifiedBy>
  <cp:revision>1</cp:revision>
  <dcterms:created xsi:type="dcterms:W3CDTF">2018-01-08T18:51:00Z</dcterms:created>
  <dcterms:modified xsi:type="dcterms:W3CDTF">2018-01-08T18:53:00Z</dcterms:modified>
</cp:coreProperties>
</file>