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20BA8665" w14:paraId="187F808A" wp14:textId="10F73889">
      <w:pPr>
        <w:pStyle w:val="Title"/>
        <w:jc w:val="center"/>
        <w:rPr>
          <w:rFonts w:ascii="Times New Roman" w:hAnsi="Times New Roman" w:eastAsia="Times New Roman" w:cs="Times New Roman"/>
          <w:b w:val="1"/>
          <w:bCs w:val="1"/>
          <w:color w:val="auto"/>
          <w:sz w:val="40"/>
          <w:szCs w:val="40"/>
        </w:rPr>
      </w:pPr>
      <w:r w:rsidRPr="61B74506" w:rsidR="0EE4DB00">
        <w:rPr>
          <w:rFonts w:ascii="Times New Roman" w:hAnsi="Times New Roman" w:eastAsia="Times New Roman" w:cs="Times New Roman"/>
          <w:b w:val="1"/>
          <w:bCs w:val="1"/>
          <w:color w:val="auto"/>
          <w:sz w:val="40"/>
          <w:szCs w:val="40"/>
        </w:rPr>
        <w:t>Multilevel Network Intrusion Detection</w:t>
      </w:r>
      <w:r>
        <w:br/>
      </w:r>
      <w:r w:rsidRPr="61B74506" w:rsidR="0EE4DB00">
        <w:rPr>
          <w:rFonts w:ascii="Times New Roman" w:hAnsi="Times New Roman" w:eastAsia="Times New Roman" w:cs="Times New Roman"/>
          <w:b w:val="1"/>
          <w:bCs w:val="1"/>
          <w:color w:val="auto"/>
          <w:sz w:val="40"/>
          <w:szCs w:val="40"/>
        </w:rPr>
        <w:t>Using Machine Learning</w:t>
      </w:r>
    </w:p>
    <w:p w:rsidR="17FEC1B5" w:rsidP="61B74506" w:rsidRDefault="17FEC1B5" w14:paraId="53EBB69F" w14:textId="48C6593F">
      <w:pPr>
        <w:jc w:val="center"/>
        <w:rPr>
          <w:rFonts w:ascii="Times New Roman" w:hAnsi="Times New Roman" w:eastAsia="Times New Roman" w:cs="Times New Roman"/>
          <w:color w:val="auto" w:themeColor="text1" w:themeTint="FF" w:themeShade="FF"/>
          <w:sz w:val="22"/>
          <w:szCs w:val="22"/>
          <w:lang w:val="fr-FR"/>
        </w:rPr>
      </w:pPr>
      <w:r w:rsidRPr="4227949C" w:rsidR="0786F235">
        <w:rPr>
          <w:rFonts w:ascii="Times New Roman" w:hAnsi="Times New Roman" w:eastAsia="Times New Roman" w:cs="Times New Roman"/>
          <w:color w:val="auto"/>
          <w:sz w:val="22"/>
          <w:szCs w:val="22"/>
          <w:lang w:val="fr-FR"/>
        </w:rPr>
        <w:t xml:space="preserve">Talal </w:t>
      </w:r>
      <w:r w:rsidRPr="4227949C" w:rsidR="0786F235">
        <w:rPr>
          <w:rFonts w:ascii="Times New Roman" w:hAnsi="Times New Roman" w:eastAsia="Times New Roman" w:cs="Times New Roman"/>
          <w:color w:val="auto"/>
          <w:sz w:val="22"/>
          <w:szCs w:val="22"/>
          <w:lang w:val="fr-FR"/>
        </w:rPr>
        <w:t>Ahmad</w:t>
      </w:r>
    </w:p>
    <w:p w:rsidR="20BA8665" w:rsidP="61B74506" w:rsidRDefault="20BA8665" w14:paraId="26004AAB" w14:textId="1027843B">
      <w:pPr>
        <w:spacing w:before="120" w:after="160"/>
        <w:rPr>
          <w:rFonts w:ascii="Times New Roman" w:hAnsi="Times New Roman" w:eastAsia="Times New Roman" w:cs="Times New Roman"/>
          <w:b w:val="1"/>
          <w:bCs w:val="1"/>
          <w:color w:val="auto" w:themeColor="text1" w:themeTint="FF" w:themeShade="FF"/>
        </w:rPr>
      </w:pPr>
    </w:p>
    <w:p xmlns:wp14="http://schemas.microsoft.com/office/word/2010/wordml" w:rsidP="20BA8665" w14:paraId="492F2EC6" wp14:textId="77777777">
      <w:pPr>
        <w:spacing w:before="120" w:after="160"/>
        <w:rPr>
          <w:rFonts w:ascii="Times New Roman" w:hAnsi="Times New Roman" w:eastAsia="Times New Roman" w:cs="Times New Roman"/>
          <w:color w:val="auto"/>
        </w:rPr>
      </w:pPr>
      <w:r w:rsidRPr="61B74506" w:rsidR="0EE4DB00">
        <w:rPr>
          <w:rFonts w:ascii="Times New Roman" w:hAnsi="Times New Roman" w:eastAsia="Times New Roman" w:cs="Times New Roman"/>
          <w:b w:val="1"/>
          <w:bCs w:val="1"/>
          <w:color w:val="auto"/>
        </w:rPr>
        <w:t xml:space="preserve">Project Summary. </w:t>
      </w:r>
      <w:r w:rsidRPr="61B74506" w:rsidR="0EE4DB00">
        <w:rPr>
          <w:rFonts w:ascii="Times New Roman" w:hAnsi="Times New Roman" w:eastAsia="Times New Roman" w:cs="Times New Roman"/>
          <w:color w:val="auto"/>
        </w:rPr>
        <w:t>This proposal presents an AI-based multilevel intrusion detection system for analyzing network traffic. The project focuses on detecting malicious traffic, grouping attacks into broader families, and preparing a clean dataset for later model training and evaluation.</w:t>
      </w:r>
    </w:p>
    <w:p xmlns:wp14="http://schemas.microsoft.com/office/word/2010/wordml" w:rsidP="20BA8665" w14:paraId="0D3C3059" wp14:textId="77777777">
      <w:pPr>
        <w:spacing w:before="200" w:after="80"/>
        <w:rPr>
          <w:rFonts w:ascii="Times New Roman" w:hAnsi="Times New Roman" w:eastAsia="Times New Roman" w:cs="Times New Roman"/>
          <w:b w:val="1"/>
          <w:bCs w:val="1"/>
          <w:color w:val="auto"/>
          <w:sz w:val="26"/>
          <w:szCs w:val="26"/>
        </w:rPr>
      </w:pPr>
      <w:r w:rsidRPr="61B74506" w:rsidR="0EE4DB00">
        <w:rPr>
          <w:rFonts w:ascii="Times New Roman" w:hAnsi="Times New Roman" w:eastAsia="Times New Roman" w:cs="Times New Roman"/>
          <w:b w:val="1"/>
          <w:bCs w:val="1"/>
          <w:color w:val="auto"/>
          <w:sz w:val="26"/>
          <w:szCs w:val="26"/>
        </w:rPr>
        <w:t>1. Problem Definition</w:t>
      </w:r>
    </w:p>
    <w:p xmlns:wp14="http://schemas.microsoft.com/office/word/2010/wordml" w:rsidP="20BA8665" w14:paraId="73C7CE9D" wp14:textId="77777777">
      <w:pPr>
        <w:rPr>
          <w:rFonts w:ascii="Times New Roman" w:hAnsi="Times New Roman" w:eastAsia="Times New Roman" w:cs="Times New Roman"/>
          <w:color w:val="auto"/>
        </w:rPr>
      </w:pPr>
      <w:r w:rsidRPr="61B74506" w:rsidR="0EE4DB00">
        <w:rPr>
          <w:rFonts w:ascii="Times New Roman" w:hAnsi="Times New Roman" w:eastAsia="Times New Roman" w:cs="Times New Roman"/>
          <w:b w:val="1"/>
          <w:bCs w:val="1"/>
          <w:color w:val="auto"/>
        </w:rPr>
        <w:t xml:space="preserve">Problem Statement. </w:t>
      </w:r>
      <w:r w:rsidRPr="61B74506" w:rsidR="0EE4DB00">
        <w:rPr>
          <w:rFonts w:ascii="Times New Roman" w:hAnsi="Times New Roman" w:eastAsia="Times New Roman" w:cs="Times New Roman"/>
          <w:color w:val="auto"/>
        </w:rPr>
        <w:t xml:space="preserve">Modern computer networks face a wide range of cyberattacks, including denial-of-service, probing, unauthorized access attempts, and malicious exploitation of system weaknesses. Traditional rule-based monitoring systems can miss new or changing attack patterns, especially when the traffic is complex and high in volume. Because of this, there is a need for an intelligent intrusion detection approach that can automatically learn patterns from network traffic data and </w:t>
      </w:r>
      <w:r w:rsidRPr="61B74506" w:rsidR="0EE4DB00">
        <w:rPr>
          <w:rFonts w:ascii="Times New Roman" w:hAnsi="Times New Roman" w:eastAsia="Times New Roman" w:cs="Times New Roman"/>
          <w:color w:val="auto"/>
        </w:rPr>
        <w:t>identify</w:t>
      </w:r>
      <w:r w:rsidRPr="61B74506" w:rsidR="0EE4DB00">
        <w:rPr>
          <w:rFonts w:ascii="Times New Roman" w:hAnsi="Times New Roman" w:eastAsia="Times New Roman" w:cs="Times New Roman"/>
          <w:color w:val="auto"/>
        </w:rPr>
        <w:t xml:space="preserve"> suspicious behavior accurately.</w:t>
      </w:r>
    </w:p>
    <w:p xmlns:wp14="http://schemas.microsoft.com/office/word/2010/wordml" w:rsidP="20BA8665" w14:paraId="0C10CCB7" wp14:textId="77777777">
      <w:pPr>
        <w:rPr>
          <w:rFonts w:ascii="Times New Roman" w:hAnsi="Times New Roman" w:eastAsia="Times New Roman" w:cs="Times New Roman"/>
          <w:color w:val="auto"/>
        </w:rPr>
      </w:pPr>
      <w:r w:rsidRPr="61B74506" w:rsidR="0EE4DB00">
        <w:rPr>
          <w:rFonts w:ascii="Times New Roman" w:hAnsi="Times New Roman" w:eastAsia="Times New Roman" w:cs="Times New Roman"/>
          <w:b w:val="1"/>
          <w:bCs w:val="1"/>
          <w:color w:val="auto"/>
        </w:rPr>
        <w:t xml:space="preserve">Project Objective. </w:t>
      </w:r>
      <w:r w:rsidRPr="61B74506" w:rsidR="0EE4DB00">
        <w:rPr>
          <w:rFonts w:ascii="Times New Roman" w:hAnsi="Times New Roman" w:eastAsia="Times New Roman" w:cs="Times New Roman"/>
          <w:color w:val="auto"/>
        </w:rPr>
        <w:t xml:space="preserve">The </w:t>
      </w:r>
      <w:r w:rsidRPr="61B74506" w:rsidR="0EE4DB00">
        <w:rPr>
          <w:rFonts w:ascii="Times New Roman" w:hAnsi="Times New Roman" w:eastAsia="Times New Roman" w:cs="Times New Roman"/>
          <w:color w:val="auto"/>
        </w:rPr>
        <w:t>objective</w:t>
      </w:r>
      <w:r w:rsidRPr="61B74506" w:rsidR="0EE4DB00">
        <w:rPr>
          <w:rFonts w:ascii="Times New Roman" w:hAnsi="Times New Roman" w:eastAsia="Times New Roman" w:cs="Times New Roman"/>
          <w:color w:val="auto"/>
        </w:rPr>
        <w:t xml:space="preserve"> of this project is to build a multilevel network intrusion detection system using machine learning. At the first level, the system will classify traffic as normal or malicious. At the second level, malicious traffic will be categorized into major attack families. If time and performance allow, a third level can further </w:t>
      </w:r>
      <w:r w:rsidRPr="61B74506" w:rsidR="0EE4DB00">
        <w:rPr>
          <w:rFonts w:ascii="Times New Roman" w:hAnsi="Times New Roman" w:eastAsia="Times New Roman" w:cs="Times New Roman"/>
          <w:color w:val="auto"/>
        </w:rPr>
        <w:t>identify</w:t>
      </w:r>
      <w:r w:rsidRPr="61B74506" w:rsidR="0EE4DB00">
        <w:rPr>
          <w:rFonts w:ascii="Times New Roman" w:hAnsi="Times New Roman" w:eastAsia="Times New Roman" w:cs="Times New Roman"/>
          <w:color w:val="auto"/>
        </w:rPr>
        <w:t xml:space="preserve"> more specific attack types or threat groups. This multilevel structure makes the project more practical and informative than a simple binary detector.</w:t>
      </w:r>
    </w:p>
    <w:p xmlns:wp14="http://schemas.microsoft.com/office/word/2010/wordml" w:rsidP="20BA8665" w14:paraId="3C443AEF" wp14:textId="77777777">
      <w:pPr>
        <w:rPr>
          <w:rFonts w:ascii="Times New Roman" w:hAnsi="Times New Roman" w:eastAsia="Times New Roman" w:cs="Times New Roman"/>
          <w:color w:val="auto"/>
        </w:rPr>
      </w:pPr>
      <w:r w:rsidRPr="61B74506" w:rsidR="0EE4DB00">
        <w:rPr>
          <w:rFonts w:ascii="Times New Roman" w:hAnsi="Times New Roman" w:eastAsia="Times New Roman" w:cs="Times New Roman"/>
          <w:b w:val="1"/>
          <w:bCs w:val="1"/>
          <w:color w:val="auto"/>
        </w:rPr>
        <w:t xml:space="preserve">Application Domain. </w:t>
      </w:r>
      <w:r w:rsidRPr="61B74506" w:rsidR="0EE4DB00">
        <w:rPr>
          <w:rFonts w:ascii="Times New Roman" w:hAnsi="Times New Roman" w:eastAsia="Times New Roman" w:cs="Times New Roman"/>
          <w:color w:val="auto"/>
        </w:rPr>
        <w:t xml:space="preserve">The project lies in the domains of cybersecurity and artificial intelligence. The proposed solution can be used in enterprise networks, cloud monitoring environments, university networks, and security operations centers where administrators need faster and more </w:t>
      </w:r>
      <w:r w:rsidRPr="61B74506" w:rsidR="0EE4DB00">
        <w:rPr>
          <w:rFonts w:ascii="Times New Roman" w:hAnsi="Times New Roman" w:eastAsia="Times New Roman" w:cs="Times New Roman"/>
          <w:color w:val="auto"/>
        </w:rPr>
        <w:t>accurate</w:t>
      </w:r>
      <w:r w:rsidRPr="61B74506" w:rsidR="0EE4DB00">
        <w:rPr>
          <w:rFonts w:ascii="Times New Roman" w:hAnsi="Times New Roman" w:eastAsia="Times New Roman" w:cs="Times New Roman"/>
          <w:color w:val="auto"/>
        </w:rPr>
        <w:t xml:space="preserve"> detection of suspicious traffic.</w:t>
      </w:r>
    </w:p>
    <w:p xmlns:wp14="http://schemas.microsoft.com/office/word/2010/wordml" w:rsidP="20BA8665" w14:paraId="1A0E873A" wp14:textId="77777777">
      <w:pPr>
        <w:spacing w:before="200" w:after="80"/>
        <w:rPr>
          <w:rFonts w:ascii="Times New Roman" w:hAnsi="Times New Roman" w:eastAsia="Times New Roman" w:cs="Times New Roman"/>
          <w:b w:val="1"/>
          <w:bCs w:val="1"/>
          <w:color w:val="auto"/>
          <w:sz w:val="26"/>
          <w:szCs w:val="26"/>
        </w:rPr>
      </w:pPr>
      <w:r w:rsidRPr="61B74506" w:rsidR="0EE4DB00">
        <w:rPr>
          <w:rFonts w:ascii="Times New Roman" w:hAnsi="Times New Roman" w:eastAsia="Times New Roman" w:cs="Times New Roman"/>
          <w:b w:val="1"/>
          <w:bCs w:val="1"/>
          <w:color w:val="auto"/>
          <w:sz w:val="26"/>
          <w:szCs w:val="26"/>
        </w:rPr>
        <w:t>2. Proposed Solution</w:t>
      </w:r>
    </w:p>
    <w:p xmlns:wp14="http://schemas.microsoft.com/office/word/2010/wordml" w:rsidP="20BA8665" w14:paraId="06940F87" wp14:textId="77777777">
      <w:pPr>
        <w:rPr>
          <w:rFonts w:ascii="Times New Roman" w:hAnsi="Times New Roman" w:eastAsia="Times New Roman" w:cs="Times New Roman"/>
          <w:color w:val="auto"/>
        </w:rPr>
      </w:pPr>
      <w:r w:rsidRPr="61B74506" w:rsidR="0EE4DB00">
        <w:rPr>
          <w:rFonts w:ascii="Times New Roman" w:hAnsi="Times New Roman" w:eastAsia="Times New Roman" w:cs="Times New Roman"/>
          <w:b w:val="0"/>
          <w:bCs w:val="0"/>
          <w:color w:val="auto"/>
        </w:rPr>
        <w:t>The proposed solution is a supervised machine learning pipeline built on a labeled network intrusion dataset.</w:t>
      </w:r>
      <w:r w:rsidRPr="61B74506" w:rsidR="0EE4DB00">
        <w:rPr>
          <w:rFonts w:ascii="Times New Roman" w:hAnsi="Times New Roman" w:eastAsia="Times New Roman" w:cs="Times New Roman"/>
          <w:b w:val="1"/>
          <w:bCs w:val="1"/>
          <w:color w:val="auto"/>
        </w:rPr>
        <w:t xml:space="preserve"> </w:t>
      </w:r>
      <w:r w:rsidRPr="61B74506" w:rsidR="0EE4DB00">
        <w:rPr>
          <w:rFonts w:ascii="Times New Roman" w:hAnsi="Times New Roman" w:eastAsia="Times New Roman" w:cs="Times New Roman"/>
          <w:color w:val="auto"/>
        </w:rPr>
        <w:t xml:space="preserve">The system will receive traffic records as input, preprocess and encode their features, and then pass them through a classification workflow. The workflow is designed in levels: normal versus attack at Level 1, attack-family classification at Level 2, and optional fine-grained attack identification at Level 3. In later phases, models such as Random Forest, </w:t>
      </w:r>
      <w:r w:rsidRPr="61B74506" w:rsidR="0EE4DB00">
        <w:rPr>
          <w:rFonts w:ascii="Times New Roman" w:hAnsi="Times New Roman" w:eastAsia="Times New Roman" w:cs="Times New Roman"/>
          <w:color w:val="auto"/>
        </w:rPr>
        <w:t>XGBoost</w:t>
      </w:r>
      <w:r w:rsidRPr="61B74506" w:rsidR="0EE4DB00">
        <w:rPr>
          <w:rFonts w:ascii="Times New Roman" w:hAnsi="Times New Roman" w:eastAsia="Times New Roman" w:cs="Times New Roman"/>
          <w:color w:val="auto"/>
        </w:rPr>
        <w:t xml:space="preserve">, or other classifiers can be compared to </w:t>
      </w:r>
      <w:r w:rsidRPr="61B74506" w:rsidR="0EE4DB00">
        <w:rPr>
          <w:rFonts w:ascii="Times New Roman" w:hAnsi="Times New Roman" w:eastAsia="Times New Roman" w:cs="Times New Roman"/>
          <w:color w:val="auto"/>
        </w:rPr>
        <w:t>identify</w:t>
      </w:r>
      <w:r w:rsidRPr="61B74506" w:rsidR="0EE4DB00">
        <w:rPr>
          <w:rFonts w:ascii="Times New Roman" w:hAnsi="Times New Roman" w:eastAsia="Times New Roman" w:cs="Times New Roman"/>
          <w:color w:val="auto"/>
        </w:rPr>
        <w:t xml:space="preserve"> the best-performing approach.</w:t>
      </w:r>
    </w:p>
    <w:p xmlns:wp14="http://schemas.microsoft.com/office/word/2010/wordml" w:rsidP="20BA8665" w14:paraId="0C8588C2" wp14:textId="77777777">
      <w:pPr>
        <w:spacing w:before="200" w:after="80"/>
        <w:rPr>
          <w:rFonts w:ascii="Times New Roman" w:hAnsi="Times New Roman" w:eastAsia="Times New Roman" w:cs="Times New Roman"/>
          <w:b w:val="1"/>
          <w:bCs w:val="1"/>
          <w:color w:val="auto"/>
          <w:sz w:val="26"/>
          <w:szCs w:val="26"/>
        </w:rPr>
      </w:pPr>
      <w:r w:rsidRPr="61B74506" w:rsidR="0EE4DB00">
        <w:rPr>
          <w:rFonts w:ascii="Times New Roman" w:hAnsi="Times New Roman" w:eastAsia="Times New Roman" w:cs="Times New Roman"/>
          <w:b w:val="1"/>
          <w:bCs w:val="1"/>
          <w:color w:val="auto"/>
          <w:sz w:val="26"/>
          <w:szCs w:val="26"/>
        </w:rPr>
        <w:t>3. Dataset Description and Characteristics</w:t>
      </w:r>
    </w:p>
    <w:p xmlns:wp14="http://schemas.microsoft.com/office/word/2010/wordml" w:rsidP="20BA8665" w14:paraId="13441577" wp14:textId="77777777">
      <w:pPr>
        <w:rPr>
          <w:rFonts w:ascii="Times New Roman" w:hAnsi="Times New Roman" w:eastAsia="Times New Roman" w:cs="Times New Roman"/>
          <w:color w:val="auto"/>
        </w:rPr>
      </w:pPr>
      <w:r w:rsidRPr="61B74506" w:rsidR="0EE4DB00">
        <w:rPr>
          <w:rFonts w:ascii="Times New Roman" w:hAnsi="Times New Roman" w:eastAsia="Times New Roman" w:cs="Times New Roman"/>
          <w:b w:val="1"/>
          <w:bCs w:val="1"/>
          <w:color w:val="auto"/>
        </w:rPr>
        <w:t xml:space="preserve">Dataset Selected: UNSW-NB15. </w:t>
      </w:r>
      <w:r w:rsidRPr="61B74506" w:rsidR="0EE4DB00">
        <w:rPr>
          <w:rFonts w:ascii="Times New Roman" w:hAnsi="Times New Roman" w:eastAsia="Times New Roman" w:cs="Times New Roman"/>
          <w:color w:val="auto"/>
        </w:rPr>
        <w:t xml:space="preserve">This project will use the UNSW-NB15 dataset, a widely used modern intrusion detection dataset generated using </w:t>
      </w:r>
      <w:r w:rsidRPr="61B74506" w:rsidR="0EE4DB00">
        <w:rPr>
          <w:rFonts w:ascii="Times New Roman" w:hAnsi="Times New Roman" w:eastAsia="Times New Roman" w:cs="Times New Roman"/>
          <w:color w:val="auto"/>
        </w:rPr>
        <w:t>real modern</w:t>
      </w:r>
      <w:r w:rsidRPr="61B74506" w:rsidR="0EE4DB00">
        <w:rPr>
          <w:rFonts w:ascii="Times New Roman" w:hAnsi="Times New Roman" w:eastAsia="Times New Roman" w:cs="Times New Roman"/>
          <w:color w:val="auto"/>
        </w:rPr>
        <w:t xml:space="preserve"> normal activities and synthetic contemporary attack behavior. It is suitable for research and student projects because it </w:t>
      </w:r>
      <w:r w:rsidRPr="61B74506" w:rsidR="0EE4DB00">
        <w:rPr>
          <w:rFonts w:ascii="Times New Roman" w:hAnsi="Times New Roman" w:eastAsia="Times New Roman" w:cs="Times New Roman"/>
          <w:color w:val="auto"/>
        </w:rPr>
        <w:t>contains</w:t>
      </w:r>
      <w:r w:rsidRPr="61B74506" w:rsidR="0EE4DB00">
        <w:rPr>
          <w:rFonts w:ascii="Times New Roman" w:hAnsi="Times New Roman" w:eastAsia="Times New Roman" w:cs="Times New Roman"/>
          <w:color w:val="auto"/>
        </w:rPr>
        <w:t xml:space="preserve"> diverse attack categories and a balanced mix of network features for machine learning tasks.</w:t>
      </w:r>
    </w:p>
    <w:tbl>
      <w:tblPr>
        <w:tblStyle w:val="TableGrid"/>
        <w:tblW w:w="0" w:type="auto"/>
        <w:jc w:val="center"/>
        <w:tblLook w:val="04A0" w:firstRow="1" w:lastRow="0" w:firstColumn="1" w:lastColumn="0" w:noHBand="0" w:noVBand="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968"/>
        <w:gridCol w:w="4968"/>
      </w:tblGrid>
      <w:tr xmlns:wp14="http://schemas.microsoft.com/office/word/2010/wordml" w:rsidTr="61B74506" w14:paraId="25CA5F21" wp14:textId="77777777">
        <w:tc>
          <w:tcPr>
            <w:tcW w:w="496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vAlign w:val="center"/>
            <w:shd w:val="clear" w:color="auto" w:fill="FFFFFF"/>
            <w:tcBorders>
              <w:left w:val="single" w:color="000000" w:sz="8" w:space="0"/>
              <w:top w:val="single" w:color="000000" w:sz="8" w:space="0"/>
              <w:right w:val="single" w:color="000000" w:sz="8" w:space="0"/>
              <w:bottom w:val="single" w:color="000000" w:sz="8" w:space="0"/>
            </w:tcBorders>
          </w:tcPr>
          <w:p w:rsidP="61B74506" w14:paraId="05A005AD" wp14:textId="77777777">
            <w:pPr>
              <w:pStyle w:val="Normal"/>
              <w:rPr>
                <w:rFonts w:ascii="Times New Roman" w:hAnsi="Times New Roman" w:eastAsia="Times New Roman" w:cs="Times New Roman"/>
                <w:color w:val="auto"/>
                <w:highlight w:val="yellow"/>
              </w:rPr>
            </w:pPr>
            <w:r w:rsidRPr="61B74506" w:rsidR="0EE4DB00">
              <w:rPr>
                <w:rFonts w:ascii="Times New Roman" w:hAnsi="Times New Roman" w:eastAsia="Times New Roman" w:cs="Times New Roman"/>
                <w:b w:val="1"/>
                <w:bCs w:val="1"/>
                <w:color w:val="auto"/>
              </w:rPr>
              <w:t>Attribute</w:t>
            </w:r>
          </w:p>
        </w:tc>
        <w:tc>
          <w:tcPr>
            <w:tcW w:w="496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vAlign w:val="center"/>
            <w:shd w:val="clear" w:color="auto" w:fill="FFFFFF"/>
            <w:tcBorders>
              <w:left w:val="single" w:color="000000" w:sz="8" w:space="0"/>
              <w:top w:val="single" w:color="000000" w:sz="8" w:space="0"/>
              <w:right w:val="single" w:color="000000" w:sz="8" w:space="0"/>
              <w:bottom w:val="single" w:color="000000" w:sz="8" w:space="0"/>
            </w:tcBorders>
          </w:tcPr>
          <w:p w:rsidP="20BA8665" w14:paraId="31FF54C8" wp14:textId="77777777">
            <w:pPr>
              <w:spacing w:after="40"/>
              <w:rPr>
                <w:rFonts w:ascii="Times New Roman" w:hAnsi="Times New Roman" w:eastAsia="Times New Roman" w:cs="Times New Roman"/>
                <w:b w:val="1"/>
                <w:bCs w:val="1"/>
                <w:color w:val="auto"/>
              </w:rPr>
            </w:pPr>
            <w:r w:rsidRPr="61B74506" w:rsidR="0EE4DB00">
              <w:rPr>
                <w:rFonts w:ascii="Times New Roman" w:hAnsi="Times New Roman" w:eastAsia="Times New Roman" w:cs="Times New Roman"/>
                <w:b w:val="1"/>
                <w:bCs w:val="1"/>
                <w:color w:val="auto"/>
              </w:rPr>
              <w:t>Description</w:t>
            </w:r>
          </w:p>
        </w:tc>
      </w:tr>
      <w:tr xmlns:wp14="http://schemas.microsoft.com/office/word/2010/wordml" w:rsidTr="61B74506" w14:paraId="7FF0874C" wp14:textId="77777777">
        <w:tc>
          <w:tcPr>
            <w:tcW w:w="4968" w:type="dxa"/>
            <w:tcBorders>
              <w:top w:val="single" w:color="000000" w:themeColor="text1" w:sz="8"/>
              <w:left w:val="single" w:color="000000" w:themeColor="text1" w:sz="8"/>
              <w:bottom w:val="single" w:color="000000" w:themeColor="text1" w:sz="8"/>
              <w:right w:val="single" w:color="000000" w:themeColor="text1" w:sz="8"/>
            </w:tcBorders>
            <w:tcMar/>
            <w:vAlign w:val="center"/>
            <w:tcBorders>
              <w:left w:val="single" w:color="000000" w:sz="8" w:space="0"/>
              <w:top w:val="single" w:color="000000" w:sz="8" w:space="0"/>
              <w:right w:val="single" w:color="000000" w:sz="8" w:space="0"/>
              <w:bottom w:val="single" w:color="000000" w:sz="8" w:space="0"/>
            </w:tcBorders>
          </w:tcPr>
          <w:p w:rsidP="20BA8665" w14:paraId="04B79B07" wp14:textId="77777777">
            <w:pPr>
              <w:spacing w:after="40"/>
              <w:rPr>
                <w:rFonts w:ascii="Times New Roman" w:hAnsi="Times New Roman" w:eastAsia="Times New Roman" w:cs="Times New Roman"/>
                <w:color w:val="auto"/>
              </w:rPr>
            </w:pPr>
            <w:r w:rsidRPr="61B74506" w:rsidR="0EE4DB00">
              <w:rPr>
                <w:rFonts w:ascii="Times New Roman" w:hAnsi="Times New Roman" w:eastAsia="Times New Roman" w:cs="Times New Roman"/>
                <w:color w:val="auto"/>
              </w:rPr>
              <w:t>Dataset type</w:t>
            </w:r>
          </w:p>
        </w:tc>
        <w:tc>
          <w:tcPr>
            <w:tcW w:w="4968" w:type="dxa"/>
            <w:tcBorders>
              <w:top w:val="single" w:color="000000" w:themeColor="text1" w:sz="8"/>
              <w:left w:val="single" w:color="000000" w:themeColor="text1" w:sz="8"/>
              <w:bottom w:val="single" w:color="000000" w:themeColor="text1" w:sz="8"/>
              <w:right w:val="single" w:color="000000" w:themeColor="text1" w:sz="8"/>
            </w:tcBorders>
            <w:tcMar/>
            <w:vAlign w:val="center"/>
            <w:tcBorders>
              <w:left w:val="single" w:color="000000" w:sz="8" w:space="0"/>
              <w:top w:val="single" w:color="000000" w:sz="8" w:space="0"/>
              <w:right w:val="single" w:color="000000" w:sz="8" w:space="0"/>
              <w:bottom w:val="single" w:color="000000" w:sz="8" w:space="0"/>
            </w:tcBorders>
          </w:tcPr>
          <w:p w:rsidP="20BA8665" w14:paraId="7DFB25F0" wp14:textId="77777777">
            <w:pPr>
              <w:spacing w:after="40"/>
              <w:rPr>
                <w:rFonts w:ascii="Times New Roman" w:hAnsi="Times New Roman" w:eastAsia="Times New Roman" w:cs="Times New Roman"/>
                <w:color w:val="auto"/>
              </w:rPr>
            </w:pPr>
            <w:r w:rsidRPr="61B74506" w:rsidR="0EE4DB00">
              <w:rPr>
                <w:rFonts w:ascii="Times New Roman" w:hAnsi="Times New Roman" w:eastAsia="Times New Roman" w:cs="Times New Roman"/>
                <w:color w:val="auto"/>
              </w:rPr>
              <w:t>Tabular network traffic dataset</w:t>
            </w:r>
          </w:p>
        </w:tc>
      </w:tr>
      <w:tr xmlns:wp14="http://schemas.microsoft.com/office/word/2010/wordml" w:rsidTr="61B74506" w14:paraId="3A240CB4" wp14:textId="77777777">
        <w:tc>
          <w:tcPr>
            <w:tcW w:w="4968" w:type="dxa"/>
            <w:tcBorders>
              <w:top w:val="single" w:color="000000" w:themeColor="text1" w:sz="8"/>
              <w:left w:val="single" w:color="000000" w:themeColor="text1" w:sz="8"/>
              <w:bottom w:val="single" w:color="000000" w:themeColor="text1" w:sz="8"/>
              <w:right w:val="single" w:color="000000" w:themeColor="text1" w:sz="8"/>
            </w:tcBorders>
            <w:tcMar/>
            <w:vAlign w:val="center"/>
            <w:tcBorders>
              <w:left w:val="single" w:color="000000" w:sz="8" w:space="0"/>
              <w:top w:val="single" w:color="000000" w:sz="8" w:space="0"/>
              <w:right w:val="single" w:color="000000" w:sz="8" w:space="0"/>
              <w:bottom w:val="single" w:color="000000" w:sz="8" w:space="0"/>
            </w:tcBorders>
          </w:tcPr>
          <w:p w:rsidP="20BA8665" w14:paraId="2B276C8F" wp14:textId="77777777">
            <w:pPr>
              <w:spacing w:after="40"/>
              <w:rPr>
                <w:rFonts w:ascii="Times New Roman" w:hAnsi="Times New Roman" w:eastAsia="Times New Roman" w:cs="Times New Roman"/>
                <w:color w:val="auto"/>
              </w:rPr>
            </w:pPr>
            <w:r w:rsidRPr="61B74506" w:rsidR="0EE4DB00">
              <w:rPr>
                <w:rFonts w:ascii="Times New Roman" w:hAnsi="Times New Roman" w:eastAsia="Times New Roman" w:cs="Times New Roman"/>
                <w:color w:val="auto"/>
              </w:rPr>
              <w:t>Number of features</w:t>
            </w:r>
          </w:p>
        </w:tc>
        <w:tc>
          <w:tcPr>
            <w:tcW w:w="4968" w:type="dxa"/>
            <w:tcBorders>
              <w:top w:val="single" w:color="000000" w:themeColor="text1" w:sz="8"/>
              <w:left w:val="single" w:color="000000" w:themeColor="text1" w:sz="8"/>
              <w:bottom w:val="single" w:color="000000" w:themeColor="text1" w:sz="8"/>
              <w:right w:val="single" w:color="000000" w:themeColor="text1" w:sz="8"/>
            </w:tcBorders>
            <w:tcMar/>
            <w:vAlign w:val="center"/>
            <w:tcBorders>
              <w:left w:val="single" w:color="000000" w:sz="8" w:space="0"/>
              <w:top w:val="single" w:color="000000" w:sz="8" w:space="0"/>
              <w:right w:val="single" w:color="000000" w:sz="8" w:space="0"/>
              <w:bottom w:val="single" w:color="000000" w:sz="8" w:space="0"/>
            </w:tcBorders>
          </w:tcPr>
          <w:p w:rsidP="20BA8665" w14:paraId="4C2687A0" wp14:textId="20964780">
            <w:pPr>
              <w:spacing w:after="40"/>
              <w:rPr>
                <w:rFonts w:ascii="Times New Roman" w:hAnsi="Times New Roman" w:eastAsia="Times New Roman" w:cs="Times New Roman"/>
                <w:color w:val="auto"/>
              </w:rPr>
            </w:pPr>
            <w:r w:rsidRPr="61B74506" w:rsidR="0EE4DB00">
              <w:rPr>
                <w:rFonts w:ascii="Times New Roman" w:hAnsi="Times New Roman" w:eastAsia="Times New Roman" w:cs="Times New Roman"/>
                <w:color w:val="auto"/>
              </w:rPr>
              <w:t>4</w:t>
            </w:r>
            <w:r w:rsidRPr="61B74506" w:rsidR="47DCE541">
              <w:rPr>
                <w:rFonts w:ascii="Times New Roman" w:hAnsi="Times New Roman" w:eastAsia="Times New Roman" w:cs="Times New Roman"/>
                <w:color w:val="auto"/>
              </w:rPr>
              <w:t>5</w:t>
            </w:r>
            <w:r w:rsidRPr="61B74506" w:rsidR="0EE4DB00">
              <w:rPr>
                <w:rFonts w:ascii="Times New Roman" w:hAnsi="Times New Roman" w:eastAsia="Times New Roman" w:cs="Times New Roman"/>
                <w:color w:val="auto"/>
              </w:rPr>
              <w:t xml:space="preserve"> traffic-related features</w:t>
            </w:r>
          </w:p>
        </w:tc>
      </w:tr>
      <w:tr xmlns:wp14="http://schemas.microsoft.com/office/word/2010/wordml" w:rsidTr="61B74506" w14:paraId="4DD29C8C" wp14:textId="77777777">
        <w:tc>
          <w:tcPr>
            <w:tcW w:w="4968" w:type="dxa"/>
            <w:tcBorders>
              <w:top w:val="single" w:color="000000" w:themeColor="text1" w:sz="8"/>
              <w:left w:val="single" w:color="000000" w:themeColor="text1" w:sz="8"/>
              <w:bottom w:val="single" w:color="000000" w:themeColor="text1" w:sz="8"/>
              <w:right w:val="single" w:color="000000" w:themeColor="text1" w:sz="8"/>
            </w:tcBorders>
            <w:tcMar/>
            <w:vAlign w:val="center"/>
            <w:tcBorders>
              <w:left w:val="single" w:color="000000" w:sz="8" w:space="0"/>
              <w:top w:val="single" w:color="000000" w:sz="8" w:space="0"/>
              <w:right w:val="single" w:color="000000" w:sz="8" w:space="0"/>
              <w:bottom w:val="single" w:color="000000" w:sz="8" w:space="0"/>
            </w:tcBorders>
          </w:tcPr>
          <w:p w:rsidP="20BA8665" w14:paraId="6F51B564" wp14:textId="77777777">
            <w:pPr>
              <w:spacing w:after="40"/>
              <w:rPr>
                <w:rFonts w:ascii="Times New Roman" w:hAnsi="Times New Roman" w:eastAsia="Times New Roman" w:cs="Times New Roman"/>
                <w:color w:val="auto"/>
              </w:rPr>
            </w:pPr>
            <w:r w:rsidRPr="61B74506" w:rsidR="0EE4DB00">
              <w:rPr>
                <w:rFonts w:ascii="Times New Roman" w:hAnsi="Times New Roman" w:eastAsia="Times New Roman" w:cs="Times New Roman"/>
                <w:color w:val="auto"/>
              </w:rPr>
              <w:t>Target information</w:t>
            </w:r>
          </w:p>
        </w:tc>
        <w:tc>
          <w:tcPr>
            <w:tcW w:w="4968" w:type="dxa"/>
            <w:tcBorders>
              <w:top w:val="single" w:color="000000" w:themeColor="text1" w:sz="8"/>
              <w:left w:val="single" w:color="000000" w:themeColor="text1" w:sz="8"/>
              <w:bottom w:val="single" w:color="000000" w:themeColor="text1" w:sz="8"/>
              <w:right w:val="single" w:color="000000" w:themeColor="text1" w:sz="8"/>
            </w:tcBorders>
            <w:tcMar/>
            <w:vAlign w:val="center"/>
            <w:tcBorders>
              <w:left w:val="single" w:color="000000" w:sz="8" w:space="0"/>
              <w:top w:val="single" w:color="000000" w:sz="8" w:space="0"/>
              <w:right w:val="single" w:color="000000" w:sz="8" w:space="0"/>
              <w:bottom w:val="single" w:color="000000" w:sz="8" w:space="0"/>
            </w:tcBorders>
          </w:tcPr>
          <w:p w:rsidP="20BA8665" w14:paraId="44F299F1" wp14:textId="77777777">
            <w:pPr>
              <w:spacing w:after="40"/>
              <w:rPr>
                <w:rFonts w:ascii="Times New Roman" w:hAnsi="Times New Roman" w:eastAsia="Times New Roman" w:cs="Times New Roman"/>
                <w:color w:val="auto"/>
              </w:rPr>
            </w:pPr>
            <w:r w:rsidRPr="61B74506" w:rsidR="0EE4DB00">
              <w:rPr>
                <w:rFonts w:ascii="Times New Roman" w:hAnsi="Times New Roman" w:eastAsia="Times New Roman" w:cs="Times New Roman"/>
                <w:color w:val="auto"/>
              </w:rPr>
              <w:t>Label for normal/attack and attack category</w:t>
            </w:r>
          </w:p>
        </w:tc>
      </w:tr>
      <w:tr xmlns:wp14="http://schemas.microsoft.com/office/word/2010/wordml" w:rsidTr="61B74506" w14:paraId="17312A5B" wp14:textId="77777777">
        <w:tc>
          <w:tcPr>
            <w:tcW w:w="4968" w:type="dxa"/>
            <w:tcBorders>
              <w:top w:val="single" w:color="000000" w:themeColor="text1" w:sz="8"/>
              <w:left w:val="single" w:color="000000" w:themeColor="text1" w:sz="8"/>
              <w:bottom w:val="single" w:color="000000" w:themeColor="text1" w:sz="8"/>
              <w:right w:val="single" w:color="000000" w:themeColor="text1" w:sz="8"/>
            </w:tcBorders>
            <w:tcMar/>
            <w:vAlign w:val="center"/>
            <w:tcBorders>
              <w:left w:val="single" w:color="000000" w:sz="8" w:space="0"/>
              <w:top w:val="single" w:color="000000" w:sz="8" w:space="0"/>
              <w:right w:val="single" w:color="000000" w:sz="8" w:space="0"/>
              <w:bottom w:val="single" w:color="000000" w:sz="8" w:space="0"/>
            </w:tcBorders>
          </w:tcPr>
          <w:p w:rsidP="20BA8665" w14:paraId="01963B3C" wp14:textId="77777777">
            <w:pPr>
              <w:spacing w:after="40"/>
              <w:rPr>
                <w:rFonts w:ascii="Times New Roman" w:hAnsi="Times New Roman" w:eastAsia="Times New Roman" w:cs="Times New Roman"/>
                <w:color w:val="auto"/>
              </w:rPr>
            </w:pPr>
            <w:r w:rsidRPr="61B74506" w:rsidR="0EE4DB00">
              <w:rPr>
                <w:rFonts w:ascii="Times New Roman" w:hAnsi="Times New Roman" w:eastAsia="Times New Roman" w:cs="Times New Roman"/>
                <w:color w:val="auto"/>
              </w:rPr>
              <w:t>Data types</w:t>
            </w:r>
          </w:p>
        </w:tc>
        <w:tc>
          <w:tcPr>
            <w:tcW w:w="4968" w:type="dxa"/>
            <w:tcBorders>
              <w:top w:val="single" w:color="000000" w:themeColor="text1" w:sz="8"/>
              <w:left w:val="single" w:color="000000" w:themeColor="text1" w:sz="8"/>
              <w:bottom w:val="single" w:color="000000" w:themeColor="text1" w:sz="8"/>
              <w:right w:val="single" w:color="000000" w:themeColor="text1" w:sz="8"/>
            </w:tcBorders>
            <w:tcMar/>
            <w:vAlign w:val="center"/>
            <w:tcBorders>
              <w:left w:val="single" w:color="000000" w:sz="8" w:space="0"/>
              <w:top w:val="single" w:color="000000" w:sz="8" w:space="0"/>
              <w:right w:val="single" w:color="000000" w:sz="8" w:space="0"/>
              <w:bottom w:val="single" w:color="000000" w:sz="8" w:space="0"/>
            </w:tcBorders>
          </w:tcPr>
          <w:p w:rsidP="20BA8665" w14:paraId="7676E991" wp14:textId="77777777">
            <w:pPr>
              <w:spacing w:after="40"/>
              <w:rPr>
                <w:rFonts w:ascii="Times New Roman" w:hAnsi="Times New Roman" w:eastAsia="Times New Roman" w:cs="Times New Roman"/>
                <w:color w:val="auto"/>
              </w:rPr>
            </w:pPr>
            <w:r w:rsidRPr="61B74506" w:rsidR="0EE4DB00">
              <w:rPr>
                <w:rFonts w:ascii="Times New Roman" w:hAnsi="Times New Roman" w:eastAsia="Times New Roman" w:cs="Times New Roman"/>
                <w:color w:val="auto"/>
              </w:rPr>
              <w:t>Both numerical and categorical attributes</w:t>
            </w:r>
          </w:p>
        </w:tc>
      </w:tr>
      <w:tr xmlns:wp14="http://schemas.microsoft.com/office/word/2010/wordml" w:rsidTr="61B74506" w14:paraId="12EBDE74" wp14:textId="77777777">
        <w:tc>
          <w:tcPr>
            <w:tcW w:w="4968" w:type="dxa"/>
            <w:tcBorders>
              <w:top w:val="single" w:color="000000" w:themeColor="text1" w:sz="8"/>
              <w:left w:val="single" w:color="000000" w:themeColor="text1" w:sz="8"/>
              <w:bottom w:val="single" w:color="000000" w:themeColor="text1" w:sz="8"/>
              <w:right w:val="single" w:color="000000" w:themeColor="text1" w:sz="8"/>
            </w:tcBorders>
            <w:tcMar/>
            <w:vAlign w:val="center"/>
            <w:tcBorders>
              <w:left w:val="single" w:color="000000" w:sz="8" w:space="0"/>
              <w:top w:val="single" w:color="000000" w:sz="8" w:space="0"/>
              <w:right w:val="single" w:color="000000" w:sz="8" w:space="0"/>
              <w:bottom w:val="single" w:color="000000" w:sz="8" w:space="0"/>
            </w:tcBorders>
          </w:tcPr>
          <w:p w:rsidP="20BA8665" w14:paraId="3E84C24D" wp14:textId="77777777">
            <w:pPr>
              <w:spacing w:after="40"/>
              <w:rPr>
                <w:rFonts w:ascii="Times New Roman" w:hAnsi="Times New Roman" w:eastAsia="Times New Roman" w:cs="Times New Roman"/>
                <w:color w:val="auto"/>
              </w:rPr>
            </w:pPr>
            <w:r w:rsidRPr="61B74506" w:rsidR="0EE4DB00">
              <w:rPr>
                <w:rFonts w:ascii="Times New Roman" w:hAnsi="Times New Roman" w:eastAsia="Times New Roman" w:cs="Times New Roman"/>
                <w:color w:val="auto"/>
              </w:rPr>
              <w:t>Strength for this project</w:t>
            </w:r>
          </w:p>
        </w:tc>
        <w:tc>
          <w:tcPr>
            <w:tcW w:w="4968" w:type="dxa"/>
            <w:tcBorders>
              <w:top w:val="single" w:color="000000" w:themeColor="text1" w:sz="8"/>
              <w:left w:val="single" w:color="000000" w:themeColor="text1" w:sz="8"/>
              <w:bottom w:val="single" w:color="000000" w:themeColor="text1" w:sz="8"/>
              <w:right w:val="single" w:color="000000" w:themeColor="text1" w:sz="8"/>
            </w:tcBorders>
            <w:tcMar/>
            <w:vAlign w:val="center"/>
            <w:tcBorders>
              <w:left w:val="single" w:color="000000" w:sz="8" w:space="0"/>
              <w:top w:val="single" w:color="000000" w:sz="8" w:space="0"/>
              <w:right w:val="single" w:color="000000" w:sz="8" w:space="0"/>
              <w:bottom w:val="single" w:color="000000" w:sz="8" w:space="0"/>
            </w:tcBorders>
          </w:tcPr>
          <w:p w:rsidP="20BA8665" w14:paraId="5B211E4A" wp14:textId="77777777">
            <w:pPr>
              <w:spacing w:after="40"/>
              <w:rPr>
                <w:rFonts w:ascii="Times New Roman" w:hAnsi="Times New Roman" w:eastAsia="Times New Roman" w:cs="Times New Roman"/>
                <w:color w:val="auto"/>
              </w:rPr>
            </w:pPr>
            <w:r w:rsidRPr="61B74506" w:rsidR="0EE4DB00">
              <w:rPr>
                <w:rFonts w:ascii="Times New Roman" w:hAnsi="Times New Roman" w:eastAsia="Times New Roman" w:cs="Times New Roman"/>
                <w:color w:val="auto"/>
              </w:rPr>
              <w:t>Supports binary and multilevel classification</w:t>
            </w:r>
          </w:p>
        </w:tc>
      </w:tr>
    </w:tbl>
    <w:p xmlns:wp14="http://schemas.microsoft.com/office/word/2010/wordml" w:rsidP="20BA8665" w14:paraId="262B2D92" wp14:textId="77777777">
      <w:pPr>
        <w:rPr>
          <w:rFonts w:ascii="Times New Roman" w:hAnsi="Times New Roman" w:eastAsia="Times New Roman" w:cs="Times New Roman"/>
          <w:color w:val="auto"/>
        </w:rPr>
      </w:pPr>
      <w:r w:rsidRPr="61B74506" w:rsidR="0EE4DB00">
        <w:rPr>
          <w:rFonts w:ascii="Times New Roman" w:hAnsi="Times New Roman" w:eastAsia="Times New Roman" w:cs="Times New Roman"/>
          <w:color w:val="auto"/>
        </w:rPr>
        <w:t xml:space="preserve">The dataset includes information such as protocol details, service type, source and destination behavior, packet-based features, and labels that </w:t>
      </w:r>
      <w:r w:rsidRPr="61B74506" w:rsidR="0EE4DB00">
        <w:rPr>
          <w:rFonts w:ascii="Times New Roman" w:hAnsi="Times New Roman" w:eastAsia="Times New Roman" w:cs="Times New Roman"/>
          <w:color w:val="auto"/>
        </w:rPr>
        <w:t>indicate</w:t>
      </w:r>
      <w:r w:rsidRPr="61B74506" w:rsidR="0EE4DB00">
        <w:rPr>
          <w:rFonts w:ascii="Times New Roman" w:hAnsi="Times New Roman" w:eastAsia="Times New Roman" w:cs="Times New Roman"/>
          <w:color w:val="auto"/>
        </w:rPr>
        <w:t xml:space="preserve"> whether the record is normal or malicious. This makes it a strong choice for building a multilevel intrusion detection framework.</w:t>
      </w:r>
    </w:p>
    <w:p xmlns:wp14="http://schemas.microsoft.com/office/word/2010/wordml" w:rsidP="20BA8665" w14:paraId="7872D43C" wp14:textId="77777777">
      <w:pPr>
        <w:spacing w:before="200" w:after="80"/>
        <w:rPr>
          <w:rFonts w:ascii="Times New Roman" w:hAnsi="Times New Roman" w:eastAsia="Times New Roman" w:cs="Times New Roman"/>
          <w:b w:val="1"/>
          <w:bCs w:val="1"/>
          <w:color w:val="auto"/>
          <w:sz w:val="26"/>
          <w:szCs w:val="26"/>
        </w:rPr>
      </w:pPr>
      <w:r w:rsidRPr="61B74506" w:rsidR="0EE4DB00">
        <w:rPr>
          <w:rFonts w:ascii="Times New Roman" w:hAnsi="Times New Roman" w:eastAsia="Times New Roman" w:cs="Times New Roman"/>
          <w:b w:val="1"/>
          <w:bCs w:val="1"/>
          <w:color w:val="auto"/>
          <w:sz w:val="26"/>
          <w:szCs w:val="26"/>
        </w:rPr>
        <w:t>4. Data Collection and Preparation</w:t>
      </w:r>
    </w:p>
    <w:p xmlns:wp14="http://schemas.microsoft.com/office/word/2010/wordml" w:rsidP="20BA8665" w14:paraId="672635F8" wp14:textId="77777777">
      <w:pPr>
        <w:rPr>
          <w:rFonts w:ascii="Times New Roman" w:hAnsi="Times New Roman" w:eastAsia="Times New Roman" w:cs="Times New Roman"/>
          <w:color w:val="auto"/>
        </w:rPr>
      </w:pPr>
      <w:r w:rsidRPr="61B74506" w:rsidR="0EE4DB00">
        <w:rPr>
          <w:rFonts w:ascii="Times New Roman" w:hAnsi="Times New Roman" w:eastAsia="Times New Roman" w:cs="Times New Roman"/>
          <w:b w:val="1"/>
          <w:bCs w:val="1"/>
          <w:color w:val="auto"/>
        </w:rPr>
        <w:t xml:space="preserve">Data Collection. </w:t>
      </w:r>
      <w:r w:rsidRPr="61B74506" w:rsidR="0EE4DB00">
        <w:rPr>
          <w:rFonts w:ascii="Times New Roman" w:hAnsi="Times New Roman" w:eastAsia="Times New Roman" w:cs="Times New Roman"/>
          <w:color w:val="auto"/>
        </w:rPr>
        <w:t>The UNSW-NB15 dataset will be obtained from a public academic source and loaded into a tabular format for analysis. Relevant files will be combined if necessary, and the working dataset will be stored in CSV format for easy preprocessing and later model training.</w:t>
      </w:r>
    </w:p>
    <w:p xmlns:wp14="http://schemas.microsoft.com/office/word/2010/wordml" w:rsidP="20BA8665" w14:paraId="335E545D" wp14:textId="77777777">
      <w:pPr>
        <w:rPr>
          <w:rFonts w:ascii="Times New Roman" w:hAnsi="Times New Roman" w:eastAsia="Times New Roman" w:cs="Times New Roman"/>
          <w:color w:val="auto"/>
        </w:rPr>
      </w:pPr>
      <w:r w:rsidRPr="61B74506" w:rsidR="0EE4DB00">
        <w:rPr>
          <w:rFonts w:ascii="Times New Roman" w:hAnsi="Times New Roman" w:eastAsia="Times New Roman" w:cs="Times New Roman"/>
          <w:b w:val="1"/>
          <w:bCs w:val="1"/>
          <w:color w:val="auto"/>
        </w:rPr>
        <w:t xml:space="preserve">Preprocessing Steps Applied. </w:t>
      </w:r>
      <w:r w:rsidRPr="61B74506" w:rsidR="0EE4DB00">
        <w:rPr>
          <w:rFonts w:ascii="Times New Roman" w:hAnsi="Times New Roman" w:eastAsia="Times New Roman" w:cs="Times New Roman"/>
          <w:color w:val="auto"/>
        </w:rPr>
        <w:t xml:space="preserve">To prepare the dataset for machine learning, several preprocessing steps will be applied. First, duplicate records and irrelevant fields will be checked and removed where </w:t>
      </w:r>
      <w:r w:rsidRPr="61B74506" w:rsidR="0EE4DB00">
        <w:rPr>
          <w:rFonts w:ascii="Times New Roman" w:hAnsi="Times New Roman" w:eastAsia="Times New Roman" w:cs="Times New Roman"/>
          <w:color w:val="auto"/>
        </w:rPr>
        <w:t>appropriate</w:t>
      </w:r>
      <w:r w:rsidRPr="61B74506" w:rsidR="0EE4DB00">
        <w:rPr>
          <w:rFonts w:ascii="Times New Roman" w:hAnsi="Times New Roman" w:eastAsia="Times New Roman" w:cs="Times New Roman"/>
          <w:color w:val="auto"/>
        </w:rPr>
        <w:t xml:space="preserve">. Next, missing values and inconsistencies will be </w:t>
      </w:r>
      <w:r w:rsidRPr="61B74506" w:rsidR="0EE4DB00">
        <w:rPr>
          <w:rFonts w:ascii="Times New Roman" w:hAnsi="Times New Roman" w:eastAsia="Times New Roman" w:cs="Times New Roman"/>
          <w:color w:val="auto"/>
        </w:rPr>
        <w:t>identified</w:t>
      </w:r>
      <w:r w:rsidRPr="61B74506" w:rsidR="0EE4DB00">
        <w:rPr>
          <w:rFonts w:ascii="Times New Roman" w:hAnsi="Times New Roman" w:eastAsia="Times New Roman" w:cs="Times New Roman"/>
          <w:color w:val="auto"/>
        </w:rPr>
        <w:t xml:space="preserve"> and handled carefully to improve data quality. Categorical variables such as protocol, service, and state will be encoded into numerical form so they can be used by machine learning algorithms. Numerical features may be normalized or standardized if required by the selected models. In addition, attack labels will be </w:t>
      </w:r>
      <w:r w:rsidRPr="61B74506" w:rsidR="0EE4DB00">
        <w:rPr>
          <w:rFonts w:ascii="Times New Roman" w:hAnsi="Times New Roman" w:eastAsia="Times New Roman" w:cs="Times New Roman"/>
          <w:color w:val="auto"/>
        </w:rPr>
        <w:t>organized</w:t>
      </w:r>
      <w:r w:rsidRPr="61B74506" w:rsidR="0EE4DB00">
        <w:rPr>
          <w:rFonts w:ascii="Times New Roman" w:hAnsi="Times New Roman" w:eastAsia="Times New Roman" w:cs="Times New Roman"/>
          <w:color w:val="auto"/>
        </w:rPr>
        <w:t xml:space="preserve"> so the dataset supports the multilevel structure of the project, including normal versus attack and attack-family grouping.</w:t>
      </w:r>
    </w:p>
    <w:p xmlns:wp14="http://schemas.microsoft.com/office/word/2010/wordml" w:rsidP="20BA8665" w14:paraId="4B07D108" wp14:textId="77777777">
      <w:pPr>
        <w:spacing w:before="160"/>
        <w:rPr>
          <w:rFonts w:ascii="Times New Roman" w:hAnsi="Times New Roman" w:eastAsia="Times New Roman" w:cs="Times New Roman"/>
          <w:color w:val="auto"/>
        </w:rPr>
      </w:pPr>
      <w:r w:rsidRPr="61B74506" w:rsidR="0EE4DB00">
        <w:rPr>
          <w:rFonts w:ascii="Times New Roman" w:hAnsi="Times New Roman" w:eastAsia="Times New Roman" w:cs="Times New Roman"/>
          <w:b w:val="1"/>
          <w:bCs w:val="1"/>
          <w:color w:val="auto"/>
        </w:rPr>
        <w:t xml:space="preserve">Conclusion. </w:t>
      </w:r>
      <w:r w:rsidRPr="61B74506" w:rsidR="0EE4DB00">
        <w:rPr>
          <w:rFonts w:ascii="Times New Roman" w:hAnsi="Times New Roman" w:eastAsia="Times New Roman" w:cs="Times New Roman"/>
          <w:color w:val="auto"/>
        </w:rPr>
        <w:t xml:space="preserve">This project provides a practical and relevant AI solution in the field of cybersecurity. By using the UNSW-NB15 dataset and a multilevel detection strategy, the project creates </w:t>
      </w:r>
      <w:r w:rsidRPr="61B74506" w:rsidR="0EE4DB00">
        <w:rPr>
          <w:rFonts w:ascii="Times New Roman" w:hAnsi="Times New Roman" w:eastAsia="Times New Roman" w:cs="Times New Roman"/>
          <w:color w:val="auto"/>
        </w:rPr>
        <w:t>a strong foundation</w:t>
      </w:r>
      <w:r w:rsidRPr="61B74506" w:rsidR="0EE4DB00">
        <w:rPr>
          <w:rFonts w:ascii="Times New Roman" w:hAnsi="Times New Roman" w:eastAsia="Times New Roman" w:cs="Times New Roman"/>
          <w:color w:val="auto"/>
        </w:rPr>
        <w:t xml:space="preserve"> for building, training, and evaluating machine learning models in later stages of the course.</w:t>
      </w:r>
    </w:p>
    <w:p xmlns:wp14="http://schemas.microsoft.com/office/word/2010/wordml" w:rsidP="61B74506" w14:paraId="672A6659" wp14:textId="77777777">
      <w:pPr>
        <w:spacing w:after="40"/>
        <w:rPr>
          <w:rFonts w:ascii="Times New Roman" w:hAnsi="Times New Roman" w:eastAsia="Times New Roman" w:cs="Times New Roman"/>
          <w:color w:val="auto"/>
        </w:rPr>
      </w:pPr>
    </w:p>
    <w:p xmlns:wp14="http://schemas.microsoft.com/office/word/2010/wordml" w:rsidP="61B74506" w14:paraId="33114D74" wp14:textId="77777777">
      <w:pPr>
        <w:pStyle w:val="Heading2"/>
        <w:rPr>
          <w:rFonts w:ascii="Times New Roman" w:hAnsi="Times New Roman" w:eastAsia="Times New Roman" w:cs="Times New Roman"/>
          <w:b w:val="1"/>
          <w:bCs w:val="1"/>
          <w:color w:val="auto"/>
        </w:rPr>
      </w:pPr>
      <w:r w:rsidRPr="61B74506" w:rsidR="61B74506">
        <w:rPr>
          <w:rFonts w:ascii="Times New Roman" w:hAnsi="Times New Roman" w:eastAsia="Times New Roman" w:cs="Times New Roman"/>
          <w:b w:val="1"/>
          <w:bCs w:val="1"/>
          <w:color w:val="auto"/>
        </w:rPr>
        <w:t>5. Dataset Description</w:t>
      </w:r>
    </w:p>
    <w:p xmlns:wp14="http://schemas.microsoft.com/office/word/2010/wordml" w:rsidP="61B74506" w14:paraId="779711C4"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b w:val="1"/>
          <w:bCs w:val="1"/>
          <w:color w:val="auto"/>
        </w:rPr>
        <w:t xml:space="preserve">Dataset Used. </w:t>
      </w:r>
      <w:r w:rsidRPr="61B74506" w:rsidR="61B74506">
        <w:rPr>
          <w:rFonts w:ascii="Times New Roman" w:hAnsi="Times New Roman" w:eastAsia="Times New Roman" w:cs="Times New Roman"/>
          <w:color w:val="auto"/>
        </w:rPr>
        <w:t>The project used the UNSW-NB15 network intrusion dataset in CSV format, specifically the training set, testing set, and feature-description file prepared for tabular machine learning analysis.</w:t>
      </w:r>
    </w:p>
    <w:p xmlns:wp14="http://schemas.microsoft.com/office/word/2010/wordml" w:rsidP="61B74506" w14:paraId="3005CAF4"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b w:val="1"/>
          <w:bCs w:val="1"/>
          <w:color w:val="auto"/>
        </w:rPr>
        <w:t xml:space="preserve">Files Used. </w:t>
      </w:r>
      <w:r w:rsidRPr="61B74506" w:rsidR="61B74506">
        <w:rPr>
          <w:rFonts w:ascii="Times New Roman" w:hAnsi="Times New Roman" w:eastAsia="Times New Roman" w:cs="Times New Roman"/>
          <w:color w:val="auto"/>
        </w:rPr>
        <w:t>UNSW_NB15_training-set.csv, UNSW_NB15_testing-set.csv, and NUSW-NB15_features.csv.</w:t>
      </w:r>
    </w:p>
    <w:p xmlns:wp14="http://schemas.microsoft.com/office/word/2010/wordml" w:rsidP="61B74506" w14:paraId="015BA107"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b w:val="1"/>
          <w:bCs w:val="1"/>
          <w:color w:val="auto"/>
        </w:rPr>
        <w:t xml:space="preserve">Dataset Size. </w:t>
      </w:r>
      <w:r w:rsidRPr="61B74506" w:rsidR="61B74506">
        <w:rPr>
          <w:rFonts w:ascii="Times New Roman" w:hAnsi="Times New Roman" w:eastAsia="Times New Roman" w:cs="Times New Roman"/>
          <w:color w:val="auto"/>
        </w:rPr>
        <w:t xml:space="preserve">The training file </w:t>
      </w:r>
      <w:r w:rsidRPr="61B74506" w:rsidR="61B74506">
        <w:rPr>
          <w:rFonts w:ascii="Times New Roman" w:hAnsi="Times New Roman" w:eastAsia="Times New Roman" w:cs="Times New Roman"/>
          <w:color w:val="auto"/>
        </w:rPr>
        <w:t>contains</w:t>
      </w:r>
      <w:r w:rsidRPr="61B74506" w:rsidR="61B74506">
        <w:rPr>
          <w:rFonts w:ascii="Times New Roman" w:hAnsi="Times New Roman" w:eastAsia="Times New Roman" w:cs="Times New Roman"/>
          <w:color w:val="auto"/>
        </w:rPr>
        <w:t xml:space="preserve"> 175,341 records and 45 columns, while the testing file </w:t>
      </w:r>
      <w:r w:rsidRPr="61B74506" w:rsidR="61B74506">
        <w:rPr>
          <w:rFonts w:ascii="Times New Roman" w:hAnsi="Times New Roman" w:eastAsia="Times New Roman" w:cs="Times New Roman"/>
          <w:color w:val="auto"/>
        </w:rPr>
        <w:t>contains</w:t>
      </w:r>
      <w:r w:rsidRPr="61B74506" w:rsidR="61B74506">
        <w:rPr>
          <w:rFonts w:ascii="Times New Roman" w:hAnsi="Times New Roman" w:eastAsia="Times New Roman" w:cs="Times New Roman"/>
          <w:color w:val="auto"/>
        </w:rPr>
        <w:t xml:space="preserve"> 82,332 records and 45 columns.</w:t>
      </w:r>
    </w:p>
    <w:p xmlns:wp14="http://schemas.microsoft.com/office/word/2010/wordml" w:rsidP="61B74506" w14:paraId="0D8E3EE5"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b w:val="1"/>
          <w:bCs w:val="1"/>
          <w:color w:val="auto"/>
        </w:rPr>
        <w:t xml:space="preserve">Feature Information. </w:t>
      </w:r>
      <w:r w:rsidRPr="61B74506" w:rsidR="61B74506">
        <w:rPr>
          <w:rFonts w:ascii="Times New Roman" w:hAnsi="Times New Roman" w:eastAsia="Times New Roman" w:cs="Times New Roman"/>
          <w:color w:val="auto"/>
        </w:rPr>
        <w:t xml:space="preserve">The available columns include both numerical and categorical traffic attributes such as duration, packet counts, byte counts, rate-based measures, protocol, service, and state. The dataset also includes an id column, a binary target column named label, and a multiclass target column named </w:t>
      </w:r>
      <w:r w:rsidRPr="61B74506" w:rsidR="61B74506">
        <w:rPr>
          <w:rFonts w:ascii="Times New Roman" w:hAnsi="Times New Roman" w:eastAsia="Times New Roman" w:cs="Times New Roman"/>
          <w:color w:val="auto"/>
        </w:rPr>
        <w:t>attack_cat</w:t>
      </w:r>
      <w:r w:rsidRPr="61B74506" w:rsidR="61B74506">
        <w:rPr>
          <w:rFonts w:ascii="Times New Roman" w:hAnsi="Times New Roman" w:eastAsia="Times New Roman" w:cs="Times New Roman"/>
          <w:color w:val="auto"/>
        </w:rPr>
        <w:t>.</w:t>
      </w:r>
    </w:p>
    <w:p xmlns:wp14="http://schemas.microsoft.com/office/word/2010/wordml" w:rsidP="61B74506" w14:paraId="1D0A3D72"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b w:val="1"/>
          <w:bCs w:val="1"/>
          <w:color w:val="auto"/>
        </w:rPr>
        <w:t xml:space="preserve">Targets for This Project. </w:t>
      </w:r>
      <w:r w:rsidRPr="61B74506" w:rsidR="61B74506">
        <w:rPr>
          <w:rFonts w:ascii="Times New Roman" w:hAnsi="Times New Roman" w:eastAsia="Times New Roman" w:cs="Times New Roman"/>
          <w:color w:val="auto"/>
        </w:rPr>
        <w:t xml:space="preserve">For Level 1 classification, the target is </w:t>
      </w:r>
      <w:r w:rsidRPr="61B74506" w:rsidR="61B74506">
        <w:rPr>
          <w:rFonts w:ascii="Times New Roman" w:hAnsi="Times New Roman" w:eastAsia="Times New Roman" w:cs="Times New Roman"/>
          <w:color w:val="auto"/>
        </w:rPr>
        <w:t>label</w:t>
      </w:r>
      <w:r w:rsidRPr="61B74506" w:rsidR="61B74506">
        <w:rPr>
          <w:rFonts w:ascii="Times New Roman" w:hAnsi="Times New Roman" w:eastAsia="Times New Roman" w:cs="Times New Roman"/>
          <w:color w:val="auto"/>
        </w:rPr>
        <w:t xml:space="preserve">, where 0 </w:t>
      </w:r>
      <w:r w:rsidRPr="61B74506" w:rsidR="61B74506">
        <w:rPr>
          <w:rFonts w:ascii="Times New Roman" w:hAnsi="Times New Roman" w:eastAsia="Times New Roman" w:cs="Times New Roman"/>
          <w:color w:val="auto"/>
        </w:rPr>
        <w:t>represents</w:t>
      </w:r>
      <w:r w:rsidRPr="61B74506" w:rsidR="61B74506">
        <w:rPr>
          <w:rFonts w:ascii="Times New Roman" w:hAnsi="Times New Roman" w:eastAsia="Times New Roman" w:cs="Times New Roman"/>
          <w:color w:val="auto"/>
        </w:rPr>
        <w:t xml:space="preserve"> normal traffic and 1 </w:t>
      </w:r>
      <w:r w:rsidRPr="61B74506" w:rsidR="61B74506">
        <w:rPr>
          <w:rFonts w:ascii="Times New Roman" w:hAnsi="Times New Roman" w:eastAsia="Times New Roman" w:cs="Times New Roman"/>
          <w:color w:val="auto"/>
        </w:rPr>
        <w:t>represents</w:t>
      </w:r>
      <w:r w:rsidRPr="61B74506" w:rsidR="61B74506">
        <w:rPr>
          <w:rFonts w:ascii="Times New Roman" w:hAnsi="Times New Roman" w:eastAsia="Times New Roman" w:cs="Times New Roman"/>
          <w:color w:val="auto"/>
        </w:rPr>
        <w:t xml:space="preserve"> attack traffic. For Level 2 classification, the target is </w:t>
      </w:r>
      <w:r w:rsidRPr="61B74506" w:rsidR="61B74506">
        <w:rPr>
          <w:rFonts w:ascii="Times New Roman" w:hAnsi="Times New Roman" w:eastAsia="Times New Roman" w:cs="Times New Roman"/>
          <w:color w:val="auto"/>
        </w:rPr>
        <w:t>attack_cat</w:t>
      </w:r>
      <w:r w:rsidRPr="61B74506" w:rsidR="61B74506">
        <w:rPr>
          <w:rFonts w:ascii="Times New Roman" w:hAnsi="Times New Roman" w:eastAsia="Times New Roman" w:cs="Times New Roman"/>
          <w:color w:val="auto"/>
        </w:rPr>
        <w:t xml:space="preserve">, which </w:t>
      </w:r>
      <w:r w:rsidRPr="61B74506" w:rsidR="61B74506">
        <w:rPr>
          <w:rFonts w:ascii="Times New Roman" w:hAnsi="Times New Roman" w:eastAsia="Times New Roman" w:cs="Times New Roman"/>
          <w:color w:val="auto"/>
        </w:rPr>
        <w:t>contains</w:t>
      </w:r>
      <w:r w:rsidRPr="61B74506" w:rsidR="61B74506">
        <w:rPr>
          <w:rFonts w:ascii="Times New Roman" w:hAnsi="Times New Roman" w:eastAsia="Times New Roman" w:cs="Times New Roman"/>
          <w:color w:val="auto"/>
        </w:rPr>
        <w:t xml:space="preserve"> attack families such as Analysis, Backdoor, DoS, Exploits, </w:t>
      </w:r>
      <w:r w:rsidRPr="61B74506" w:rsidR="61B74506">
        <w:rPr>
          <w:rFonts w:ascii="Times New Roman" w:hAnsi="Times New Roman" w:eastAsia="Times New Roman" w:cs="Times New Roman"/>
          <w:color w:val="auto"/>
        </w:rPr>
        <w:t>Fuzzers</w:t>
      </w:r>
      <w:r w:rsidRPr="61B74506" w:rsidR="61B74506">
        <w:rPr>
          <w:rFonts w:ascii="Times New Roman" w:hAnsi="Times New Roman" w:eastAsia="Times New Roman" w:cs="Times New Roman"/>
          <w:color w:val="auto"/>
        </w:rPr>
        <w:t>, Generic, Reconnaissance, Shellcode, and Worms.</w:t>
      </w:r>
    </w:p>
    <w:tbl>
      <w:tblPr>
        <w:tblStyle w:val="TableGrid"/>
        <w:tblW w:w="0" w:type="auto"/>
        <w:tblLook w:val="04A0" w:firstRow="1" w:lastRow="0" w:firstColumn="1" w:lastColumn="0" w:noHBand="0" w:noVBand="1"/>
      </w:tblPr>
      <w:tblGrid>
        <w:gridCol w:w="4968"/>
        <w:gridCol w:w="4968"/>
      </w:tblGrid>
      <w:tr xmlns:wp14="http://schemas.microsoft.com/office/word/2010/wordml" w:rsidTr="61B74506" w14:paraId="14D4DFDB" wp14:textId="77777777">
        <w:tc>
          <w:tcPr>
            <w:tcW w:w="3024" w:type="dxa"/>
            <w:tcMar/>
          </w:tcPr>
          <w:p w:rsidP="61B74506" w14:paraId="769726BA" wp14:textId="77777777">
            <w:pPr>
              <w:spacing w:after="40" w:line="252" w:lineRule="auto"/>
              <w:rPr>
                <w:rFonts w:ascii="Times New Roman" w:hAnsi="Times New Roman" w:eastAsia="Times New Roman" w:cs="Times New Roman"/>
                <w:b w:val="1"/>
                <w:bCs w:val="1"/>
                <w:color w:val="auto"/>
                <w:sz w:val="20"/>
                <w:szCs w:val="20"/>
              </w:rPr>
            </w:pPr>
            <w:r w:rsidRPr="61B74506" w:rsidR="61B74506">
              <w:rPr>
                <w:rFonts w:ascii="Times New Roman" w:hAnsi="Times New Roman" w:eastAsia="Times New Roman" w:cs="Times New Roman"/>
                <w:b w:val="1"/>
                <w:bCs w:val="1"/>
                <w:color w:val="auto"/>
                <w:sz w:val="20"/>
                <w:szCs w:val="20"/>
              </w:rPr>
              <w:t>Item</w:t>
            </w:r>
          </w:p>
        </w:tc>
        <w:tc>
          <w:tcPr>
            <w:tcW w:w="6912" w:type="dxa"/>
            <w:tcMar/>
          </w:tcPr>
          <w:p w:rsidP="61B74506" w14:paraId="0231F8D0" wp14:textId="77777777">
            <w:pPr>
              <w:spacing w:after="40" w:line="252" w:lineRule="auto"/>
              <w:rPr>
                <w:rFonts w:ascii="Times New Roman" w:hAnsi="Times New Roman" w:eastAsia="Times New Roman" w:cs="Times New Roman"/>
                <w:b w:val="1"/>
                <w:bCs w:val="1"/>
                <w:color w:val="auto"/>
                <w:sz w:val="20"/>
                <w:szCs w:val="20"/>
              </w:rPr>
            </w:pPr>
            <w:r w:rsidRPr="61B74506" w:rsidR="61B74506">
              <w:rPr>
                <w:rFonts w:ascii="Times New Roman" w:hAnsi="Times New Roman" w:eastAsia="Times New Roman" w:cs="Times New Roman"/>
                <w:b w:val="1"/>
                <w:bCs w:val="1"/>
                <w:color w:val="auto"/>
                <w:sz w:val="20"/>
                <w:szCs w:val="20"/>
              </w:rPr>
              <w:t>Details</w:t>
            </w:r>
          </w:p>
        </w:tc>
      </w:tr>
      <w:tr xmlns:wp14="http://schemas.microsoft.com/office/word/2010/wordml" w:rsidTr="61B74506" w14:paraId="0B65E27D" wp14:textId="77777777">
        <w:tc>
          <w:tcPr>
            <w:tcW w:w="3024" w:type="dxa"/>
            <w:tcMar/>
          </w:tcPr>
          <w:p w:rsidP="61B74506" w14:paraId="54B4CA5B"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Training set size</w:t>
            </w:r>
          </w:p>
        </w:tc>
        <w:tc>
          <w:tcPr>
            <w:tcW w:w="6912" w:type="dxa"/>
            <w:tcMar/>
          </w:tcPr>
          <w:p w:rsidP="61B74506" w14:paraId="32D6922A"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175,341 rows x 45 columns</w:t>
            </w:r>
          </w:p>
        </w:tc>
      </w:tr>
      <w:tr xmlns:wp14="http://schemas.microsoft.com/office/word/2010/wordml" w:rsidTr="61B74506" w14:paraId="6914D455" wp14:textId="77777777">
        <w:tc>
          <w:tcPr>
            <w:tcW w:w="3024" w:type="dxa"/>
            <w:tcMar/>
          </w:tcPr>
          <w:p w:rsidP="61B74506" w14:paraId="488220A0"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Testing set size</w:t>
            </w:r>
          </w:p>
        </w:tc>
        <w:tc>
          <w:tcPr>
            <w:tcW w:w="6912" w:type="dxa"/>
            <w:tcMar/>
          </w:tcPr>
          <w:p w:rsidP="61B74506" w14:paraId="7A93D15D"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82,332 rows x 45 columns</w:t>
            </w:r>
          </w:p>
        </w:tc>
      </w:tr>
      <w:tr xmlns:wp14="http://schemas.microsoft.com/office/word/2010/wordml" w:rsidTr="61B74506" w14:paraId="5A02CA35" wp14:textId="77777777">
        <w:tc>
          <w:tcPr>
            <w:tcW w:w="3024" w:type="dxa"/>
            <w:tcMar/>
          </w:tcPr>
          <w:p w:rsidP="61B74506" w14:paraId="17BD0B8F"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Categorical input columns</w:t>
            </w:r>
          </w:p>
        </w:tc>
        <w:tc>
          <w:tcPr>
            <w:tcW w:w="6912" w:type="dxa"/>
            <w:tcMar/>
          </w:tcPr>
          <w:p w:rsidP="61B74506" w14:paraId="37CD1F74"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proto, service, state</w:t>
            </w:r>
          </w:p>
        </w:tc>
      </w:tr>
      <w:tr xmlns:wp14="http://schemas.microsoft.com/office/word/2010/wordml" w:rsidTr="61B74506" w14:paraId="73084BA7" wp14:textId="77777777">
        <w:tc>
          <w:tcPr>
            <w:tcW w:w="3024" w:type="dxa"/>
            <w:tcMar/>
          </w:tcPr>
          <w:p w:rsidP="61B74506" w14:paraId="1EE9D788"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Numeric input columns for modeling</w:t>
            </w:r>
          </w:p>
        </w:tc>
        <w:tc>
          <w:tcPr>
            <w:tcW w:w="6912" w:type="dxa"/>
            <w:tcMar/>
          </w:tcPr>
          <w:p w:rsidP="61B74506" w14:paraId="14156495"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39 numeric columns after excluding id and targets</w:t>
            </w:r>
          </w:p>
        </w:tc>
      </w:tr>
      <w:tr xmlns:wp14="http://schemas.microsoft.com/office/word/2010/wordml" w:rsidTr="61B74506" w14:paraId="730C029F" wp14:textId="77777777">
        <w:tc>
          <w:tcPr>
            <w:tcW w:w="3024" w:type="dxa"/>
            <w:tcMar/>
          </w:tcPr>
          <w:p w:rsidP="61B74506" w14:paraId="0D2C9E6C"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Binary target</w:t>
            </w:r>
          </w:p>
        </w:tc>
        <w:tc>
          <w:tcPr>
            <w:tcW w:w="6912" w:type="dxa"/>
            <w:tcMar/>
          </w:tcPr>
          <w:p w:rsidP="61B74506" w14:paraId="6C3A4C7E"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label (0 = normal, 1 = attack)</w:t>
            </w:r>
          </w:p>
        </w:tc>
      </w:tr>
      <w:tr xmlns:wp14="http://schemas.microsoft.com/office/word/2010/wordml" w:rsidTr="61B74506" w14:paraId="036B50DE" wp14:textId="77777777">
        <w:tc>
          <w:tcPr>
            <w:tcW w:w="3024" w:type="dxa"/>
            <w:tcMar/>
          </w:tcPr>
          <w:p w:rsidP="61B74506" w14:paraId="062F68A7"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Attack-type target</w:t>
            </w:r>
          </w:p>
        </w:tc>
        <w:tc>
          <w:tcPr>
            <w:tcW w:w="6912" w:type="dxa"/>
            <w:tcMar/>
          </w:tcPr>
          <w:p w:rsidP="61B74506" w14:paraId="462136EE"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attack_cat</w:t>
            </w:r>
            <w:r w:rsidRPr="61B74506" w:rsidR="61B74506">
              <w:rPr>
                <w:rFonts w:ascii="Times New Roman" w:hAnsi="Times New Roman" w:eastAsia="Times New Roman" w:cs="Times New Roman"/>
                <w:b w:val="0"/>
                <w:bCs w:val="0"/>
                <w:color w:val="auto"/>
                <w:sz w:val="20"/>
                <w:szCs w:val="20"/>
              </w:rPr>
              <w:t xml:space="preserve"> (9 attack classes used after removing Normal rows for stage 2)</w:t>
            </w:r>
          </w:p>
        </w:tc>
      </w:tr>
    </w:tbl>
    <w:p xmlns:wp14="http://schemas.microsoft.com/office/word/2010/wordml" w:rsidP="61B74506" w14:paraId="617F6EDB" wp14:textId="77777777">
      <w:pPr>
        <w:pStyle w:val="Heading2"/>
        <w:rPr>
          <w:rFonts w:ascii="Times New Roman" w:hAnsi="Times New Roman" w:eastAsia="Times New Roman" w:cs="Times New Roman"/>
          <w:b w:val="1"/>
          <w:bCs w:val="1"/>
          <w:color w:val="auto"/>
        </w:rPr>
      </w:pPr>
      <w:r w:rsidRPr="61B74506" w:rsidR="61B74506">
        <w:rPr>
          <w:rFonts w:ascii="Times New Roman" w:hAnsi="Times New Roman" w:eastAsia="Times New Roman" w:cs="Times New Roman"/>
          <w:b w:val="1"/>
          <w:bCs w:val="1"/>
          <w:color w:val="auto"/>
        </w:rPr>
        <w:t>6. Data Preprocessing</w:t>
      </w:r>
    </w:p>
    <w:p xmlns:wp14="http://schemas.microsoft.com/office/word/2010/wordml" w:rsidP="61B74506" w14:paraId="5F88D464"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1. Column names in both training and testing datasets were standardized by stripping extra spaces and converting names to lowercase for consistency.</w:t>
      </w:r>
    </w:p>
    <w:p xmlns:wp14="http://schemas.microsoft.com/office/word/2010/wordml" w:rsidP="61B74506" w14:paraId="016F04D4"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 xml:space="preserve">2. Both datasets were checked for missing values. </w:t>
      </w:r>
      <w:r w:rsidRPr="61B74506" w:rsidR="61B74506">
        <w:rPr>
          <w:rFonts w:ascii="Times New Roman" w:hAnsi="Times New Roman" w:eastAsia="Times New Roman" w:cs="Times New Roman"/>
          <w:color w:val="auto"/>
        </w:rPr>
        <w:t>No null values were found, so no rows needed to be removed or imputed.</w:t>
      </w:r>
    </w:p>
    <w:p xmlns:wp14="http://schemas.microsoft.com/office/word/2010/wordml" w:rsidP="61B74506" w14:paraId="69C5E7DA"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3. Both datasets were checked for duplicate rows. No duplicate records were found.</w:t>
      </w:r>
    </w:p>
    <w:p xmlns:wp14="http://schemas.microsoft.com/office/word/2010/wordml" w:rsidP="61B74506" w14:paraId="4C0CD992"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 xml:space="preserve">4. The categorical </w:t>
      </w:r>
      <w:r w:rsidRPr="61B74506" w:rsidR="61B74506">
        <w:rPr>
          <w:rFonts w:ascii="Times New Roman" w:hAnsi="Times New Roman" w:eastAsia="Times New Roman" w:cs="Times New Roman"/>
          <w:color w:val="auto"/>
        </w:rPr>
        <w:t>columns</w:t>
      </w:r>
      <w:r w:rsidRPr="61B74506" w:rsidR="61B74506">
        <w:rPr>
          <w:rFonts w:ascii="Times New Roman" w:hAnsi="Times New Roman" w:eastAsia="Times New Roman" w:cs="Times New Roman"/>
          <w:color w:val="auto"/>
        </w:rPr>
        <w:t xml:space="preserve"> proto, service, state, and </w:t>
      </w:r>
      <w:r w:rsidRPr="61B74506" w:rsidR="61B74506">
        <w:rPr>
          <w:rFonts w:ascii="Times New Roman" w:hAnsi="Times New Roman" w:eastAsia="Times New Roman" w:cs="Times New Roman"/>
          <w:color w:val="auto"/>
        </w:rPr>
        <w:t>attack_cat</w:t>
      </w:r>
      <w:r w:rsidRPr="61B74506" w:rsidR="61B74506">
        <w:rPr>
          <w:rFonts w:ascii="Times New Roman" w:hAnsi="Times New Roman" w:eastAsia="Times New Roman" w:cs="Times New Roman"/>
          <w:color w:val="auto"/>
        </w:rPr>
        <w:t xml:space="preserve"> were inspected, and string values were stripped to remove hidden leading or trailing spaces.</w:t>
      </w:r>
    </w:p>
    <w:p xmlns:wp14="http://schemas.microsoft.com/office/word/2010/wordml" w:rsidP="61B74506" w14:paraId="012E1916"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 xml:space="preserve">5. The target strategy was defined in two levels. Level 1 uses label for binary classification, while Level 2 uses </w:t>
      </w:r>
      <w:r w:rsidRPr="61B74506" w:rsidR="61B74506">
        <w:rPr>
          <w:rFonts w:ascii="Times New Roman" w:hAnsi="Times New Roman" w:eastAsia="Times New Roman" w:cs="Times New Roman"/>
          <w:color w:val="auto"/>
        </w:rPr>
        <w:t>attack_cat</w:t>
      </w:r>
      <w:r w:rsidRPr="61B74506" w:rsidR="61B74506">
        <w:rPr>
          <w:rFonts w:ascii="Times New Roman" w:hAnsi="Times New Roman" w:eastAsia="Times New Roman" w:cs="Times New Roman"/>
          <w:color w:val="auto"/>
        </w:rPr>
        <w:t xml:space="preserve"> for attack-family classification only on attack rows.</w:t>
      </w:r>
    </w:p>
    <w:p xmlns:wp14="http://schemas.microsoft.com/office/word/2010/wordml" w:rsidP="61B74506" w14:paraId="2A66C057"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 xml:space="preserve">6. For Level 1, the feature set was created by removing id, label, and </w:t>
      </w:r>
      <w:r w:rsidRPr="61B74506" w:rsidR="61B74506">
        <w:rPr>
          <w:rFonts w:ascii="Times New Roman" w:hAnsi="Times New Roman" w:eastAsia="Times New Roman" w:cs="Times New Roman"/>
          <w:color w:val="auto"/>
        </w:rPr>
        <w:t>attack_cat</w:t>
      </w:r>
      <w:r w:rsidRPr="61B74506" w:rsidR="61B74506">
        <w:rPr>
          <w:rFonts w:ascii="Times New Roman" w:hAnsi="Times New Roman" w:eastAsia="Times New Roman" w:cs="Times New Roman"/>
          <w:color w:val="auto"/>
        </w:rPr>
        <w:t>. This left 42 input columns.</w:t>
      </w:r>
    </w:p>
    <w:p xmlns:wp14="http://schemas.microsoft.com/office/word/2010/wordml" w:rsidP="61B74506" w14:paraId="13AD5F46"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 xml:space="preserve">7. The categorical input columns proto, service, and state were one-hot encoded using </w:t>
      </w:r>
      <w:r w:rsidRPr="61B74506" w:rsidR="61B74506">
        <w:rPr>
          <w:rFonts w:ascii="Times New Roman" w:hAnsi="Times New Roman" w:eastAsia="Times New Roman" w:cs="Times New Roman"/>
          <w:color w:val="auto"/>
        </w:rPr>
        <w:t>OneHotEncoder</w:t>
      </w:r>
      <w:r w:rsidRPr="61B74506" w:rsidR="61B74506">
        <w:rPr>
          <w:rFonts w:ascii="Times New Roman" w:hAnsi="Times New Roman" w:eastAsia="Times New Roman" w:cs="Times New Roman"/>
          <w:color w:val="auto"/>
        </w:rPr>
        <w:t>. In the Level 1 pipeline, these 3 columns expanded to 155 encoded columns.</w:t>
      </w:r>
    </w:p>
    <w:p xmlns:wp14="http://schemas.microsoft.com/office/word/2010/wordml" w:rsidP="61B74506" w14:paraId="3DAE80F2"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 xml:space="preserve">8. The 39 numeric input columns were standardized using </w:t>
      </w:r>
      <w:r w:rsidRPr="61B74506" w:rsidR="61B74506">
        <w:rPr>
          <w:rFonts w:ascii="Times New Roman" w:hAnsi="Times New Roman" w:eastAsia="Times New Roman" w:cs="Times New Roman"/>
          <w:color w:val="auto"/>
        </w:rPr>
        <w:t>StandardScaler</w:t>
      </w:r>
      <w:r w:rsidRPr="61B74506" w:rsidR="61B74506">
        <w:rPr>
          <w:rFonts w:ascii="Times New Roman" w:hAnsi="Times New Roman" w:eastAsia="Times New Roman" w:cs="Times New Roman"/>
          <w:color w:val="auto"/>
        </w:rPr>
        <w:t xml:space="preserve"> </w:t>
      </w:r>
      <w:r w:rsidRPr="61B74506" w:rsidR="61B74506">
        <w:rPr>
          <w:rFonts w:ascii="Times New Roman" w:hAnsi="Times New Roman" w:eastAsia="Times New Roman" w:cs="Times New Roman"/>
          <w:color w:val="auto"/>
        </w:rPr>
        <w:t>fit</w:t>
      </w:r>
      <w:r w:rsidRPr="61B74506" w:rsidR="61B74506">
        <w:rPr>
          <w:rFonts w:ascii="Times New Roman" w:hAnsi="Times New Roman" w:eastAsia="Times New Roman" w:cs="Times New Roman"/>
          <w:color w:val="auto"/>
        </w:rPr>
        <w:t xml:space="preserve"> on the training data and then applied to both training and testing data.</w:t>
      </w:r>
    </w:p>
    <w:p xmlns:wp14="http://schemas.microsoft.com/office/word/2010/wordml" w:rsidP="61B74506" w14:paraId="0640F46C"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9. The scaled numeric columns and encoded categorical columns were horizontally combined to create the final processed binary-classification dataset.</w:t>
      </w:r>
    </w:p>
    <w:p xmlns:wp14="http://schemas.microsoft.com/office/word/2010/wordml" w:rsidP="61B74506" w14:paraId="2C199D25"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 xml:space="preserve">10. For Level 2, only rows with label = 1 were </w:t>
      </w:r>
      <w:r w:rsidRPr="61B74506" w:rsidR="61B74506">
        <w:rPr>
          <w:rFonts w:ascii="Times New Roman" w:hAnsi="Times New Roman" w:eastAsia="Times New Roman" w:cs="Times New Roman"/>
          <w:color w:val="auto"/>
        </w:rPr>
        <w:t>retained</w:t>
      </w:r>
      <w:r w:rsidRPr="61B74506" w:rsidR="61B74506">
        <w:rPr>
          <w:rFonts w:ascii="Times New Roman" w:hAnsi="Times New Roman" w:eastAsia="Times New Roman" w:cs="Times New Roman"/>
          <w:color w:val="auto"/>
        </w:rPr>
        <w:t xml:space="preserve">. </w:t>
      </w:r>
      <w:r w:rsidRPr="61B74506" w:rsidR="61B74506">
        <w:rPr>
          <w:rFonts w:ascii="Times New Roman" w:hAnsi="Times New Roman" w:eastAsia="Times New Roman" w:cs="Times New Roman"/>
          <w:color w:val="auto"/>
        </w:rPr>
        <w:t>This produced 119,341 attack rows in training data and 45,332 attack rows in testing data.</w:t>
      </w:r>
    </w:p>
    <w:p xmlns:wp14="http://schemas.microsoft.com/office/word/2010/wordml" w:rsidP="61B74506" w14:paraId="09FA2BDB"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 xml:space="preserve">11. For the attack-only dataset, the same 42 feature columns were used after excluding id, label, and </w:t>
      </w:r>
      <w:r w:rsidRPr="61B74506" w:rsidR="61B74506">
        <w:rPr>
          <w:rFonts w:ascii="Times New Roman" w:hAnsi="Times New Roman" w:eastAsia="Times New Roman" w:cs="Times New Roman"/>
          <w:color w:val="auto"/>
        </w:rPr>
        <w:t>attack_cat</w:t>
      </w:r>
      <w:r w:rsidRPr="61B74506" w:rsidR="61B74506">
        <w:rPr>
          <w:rFonts w:ascii="Times New Roman" w:hAnsi="Times New Roman" w:eastAsia="Times New Roman" w:cs="Times New Roman"/>
          <w:color w:val="auto"/>
        </w:rPr>
        <w:t>.</w:t>
      </w:r>
    </w:p>
    <w:p xmlns:wp14="http://schemas.microsoft.com/office/word/2010/wordml" w:rsidP="61B74506" w14:paraId="00C8F615"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 xml:space="preserve">12. For Level 2, the categorical columns were one-hot encoded again using a separate encoder </w:t>
      </w:r>
      <w:r w:rsidRPr="61B74506" w:rsidR="61B74506">
        <w:rPr>
          <w:rFonts w:ascii="Times New Roman" w:hAnsi="Times New Roman" w:eastAsia="Times New Roman" w:cs="Times New Roman"/>
          <w:color w:val="auto"/>
        </w:rPr>
        <w:t>fit</w:t>
      </w:r>
      <w:r w:rsidRPr="61B74506" w:rsidR="61B74506">
        <w:rPr>
          <w:rFonts w:ascii="Times New Roman" w:hAnsi="Times New Roman" w:eastAsia="Times New Roman" w:cs="Times New Roman"/>
          <w:color w:val="auto"/>
        </w:rPr>
        <w:t xml:space="preserve"> on attack-only training data. This produced 147 encoded categorical columns.</w:t>
      </w:r>
    </w:p>
    <w:p xmlns:wp14="http://schemas.microsoft.com/office/word/2010/wordml" w:rsidP="61B74506" w14:paraId="6C1C4FBA"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 xml:space="preserve">13. The 39 numeric columns in the attack-only dataset were standardized using a separate scaler </w:t>
      </w:r>
      <w:r w:rsidRPr="61B74506" w:rsidR="61B74506">
        <w:rPr>
          <w:rFonts w:ascii="Times New Roman" w:hAnsi="Times New Roman" w:eastAsia="Times New Roman" w:cs="Times New Roman"/>
          <w:color w:val="auto"/>
        </w:rPr>
        <w:t>fit</w:t>
      </w:r>
      <w:r w:rsidRPr="61B74506" w:rsidR="61B74506">
        <w:rPr>
          <w:rFonts w:ascii="Times New Roman" w:hAnsi="Times New Roman" w:eastAsia="Times New Roman" w:cs="Times New Roman"/>
          <w:color w:val="auto"/>
        </w:rPr>
        <w:t xml:space="preserve"> on attack-only training data and then applied to the testing attack subset.</w:t>
      </w:r>
    </w:p>
    <w:p xmlns:wp14="http://schemas.microsoft.com/office/word/2010/wordml" w:rsidP="61B74506" w14:paraId="1827FC1F"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14. The processed attack-only numeric and categorical features were combined into one final feature matrix.</w:t>
      </w:r>
    </w:p>
    <w:p xmlns:wp14="http://schemas.microsoft.com/office/word/2010/wordml" w:rsidP="61B74506" w14:paraId="43059E75"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 xml:space="preserve">15. The Level 2 target column </w:t>
      </w:r>
      <w:r w:rsidRPr="61B74506" w:rsidR="61B74506">
        <w:rPr>
          <w:rFonts w:ascii="Times New Roman" w:hAnsi="Times New Roman" w:eastAsia="Times New Roman" w:cs="Times New Roman"/>
          <w:color w:val="auto"/>
        </w:rPr>
        <w:t>attack_cat</w:t>
      </w:r>
      <w:r w:rsidRPr="61B74506" w:rsidR="61B74506">
        <w:rPr>
          <w:rFonts w:ascii="Times New Roman" w:hAnsi="Times New Roman" w:eastAsia="Times New Roman" w:cs="Times New Roman"/>
          <w:color w:val="auto"/>
        </w:rPr>
        <w:t xml:space="preserve"> was </w:t>
      </w:r>
      <w:r w:rsidRPr="61B74506" w:rsidR="61B74506">
        <w:rPr>
          <w:rFonts w:ascii="Times New Roman" w:hAnsi="Times New Roman" w:eastAsia="Times New Roman" w:cs="Times New Roman"/>
          <w:color w:val="auto"/>
        </w:rPr>
        <w:t>label-encoded</w:t>
      </w:r>
      <w:r w:rsidRPr="61B74506" w:rsidR="61B74506">
        <w:rPr>
          <w:rFonts w:ascii="Times New Roman" w:hAnsi="Times New Roman" w:eastAsia="Times New Roman" w:cs="Times New Roman"/>
          <w:color w:val="auto"/>
        </w:rPr>
        <w:t xml:space="preserve"> into 9 numerical class labels so it could be used directly for machine learning models.</w:t>
      </w:r>
    </w:p>
    <w:p xmlns:wp14="http://schemas.microsoft.com/office/word/2010/wordml" w:rsidP="61B74506" w14:paraId="1E5E9F8E"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color w:val="auto"/>
        </w:rPr>
        <w:t>16. All processed arrays, encoders, scalers, and column lists were saved as .</w:t>
      </w:r>
      <w:r w:rsidRPr="61B74506" w:rsidR="61B74506">
        <w:rPr>
          <w:rFonts w:ascii="Times New Roman" w:hAnsi="Times New Roman" w:eastAsia="Times New Roman" w:cs="Times New Roman"/>
          <w:color w:val="auto"/>
        </w:rPr>
        <w:t>npy</w:t>
      </w:r>
      <w:r w:rsidRPr="61B74506" w:rsidR="61B74506">
        <w:rPr>
          <w:rFonts w:ascii="Times New Roman" w:hAnsi="Times New Roman" w:eastAsia="Times New Roman" w:cs="Times New Roman"/>
          <w:color w:val="auto"/>
        </w:rPr>
        <w:t xml:space="preserve"> and .</w:t>
      </w:r>
      <w:r w:rsidRPr="61B74506" w:rsidR="61B74506">
        <w:rPr>
          <w:rFonts w:ascii="Times New Roman" w:hAnsi="Times New Roman" w:eastAsia="Times New Roman" w:cs="Times New Roman"/>
          <w:color w:val="auto"/>
        </w:rPr>
        <w:t>pkl</w:t>
      </w:r>
      <w:r w:rsidRPr="61B74506" w:rsidR="61B74506">
        <w:rPr>
          <w:rFonts w:ascii="Times New Roman" w:hAnsi="Times New Roman" w:eastAsia="Times New Roman" w:cs="Times New Roman"/>
          <w:color w:val="auto"/>
        </w:rPr>
        <w:t xml:space="preserve"> files so the preprocessing pipeline can be reused without repeating the full workflow.</w:t>
      </w:r>
    </w:p>
    <w:p xmlns:wp14="http://schemas.microsoft.com/office/word/2010/wordml" w:rsidP="61B74506" w14:paraId="06688801" wp14:textId="77777777">
      <w:pPr>
        <w:pStyle w:val="Heading2"/>
        <w:rPr>
          <w:rFonts w:ascii="Times New Roman" w:hAnsi="Times New Roman" w:eastAsia="Times New Roman" w:cs="Times New Roman"/>
          <w:b w:val="1"/>
          <w:bCs w:val="1"/>
          <w:color w:val="auto"/>
        </w:rPr>
      </w:pPr>
      <w:r w:rsidRPr="61B74506" w:rsidR="61B74506">
        <w:rPr>
          <w:rFonts w:ascii="Times New Roman" w:hAnsi="Times New Roman" w:eastAsia="Times New Roman" w:cs="Times New Roman"/>
          <w:b w:val="1"/>
          <w:bCs w:val="1"/>
          <w:color w:val="auto"/>
        </w:rPr>
        <w:t>7. Final Dataset Output</w:t>
      </w:r>
    </w:p>
    <w:p xmlns:wp14="http://schemas.microsoft.com/office/word/2010/wordml" w:rsidP="61B74506" w14:paraId="01BDBE7D"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b w:val="1"/>
          <w:bCs w:val="1"/>
          <w:color w:val="auto"/>
        </w:rPr>
        <w:t xml:space="preserve">Binary Classification Output. </w:t>
      </w:r>
      <w:r w:rsidRPr="61B74506" w:rsidR="61B74506">
        <w:rPr>
          <w:rFonts w:ascii="Times New Roman" w:hAnsi="Times New Roman" w:eastAsia="Times New Roman" w:cs="Times New Roman"/>
          <w:color w:val="auto"/>
        </w:rPr>
        <w:t xml:space="preserve">After </w:t>
      </w:r>
      <w:r w:rsidRPr="61B74506" w:rsidR="61B74506">
        <w:rPr>
          <w:rFonts w:ascii="Times New Roman" w:hAnsi="Times New Roman" w:eastAsia="Times New Roman" w:cs="Times New Roman"/>
          <w:color w:val="auto"/>
        </w:rPr>
        <w:t>preprocessing for</w:t>
      </w:r>
      <w:r w:rsidRPr="61B74506" w:rsidR="61B74506">
        <w:rPr>
          <w:rFonts w:ascii="Times New Roman" w:hAnsi="Times New Roman" w:eastAsia="Times New Roman" w:cs="Times New Roman"/>
          <w:color w:val="auto"/>
        </w:rPr>
        <w:t xml:space="preserve"> Level 1, the final training feature matrix </w:t>
      </w:r>
      <w:r w:rsidRPr="61B74506" w:rsidR="61B74506">
        <w:rPr>
          <w:rFonts w:ascii="Times New Roman" w:hAnsi="Times New Roman" w:eastAsia="Times New Roman" w:cs="Times New Roman"/>
          <w:color w:val="auto"/>
        </w:rPr>
        <w:t>contains</w:t>
      </w:r>
      <w:r w:rsidRPr="61B74506" w:rsidR="61B74506">
        <w:rPr>
          <w:rFonts w:ascii="Times New Roman" w:hAnsi="Times New Roman" w:eastAsia="Times New Roman" w:cs="Times New Roman"/>
          <w:color w:val="auto"/>
        </w:rPr>
        <w:t xml:space="preserve"> 175,341 rows and 194 columns, and the final testing feature matrix </w:t>
      </w:r>
      <w:r w:rsidRPr="61B74506" w:rsidR="61B74506">
        <w:rPr>
          <w:rFonts w:ascii="Times New Roman" w:hAnsi="Times New Roman" w:eastAsia="Times New Roman" w:cs="Times New Roman"/>
          <w:color w:val="auto"/>
        </w:rPr>
        <w:t>contains</w:t>
      </w:r>
      <w:r w:rsidRPr="61B74506" w:rsidR="61B74506">
        <w:rPr>
          <w:rFonts w:ascii="Times New Roman" w:hAnsi="Times New Roman" w:eastAsia="Times New Roman" w:cs="Times New Roman"/>
          <w:color w:val="auto"/>
        </w:rPr>
        <w:t xml:space="preserve"> 82,332 rows and 194 columns. These 194 columns come from 39 scaled numeric features and 155 one-hot encoded categorical features.</w:t>
      </w:r>
    </w:p>
    <w:p xmlns:wp14="http://schemas.microsoft.com/office/word/2010/wordml" w:rsidP="61B74506" w14:paraId="0D74AE63"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b w:val="1"/>
          <w:bCs w:val="1"/>
          <w:color w:val="auto"/>
        </w:rPr>
        <w:t xml:space="preserve">Attack-Type Classification Output. </w:t>
      </w:r>
      <w:r w:rsidRPr="61B74506" w:rsidR="61B74506">
        <w:rPr>
          <w:rFonts w:ascii="Times New Roman" w:hAnsi="Times New Roman" w:eastAsia="Times New Roman" w:cs="Times New Roman"/>
          <w:color w:val="auto"/>
        </w:rPr>
        <w:t xml:space="preserve">After keeping only attack rows and preprocessing for Level 2, the final attack-only training feature matrix </w:t>
      </w:r>
      <w:r w:rsidRPr="61B74506" w:rsidR="61B74506">
        <w:rPr>
          <w:rFonts w:ascii="Times New Roman" w:hAnsi="Times New Roman" w:eastAsia="Times New Roman" w:cs="Times New Roman"/>
          <w:color w:val="auto"/>
        </w:rPr>
        <w:t>contains</w:t>
      </w:r>
      <w:r w:rsidRPr="61B74506" w:rsidR="61B74506">
        <w:rPr>
          <w:rFonts w:ascii="Times New Roman" w:hAnsi="Times New Roman" w:eastAsia="Times New Roman" w:cs="Times New Roman"/>
          <w:color w:val="auto"/>
        </w:rPr>
        <w:t xml:space="preserve"> 119,341 rows and 186 columns, while the final attack-only testing feature matrix </w:t>
      </w:r>
      <w:r w:rsidRPr="61B74506" w:rsidR="61B74506">
        <w:rPr>
          <w:rFonts w:ascii="Times New Roman" w:hAnsi="Times New Roman" w:eastAsia="Times New Roman" w:cs="Times New Roman"/>
          <w:color w:val="auto"/>
        </w:rPr>
        <w:t>contains</w:t>
      </w:r>
      <w:r w:rsidRPr="61B74506" w:rsidR="61B74506">
        <w:rPr>
          <w:rFonts w:ascii="Times New Roman" w:hAnsi="Times New Roman" w:eastAsia="Times New Roman" w:cs="Times New Roman"/>
          <w:color w:val="auto"/>
        </w:rPr>
        <w:t xml:space="preserve"> 45,332 rows and 186 columns. These 186 columns come from 39 scaled numeric features and 147 one-hot encoded categorical features.</w:t>
      </w:r>
    </w:p>
    <w:p xmlns:wp14="http://schemas.microsoft.com/office/word/2010/wordml" w:rsidP="61B74506" w14:paraId="4EC1A3AF" wp14:textId="77777777">
      <w:pPr>
        <w:spacing w:after="120" w:line="276" w:lineRule="auto"/>
        <w:rPr>
          <w:rFonts w:ascii="Times New Roman" w:hAnsi="Times New Roman" w:eastAsia="Times New Roman" w:cs="Times New Roman"/>
          <w:color w:val="auto"/>
        </w:rPr>
      </w:pPr>
      <w:r w:rsidRPr="1B8552B3" w:rsidR="53EDB13F">
        <w:rPr>
          <w:rFonts w:ascii="Times New Roman" w:hAnsi="Times New Roman" w:eastAsia="Times New Roman" w:cs="Times New Roman"/>
          <w:b w:val="1"/>
          <w:bCs w:val="1"/>
          <w:color w:val="auto"/>
        </w:rPr>
        <w:t xml:space="preserve">Encoded Targets. </w:t>
      </w:r>
      <w:r w:rsidRPr="1B8552B3" w:rsidR="53EDB13F">
        <w:rPr>
          <w:rFonts w:ascii="Times New Roman" w:hAnsi="Times New Roman" w:eastAsia="Times New Roman" w:cs="Times New Roman"/>
          <w:color w:val="auto"/>
        </w:rPr>
        <w:t xml:space="preserve">The binary labels remained in numeric form, while the attack-family labels were encoded into 9 class IDs corresponding to Analysis, Backdoor, DoS, Exploits, </w:t>
      </w:r>
      <w:r w:rsidRPr="1B8552B3" w:rsidR="53EDB13F">
        <w:rPr>
          <w:rFonts w:ascii="Times New Roman" w:hAnsi="Times New Roman" w:eastAsia="Times New Roman" w:cs="Times New Roman"/>
          <w:color w:val="auto"/>
        </w:rPr>
        <w:t>Fuzzers</w:t>
      </w:r>
      <w:r w:rsidRPr="1B8552B3" w:rsidR="53EDB13F">
        <w:rPr>
          <w:rFonts w:ascii="Times New Roman" w:hAnsi="Times New Roman" w:eastAsia="Times New Roman" w:cs="Times New Roman"/>
          <w:color w:val="auto"/>
        </w:rPr>
        <w:t>, Generic, Reconnaissance, Shellcode, and Worms.</w:t>
      </w:r>
    </w:p>
    <w:p w:rsidR="1B8552B3" w:rsidP="1B8552B3" w:rsidRDefault="1B8552B3" w14:paraId="2A869A52" w14:textId="3B2EE96A">
      <w:pPr>
        <w:spacing w:after="120" w:line="276" w:lineRule="auto"/>
        <w:rPr>
          <w:rFonts w:ascii="Times New Roman" w:hAnsi="Times New Roman" w:eastAsia="Times New Roman" w:cs="Times New Roman"/>
          <w:color w:val="auto"/>
        </w:rPr>
      </w:pPr>
    </w:p>
    <w:p w:rsidR="1B8552B3" w:rsidP="1B8552B3" w:rsidRDefault="1B8552B3" w14:paraId="52AF54D6" w14:textId="1018250D">
      <w:pPr>
        <w:spacing w:after="120" w:line="276" w:lineRule="auto"/>
        <w:rPr>
          <w:rFonts w:ascii="Times New Roman" w:hAnsi="Times New Roman" w:eastAsia="Times New Roman" w:cs="Times New Roman"/>
          <w:color w:val="auto"/>
        </w:rPr>
      </w:pPr>
    </w:p>
    <w:tbl>
      <w:tblPr>
        <w:tblStyle w:val="TableGrid"/>
        <w:tblW w:w="0" w:type="auto"/>
        <w:tblLook w:val="04A0" w:firstRow="1" w:lastRow="0" w:firstColumn="1" w:lastColumn="0" w:noHBand="0" w:noVBand="1"/>
      </w:tblPr>
      <w:tblGrid>
        <w:gridCol w:w="3312"/>
        <w:gridCol w:w="3312"/>
        <w:gridCol w:w="3312"/>
      </w:tblGrid>
      <w:tr xmlns:wp14="http://schemas.microsoft.com/office/word/2010/wordml" w:rsidTr="61B74506" w14:paraId="5D817F35" wp14:textId="77777777">
        <w:tc>
          <w:tcPr>
            <w:tcW w:w="6336" w:type="dxa"/>
            <w:tcMar/>
          </w:tcPr>
          <w:p w:rsidP="61B74506" w14:paraId="441CFBF1" wp14:textId="77777777">
            <w:pPr>
              <w:spacing w:after="40" w:line="252" w:lineRule="auto"/>
              <w:rPr>
                <w:rFonts w:ascii="Times New Roman" w:hAnsi="Times New Roman" w:eastAsia="Times New Roman" w:cs="Times New Roman"/>
                <w:b w:val="1"/>
                <w:bCs w:val="1"/>
                <w:color w:val="auto"/>
                <w:sz w:val="20"/>
                <w:szCs w:val="20"/>
              </w:rPr>
            </w:pPr>
            <w:r w:rsidRPr="61B74506" w:rsidR="61B74506">
              <w:rPr>
                <w:rFonts w:ascii="Times New Roman" w:hAnsi="Times New Roman" w:eastAsia="Times New Roman" w:cs="Times New Roman"/>
                <w:b w:val="1"/>
                <w:bCs w:val="1"/>
                <w:color w:val="auto"/>
                <w:sz w:val="20"/>
                <w:szCs w:val="20"/>
              </w:rPr>
              <w:t>Output Dataset</w:t>
            </w:r>
          </w:p>
        </w:tc>
        <w:tc>
          <w:tcPr>
            <w:tcW w:w="1440" w:type="dxa"/>
            <w:tcMar/>
          </w:tcPr>
          <w:p w:rsidP="61B74506" w14:paraId="5AAEB458" wp14:textId="77777777">
            <w:pPr>
              <w:spacing w:after="40" w:line="252" w:lineRule="auto"/>
              <w:rPr>
                <w:rFonts w:ascii="Times New Roman" w:hAnsi="Times New Roman" w:eastAsia="Times New Roman" w:cs="Times New Roman"/>
                <w:b w:val="1"/>
                <w:bCs w:val="1"/>
                <w:color w:val="auto"/>
                <w:sz w:val="20"/>
                <w:szCs w:val="20"/>
              </w:rPr>
            </w:pPr>
            <w:r w:rsidRPr="61B74506" w:rsidR="61B74506">
              <w:rPr>
                <w:rFonts w:ascii="Times New Roman" w:hAnsi="Times New Roman" w:eastAsia="Times New Roman" w:cs="Times New Roman"/>
                <w:b w:val="1"/>
                <w:bCs w:val="1"/>
                <w:color w:val="auto"/>
                <w:sz w:val="20"/>
                <w:szCs w:val="20"/>
              </w:rPr>
              <w:t>Rows</w:t>
            </w:r>
          </w:p>
        </w:tc>
        <w:tc>
          <w:tcPr>
            <w:tcW w:w="1440" w:type="dxa"/>
            <w:tcMar/>
          </w:tcPr>
          <w:p w:rsidP="61B74506" w14:paraId="47D95695" wp14:textId="77777777">
            <w:pPr>
              <w:spacing w:after="40" w:line="252" w:lineRule="auto"/>
              <w:rPr>
                <w:rFonts w:ascii="Times New Roman" w:hAnsi="Times New Roman" w:eastAsia="Times New Roman" w:cs="Times New Roman"/>
                <w:b w:val="1"/>
                <w:bCs w:val="1"/>
                <w:color w:val="auto"/>
                <w:sz w:val="20"/>
                <w:szCs w:val="20"/>
              </w:rPr>
            </w:pPr>
            <w:r w:rsidRPr="61B74506" w:rsidR="61B74506">
              <w:rPr>
                <w:rFonts w:ascii="Times New Roman" w:hAnsi="Times New Roman" w:eastAsia="Times New Roman" w:cs="Times New Roman"/>
                <w:b w:val="1"/>
                <w:bCs w:val="1"/>
                <w:color w:val="auto"/>
                <w:sz w:val="20"/>
                <w:szCs w:val="20"/>
              </w:rPr>
              <w:t>Columns</w:t>
            </w:r>
          </w:p>
        </w:tc>
      </w:tr>
      <w:tr xmlns:wp14="http://schemas.microsoft.com/office/word/2010/wordml" w:rsidTr="61B74506" w14:paraId="2DDF3609" wp14:textId="77777777">
        <w:tc>
          <w:tcPr>
            <w:tcW w:w="6336" w:type="dxa"/>
            <w:tcMar/>
          </w:tcPr>
          <w:p w:rsidP="61B74506" w14:paraId="38865249"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Level 1 training features (</w:t>
            </w:r>
            <w:r w:rsidRPr="61B74506" w:rsidR="61B74506">
              <w:rPr>
                <w:rFonts w:ascii="Times New Roman" w:hAnsi="Times New Roman" w:eastAsia="Times New Roman" w:cs="Times New Roman"/>
                <w:b w:val="0"/>
                <w:bCs w:val="0"/>
                <w:color w:val="auto"/>
                <w:sz w:val="20"/>
                <w:szCs w:val="20"/>
              </w:rPr>
              <w:t>X_train_processed</w:t>
            </w:r>
            <w:r w:rsidRPr="61B74506" w:rsidR="61B74506">
              <w:rPr>
                <w:rFonts w:ascii="Times New Roman" w:hAnsi="Times New Roman" w:eastAsia="Times New Roman" w:cs="Times New Roman"/>
                <w:b w:val="0"/>
                <w:bCs w:val="0"/>
                <w:color w:val="auto"/>
                <w:sz w:val="20"/>
                <w:szCs w:val="20"/>
              </w:rPr>
              <w:t>)</w:t>
            </w:r>
          </w:p>
        </w:tc>
        <w:tc>
          <w:tcPr>
            <w:tcW w:w="1440" w:type="dxa"/>
            <w:tcMar/>
          </w:tcPr>
          <w:p w:rsidP="61B74506" w14:paraId="25DEF9F1"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175,341</w:t>
            </w:r>
          </w:p>
        </w:tc>
        <w:tc>
          <w:tcPr>
            <w:tcW w:w="1440" w:type="dxa"/>
            <w:tcMar/>
          </w:tcPr>
          <w:p w:rsidP="61B74506" w14:paraId="4E8DAD35"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194</w:t>
            </w:r>
          </w:p>
        </w:tc>
      </w:tr>
      <w:tr xmlns:wp14="http://schemas.microsoft.com/office/word/2010/wordml" w:rsidTr="61B74506" w14:paraId="449B7A3C" wp14:textId="77777777">
        <w:tc>
          <w:tcPr>
            <w:tcW w:w="6336" w:type="dxa"/>
            <w:tcMar/>
          </w:tcPr>
          <w:p w:rsidP="61B74506" w14:paraId="0BF1EB40"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Level 1 testing features (</w:t>
            </w:r>
            <w:r w:rsidRPr="61B74506" w:rsidR="61B74506">
              <w:rPr>
                <w:rFonts w:ascii="Times New Roman" w:hAnsi="Times New Roman" w:eastAsia="Times New Roman" w:cs="Times New Roman"/>
                <w:b w:val="0"/>
                <w:bCs w:val="0"/>
                <w:color w:val="auto"/>
                <w:sz w:val="20"/>
                <w:szCs w:val="20"/>
              </w:rPr>
              <w:t>X_test_processed</w:t>
            </w:r>
            <w:r w:rsidRPr="61B74506" w:rsidR="61B74506">
              <w:rPr>
                <w:rFonts w:ascii="Times New Roman" w:hAnsi="Times New Roman" w:eastAsia="Times New Roman" w:cs="Times New Roman"/>
                <w:b w:val="0"/>
                <w:bCs w:val="0"/>
                <w:color w:val="auto"/>
                <w:sz w:val="20"/>
                <w:szCs w:val="20"/>
              </w:rPr>
              <w:t>)</w:t>
            </w:r>
          </w:p>
        </w:tc>
        <w:tc>
          <w:tcPr>
            <w:tcW w:w="1440" w:type="dxa"/>
            <w:tcMar/>
          </w:tcPr>
          <w:p w:rsidP="61B74506" w14:paraId="24516A32"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82,332</w:t>
            </w:r>
          </w:p>
        </w:tc>
        <w:tc>
          <w:tcPr>
            <w:tcW w:w="1440" w:type="dxa"/>
            <w:tcMar/>
          </w:tcPr>
          <w:p w:rsidP="61B74506" w14:paraId="64F32C11"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194</w:t>
            </w:r>
          </w:p>
        </w:tc>
      </w:tr>
      <w:tr xmlns:wp14="http://schemas.microsoft.com/office/word/2010/wordml" w:rsidTr="61B74506" w14:paraId="7E1A0C66" wp14:textId="77777777">
        <w:tc>
          <w:tcPr>
            <w:tcW w:w="6336" w:type="dxa"/>
            <w:tcMar/>
          </w:tcPr>
          <w:p w:rsidP="61B74506" w14:paraId="068B1311"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Level 2 training features (</w:t>
            </w:r>
            <w:r w:rsidRPr="61B74506" w:rsidR="61B74506">
              <w:rPr>
                <w:rFonts w:ascii="Times New Roman" w:hAnsi="Times New Roman" w:eastAsia="Times New Roman" w:cs="Times New Roman"/>
                <w:b w:val="0"/>
                <w:bCs w:val="0"/>
                <w:color w:val="auto"/>
                <w:sz w:val="20"/>
                <w:szCs w:val="20"/>
              </w:rPr>
              <w:t>X_train_attack_processed</w:t>
            </w:r>
            <w:r w:rsidRPr="61B74506" w:rsidR="61B74506">
              <w:rPr>
                <w:rFonts w:ascii="Times New Roman" w:hAnsi="Times New Roman" w:eastAsia="Times New Roman" w:cs="Times New Roman"/>
                <w:b w:val="0"/>
                <w:bCs w:val="0"/>
                <w:color w:val="auto"/>
                <w:sz w:val="20"/>
                <w:szCs w:val="20"/>
              </w:rPr>
              <w:t>)</w:t>
            </w:r>
          </w:p>
        </w:tc>
        <w:tc>
          <w:tcPr>
            <w:tcW w:w="1440" w:type="dxa"/>
            <w:tcMar/>
          </w:tcPr>
          <w:p w:rsidP="61B74506" w14:paraId="5FD4D018"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119,341</w:t>
            </w:r>
          </w:p>
        </w:tc>
        <w:tc>
          <w:tcPr>
            <w:tcW w:w="1440" w:type="dxa"/>
            <w:tcMar/>
          </w:tcPr>
          <w:p w:rsidP="61B74506" w14:paraId="22AF83E7"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186</w:t>
            </w:r>
          </w:p>
        </w:tc>
      </w:tr>
      <w:tr xmlns:wp14="http://schemas.microsoft.com/office/word/2010/wordml" w:rsidTr="61B74506" w14:paraId="4AC50D4D" wp14:textId="77777777">
        <w:tc>
          <w:tcPr>
            <w:tcW w:w="6336" w:type="dxa"/>
            <w:tcMar/>
          </w:tcPr>
          <w:p w:rsidP="61B74506" w14:paraId="5BD1FFC4"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Level 2 testing features (</w:t>
            </w:r>
            <w:r w:rsidRPr="61B74506" w:rsidR="61B74506">
              <w:rPr>
                <w:rFonts w:ascii="Times New Roman" w:hAnsi="Times New Roman" w:eastAsia="Times New Roman" w:cs="Times New Roman"/>
                <w:b w:val="0"/>
                <w:bCs w:val="0"/>
                <w:color w:val="auto"/>
                <w:sz w:val="20"/>
                <w:szCs w:val="20"/>
              </w:rPr>
              <w:t>X_test_attack_processed</w:t>
            </w:r>
            <w:r w:rsidRPr="61B74506" w:rsidR="61B74506">
              <w:rPr>
                <w:rFonts w:ascii="Times New Roman" w:hAnsi="Times New Roman" w:eastAsia="Times New Roman" w:cs="Times New Roman"/>
                <w:b w:val="0"/>
                <w:bCs w:val="0"/>
                <w:color w:val="auto"/>
                <w:sz w:val="20"/>
                <w:szCs w:val="20"/>
              </w:rPr>
              <w:t>)</w:t>
            </w:r>
          </w:p>
        </w:tc>
        <w:tc>
          <w:tcPr>
            <w:tcW w:w="1440" w:type="dxa"/>
            <w:tcMar/>
          </w:tcPr>
          <w:p w:rsidP="61B74506" w14:paraId="43670D88"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45,332</w:t>
            </w:r>
          </w:p>
        </w:tc>
        <w:tc>
          <w:tcPr>
            <w:tcW w:w="1440" w:type="dxa"/>
            <w:tcMar/>
          </w:tcPr>
          <w:p w:rsidP="61B74506" w14:paraId="584DC408" wp14:textId="77777777">
            <w:pPr>
              <w:spacing w:after="40" w:line="252" w:lineRule="auto"/>
              <w:rPr>
                <w:rFonts w:ascii="Times New Roman" w:hAnsi="Times New Roman" w:eastAsia="Times New Roman" w:cs="Times New Roman"/>
                <w:b w:val="0"/>
                <w:bCs w:val="0"/>
                <w:color w:val="auto"/>
                <w:sz w:val="20"/>
                <w:szCs w:val="20"/>
              </w:rPr>
            </w:pPr>
            <w:r w:rsidRPr="61B74506" w:rsidR="61B74506">
              <w:rPr>
                <w:rFonts w:ascii="Times New Roman" w:hAnsi="Times New Roman" w:eastAsia="Times New Roman" w:cs="Times New Roman"/>
                <w:b w:val="0"/>
                <w:bCs w:val="0"/>
                <w:color w:val="auto"/>
                <w:sz w:val="20"/>
                <w:szCs w:val="20"/>
              </w:rPr>
              <w:t>186</w:t>
            </w:r>
          </w:p>
        </w:tc>
      </w:tr>
    </w:tbl>
    <w:p xmlns:wp14="http://schemas.microsoft.com/office/word/2010/wordml" w:rsidP="61B74506" w14:paraId="1B7FBA02" wp14:textId="77777777">
      <w:pPr>
        <w:spacing w:after="120" w:line="276" w:lineRule="auto"/>
        <w:rPr>
          <w:rFonts w:ascii="Times New Roman" w:hAnsi="Times New Roman" w:eastAsia="Times New Roman" w:cs="Times New Roman"/>
          <w:color w:val="auto"/>
        </w:rPr>
      </w:pPr>
      <w:r w:rsidRPr="61B74506" w:rsidR="61B74506">
        <w:rPr>
          <w:rFonts w:ascii="Times New Roman" w:hAnsi="Times New Roman" w:eastAsia="Times New Roman" w:cs="Times New Roman"/>
          <w:b w:val="1"/>
          <w:bCs w:val="1"/>
          <w:color w:val="auto"/>
        </w:rPr>
        <w:t xml:space="preserve">Saved Deliverables. </w:t>
      </w:r>
      <w:r w:rsidRPr="61B74506" w:rsidR="61B74506">
        <w:rPr>
          <w:rFonts w:ascii="Times New Roman" w:hAnsi="Times New Roman" w:eastAsia="Times New Roman" w:cs="Times New Roman"/>
          <w:color w:val="auto"/>
        </w:rPr>
        <w:t>The processed datasets were saved in .</w:t>
      </w:r>
      <w:r w:rsidRPr="61B74506" w:rsidR="61B74506">
        <w:rPr>
          <w:rFonts w:ascii="Times New Roman" w:hAnsi="Times New Roman" w:eastAsia="Times New Roman" w:cs="Times New Roman"/>
          <w:color w:val="auto"/>
        </w:rPr>
        <w:t>npy</w:t>
      </w:r>
      <w:r w:rsidRPr="61B74506" w:rsidR="61B74506">
        <w:rPr>
          <w:rFonts w:ascii="Times New Roman" w:hAnsi="Times New Roman" w:eastAsia="Times New Roman" w:cs="Times New Roman"/>
          <w:color w:val="auto"/>
        </w:rPr>
        <w:t xml:space="preserve"> format, and the fitted preprocessing objects and column lists were saved in .</w:t>
      </w:r>
      <w:r w:rsidRPr="61B74506" w:rsidR="61B74506">
        <w:rPr>
          <w:rFonts w:ascii="Times New Roman" w:hAnsi="Times New Roman" w:eastAsia="Times New Roman" w:cs="Times New Roman"/>
          <w:color w:val="auto"/>
        </w:rPr>
        <w:t>pkl</w:t>
      </w:r>
      <w:r w:rsidRPr="61B74506" w:rsidR="61B74506">
        <w:rPr>
          <w:rFonts w:ascii="Times New Roman" w:hAnsi="Times New Roman" w:eastAsia="Times New Roman" w:cs="Times New Roman"/>
          <w:color w:val="auto"/>
        </w:rPr>
        <w:t xml:space="preserve"> format for later model training, testing, and deployment.</w:t>
      </w:r>
    </w:p>
    <w:sectPr w:rsidRPr="0006063C" w:rsidR="00FC693F" w:rsidSect="00034616">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45E674"/>
    <w:rsid w:val="0786F235"/>
    <w:rsid w:val="0EE4DB00"/>
    <w:rsid w:val="17FEC1B5"/>
    <w:rsid w:val="1B8552B3"/>
    <w:rsid w:val="20BA8665"/>
    <w:rsid w:val="3644728F"/>
    <w:rsid w:val="3FCFA210"/>
    <w:rsid w:val="402E24F7"/>
    <w:rsid w:val="4227949C"/>
    <w:rsid w:val="47DCE541"/>
    <w:rsid w:val="4F6CB351"/>
    <w:rsid w:val="513981A4"/>
    <w:rsid w:val="53EDB13F"/>
    <w:rsid w:val="5DA478A8"/>
    <w:rsid w:val="61B74506"/>
    <w:rsid w:val="7759E3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C78222D-86CE-4FB7-B72A-31D6B2A5F2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000000" w:sz="8" w:space="4"/>
      </w:pBdr>
      <w:spacing w:after="300" w:line="240" w:lineRule="auto"/>
      <w:contextualSpacing/>
    </w:pPr>
    <w:rPr>
      <w:rFonts w:ascii="Calibri" w:hAnsi="Calibri" w:asciiTheme="majorHAnsi" w:hAnsiTheme="majorHAnsi" w:eastAsiaTheme="majorEastAsia" w:cstheme="majorBidi"/>
      <w:color w:val="000000"/>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000000"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hemeFillTint="3F"/>
      </w:tcPr>
    </w:tblStylePr>
    <w:tblStylePr w:type="band1Horz">
      <w:tblPr/>
      <w:tcPr>
        <w:tcBorders>
          <w:left w:val="nil"/>
          <w:right w:val="nil"/>
          <w:insideH w:val="nil"/>
          <w:insideV w:val="nil"/>
        </w:tcBorders>
        <w:shd w:val="clear" w:color="000000" w:fill="FFFFFF"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hemeFillTint="3F"/>
      </w:tcPr>
    </w:tblStylePr>
    <w:tblStylePr w:type="band1Horz">
      <w:tblPr/>
      <w:tcPr>
        <w:tcBorders>
          <w:left w:val="nil"/>
          <w:right w:val="nil"/>
          <w:insideH w:val="nil"/>
          <w:insideV w:val="nil"/>
        </w:tcBorders>
        <w:shd w:val="clear" w:color="000000" w:fill="FFFFFF"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hemeFillTint="3F"/>
      </w:tcPr>
    </w:tblStylePr>
    <w:tblStylePr w:type="band1Horz">
      <w:tblPr/>
      <w:tcPr>
        <w:tcBorders>
          <w:left w:val="nil"/>
          <w:right w:val="nil"/>
          <w:insideH w:val="nil"/>
          <w:insideV w:val="nil"/>
        </w:tcBorders>
        <w:shd w:val="clear" w:color="000000" w:fill="FFFFFF"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hemeFillTint="3F"/>
      </w:tcPr>
    </w:tblStylePr>
    <w:tblStylePr w:type="band1Horz">
      <w:tblPr/>
      <w:tcPr>
        <w:tcBorders>
          <w:left w:val="nil"/>
          <w:right w:val="nil"/>
          <w:insideH w:val="nil"/>
          <w:insideV w:val="nil"/>
        </w:tcBorders>
        <w:shd w:val="clear" w:color="000000" w:fill="FFFFFF"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hemeFillTint="3F"/>
      </w:tcPr>
    </w:tblStylePr>
    <w:tblStylePr w:type="band1Horz">
      <w:tblPr/>
      <w:tcPr>
        <w:tcBorders>
          <w:left w:val="nil"/>
          <w:right w:val="nil"/>
          <w:insideH w:val="nil"/>
          <w:insideV w:val="nil"/>
        </w:tcBorders>
        <w:shd w:val="clear" w:color="000000" w:fill="FFFFFF"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hemeFillTint="3F"/>
      </w:tcPr>
    </w:tblStylePr>
    <w:tblStylePr w:type="band1Horz">
      <w:tblPr/>
      <w:tcPr>
        <w:tcBorders>
          <w:left w:val="nil"/>
          <w:right w:val="nil"/>
          <w:insideH w:val="nil"/>
          <w:insideV w:val="nil"/>
        </w:tcBorders>
        <w:shd w:val="clear" w:color="000000" w:fill="FFFFFF"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hemeFillTint="3F"/>
      </w:tcPr>
    </w:tblStylePr>
    <w:tblStylePr w:type="band1Horz">
      <w:tblPr/>
      <w:tcPr>
        <w:tcBorders>
          <w:left w:val="nil"/>
          <w:right w:val="nil"/>
          <w:insideH w:val="nil"/>
          <w:insideV w:val="nil"/>
        </w:tcBorders>
        <w:shd w:val="clear" w:color="000000" w:fill="FFFFFF"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000000" w:fill="FFFFFF"/>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000000" w:fill="FFFFFF"/>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000000" w:fill="FFFFFF"/>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000000" w:fill="FFFFFF"/>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000000" w:fill="FFFFFF"/>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000000" w:fill="FFFFFF"/>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000000" w:fill="FFFFFF"/>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000000" w:fill="FFFFFF"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000000" w:fill="FFFFFF"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000000" w:fill="FFFFFF"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000000" w:fill="FFFFFF"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000000" w:fill="FFFFFF"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000000" w:fill="FFFFFF"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000000" w:fill="FFFFFF"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000000" w:fill="FFFFFF"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000000" w:fill="FFFFFF"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000000" w:fill="FFFFFF"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000000" w:fill="FFFFFF"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000000" w:fill="FFFFFF"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000000" w:fill="FFFFFF"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000000" w:fill="FFFFFF"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sz="8" w:space="0"/>
          <w:left w:val="single" w:color="000000" w:sz="8" w:space="0"/>
          <w:bottom w:val="single" w:color="000000" w:sz="8" w:space="0"/>
          <w:right w:val="single" w:color="000000" w:sz="8" w:space="0"/>
          <w:insideH w:val="nil"/>
          <w:insideV w:val="nil"/>
        </w:tcBorders>
        <w:shd w:val="clear" w:color="000000" w:fill="FFFFFF"/>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000000" w:fill="FFFFFF" w:themeFillTint="3F"/>
      </w:tcPr>
    </w:tblStylePr>
    <w:tblStylePr w:type="band1Horz">
      <w:tblPr/>
      <w:tcPr>
        <w:tcBorders>
          <w:insideH w:val="nil"/>
          <w:insideV w:val="nil"/>
        </w:tcBorders>
        <w:shd w:val="clear" w:color="000000" w:fill="FFFFFF"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sz="8" w:space="0"/>
          <w:left w:val="single" w:color="000000" w:sz="8" w:space="0"/>
          <w:bottom w:val="single" w:color="000000" w:sz="8" w:space="0"/>
          <w:right w:val="single" w:color="000000" w:sz="8" w:space="0"/>
          <w:insideH w:val="nil"/>
          <w:insideV w:val="nil"/>
        </w:tcBorders>
        <w:shd w:val="clear" w:color="000000" w:fill="FFFFFF"/>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000000" w:fill="FFFFFF" w:themeFillTint="3F"/>
      </w:tcPr>
    </w:tblStylePr>
    <w:tblStylePr w:type="band1Horz">
      <w:tblPr/>
      <w:tcPr>
        <w:tcBorders>
          <w:insideH w:val="nil"/>
          <w:insideV w:val="nil"/>
        </w:tcBorders>
        <w:shd w:val="clear" w:color="000000" w:fill="FFFFFF"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sz="8" w:space="0"/>
          <w:left w:val="single" w:color="000000" w:sz="8" w:space="0"/>
          <w:bottom w:val="single" w:color="000000" w:sz="8" w:space="0"/>
          <w:right w:val="single" w:color="000000" w:sz="8" w:space="0"/>
          <w:insideH w:val="nil"/>
          <w:insideV w:val="nil"/>
        </w:tcBorders>
        <w:shd w:val="clear" w:color="000000" w:fill="FFFFFF"/>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000000" w:fill="FFFFFF" w:themeFillTint="3F"/>
      </w:tcPr>
    </w:tblStylePr>
    <w:tblStylePr w:type="band1Horz">
      <w:tblPr/>
      <w:tcPr>
        <w:tcBorders>
          <w:insideH w:val="nil"/>
          <w:insideV w:val="nil"/>
        </w:tcBorders>
        <w:shd w:val="clear" w:color="000000" w:fill="FFFFFF"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sz="8" w:space="0"/>
          <w:left w:val="single" w:color="000000" w:sz="8" w:space="0"/>
          <w:bottom w:val="single" w:color="000000" w:sz="8" w:space="0"/>
          <w:right w:val="single" w:color="000000" w:sz="8" w:space="0"/>
          <w:insideH w:val="nil"/>
          <w:insideV w:val="nil"/>
        </w:tcBorders>
        <w:shd w:val="clear" w:color="000000" w:fill="FFFFFF"/>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000000" w:fill="FFFFFF" w:themeFillTint="3F"/>
      </w:tcPr>
    </w:tblStylePr>
    <w:tblStylePr w:type="band1Horz">
      <w:tblPr/>
      <w:tcPr>
        <w:tcBorders>
          <w:insideH w:val="nil"/>
          <w:insideV w:val="nil"/>
        </w:tcBorders>
        <w:shd w:val="clear" w:color="000000" w:fill="FFFFFF"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sz="8" w:space="0"/>
          <w:left w:val="single" w:color="000000" w:sz="8" w:space="0"/>
          <w:bottom w:val="single" w:color="000000" w:sz="8" w:space="0"/>
          <w:right w:val="single" w:color="000000" w:sz="8" w:space="0"/>
          <w:insideH w:val="nil"/>
          <w:insideV w:val="nil"/>
        </w:tcBorders>
        <w:shd w:val="clear" w:color="000000" w:fill="FFFFFF"/>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000000" w:fill="FFFFFF" w:themeFillTint="3F"/>
      </w:tcPr>
    </w:tblStylePr>
    <w:tblStylePr w:type="band1Horz">
      <w:tblPr/>
      <w:tcPr>
        <w:tcBorders>
          <w:insideH w:val="nil"/>
          <w:insideV w:val="nil"/>
        </w:tcBorders>
        <w:shd w:val="clear" w:color="000000" w:fill="FFFFFF"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sz="8" w:space="0"/>
          <w:left w:val="single" w:color="000000" w:sz="8" w:space="0"/>
          <w:bottom w:val="single" w:color="000000" w:sz="8" w:space="0"/>
          <w:right w:val="single" w:color="000000" w:sz="8" w:space="0"/>
          <w:insideH w:val="nil"/>
          <w:insideV w:val="nil"/>
        </w:tcBorders>
        <w:shd w:val="clear" w:color="000000" w:fill="FFFFFF"/>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000000" w:fill="FFFFFF" w:themeFillTint="3F"/>
      </w:tcPr>
    </w:tblStylePr>
    <w:tblStylePr w:type="band1Horz">
      <w:tblPr/>
      <w:tcPr>
        <w:tcBorders>
          <w:insideH w:val="nil"/>
          <w:insideV w:val="nil"/>
        </w:tcBorders>
        <w:shd w:val="clear" w:color="000000" w:fill="FFFFFF"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sz="8" w:space="0"/>
          <w:left w:val="single" w:color="000000" w:sz="8" w:space="0"/>
          <w:bottom w:val="single" w:color="000000" w:sz="8" w:space="0"/>
          <w:right w:val="single" w:color="000000" w:sz="8" w:space="0"/>
          <w:insideH w:val="nil"/>
          <w:insideV w:val="nil"/>
        </w:tcBorders>
        <w:shd w:val="clear" w:color="000000" w:fill="FFFFFF"/>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000000" w:fill="FFFFFF" w:themeFillTint="3F"/>
      </w:tcPr>
    </w:tblStylePr>
    <w:tblStylePr w:type="band1Horz">
      <w:tblPr/>
      <w:tcPr>
        <w:tcBorders>
          <w:insideH w:val="nil"/>
          <w:insideV w:val="nil"/>
        </w:tcBorders>
        <w:shd w:val="clear" w:color="000000" w:fill="FFFFFF"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sz="18" w:space="0"/>
          <w:left w:val="nil"/>
          <w:bottom w:val="single" w:color="000000" w:sz="18" w:space="0"/>
          <w:right w:val="nil"/>
          <w:insideH w:val="nil"/>
          <w:insideV w:val="nil"/>
        </w:tcBorders>
        <w:shd w:val="clear" w:color="000000" w:fill="FFFFFF"/>
      </w:tcPr>
    </w:tblStylePr>
    <w:tblStylePr w:type="lastRow">
      <w:pPr>
        <w:spacing w:before="0" w:after="0" w:line="240" w:lineRule="auto"/>
      </w:pPr>
      <w:rPr>
        <w:color w:val="auto"/>
      </w:rPr>
      <w:tblPr/>
      <w:tcPr>
        <w:tcBorders>
          <w:top w:val="double" w:color="000000" w:sz="6" w:space="0"/>
          <w:left w:val="nil"/>
          <w:bottom w:val="single" w:color="000000" w:sz="18" w:space="0"/>
          <w:right w:val="nil"/>
          <w:insideH w:val="nil"/>
          <w:insideV w:val="nil"/>
        </w:tcBorders>
        <w:shd w:val="clear" w:color="000000" w:fill="FFFFFF"/>
      </w:tcPr>
    </w:tblStylePr>
    <w:tblStylePr w:type="firstCol">
      <w:rPr>
        <w:b/>
        <w:bCs/>
        <w:color w:val="FFFFFF" w:themeColor="background1"/>
      </w:rPr>
      <w:tblPr/>
      <w:tcPr>
        <w:tcBorders>
          <w:top w:val="nil"/>
          <w:left w:val="nil"/>
          <w:bottom w:val="single" w:color="000000" w:sz="18" w:space="0"/>
          <w:right w:val="nil"/>
          <w:insideH w:val="nil"/>
          <w:insideV w:val="nil"/>
        </w:tcBorders>
        <w:shd w:val="clear" w:color="000000" w:fill="FFFFFF"/>
      </w:tcPr>
    </w:tblStylePr>
    <w:tblStylePr w:type="lastCol">
      <w:rPr>
        <w:b/>
        <w:bCs/>
        <w:color w:val="FFFFFF" w:themeColor="background1"/>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Shade="D8"/>
      </w:tcPr>
    </w:tblStylePr>
    <w:tblStylePr w:type="band1Horz">
      <w:tblPr/>
      <w:tcPr>
        <w:shd w:val="clear" w:color="000000" w:fill="FFFFFF" w:themeFillShade="D8"/>
      </w:tcPr>
    </w:tblStylePr>
    <w:tblStylePr w:type="neCell">
      <w:tblPr/>
      <w:tcPr>
        <w:tcBorders>
          <w:top w:val="single" w:color="000000" w:sz="18" w:space="0"/>
          <w:left w:val="nil"/>
          <w:bottom w:val="single" w:color="000000" w:sz="18" w:space="0"/>
          <w:right w:val="nil"/>
          <w:insideH w:val="nil"/>
          <w:insideV w:val="nil"/>
        </w:tcBorders>
      </w:tcPr>
    </w:tblStylePr>
    <w:tblStylePr w:type="nwCell">
      <w:rPr>
        <w:color w:val="FFFFFF" w:themeColor="background1"/>
      </w:rPr>
      <w:tblPr/>
      <w:tcPr>
        <w:tcBorders>
          <w:top w:val="single" w:color="000000" w:sz="18" w:space="0"/>
          <w:left w:val="nil"/>
          <w:bottom w:val="single" w:color="000000"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sz="18" w:space="0"/>
          <w:left w:val="nil"/>
          <w:bottom w:val="single" w:color="000000" w:sz="18" w:space="0"/>
          <w:right w:val="nil"/>
          <w:insideH w:val="nil"/>
          <w:insideV w:val="nil"/>
        </w:tcBorders>
        <w:shd w:val="clear" w:color="000000" w:fill="FFFFFF"/>
      </w:tcPr>
    </w:tblStylePr>
    <w:tblStylePr w:type="lastRow">
      <w:pPr>
        <w:spacing w:before="0" w:after="0" w:line="240" w:lineRule="auto"/>
      </w:pPr>
      <w:rPr>
        <w:color w:val="auto"/>
      </w:rPr>
      <w:tblPr/>
      <w:tcPr>
        <w:tcBorders>
          <w:top w:val="double" w:color="000000" w:sz="6" w:space="0"/>
          <w:left w:val="nil"/>
          <w:bottom w:val="single" w:color="000000" w:sz="18" w:space="0"/>
          <w:right w:val="nil"/>
          <w:insideH w:val="nil"/>
          <w:insideV w:val="nil"/>
        </w:tcBorders>
        <w:shd w:val="clear" w:color="000000" w:fill="FFFFFF"/>
      </w:tcPr>
    </w:tblStylePr>
    <w:tblStylePr w:type="firstCol">
      <w:rPr>
        <w:b/>
        <w:bCs/>
        <w:color w:val="FFFFFF" w:themeColor="background1"/>
      </w:rPr>
      <w:tblPr/>
      <w:tcPr>
        <w:tcBorders>
          <w:top w:val="nil"/>
          <w:left w:val="nil"/>
          <w:bottom w:val="single" w:color="000000" w:sz="18" w:space="0"/>
          <w:right w:val="nil"/>
          <w:insideH w:val="nil"/>
          <w:insideV w:val="nil"/>
        </w:tcBorders>
        <w:shd w:val="clear" w:color="000000" w:fill="FFFFFF"/>
      </w:tcPr>
    </w:tblStylePr>
    <w:tblStylePr w:type="lastCol">
      <w:rPr>
        <w:b/>
        <w:bCs/>
        <w:color w:val="FFFFFF" w:themeColor="background1"/>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Shade="D8"/>
      </w:tcPr>
    </w:tblStylePr>
    <w:tblStylePr w:type="band1Horz">
      <w:tblPr/>
      <w:tcPr>
        <w:shd w:val="clear" w:color="000000" w:fill="FFFFFF" w:themeFillShade="D8"/>
      </w:tcPr>
    </w:tblStylePr>
    <w:tblStylePr w:type="neCell">
      <w:tblPr/>
      <w:tcPr>
        <w:tcBorders>
          <w:top w:val="single" w:color="000000" w:sz="18" w:space="0"/>
          <w:left w:val="nil"/>
          <w:bottom w:val="single" w:color="000000" w:sz="18" w:space="0"/>
          <w:right w:val="nil"/>
          <w:insideH w:val="nil"/>
          <w:insideV w:val="nil"/>
        </w:tcBorders>
      </w:tcPr>
    </w:tblStylePr>
    <w:tblStylePr w:type="nwCell">
      <w:rPr>
        <w:color w:val="FFFFFF" w:themeColor="background1"/>
      </w:rPr>
      <w:tblPr/>
      <w:tcPr>
        <w:tcBorders>
          <w:top w:val="single" w:color="000000" w:sz="18" w:space="0"/>
          <w:left w:val="nil"/>
          <w:bottom w:val="single" w:color="000000"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sz="18" w:space="0"/>
          <w:left w:val="nil"/>
          <w:bottom w:val="single" w:color="000000" w:sz="18" w:space="0"/>
          <w:right w:val="nil"/>
          <w:insideH w:val="nil"/>
          <w:insideV w:val="nil"/>
        </w:tcBorders>
        <w:shd w:val="clear" w:color="000000" w:fill="FFFFFF"/>
      </w:tcPr>
    </w:tblStylePr>
    <w:tblStylePr w:type="lastRow">
      <w:pPr>
        <w:spacing w:before="0" w:after="0" w:line="240" w:lineRule="auto"/>
      </w:pPr>
      <w:rPr>
        <w:color w:val="auto"/>
      </w:rPr>
      <w:tblPr/>
      <w:tcPr>
        <w:tcBorders>
          <w:top w:val="double" w:color="000000" w:sz="6" w:space="0"/>
          <w:left w:val="nil"/>
          <w:bottom w:val="single" w:color="000000" w:sz="18" w:space="0"/>
          <w:right w:val="nil"/>
          <w:insideH w:val="nil"/>
          <w:insideV w:val="nil"/>
        </w:tcBorders>
        <w:shd w:val="clear" w:color="000000" w:fill="FFFFFF"/>
      </w:tcPr>
    </w:tblStylePr>
    <w:tblStylePr w:type="firstCol">
      <w:rPr>
        <w:b/>
        <w:bCs/>
        <w:color w:val="FFFFFF" w:themeColor="background1"/>
      </w:rPr>
      <w:tblPr/>
      <w:tcPr>
        <w:tcBorders>
          <w:top w:val="nil"/>
          <w:left w:val="nil"/>
          <w:bottom w:val="single" w:color="000000" w:sz="18" w:space="0"/>
          <w:right w:val="nil"/>
          <w:insideH w:val="nil"/>
          <w:insideV w:val="nil"/>
        </w:tcBorders>
        <w:shd w:val="clear" w:color="000000" w:fill="FFFFFF"/>
      </w:tcPr>
    </w:tblStylePr>
    <w:tblStylePr w:type="lastCol">
      <w:rPr>
        <w:b/>
        <w:bCs/>
        <w:color w:val="FFFFFF" w:themeColor="background1"/>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Shade="D8"/>
      </w:tcPr>
    </w:tblStylePr>
    <w:tblStylePr w:type="band1Horz">
      <w:tblPr/>
      <w:tcPr>
        <w:shd w:val="clear" w:color="000000" w:fill="FFFFFF" w:themeFillShade="D8"/>
      </w:tcPr>
    </w:tblStylePr>
    <w:tblStylePr w:type="neCell">
      <w:tblPr/>
      <w:tcPr>
        <w:tcBorders>
          <w:top w:val="single" w:color="000000" w:sz="18" w:space="0"/>
          <w:left w:val="nil"/>
          <w:bottom w:val="single" w:color="000000" w:sz="18" w:space="0"/>
          <w:right w:val="nil"/>
          <w:insideH w:val="nil"/>
          <w:insideV w:val="nil"/>
        </w:tcBorders>
      </w:tcPr>
    </w:tblStylePr>
    <w:tblStylePr w:type="nwCell">
      <w:rPr>
        <w:color w:val="FFFFFF" w:themeColor="background1"/>
      </w:rPr>
      <w:tblPr/>
      <w:tcPr>
        <w:tcBorders>
          <w:top w:val="single" w:color="000000" w:sz="18" w:space="0"/>
          <w:left w:val="nil"/>
          <w:bottom w:val="single" w:color="000000"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sz="18" w:space="0"/>
          <w:left w:val="nil"/>
          <w:bottom w:val="single" w:color="000000" w:sz="18" w:space="0"/>
          <w:right w:val="nil"/>
          <w:insideH w:val="nil"/>
          <w:insideV w:val="nil"/>
        </w:tcBorders>
        <w:shd w:val="clear" w:color="000000" w:fill="FFFFFF"/>
      </w:tcPr>
    </w:tblStylePr>
    <w:tblStylePr w:type="lastRow">
      <w:pPr>
        <w:spacing w:before="0" w:after="0" w:line="240" w:lineRule="auto"/>
      </w:pPr>
      <w:rPr>
        <w:color w:val="auto"/>
      </w:rPr>
      <w:tblPr/>
      <w:tcPr>
        <w:tcBorders>
          <w:top w:val="double" w:color="000000" w:sz="6" w:space="0"/>
          <w:left w:val="nil"/>
          <w:bottom w:val="single" w:color="000000" w:sz="18" w:space="0"/>
          <w:right w:val="nil"/>
          <w:insideH w:val="nil"/>
          <w:insideV w:val="nil"/>
        </w:tcBorders>
        <w:shd w:val="clear" w:color="000000" w:fill="FFFFFF"/>
      </w:tcPr>
    </w:tblStylePr>
    <w:tblStylePr w:type="firstCol">
      <w:rPr>
        <w:b/>
        <w:bCs/>
        <w:color w:val="FFFFFF" w:themeColor="background1"/>
      </w:rPr>
      <w:tblPr/>
      <w:tcPr>
        <w:tcBorders>
          <w:top w:val="nil"/>
          <w:left w:val="nil"/>
          <w:bottom w:val="single" w:color="000000" w:sz="18" w:space="0"/>
          <w:right w:val="nil"/>
          <w:insideH w:val="nil"/>
          <w:insideV w:val="nil"/>
        </w:tcBorders>
        <w:shd w:val="clear" w:color="000000" w:fill="FFFFFF"/>
      </w:tcPr>
    </w:tblStylePr>
    <w:tblStylePr w:type="lastCol">
      <w:rPr>
        <w:b/>
        <w:bCs/>
        <w:color w:val="FFFFFF" w:themeColor="background1"/>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Shade="D8"/>
      </w:tcPr>
    </w:tblStylePr>
    <w:tblStylePr w:type="band1Horz">
      <w:tblPr/>
      <w:tcPr>
        <w:shd w:val="clear" w:color="000000" w:fill="FFFFFF" w:themeFillShade="D8"/>
      </w:tcPr>
    </w:tblStylePr>
    <w:tblStylePr w:type="neCell">
      <w:tblPr/>
      <w:tcPr>
        <w:tcBorders>
          <w:top w:val="single" w:color="000000" w:sz="18" w:space="0"/>
          <w:left w:val="nil"/>
          <w:bottom w:val="single" w:color="000000" w:sz="18" w:space="0"/>
          <w:right w:val="nil"/>
          <w:insideH w:val="nil"/>
          <w:insideV w:val="nil"/>
        </w:tcBorders>
      </w:tcPr>
    </w:tblStylePr>
    <w:tblStylePr w:type="nwCell">
      <w:rPr>
        <w:color w:val="FFFFFF" w:themeColor="background1"/>
      </w:rPr>
      <w:tblPr/>
      <w:tcPr>
        <w:tcBorders>
          <w:top w:val="single" w:color="000000" w:sz="18" w:space="0"/>
          <w:left w:val="nil"/>
          <w:bottom w:val="single" w:color="000000"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sz="18" w:space="0"/>
          <w:left w:val="nil"/>
          <w:bottom w:val="single" w:color="000000" w:sz="18" w:space="0"/>
          <w:right w:val="nil"/>
          <w:insideH w:val="nil"/>
          <w:insideV w:val="nil"/>
        </w:tcBorders>
        <w:shd w:val="clear" w:color="000000" w:fill="FFFFFF"/>
      </w:tcPr>
    </w:tblStylePr>
    <w:tblStylePr w:type="lastRow">
      <w:pPr>
        <w:spacing w:before="0" w:after="0" w:line="240" w:lineRule="auto"/>
      </w:pPr>
      <w:rPr>
        <w:color w:val="auto"/>
      </w:rPr>
      <w:tblPr/>
      <w:tcPr>
        <w:tcBorders>
          <w:top w:val="double" w:color="000000" w:sz="6" w:space="0"/>
          <w:left w:val="nil"/>
          <w:bottom w:val="single" w:color="000000" w:sz="18" w:space="0"/>
          <w:right w:val="nil"/>
          <w:insideH w:val="nil"/>
          <w:insideV w:val="nil"/>
        </w:tcBorders>
        <w:shd w:val="clear" w:color="000000" w:fill="FFFFFF"/>
      </w:tcPr>
    </w:tblStylePr>
    <w:tblStylePr w:type="firstCol">
      <w:rPr>
        <w:b/>
        <w:bCs/>
        <w:color w:val="FFFFFF" w:themeColor="background1"/>
      </w:rPr>
      <w:tblPr/>
      <w:tcPr>
        <w:tcBorders>
          <w:top w:val="nil"/>
          <w:left w:val="nil"/>
          <w:bottom w:val="single" w:color="000000" w:sz="18" w:space="0"/>
          <w:right w:val="nil"/>
          <w:insideH w:val="nil"/>
          <w:insideV w:val="nil"/>
        </w:tcBorders>
        <w:shd w:val="clear" w:color="000000" w:fill="FFFFFF"/>
      </w:tcPr>
    </w:tblStylePr>
    <w:tblStylePr w:type="lastCol">
      <w:rPr>
        <w:b/>
        <w:bCs/>
        <w:color w:val="FFFFFF" w:themeColor="background1"/>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Shade="D8"/>
      </w:tcPr>
    </w:tblStylePr>
    <w:tblStylePr w:type="band1Horz">
      <w:tblPr/>
      <w:tcPr>
        <w:shd w:val="clear" w:color="000000" w:fill="FFFFFF" w:themeFillShade="D8"/>
      </w:tcPr>
    </w:tblStylePr>
    <w:tblStylePr w:type="neCell">
      <w:tblPr/>
      <w:tcPr>
        <w:tcBorders>
          <w:top w:val="single" w:color="000000" w:sz="18" w:space="0"/>
          <w:left w:val="nil"/>
          <w:bottom w:val="single" w:color="000000" w:sz="18" w:space="0"/>
          <w:right w:val="nil"/>
          <w:insideH w:val="nil"/>
          <w:insideV w:val="nil"/>
        </w:tcBorders>
      </w:tcPr>
    </w:tblStylePr>
    <w:tblStylePr w:type="nwCell">
      <w:rPr>
        <w:color w:val="FFFFFF" w:themeColor="background1"/>
      </w:rPr>
      <w:tblPr/>
      <w:tcPr>
        <w:tcBorders>
          <w:top w:val="single" w:color="000000" w:sz="18" w:space="0"/>
          <w:left w:val="nil"/>
          <w:bottom w:val="single" w:color="000000"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sz="18" w:space="0"/>
          <w:left w:val="nil"/>
          <w:bottom w:val="single" w:color="000000" w:sz="18" w:space="0"/>
          <w:right w:val="nil"/>
          <w:insideH w:val="nil"/>
          <w:insideV w:val="nil"/>
        </w:tcBorders>
        <w:shd w:val="clear" w:color="000000" w:fill="FFFFFF"/>
      </w:tcPr>
    </w:tblStylePr>
    <w:tblStylePr w:type="lastRow">
      <w:pPr>
        <w:spacing w:before="0" w:after="0" w:line="240" w:lineRule="auto"/>
      </w:pPr>
      <w:rPr>
        <w:color w:val="auto"/>
      </w:rPr>
      <w:tblPr/>
      <w:tcPr>
        <w:tcBorders>
          <w:top w:val="double" w:color="000000" w:sz="6" w:space="0"/>
          <w:left w:val="nil"/>
          <w:bottom w:val="single" w:color="000000" w:sz="18" w:space="0"/>
          <w:right w:val="nil"/>
          <w:insideH w:val="nil"/>
          <w:insideV w:val="nil"/>
        </w:tcBorders>
        <w:shd w:val="clear" w:color="000000" w:fill="FFFFFF"/>
      </w:tcPr>
    </w:tblStylePr>
    <w:tblStylePr w:type="firstCol">
      <w:rPr>
        <w:b/>
        <w:bCs/>
        <w:color w:val="FFFFFF" w:themeColor="background1"/>
      </w:rPr>
      <w:tblPr/>
      <w:tcPr>
        <w:tcBorders>
          <w:top w:val="nil"/>
          <w:left w:val="nil"/>
          <w:bottom w:val="single" w:color="000000" w:sz="18" w:space="0"/>
          <w:right w:val="nil"/>
          <w:insideH w:val="nil"/>
          <w:insideV w:val="nil"/>
        </w:tcBorders>
        <w:shd w:val="clear" w:color="000000" w:fill="FFFFFF"/>
      </w:tcPr>
    </w:tblStylePr>
    <w:tblStylePr w:type="lastCol">
      <w:rPr>
        <w:b/>
        <w:bCs/>
        <w:color w:val="FFFFFF" w:themeColor="background1"/>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Shade="D8"/>
      </w:tcPr>
    </w:tblStylePr>
    <w:tblStylePr w:type="band1Horz">
      <w:tblPr/>
      <w:tcPr>
        <w:shd w:val="clear" w:color="000000" w:fill="FFFFFF" w:themeFillShade="D8"/>
      </w:tcPr>
    </w:tblStylePr>
    <w:tblStylePr w:type="neCell">
      <w:tblPr/>
      <w:tcPr>
        <w:tcBorders>
          <w:top w:val="single" w:color="000000" w:sz="18" w:space="0"/>
          <w:left w:val="nil"/>
          <w:bottom w:val="single" w:color="000000" w:sz="18" w:space="0"/>
          <w:right w:val="nil"/>
          <w:insideH w:val="nil"/>
          <w:insideV w:val="nil"/>
        </w:tcBorders>
      </w:tcPr>
    </w:tblStylePr>
    <w:tblStylePr w:type="nwCell">
      <w:rPr>
        <w:color w:val="FFFFFF" w:themeColor="background1"/>
      </w:rPr>
      <w:tblPr/>
      <w:tcPr>
        <w:tcBorders>
          <w:top w:val="single" w:color="000000" w:sz="18" w:space="0"/>
          <w:left w:val="nil"/>
          <w:bottom w:val="single" w:color="000000"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sz="18" w:space="0"/>
          <w:left w:val="nil"/>
          <w:bottom w:val="single" w:color="000000" w:sz="18" w:space="0"/>
          <w:right w:val="nil"/>
          <w:insideH w:val="nil"/>
          <w:insideV w:val="nil"/>
        </w:tcBorders>
        <w:shd w:val="clear" w:color="000000" w:fill="FFFFFF"/>
      </w:tcPr>
    </w:tblStylePr>
    <w:tblStylePr w:type="lastRow">
      <w:pPr>
        <w:spacing w:before="0" w:after="0" w:line="240" w:lineRule="auto"/>
      </w:pPr>
      <w:rPr>
        <w:color w:val="auto"/>
      </w:rPr>
      <w:tblPr/>
      <w:tcPr>
        <w:tcBorders>
          <w:top w:val="double" w:color="000000" w:sz="6" w:space="0"/>
          <w:left w:val="nil"/>
          <w:bottom w:val="single" w:color="000000" w:sz="18" w:space="0"/>
          <w:right w:val="nil"/>
          <w:insideH w:val="nil"/>
          <w:insideV w:val="nil"/>
        </w:tcBorders>
        <w:shd w:val="clear" w:color="000000" w:fill="FFFFFF"/>
      </w:tcPr>
    </w:tblStylePr>
    <w:tblStylePr w:type="firstCol">
      <w:rPr>
        <w:b/>
        <w:bCs/>
        <w:color w:val="FFFFFF" w:themeColor="background1"/>
      </w:rPr>
      <w:tblPr/>
      <w:tcPr>
        <w:tcBorders>
          <w:top w:val="nil"/>
          <w:left w:val="nil"/>
          <w:bottom w:val="single" w:color="000000" w:sz="18" w:space="0"/>
          <w:right w:val="nil"/>
          <w:insideH w:val="nil"/>
          <w:insideV w:val="nil"/>
        </w:tcBorders>
        <w:shd w:val="clear" w:color="000000" w:fill="FFFFFF"/>
      </w:tcPr>
    </w:tblStylePr>
    <w:tblStylePr w:type="lastCol">
      <w:rPr>
        <w:b/>
        <w:bCs/>
        <w:color w:val="FFFFFF" w:themeColor="background1"/>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Shade="D8"/>
      </w:tcPr>
    </w:tblStylePr>
    <w:tblStylePr w:type="band1Horz">
      <w:tblPr/>
      <w:tcPr>
        <w:shd w:val="clear" w:color="000000" w:fill="FFFFFF" w:themeFillShade="D8"/>
      </w:tcPr>
    </w:tblStylePr>
    <w:tblStylePr w:type="neCell">
      <w:tblPr/>
      <w:tcPr>
        <w:tcBorders>
          <w:top w:val="single" w:color="000000" w:sz="18" w:space="0"/>
          <w:left w:val="nil"/>
          <w:bottom w:val="single" w:color="000000" w:sz="18" w:space="0"/>
          <w:right w:val="nil"/>
          <w:insideH w:val="nil"/>
          <w:insideV w:val="nil"/>
        </w:tcBorders>
      </w:tcPr>
    </w:tblStylePr>
    <w:tblStylePr w:type="nwCell">
      <w:rPr>
        <w:color w:val="FFFFFF" w:themeColor="background1"/>
      </w:rPr>
      <w:tblPr/>
      <w:tcPr>
        <w:tcBorders>
          <w:top w:val="single" w:color="000000" w:sz="18" w:space="0"/>
          <w:left w:val="nil"/>
          <w:bottom w:val="single" w:color="000000"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sz="8" w:space="0"/>
        </w:tcBorders>
      </w:tcPr>
    </w:tblStylePr>
    <w:tblStylePr w:type="lastRow">
      <w:rPr>
        <w:b/>
        <w:bCs/>
        <w:color w:val="1F497D" w:themeColor="text2"/>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000000" w:fill="FFFFFF" w:themeFillTint="3F"/>
      </w:tcPr>
    </w:tblStylePr>
    <w:tblStylePr w:type="band1Horz">
      <w:tblPr/>
      <w:tcPr>
        <w:shd w:val="clear" w:color="000000" w:fill="FFFFFF"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sz="8" w:space="0"/>
        </w:tcBorders>
      </w:tcPr>
    </w:tblStylePr>
    <w:tblStylePr w:type="lastRow">
      <w:rPr>
        <w:b/>
        <w:bCs/>
        <w:color w:val="1F497D" w:themeColor="text2"/>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000000" w:fill="FFFFFF" w:themeFillTint="3F"/>
      </w:tcPr>
    </w:tblStylePr>
    <w:tblStylePr w:type="band1Horz">
      <w:tblPr/>
      <w:tcPr>
        <w:shd w:val="clear" w:color="000000" w:fill="FFFFFF"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sz="8" w:space="0"/>
        </w:tcBorders>
      </w:tcPr>
    </w:tblStylePr>
    <w:tblStylePr w:type="lastRow">
      <w:rPr>
        <w:b/>
        <w:bCs/>
        <w:color w:val="1F497D" w:themeColor="text2"/>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000000" w:fill="FFFFFF" w:themeFillTint="3F"/>
      </w:tcPr>
    </w:tblStylePr>
    <w:tblStylePr w:type="band1Horz">
      <w:tblPr/>
      <w:tcPr>
        <w:shd w:val="clear" w:color="000000" w:fill="FFFFFF"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sz="8" w:space="0"/>
        </w:tcBorders>
      </w:tcPr>
    </w:tblStylePr>
    <w:tblStylePr w:type="lastRow">
      <w:rPr>
        <w:b/>
        <w:bCs/>
        <w:color w:val="1F497D" w:themeColor="text2"/>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000000" w:fill="FFFFFF" w:themeFillTint="3F"/>
      </w:tcPr>
    </w:tblStylePr>
    <w:tblStylePr w:type="band1Horz">
      <w:tblPr/>
      <w:tcPr>
        <w:shd w:val="clear" w:color="000000" w:fill="FFFFFF"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sz="8" w:space="0"/>
        </w:tcBorders>
      </w:tcPr>
    </w:tblStylePr>
    <w:tblStylePr w:type="lastRow">
      <w:rPr>
        <w:b/>
        <w:bCs/>
        <w:color w:val="1F497D" w:themeColor="text2"/>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000000" w:fill="FFFFFF" w:themeFillTint="3F"/>
      </w:tcPr>
    </w:tblStylePr>
    <w:tblStylePr w:type="band1Horz">
      <w:tblPr/>
      <w:tcPr>
        <w:shd w:val="clear" w:color="000000" w:fill="FFFFFF"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sz="8" w:space="0"/>
        </w:tcBorders>
      </w:tcPr>
    </w:tblStylePr>
    <w:tblStylePr w:type="lastRow">
      <w:rPr>
        <w:b/>
        <w:bCs/>
        <w:color w:val="1F497D" w:themeColor="text2"/>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000000" w:fill="FFFFFF" w:themeFillTint="3F"/>
      </w:tcPr>
    </w:tblStylePr>
    <w:tblStylePr w:type="band1Horz">
      <w:tblPr/>
      <w:tcPr>
        <w:shd w:val="clear" w:color="000000" w:fill="FFFFFF"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sz="8" w:space="0"/>
        </w:tcBorders>
      </w:tcPr>
    </w:tblStylePr>
    <w:tblStylePr w:type="lastRow">
      <w:rPr>
        <w:b/>
        <w:bCs/>
        <w:color w:val="1F497D" w:themeColor="text2"/>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000000" w:fill="FFFFFF" w:themeFillTint="3F"/>
      </w:tcPr>
    </w:tblStylePr>
    <w:tblStylePr w:type="band1Horz">
      <w:tblPr/>
      <w:tcPr>
        <w:shd w:val="clear" w:color="000000" w:fill="FFFFFF"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000000" w:fill="FFFFFF"/>
      </w:tcPr>
    </w:tblStylePr>
    <w:tblStylePr w:type="lastRow">
      <w:tblPr/>
      <w:tcPr>
        <w:tcBorders>
          <w:top w:val="single" w:color="000000" w:sz="8" w:space="0"/>
          <w:left w:val="nil"/>
          <w:bottom w:val="nil"/>
          <w:right w:val="nil"/>
          <w:insideH w:val="nil"/>
          <w:insideV w:val="nil"/>
        </w:tcBorders>
        <w:shd w:val="clear" w:color="000000" w:fill="FFFFFF"/>
      </w:tcPr>
    </w:tblStylePr>
    <w:tblStylePr w:type="firstCol">
      <w:tblPr/>
      <w:tcPr>
        <w:tcBorders>
          <w:top w:val="nil"/>
          <w:left w:val="nil"/>
          <w:bottom w:val="nil"/>
          <w:right w:val="single" w:color="000000" w:sz="8" w:space="0"/>
          <w:insideH w:val="nil"/>
          <w:insideV w:val="nil"/>
        </w:tcBorders>
        <w:shd w:val="clear" w:color="000000" w:fill="FFFFFF"/>
      </w:tcPr>
    </w:tblStylePr>
    <w:tblStylePr w:type="lastCol">
      <w:tblPr/>
      <w:tcPr>
        <w:tcBorders>
          <w:top w:val="nil"/>
          <w:left w:val="single" w:color="000000" w:sz="8" w:space="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Tint="3F"/>
      </w:tcPr>
    </w:tblStylePr>
    <w:tblStylePr w:type="band1Horz">
      <w:tblPr/>
      <w:tcPr>
        <w:tcBorders>
          <w:top w:val="nil"/>
          <w:bottom w:val="nil"/>
          <w:insideH w:val="nil"/>
          <w:insideV w:val="nil"/>
        </w:tcBorders>
        <w:shd w:val="clear" w:color="000000" w:fill="FFFFFF" w:themeFillTint="3F"/>
      </w:tcPr>
    </w:tblStylePr>
    <w:tblStylePr w:type="nwCell">
      <w:tblPr/>
      <w:tcPr>
        <w:shd w:val="clear" w:color="000000"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000000" w:fill="FFFFFF"/>
      </w:tcPr>
    </w:tblStylePr>
    <w:tblStylePr w:type="lastRow">
      <w:tblPr/>
      <w:tcPr>
        <w:tcBorders>
          <w:top w:val="single" w:color="000000" w:sz="8" w:space="0"/>
          <w:left w:val="nil"/>
          <w:bottom w:val="nil"/>
          <w:right w:val="nil"/>
          <w:insideH w:val="nil"/>
          <w:insideV w:val="nil"/>
        </w:tcBorders>
        <w:shd w:val="clear" w:color="000000" w:fill="FFFFFF"/>
      </w:tcPr>
    </w:tblStylePr>
    <w:tblStylePr w:type="firstCol">
      <w:tblPr/>
      <w:tcPr>
        <w:tcBorders>
          <w:top w:val="nil"/>
          <w:left w:val="nil"/>
          <w:bottom w:val="nil"/>
          <w:right w:val="single" w:color="000000" w:sz="8" w:space="0"/>
          <w:insideH w:val="nil"/>
          <w:insideV w:val="nil"/>
        </w:tcBorders>
        <w:shd w:val="clear" w:color="000000" w:fill="FFFFFF"/>
      </w:tcPr>
    </w:tblStylePr>
    <w:tblStylePr w:type="lastCol">
      <w:tblPr/>
      <w:tcPr>
        <w:tcBorders>
          <w:top w:val="nil"/>
          <w:left w:val="single" w:color="000000" w:sz="8" w:space="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Tint="3F"/>
      </w:tcPr>
    </w:tblStylePr>
    <w:tblStylePr w:type="band1Horz">
      <w:tblPr/>
      <w:tcPr>
        <w:tcBorders>
          <w:top w:val="nil"/>
          <w:bottom w:val="nil"/>
          <w:insideH w:val="nil"/>
          <w:insideV w:val="nil"/>
        </w:tcBorders>
        <w:shd w:val="clear" w:color="000000" w:fill="FFFFFF" w:themeFillTint="3F"/>
      </w:tcPr>
    </w:tblStylePr>
    <w:tblStylePr w:type="nwCell">
      <w:tblPr/>
      <w:tcPr>
        <w:shd w:val="clear" w:color="000000"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000000" w:fill="FFFFFF"/>
      </w:tcPr>
    </w:tblStylePr>
    <w:tblStylePr w:type="lastRow">
      <w:tblPr/>
      <w:tcPr>
        <w:tcBorders>
          <w:top w:val="single" w:color="000000" w:sz="8" w:space="0"/>
          <w:left w:val="nil"/>
          <w:bottom w:val="nil"/>
          <w:right w:val="nil"/>
          <w:insideH w:val="nil"/>
          <w:insideV w:val="nil"/>
        </w:tcBorders>
        <w:shd w:val="clear" w:color="000000" w:fill="FFFFFF"/>
      </w:tcPr>
    </w:tblStylePr>
    <w:tblStylePr w:type="firstCol">
      <w:tblPr/>
      <w:tcPr>
        <w:tcBorders>
          <w:top w:val="nil"/>
          <w:left w:val="nil"/>
          <w:bottom w:val="nil"/>
          <w:right w:val="single" w:color="000000" w:sz="8" w:space="0"/>
          <w:insideH w:val="nil"/>
          <w:insideV w:val="nil"/>
        </w:tcBorders>
        <w:shd w:val="clear" w:color="000000" w:fill="FFFFFF"/>
      </w:tcPr>
    </w:tblStylePr>
    <w:tblStylePr w:type="lastCol">
      <w:tblPr/>
      <w:tcPr>
        <w:tcBorders>
          <w:top w:val="nil"/>
          <w:left w:val="single" w:color="000000" w:sz="8" w:space="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Tint="3F"/>
      </w:tcPr>
    </w:tblStylePr>
    <w:tblStylePr w:type="band1Horz">
      <w:tblPr/>
      <w:tcPr>
        <w:tcBorders>
          <w:top w:val="nil"/>
          <w:bottom w:val="nil"/>
          <w:insideH w:val="nil"/>
          <w:insideV w:val="nil"/>
        </w:tcBorders>
        <w:shd w:val="clear" w:color="000000" w:fill="FFFFFF" w:themeFillTint="3F"/>
      </w:tcPr>
    </w:tblStylePr>
    <w:tblStylePr w:type="nwCell">
      <w:tblPr/>
      <w:tcPr>
        <w:shd w:val="clear" w:color="000000"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000000" w:fill="FFFFFF"/>
      </w:tcPr>
    </w:tblStylePr>
    <w:tblStylePr w:type="lastRow">
      <w:tblPr/>
      <w:tcPr>
        <w:tcBorders>
          <w:top w:val="single" w:color="000000" w:sz="8" w:space="0"/>
          <w:left w:val="nil"/>
          <w:bottom w:val="nil"/>
          <w:right w:val="nil"/>
          <w:insideH w:val="nil"/>
          <w:insideV w:val="nil"/>
        </w:tcBorders>
        <w:shd w:val="clear" w:color="000000" w:fill="FFFFFF"/>
      </w:tcPr>
    </w:tblStylePr>
    <w:tblStylePr w:type="firstCol">
      <w:tblPr/>
      <w:tcPr>
        <w:tcBorders>
          <w:top w:val="nil"/>
          <w:left w:val="nil"/>
          <w:bottom w:val="nil"/>
          <w:right w:val="single" w:color="000000" w:sz="8" w:space="0"/>
          <w:insideH w:val="nil"/>
          <w:insideV w:val="nil"/>
        </w:tcBorders>
        <w:shd w:val="clear" w:color="000000" w:fill="FFFFFF"/>
      </w:tcPr>
    </w:tblStylePr>
    <w:tblStylePr w:type="lastCol">
      <w:tblPr/>
      <w:tcPr>
        <w:tcBorders>
          <w:top w:val="nil"/>
          <w:left w:val="single" w:color="000000" w:sz="8" w:space="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Tint="3F"/>
      </w:tcPr>
    </w:tblStylePr>
    <w:tblStylePr w:type="band1Horz">
      <w:tblPr/>
      <w:tcPr>
        <w:tcBorders>
          <w:top w:val="nil"/>
          <w:bottom w:val="nil"/>
          <w:insideH w:val="nil"/>
          <w:insideV w:val="nil"/>
        </w:tcBorders>
        <w:shd w:val="clear" w:color="000000" w:fill="FFFFFF" w:themeFillTint="3F"/>
      </w:tcPr>
    </w:tblStylePr>
    <w:tblStylePr w:type="nwCell">
      <w:tblPr/>
      <w:tcPr>
        <w:shd w:val="clear" w:color="000000"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000000" w:fill="FFFFFF"/>
      </w:tcPr>
    </w:tblStylePr>
    <w:tblStylePr w:type="lastRow">
      <w:tblPr/>
      <w:tcPr>
        <w:tcBorders>
          <w:top w:val="single" w:color="000000" w:sz="8" w:space="0"/>
          <w:left w:val="nil"/>
          <w:bottom w:val="nil"/>
          <w:right w:val="nil"/>
          <w:insideH w:val="nil"/>
          <w:insideV w:val="nil"/>
        </w:tcBorders>
        <w:shd w:val="clear" w:color="000000" w:fill="FFFFFF"/>
      </w:tcPr>
    </w:tblStylePr>
    <w:tblStylePr w:type="firstCol">
      <w:tblPr/>
      <w:tcPr>
        <w:tcBorders>
          <w:top w:val="nil"/>
          <w:left w:val="nil"/>
          <w:bottom w:val="nil"/>
          <w:right w:val="single" w:color="000000" w:sz="8" w:space="0"/>
          <w:insideH w:val="nil"/>
          <w:insideV w:val="nil"/>
        </w:tcBorders>
        <w:shd w:val="clear" w:color="000000" w:fill="FFFFFF"/>
      </w:tcPr>
    </w:tblStylePr>
    <w:tblStylePr w:type="lastCol">
      <w:tblPr/>
      <w:tcPr>
        <w:tcBorders>
          <w:top w:val="nil"/>
          <w:left w:val="single" w:color="000000" w:sz="8" w:space="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Tint="3F"/>
      </w:tcPr>
    </w:tblStylePr>
    <w:tblStylePr w:type="band1Horz">
      <w:tblPr/>
      <w:tcPr>
        <w:tcBorders>
          <w:top w:val="nil"/>
          <w:bottom w:val="nil"/>
          <w:insideH w:val="nil"/>
          <w:insideV w:val="nil"/>
        </w:tcBorders>
        <w:shd w:val="clear" w:color="000000" w:fill="FFFFFF" w:themeFillTint="3F"/>
      </w:tcPr>
    </w:tblStylePr>
    <w:tblStylePr w:type="nwCell">
      <w:tblPr/>
      <w:tcPr>
        <w:shd w:val="clear" w:color="000000"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000000" w:fill="FFFFFF"/>
      </w:tcPr>
    </w:tblStylePr>
    <w:tblStylePr w:type="lastRow">
      <w:tblPr/>
      <w:tcPr>
        <w:tcBorders>
          <w:top w:val="single" w:color="000000" w:sz="8" w:space="0"/>
          <w:left w:val="nil"/>
          <w:bottom w:val="nil"/>
          <w:right w:val="nil"/>
          <w:insideH w:val="nil"/>
          <w:insideV w:val="nil"/>
        </w:tcBorders>
        <w:shd w:val="clear" w:color="000000" w:fill="FFFFFF"/>
      </w:tcPr>
    </w:tblStylePr>
    <w:tblStylePr w:type="firstCol">
      <w:tblPr/>
      <w:tcPr>
        <w:tcBorders>
          <w:top w:val="nil"/>
          <w:left w:val="nil"/>
          <w:bottom w:val="nil"/>
          <w:right w:val="single" w:color="000000" w:sz="8" w:space="0"/>
          <w:insideH w:val="nil"/>
          <w:insideV w:val="nil"/>
        </w:tcBorders>
        <w:shd w:val="clear" w:color="000000" w:fill="FFFFFF"/>
      </w:tcPr>
    </w:tblStylePr>
    <w:tblStylePr w:type="lastCol">
      <w:tblPr/>
      <w:tcPr>
        <w:tcBorders>
          <w:top w:val="nil"/>
          <w:left w:val="single" w:color="000000" w:sz="8" w:space="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Tint="3F"/>
      </w:tcPr>
    </w:tblStylePr>
    <w:tblStylePr w:type="band1Horz">
      <w:tblPr/>
      <w:tcPr>
        <w:tcBorders>
          <w:top w:val="nil"/>
          <w:bottom w:val="nil"/>
          <w:insideH w:val="nil"/>
          <w:insideV w:val="nil"/>
        </w:tcBorders>
        <w:shd w:val="clear" w:color="000000" w:fill="FFFFFF" w:themeFillTint="3F"/>
      </w:tcPr>
    </w:tblStylePr>
    <w:tblStylePr w:type="nwCell">
      <w:tblPr/>
      <w:tcPr>
        <w:shd w:val="clear" w:color="000000"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000000" w:fill="FFFFFF"/>
      </w:tcPr>
    </w:tblStylePr>
    <w:tblStylePr w:type="lastRow">
      <w:tblPr/>
      <w:tcPr>
        <w:tcBorders>
          <w:top w:val="single" w:color="000000" w:sz="8" w:space="0"/>
          <w:left w:val="nil"/>
          <w:bottom w:val="nil"/>
          <w:right w:val="nil"/>
          <w:insideH w:val="nil"/>
          <w:insideV w:val="nil"/>
        </w:tcBorders>
        <w:shd w:val="clear" w:color="000000" w:fill="FFFFFF"/>
      </w:tcPr>
    </w:tblStylePr>
    <w:tblStylePr w:type="firstCol">
      <w:tblPr/>
      <w:tcPr>
        <w:tcBorders>
          <w:top w:val="nil"/>
          <w:left w:val="nil"/>
          <w:bottom w:val="nil"/>
          <w:right w:val="single" w:color="000000" w:sz="8" w:space="0"/>
          <w:insideH w:val="nil"/>
          <w:insideV w:val="nil"/>
        </w:tcBorders>
        <w:shd w:val="clear" w:color="000000" w:fill="FFFFFF"/>
      </w:tcPr>
    </w:tblStylePr>
    <w:tblStylePr w:type="lastCol">
      <w:tblPr/>
      <w:tcPr>
        <w:tcBorders>
          <w:top w:val="nil"/>
          <w:left w:val="single" w:color="000000" w:sz="8" w:space="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Tint="3F"/>
      </w:tcPr>
    </w:tblStylePr>
    <w:tblStylePr w:type="band1Horz">
      <w:tblPr/>
      <w:tcPr>
        <w:tcBorders>
          <w:top w:val="nil"/>
          <w:bottom w:val="nil"/>
          <w:insideH w:val="nil"/>
          <w:insideV w:val="nil"/>
        </w:tcBorders>
        <w:shd w:val="clear" w:color="000000" w:fill="FFFFFF" w:themeFillTint="3F"/>
      </w:tcPr>
    </w:tblStylePr>
    <w:tblStylePr w:type="nwCell">
      <w:tblPr/>
      <w:tcPr>
        <w:shd w:val="clear" w:color="000000"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000000" w:fill="FFFFFF"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000000" w:fill="FFFFFF" w:themeFillTint="7F"/>
      </w:tcPr>
    </w:tblStylePr>
    <w:tblStylePr w:type="band1Horz">
      <w:tblPr/>
      <w:tcPr>
        <w:shd w:val="clear" w:color="000000" w:fill="FFFFFF"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000000" w:fill="FFFFFF"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000000" w:fill="FFFFFF" w:themeFillTint="7F"/>
      </w:tcPr>
    </w:tblStylePr>
    <w:tblStylePr w:type="band1Horz">
      <w:tblPr/>
      <w:tcPr>
        <w:shd w:val="clear" w:color="000000" w:fill="FFFFFF"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000000" w:fill="FFFFFF"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000000" w:fill="FFFFFF" w:themeFillTint="7F"/>
      </w:tcPr>
    </w:tblStylePr>
    <w:tblStylePr w:type="band1Horz">
      <w:tblPr/>
      <w:tcPr>
        <w:shd w:val="clear" w:color="000000" w:fill="FFFFFF"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000000" w:fill="FFFFFF"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000000" w:fill="FFFFFF" w:themeFillTint="7F"/>
      </w:tcPr>
    </w:tblStylePr>
    <w:tblStylePr w:type="band1Horz">
      <w:tblPr/>
      <w:tcPr>
        <w:shd w:val="clear" w:color="000000" w:fill="FFFFFF"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000000" w:fill="FFFFFF"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000000" w:fill="FFFFFF" w:themeFillTint="7F"/>
      </w:tcPr>
    </w:tblStylePr>
    <w:tblStylePr w:type="band1Horz">
      <w:tblPr/>
      <w:tcPr>
        <w:shd w:val="clear" w:color="000000" w:fill="FFFFFF"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000000" w:fill="FFFFFF"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000000" w:fill="FFFFFF" w:themeFillTint="7F"/>
      </w:tcPr>
    </w:tblStylePr>
    <w:tblStylePr w:type="band1Horz">
      <w:tblPr/>
      <w:tcPr>
        <w:shd w:val="clear" w:color="000000" w:fill="FFFFFF"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000000" w:fill="FFFFFF"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000000" w:fill="FFFFFF" w:themeFillTint="7F"/>
      </w:tcPr>
    </w:tblStylePr>
    <w:tblStylePr w:type="band1Horz">
      <w:tblPr/>
      <w:tcPr>
        <w:shd w:val="clear" w:color="000000" w:fill="FFFFFF"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000000" w:fill="FFFFFF" w:themeFillTint="3F"/>
    </w:tcPr>
    <w:tblStylePr w:type="firstRow">
      <w:rPr>
        <w:b/>
        <w:bCs/>
        <w:color w:val="000000" w:themeColor="text1"/>
      </w:rPr>
      <w:tblPr/>
      <w:tcPr>
        <w:shd w:val="clear" w:color="000000" w:fill="FFFFFF" w:themeFillTint="19"/>
      </w:tcPr>
    </w:tblStylePr>
    <w:tblStylePr w:type="lastRow">
      <w:rPr>
        <w:b/>
        <w:bCs/>
        <w:color w:val="000000" w:themeColor="text1"/>
      </w:rPr>
      <w:tblPr/>
      <w:tcPr>
        <w:tcBorders>
          <w:top w:val="single" w:color="000000" w:sz="12" w:space="0"/>
          <w:left w:val="nil"/>
          <w:bottom w:val="nil"/>
          <w:right w:val="nil"/>
          <w:insideH w:val="nil"/>
          <w:insideV w:val="nil"/>
        </w:tcBorders>
        <w:shd w:val="clear" w:color="000000" w:fill="FFFFFF"/>
      </w:tcPr>
    </w:tblStylePr>
    <w:tblStylePr w:type="firstCol">
      <w:rPr>
        <w:b/>
        <w:bCs/>
        <w:color w:val="000000" w:themeColor="text1"/>
      </w:rPr>
      <w:tblPr/>
      <w:tcPr>
        <w:tcBorders>
          <w:top w:val="nil"/>
          <w:left w:val="nil"/>
          <w:bottom w:val="nil"/>
          <w:right w:val="nil"/>
          <w:insideH w:val="nil"/>
          <w:insideV w:val="nil"/>
        </w:tcBorders>
        <w:shd w:val="clear" w:color="000000" w:fill="FFFFFF"/>
      </w:tcPr>
    </w:tblStylePr>
    <w:tblStylePr w:type="lastCol">
      <w:rPr>
        <w:b w:val="0"/>
        <w:bCs w:val="0"/>
        <w:color w:val="000000" w:themeColor="text1"/>
      </w:rPr>
      <w:tblPr/>
      <w:tcPr>
        <w:tcBorders>
          <w:top w:val="nil"/>
          <w:left w:val="nil"/>
          <w:bottom w:val="nil"/>
          <w:right w:val="nil"/>
          <w:insideH w:val="nil"/>
          <w:insideV w:val="nil"/>
        </w:tcBorders>
        <w:shd w:val="clear" w:color="000000" w:fill="FFFFFF" w:themeFillTint="33"/>
      </w:tcPr>
    </w:tblStylePr>
    <w:tblStylePr w:type="band1Vert">
      <w:tblPr/>
      <w:tcPr>
        <w:shd w:val="clear" w:color="000000" w:fill="FFFFFF" w:themeFillTint="7F"/>
      </w:tcPr>
    </w:tblStylePr>
    <w:tblStylePr w:type="band1Horz">
      <w:tblPr/>
      <w:tcPr>
        <w:tcBorders>
          <w:insideH w:val="single" w:color="000000" w:sz="6" w:space="0"/>
          <w:insideV w:val="single" w:color="000000" w:sz="6" w:space="0"/>
        </w:tcBorders>
        <w:shd w:val="clear" w:color="000000" w:fill="FFFFFF" w:themeFillTint="7F"/>
      </w:tcPr>
    </w:tblStylePr>
    <w:tblStylePr w:type="nwCell">
      <w:tblPr/>
      <w:tcPr>
        <w:shd w:val="clear" w:color="000000"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000000" w:fill="FFFFFF" w:themeFillTint="3F"/>
    </w:tcPr>
    <w:tblStylePr w:type="firstRow">
      <w:rPr>
        <w:b/>
        <w:bCs/>
        <w:color w:val="000000" w:themeColor="text1"/>
      </w:rPr>
      <w:tblPr/>
      <w:tcPr>
        <w:shd w:val="clear" w:color="000000" w:fill="FFFFFF" w:themeFillTint="19"/>
      </w:tcPr>
    </w:tblStylePr>
    <w:tblStylePr w:type="lastRow">
      <w:rPr>
        <w:b/>
        <w:bCs/>
        <w:color w:val="000000" w:themeColor="text1"/>
      </w:rPr>
      <w:tblPr/>
      <w:tcPr>
        <w:tcBorders>
          <w:top w:val="single" w:color="000000" w:sz="12" w:space="0"/>
          <w:left w:val="nil"/>
          <w:bottom w:val="nil"/>
          <w:right w:val="nil"/>
          <w:insideH w:val="nil"/>
          <w:insideV w:val="nil"/>
        </w:tcBorders>
        <w:shd w:val="clear" w:color="000000" w:fill="FFFFFF"/>
      </w:tcPr>
    </w:tblStylePr>
    <w:tblStylePr w:type="firstCol">
      <w:rPr>
        <w:b/>
        <w:bCs/>
        <w:color w:val="000000" w:themeColor="text1"/>
      </w:rPr>
      <w:tblPr/>
      <w:tcPr>
        <w:tcBorders>
          <w:top w:val="nil"/>
          <w:left w:val="nil"/>
          <w:bottom w:val="nil"/>
          <w:right w:val="nil"/>
          <w:insideH w:val="nil"/>
          <w:insideV w:val="nil"/>
        </w:tcBorders>
        <w:shd w:val="clear" w:color="000000" w:fill="FFFFFF"/>
      </w:tcPr>
    </w:tblStylePr>
    <w:tblStylePr w:type="lastCol">
      <w:rPr>
        <w:b w:val="0"/>
        <w:bCs w:val="0"/>
        <w:color w:val="000000" w:themeColor="text1"/>
      </w:rPr>
      <w:tblPr/>
      <w:tcPr>
        <w:tcBorders>
          <w:top w:val="nil"/>
          <w:left w:val="nil"/>
          <w:bottom w:val="nil"/>
          <w:right w:val="nil"/>
          <w:insideH w:val="nil"/>
          <w:insideV w:val="nil"/>
        </w:tcBorders>
        <w:shd w:val="clear" w:color="000000" w:fill="FFFFFF" w:themeFillTint="33"/>
      </w:tcPr>
    </w:tblStylePr>
    <w:tblStylePr w:type="band1Vert">
      <w:tblPr/>
      <w:tcPr>
        <w:shd w:val="clear" w:color="000000" w:fill="FFFFFF" w:themeFillTint="7F"/>
      </w:tcPr>
    </w:tblStylePr>
    <w:tblStylePr w:type="band1Horz">
      <w:tblPr/>
      <w:tcPr>
        <w:tcBorders>
          <w:insideH w:val="single" w:color="000000" w:sz="6" w:space="0"/>
          <w:insideV w:val="single" w:color="000000" w:sz="6" w:space="0"/>
        </w:tcBorders>
        <w:shd w:val="clear" w:color="000000" w:fill="FFFFFF" w:themeFillTint="7F"/>
      </w:tcPr>
    </w:tblStylePr>
    <w:tblStylePr w:type="nwCell">
      <w:tblPr/>
      <w:tcPr>
        <w:shd w:val="clear" w:color="000000"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000000" w:fill="FFFFFF" w:themeFillTint="3F"/>
    </w:tcPr>
    <w:tblStylePr w:type="firstRow">
      <w:rPr>
        <w:b/>
        <w:bCs/>
        <w:color w:val="000000" w:themeColor="text1"/>
      </w:rPr>
      <w:tblPr/>
      <w:tcPr>
        <w:shd w:val="clear" w:color="000000" w:fill="FFFFFF" w:themeFillTint="19"/>
      </w:tcPr>
    </w:tblStylePr>
    <w:tblStylePr w:type="lastRow">
      <w:rPr>
        <w:b/>
        <w:bCs/>
        <w:color w:val="000000" w:themeColor="text1"/>
      </w:rPr>
      <w:tblPr/>
      <w:tcPr>
        <w:tcBorders>
          <w:top w:val="single" w:color="000000" w:sz="12" w:space="0"/>
          <w:left w:val="nil"/>
          <w:bottom w:val="nil"/>
          <w:right w:val="nil"/>
          <w:insideH w:val="nil"/>
          <w:insideV w:val="nil"/>
        </w:tcBorders>
        <w:shd w:val="clear" w:color="000000" w:fill="FFFFFF"/>
      </w:tcPr>
    </w:tblStylePr>
    <w:tblStylePr w:type="firstCol">
      <w:rPr>
        <w:b/>
        <w:bCs/>
        <w:color w:val="000000" w:themeColor="text1"/>
      </w:rPr>
      <w:tblPr/>
      <w:tcPr>
        <w:tcBorders>
          <w:top w:val="nil"/>
          <w:left w:val="nil"/>
          <w:bottom w:val="nil"/>
          <w:right w:val="nil"/>
          <w:insideH w:val="nil"/>
          <w:insideV w:val="nil"/>
        </w:tcBorders>
        <w:shd w:val="clear" w:color="000000" w:fill="FFFFFF"/>
      </w:tcPr>
    </w:tblStylePr>
    <w:tblStylePr w:type="lastCol">
      <w:rPr>
        <w:b w:val="0"/>
        <w:bCs w:val="0"/>
        <w:color w:val="000000" w:themeColor="text1"/>
      </w:rPr>
      <w:tblPr/>
      <w:tcPr>
        <w:tcBorders>
          <w:top w:val="nil"/>
          <w:left w:val="nil"/>
          <w:bottom w:val="nil"/>
          <w:right w:val="nil"/>
          <w:insideH w:val="nil"/>
          <w:insideV w:val="nil"/>
        </w:tcBorders>
        <w:shd w:val="clear" w:color="000000" w:fill="FFFFFF" w:themeFillTint="33"/>
      </w:tcPr>
    </w:tblStylePr>
    <w:tblStylePr w:type="band1Vert">
      <w:tblPr/>
      <w:tcPr>
        <w:shd w:val="clear" w:color="000000" w:fill="FFFFFF" w:themeFillTint="7F"/>
      </w:tcPr>
    </w:tblStylePr>
    <w:tblStylePr w:type="band1Horz">
      <w:tblPr/>
      <w:tcPr>
        <w:tcBorders>
          <w:insideH w:val="single" w:color="000000" w:sz="6" w:space="0"/>
          <w:insideV w:val="single" w:color="000000" w:sz="6" w:space="0"/>
        </w:tcBorders>
        <w:shd w:val="clear" w:color="000000" w:fill="FFFFFF" w:themeFillTint="7F"/>
      </w:tcPr>
    </w:tblStylePr>
    <w:tblStylePr w:type="nwCell">
      <w:tblPr/>
      <w:tcPr>
        <w:shd w:val="clear" w:color="000000"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000000" w:fill="FFFFFF" w:themeFillTint="3F"/>
    </w:tcPr>
    <w:tblStylePr w:type="firstRow">
      <w:rPr>
        <w:b/>
        <w:bCs/>
        <w:color w:val="000000" w:themeColor="text1"/>
      </w:rPr>
      <w:tblPr/>
      <w:tcPr>
        <w:shd w:val="clear" w:color="000000" w:fill="FFFFFF" w:themeFillTint="19"/>
      </w:tcPr>
    </w:tblStylePr>
    <w:tblStylePr w:type="lastRow">
      <w:rPr>
        <w:b/>
        <w:bCs/>
        <w:color w:val="000000" w:themeColor="text1"/>
      </w:rPr>
      <w:tblPr/>
      <w:tcPr>
        <w:tcBorders>
          <w:top w:val="single" w:color="000000" w:sz="12" w:space="0"/>
          <w:left w:val="nil"/>
          <w:bottom w:val="nil"/>
          <w:right w:val="nil"/>
          <w:insideH w:val="nil"/>
          <w:insideV w:val="nil"/>
        </w:tcBorders>
        <w:shd w:val="clear" w:color="000000" w:fill="FFFFFF"/>
      </w:tcPr>
    </w:tblStylePr>
    <w:tblStylePr w:type="firstCol">
      <w:rPr>
        <w:b/>
        <w:bCs/>
        <w:color w:val="000000" w:themeColor="text1"/>
      </w:rPr>
      <w:tblPr/>
      <w:tcPr>
        <w:tcBorders>
          <w:top w:val="nil"/>
          <w:left w:val="nil"/>
          <w:bottom w:val="nil"/>
          <w:right w:val="nil"/>
          <w:insideH w:val="nil"/>
          <w:insideV w:val="nil"/>
        </w:tcBorders>
        <w:shd w:val="clear" w:color="000000" w:fill="FFFFFF"/>
      </w:tcPr>
    </w:tblStylePr>
    <w:tblStylePr w:type="lastCol">
      <w:rPr>
        <w:b w:val="0"/>
        <w:bCs w:val="0"/>
        <w:color w:val="000000" w:themeColor="text1"/>
      </w:rPr>
      <w:tblPr/>
      <w:tcPr>
        <w:tcBorders>
          <w:top w:val="nil"/>
          <w:left w:val="nil"/>
          <w:bottom w:val="nil"/>
          <w:right w:val="nil"/>
          <w:insideH w:val="nil"/>
          <w:insideV w:val="nil"/>
        </w:tcBorders>
        <w:shd w:val="clear" w:color="000000" w:fill="FFFFFF" w:themeFillTint="33"/>
      </w:tcPr>
    </w:tblStylePr>
    <w:tblStylePr w:type="band1Vert">
      <w:tblPr/>
      <w:tcPr>
        <w:shd w:val="clear" w:color="000000" w:fill="FFFFFF" w:themeFillTint="7F"/>
      </w:tcPr>
    </w:tblStylePr>
    <w:tblStylePr w:type="band1Horz">
      <w:tblPr/>
      <w:tcPr>
        <w:tcBorders>
          <w:insideH w:val="single" w:color="000000" w:sz="6" w:space="0"/>
          <w:insideV w:val="single" w:color="000000" w:sz="6" w:space="0"/>
        </w:tcBorders>
        <w:shd w:val="clear" w:color="000000" w:fill="FFFFFF" w:themeFillTint="7F"/>
      </w:tcPr>
    </w:tblStylePr>
    <w:tblStylePr w:type="nwCell">
      <w:tblPr/>
      <w:tcPr>
        <w:shd w:val="clear" w:color="000000"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000000" w:fill="FFFFFF" w:themeFillTint="3F"/>
    </w:tcPr>
    <w:tblStylePr w:type="firstRow">
      <w:rPr>
        <w:b/>
        <w:bCs/>
        <w:color w:val="000000" w:themeColor="text1"/>
      </w:rPr>
      <w:tblPr/>
      <w:tcPr>
        <w:shd w:val="clear" w:color="000000" w:fill="FFFFFF" w:themeFillTint="19"/>
      </w:tcPr>
    </w:tblStylePr>
    <w:tblStylePr w:type="lastRow">
      <w:rPr>
        <w:b/>
        <w:bCs/>
        <w:color w:val="000000" w:themeColor="text1"/>
      </w:rPr>
      <w:tblPr/>
      <w:tcPr>
        <w:tcBorders>
          <w:top w:val="single" w:color="000000" w:sz="12" w:space="0"/>
          <w:left w:val="nil"/>
          <w:bottom w:val="nil"/>
          <w:right w:val="nil"/>
          <w:insideH w:val="nil"/>
          <w:insideV w:val="nil"/>
        </w:tcBorders>
        <w:shd w:val="clear" w:color="000000" w:fill="FFFFFF"/>
      </w:tcPr>
    </w:tblStylePr>
    <w:tblStylePr w:type="firstCol">
      <w:rPr>
        <w:b/>
        <w:bCs/>
        <w:color w:val="000000" w:themeColor="text1"/>
      </w:rPr>
      <w:tblPr/>
      <w:tcPr>
        <w:tcBorders>
          <w:top w:val="nil"/>
          <w:left w:val="nil"/>
          <w:bottom w:val="nil"/>
          <w:right w:val="nil"/>
          <w:insideH w:val="nil"/>
          <w:insideV w:val="nil"/>
        </w:tcBorders>
        <w:shd w:val="clear" w:color="000000" w:fill="FFFFFF"/>
      </w:tcPr>
    </w:tblStylePr>
    <w:tblStylePr w:type="lastCol">
      <w:rPr>
        <w:b w:val="0"/>
        <w:bCs w:val="0"/>
        <w:color w:val="000000" w:themeColor="text1"/>
      </w:rPr>
      <w:tblPr/>
      <w:tcPr>
        <w:tcBorders>
          <w:top w:val="nil"/>
          <w:left w:val="nil"/>
          <w:bottom w:val="nil"/>
          <w:right w:val="nil"/>
          <w:insideH w:val="nil"/>
          <w:insideV w:val="nil"/>
        </w:tcBorders>
        <w:shd w:val="clear" w:color="000000" w:fill="FFFFFF" w:themeFillTint="33"/>
      </w:tcPr>
    </w:tblStylePr>
    <w:tblStylePr w:type="band1Vert">
      <w:tblPr/>
      <w:tcPr>
        <w:shd w:val="clear" w:color="000000" w:fill="FFFFFF" w:themeFillTint="7F"/>
      </w:tcPr>
    </w:tblStylePr>
    <w:tblStylePr w:type="band1Horz">
      <w:tblPr/>
      <w:tcPr>
        <w:tcBorders>
          <w:insideH w:val="single" w:color="000000" w:sz="6" w:space="0"/>
          <w:insideV w:val="single" w:color="000000" w:sz="6" w:space="0"/>
        </w:tcBorders>
        <w:shd w:val="clear" w:color="000000" w:fill="FFFFFF" w:themeFillTint="7F"/>
      </w:tcPr>
    </w:tblStylePr>
    <w:tblStylePr w:type="nwCell">
      <w:tblPr/>
      <w:tcPr>
        <w:shd w:val="clear" w:color="000000"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000000" w:fill="FFFFFF" w:themeFillTint="3F"/>
    </w:tcPr>
    <w:tblStylePr w:type="firstRow">
      <w:rPr>
        <w:b/>
        <w:bCs/>
        <w:color w:val="000000" w:themeColor="text1"/>
      </w:rPr>
      <w:tblPr/>
      <w:tcPr>
        <w:shd w:val="clear" w:color="000000" w:fill="FFFFFF" w:themeFillTint="19"/>
      </w:tcPr>
    </w:tblStylePr>
    <w:tblStylePr w:type="lastRow">
      <w:rPr>
        <w:b/>
        <w:bCs/>
        <w:color w:val="000000" w:themeColor="text1"/>
      </w:rPr>
      <w:tblPr/>
      <w:tcPr>
        <w:tcBorders>
          <w:top w:val="single" w:color="000000" w:sz="12" w:space="0"/>
          <w:left w:val="nil"/>
          <w:bottom w:val="nil"/>
          <w:right w:val="nil"/>
          <w:insideH w:val="nil"/>
          <w:insideV w:val="nil"/>
        </w:tcBorders>
        <w:shd w:val="clear" w:color="000000" w:fill="FFFFFF"/>
      </w:tcPr>
    </w:tblStylePr>
    <w:tblStylePr w:type="firstCol">
      <w:rPr>
        <w:b/>
        <w:bCs/>
        <w:color w:val="000000" w:themeColor="text1"/>
      </w:rPr>
      <w:tblPr/>
      <w:tcPr>
        <w:tcBorders>
          <w:top w:val="nil"/>
          <w:left w:val="nil"/>
          <w:bottom w:val="nil"/>
          <w:right w:val="nil"/>
          <w:insideH w:val="nil"/>
          <w:insideV w:val="nil"/>
        </w:tcBorders>
        <w:shd w:val="clear" w:color="000000" w:fill="FFFFFF"/>
      </w:tcPr>
    </w:tblStylePr>
    <w:tblStylePr w:type="lastCol">
      <w:rPr>
        <w:b w:val="0"/>
        <w:bCs w:val="0"/>
        <w:color w:val="000000" w:themeColor="text1"/>
      </w:rPr>
      <w:tblPr/>
      <w:tcPr>
        <w:tcBorders>
          <w:top w:val="nil"/>
          <w:left w:val="nil"/>
          <w:bottom w:val="nil"/>
          <w:right w:val="nil"/>
          <w:insideH w:val="nil"/>
          <w:insideV w:val="nil"/>
        </w:tcBorders>
        <w:shd w:val="clear" w:color="000000" w:fill="FFFFFF" w:themeFillTint="33"/>
      </w:tcPr>
    </w:tblStylePr>
    <w:tblStylePr w:type="band1Vert">
      <w:tblPr/>
      <w:tcPr>
        <w:shd w:val="clear" w:color="000000" w:fill="FFFFFF" w:themeFillTint="7F"/>
      </w:tcPr>
    </w:tblStylePr>
    <w:tblStylePr w:type="band1Horz">
      <w:tblPr/>
      <w:tcPr>
        <w:tcBorders>
          <w:insideH w:val="single" w:color="000000" w:sz="6" w:space="0"/>
          <w:insideV w:val="single" w:color="000000" w:sz="6" w:space="0"/>
        </w:tcBorders>
        <w:shd w:val="clear" w:color="000000" w:fill="FFFFFF" w:themeFillTint="7F"/>
      </w:tcPr>
    </w:tblStylePr>
    <w:tblStylePr w:type="nwCell">
      <w:tblPr/>
      <w:tcPr>
        <w:shd w:val="clear" w:color="000000"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000000" w:fill="FFFFFF" w:themeFillTint="3F"/>
    </w:tcPr>
    <w:tblStylePr w:type="firstRow">
      <w:rPr>
        <w:b/>
        <w:bCs/>
        <w:color w:val="000000" w:themeColor="text1"/>
      </w:rPr>
      <w:tblPr/>
      <w:tcPr>
        <w:shd w:val="clear" w:color="000000" w:fill="FFFFFF" w:themeFillTint="19"/>
      </w:tcPr>
    </w:tblStylePr>
    <w:tblStylePr w:type="lastRow">
      <w:rPr>
        <w:b/>
        <w:bCs/>
        <w:color w:val="000000" w:themeColor="text1"/>
      </w:rPr>
      <w:tblPr/>
      <w:tcPr>
        <w:tcBorders>
          <w:top w:val="single" w:color="000000" w:sz="12" w:space="0"/>
          <w:left w:val="nil"/>
          <w:bottom w:val="nil"/>
          <w:right w:val="nil"/>
          <w:insideH w:val="nil"/>
          <w:insideV w:val="nil"/>
        </w:tcBorders>
        <w:shd w:val="clear" w:color="000000" w:fill="FFFFFF"/>
      </w:tcPr>
    </w:tblStylePr>
    <w:tblStylePr w:type="firstCol">
      <w:rPr>
        <w:b/>
        <w:bCs/>
        <w:color w:val="000000" w:themeColor="text1"/>
      </w:rPr>
      <w:tblPr/>
      <w:tcPr>
        <w:tcBorders>
          <w:top w:val="nil"/>
          <w:left w:val="nil"/>
          <w:bottom w:val="nil"/>
          <w:right w:val="nil"/>
          <w:insideH w:val="nil"/>
          <w:insideV w:val="nil"/>
        </w:tcBorders>
        <w:shd w:val="clear" w:color="000000" w:fill="FFFFFF"/>
      </w:tcPr>
    </w:tblStylePr>
    <w:tblStylePr w:type="lastCol">
      <w:rPr>
        <w:b w:val="0"/>
        <w:bCs w:val="0"/>
        <w:color w:val="000000" w:themeColor="text1"/>
      </w:rPr>
      <w:tblPr/>
      <w:tcPr>
        <w:tcBorders>
          <w:top w:val="nil"/>
          <w:left w:val="nil"/>
          <w:bottom w:val="nil"/>
          <w:right w:val="nil"/>
          <w:insideH w:val="nil"/>
          <w:insideV w:val="nil"/>
        </w:tcBorders>
        <w:shd w:val="clear" w:color="000000" w:fill="FFFFFF" w:themeFillTint="33"/>
      </w:tcPr>
    </w:tblStylePr>
    <w:tblStylePr w:type="band1Vert">
      <w:tblPr/>
      <w:tcPr>
        <w:shd w:val="clear" w:color="000000" w:fill="FFFFFF" w:themeFillTint="7F"/>
      </w:tcPr>
    </w:tblStylePr>
    <w:tblStylePr w:type="band1Horz">
      <w:tblPr/>
      <w:tcPr>
        <w:tcBorders>
          <w:insideH w:val="single" w:color="000000" w:sz="6" w:space="0"/>
          <w:insideV w:val="single" w:color="000000" w:sz="6" w:space="0"/>
        </w:tcBorders>
        <w:shd w:val="clear" w:color="000000" w:fill="FFFFFF" w:themeFillTint="7F"/>
      </w:tcPr>
    </w:tblStylePr>
    <w:tblStylePr w:type="nwCell">
      <w:tblPr/>
      <w:tcPr>
        <w:shd w:val="clear" w:color="000000"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
    <w:tcPr>
      <w:shd w:val="clear" w:color="000000" w:fill="FFFFFF" w:themeFillTint="3F"/>
    </w:tcPr>
    <w:tblStylePr w:type="firstRow">
      <w:rPr>
        <w:b/>
        <w:bCs/>
        <w:i w:val="0"/>
        <w:iCs w:val="0"/>
        <w:color w:val="FFFFFF" w:themeColor="background1"/>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000000" w:fill="FFFFFF"/>
      </w:tcPr>
    </w:tblStylePr>
    <w:tblStylePr w:type="lastRow">
      <w:rPr>
        <w:b/>
        <w:bCs/>
        <w:i w:val="0"/>
        <w:iCs w:val="0"/>
        <w:color w:val="FFFFFF" w:themeColor="background1"/>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000000" w:fill="FFFFFF"/>
      </w:tcPr>
    </w:tblStylePr>
    <w:tblStylePr w:type="firstCol">
      <w:rPr>
        <w:b/>
        <w:bCs/>
        <w:i w:val="0"/>
        <w:iCs w:val="0"/>
        <w:color w:val="FFFFFF" w:themeColor="background1"/>
      </w:rPr>
      <w:tblPr/>
      <w:tcPr>
        <w:tcBorders>
          <w:left w:val="single" w:color="000000" w:sz="8" w:space="0"/>
          <w:right w:val="single" w:color="000000" w:sz="24" w:space="0"/>
          <w:insideH w:val="nil"/>
          <w:insideV w:val="nil"/>
        </w:tcBorders>
        <w:shd w:val="clear" w:color="000000" w:fill="FFFFFF"/>
      </w:tcPr>
    </w:tblStylePr>
    <w:tblStylePr w:type="lastCol">
      <w:rPr>
        <w:b/>
        <w:bCs/>
        <w:i w:val="0"/>
        <w:iCs w:val="0"/>
        <w:color w:val="FFFFFF" w:themeColor="background1"/>
      </w:rPr>
      <w:tblPr/>
      <w:tcPr>
        <w:tcBorders>
          <w:top w:val="nil"/>
          <w:left w:val="single" w:color="000000" w:sz="24" w:space="0"/>
          <w:bottom w:val="nil"/>
          <w:right w:val="nil"/>
          <w:insideH w:val="nil"/>
          <w:insideV w:val="nil"/>
        </w:tcBorders>
        <w:shd w:val="clear" w:color="000000" w:fill="FFFFFF"/>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000000" w:fill="FFFFFF"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000000" w:fill="FFFFFF"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
    <w:tcPr>
      <w:shd w:val="clear" w:color="000000" w:fill="FFFFFF" w:themeFillTint="3F"/>
    </w:tcPr>
    <w:tblStylePr w:type="firstRow">
      <w:rPr>
        <w:b/>
        <w:bCs/>
        <w:i w:val="0"/>
        <w:iCs w:val="0"/>
        <w:color w:val="FFFFFF" w:themeColor="background1"/>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000000" w:fill="FFFFFF"/>
      </w:tcPr>
    </w:tblStylePr>
    <w:tblStylePr w:type="lastRow">
      <w:rPr>
        <w:b/>
        <w:bCs/>
        <w:i w:val="0"/>
        <w:iCs w:val="0"/>
        <w:color w:val="FFFFFF" w:themeColor="background1"/>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000000" w:fill="FFFFFF"/>
      </w:tcPr>
    </w:tblStylePr>
    <w:tblStylePr w:type="firstCol">
      <w:rPr>
        <w:b/>
        <w:bCs/>
        <w:i w:val="0"/>
        <w:iCs w:val="0"/>
        <w:color w:val="FFFFFF" w:themeColor="background1"/>
      </w:rPr>
      <w:tblPr/>
      <w:tcPr>
        <w:tcBorders>
          <w:left w:val="single" w:color="000000" w:sz="8" w:space="0"/>
          <w:right w:val="single" w:color="000000" w:sz="24" w:space="0"/>
          <w:insideH w:val="nil"/>
          <w:insideV w:val="nil"/>
        </w:tcBorders>
        <w:shd w:val="clear" w:color="000000" w:fill="FFFFFF"/>
      </w:tcPr>
    </w:tblStylePr>
    <w:tblStylePr w:type="lastCol">
      <w:rPr>
        <w:b/>
        <w:bCs/>
        <w:i w:val="0"/>
        <w:iCs w:val="0"/>
        <w:color w:val="FFFFFF" w:themeColor="background1"/>
      </w:rPr>
      <w:tblPr/>
      <w:tcPr>
        <w:tcBorders>
          <w:top w:val="nil"/>
          <w:left w:val="single" w:color="000000" w:sz="24" w:space="0"/>
          <w:bottom w:val="nil"/>
          <w:right w:val="nil"/>
          <w:insideH w:val="nil"/>
          <w:insideV w:val="nil"/>
        </w:tcBorders>
        <w:shd w:val="clear" w:color="000000" w:fill="FFFFFF"/>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000000" w:fill="FFFFFF"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000000" w:fill="FFFFFF"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
    <w:tcPr>
      <w:shd w:val="clear" w:color="000000" w:fill="FFFFFF" w:themeFillTint="3F"/>
    </w:tcPr>
    <w:tblStylePr w:type="firstRow">
      <w:rPr>
        <w:b/>
        <w:bCs/>
        <w:i w:val="0"/>
        <w:iCs w:val="0"/>
        <w:color w:val="FFFFFF" w:themeColor="background1"/>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000000" w:fill="FFFFFF"/>
      </w:tcPr>
    </w:tblStylePr>
    <w:tblStylePr w:type="lastRow">
      <w:rPr>
        <w:b/>
        <w:bCs/>
        <w:i w:val="0"/>
        <w:iCs w:val="0"/>
        <w:color w:val="FFFFFF" w:themeColor="background1"/>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000000" w:fill="FFFFFF"/>
      </w:tcPr>
    </w:tblStylePr>
    <w:tblStylePr w:type="firstCol">
      <w:rPr>
        <w:b/>
        <w:bCs/>
        <w:i w:val="0"/>
        <w:iCs w:val="0"/>
        <w:color w:val="FFFFFF" w:themeColor="background1"/>
      </w:rPr>
      <w:tblPr/>
      <w:tcPr>
        <w:tcBorders>
          <w:left w:val="single" w:color="000000" w:sz="8" w:space="0"/>
          <w:right w:val="single" w:color="000000" w:sz="24" w:space="0"/>
          <w:insideH w:val="nil"/>
          <w:insideV w:val="nil"/>
        </w:tcBorders>
        <w:shd w:val="clear" w:color="000000" w:fill="FFFFFF"/>
      </w:tcPr>
    </w:tblStylePr>
    <w:tblStylePr w:type="lastCol">
      <w:rPr>
        <w:b/>
        <w:bCs/>
        <w:i w:val="0"/>
        <w:iCs w:val="0"/>
        <w:color w:val="FFFFFF" w:themeColor="background1"/>
      </w:rPr>
      <w:tblPr/>
      <w:tcPr>
        <w:tcBorders>
          <w:top w:val="nil"/>
          <w:left w:val="single" w:color="000000" w:sz="24" w:space="0"/>
          <w:bottom w:val="nil"/>
          <w:right w:val="nil"/>
          <w:insideH w:val="nil"/>
          <w:insideV w:val="nil"/>
        </w:tcBorders>
        <w:shd w:val="clear" w:color="000000" w:fill="FFFFFF"/>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000000" w:fill="FFFFFF"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000000" w:fill="FFFFFF"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
    <w:tcPr>
      <w:shd w:val="clear" w:color="000000" w:fill="FFFFFF" w:themeFillTint="3F"/>
    </w:tcPr>
    <w:tblStylePr w:type="firstRow">
      <w:rPr>
        <w:b/>
        <w:bCs/>
        <w:i w:val="0"/>
        <w:iCs w:val="0"/>
        <w:color w:val="FFFFFF" w:themeColor="background1"/>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000000" w:fill="FFFFFF"/>
      </w:tcPr>
    </w:tblStylePr>
    <w:tblStylePr w:type="lastRow">
      <w:rPr>
        <w:b/>
        <w:bCs/>
        <w:i w:val="0"/>
        <w:iCs w:val="0"/>
        <w:color w:val="FFFFFF" w:themeColor="background1"/>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000000" w:fill="FFFFFF"/>
      </w:tcPr>
    </w:tblStylePr>
    <w:tblStylePr w:type="firstCol">
      <w:rPr>
        <w:b/>
        <w:bCs/>
        <w:i w:val="0"/>
        <w:iCs w:val="0"/>
        <w:color w:val="FFFFFF" w:themeColor="background1"/>
      </w:rPr>
      <w:tblPr/>
      <w:tcPr>
        <w:tcBorders>
          <w:left w:val="single" w:color="000000" w:sz="8" w:space="0"/>
          <w:right w:val="single" w:color="000000" w:sz="24" w:space="0"/>
          <w:insideH w:val="nil"/>
          <w:insideV w:val="nil"/>
        </w:tcBorders>
        <w:shd w:val="clear" w:color="000000" w:fill="FFFFFF"/>
      </w:tcPr>
    </w:tblStylePr>
    <w:tblStylePr w:type="lastCol">
      <w:rPr>
        <w:b/>
        <w:bCs/>
        <w:i w:val="0"/>
        <w:iCs w:val="0"/>
        <w:color w:val="FFFFFF" w:themeColor="background1"/>
      </w:rPr>
      <w:tblPr/>
      <w:tcPr>
        <w:tcBorders>
          <w:top w:val="nil"/>
          <w:left w:val="single" w:color="000000" w:sz="24" w:space="0"/>
          <w:bottom w:val="nil"/>
          <w:right w:val="nil"/>
          <w:insideH w:val="nil"/>
          <w:insideV w:val="nil"/>
        </w:tcBorders>
        <w:shd w:val="clear" w:color="000000" w:fill="FFFFFF"/>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000000" w:fill="FFFFFF"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000000" w:fill="FFFFFF"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
    <w:tcPr>
      <w:shd w:val="clear" w:color="000000" w:fill="FFFFFF" w:themeFillTint="3F"/>
    </w:tcPr>
    <w:tblStylePr w:type="firstRow">
      <w:rPr>
        <w:b/>
        <w:bCs/>
        <w:i w:val="0"/>
        <w:iCs w:val="0"/>
        <w:color w:val="FFFFFF" w:themeColor="background1"/>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000000" w:fill="FFFFFF"/>
      </w:tcPr>
    </w:tblStylePr>
    <w:tblStylePr w:type="lastRow">
      <w:rPr>
        <w:b/>
        <w:bCs/>
        <w:i w:val="0"/>
        <w:iCs w:val="0"/>
        <w:color w:val="FFFFFF" w:themeColor="background1"/>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000000" w:fill="FFFFFF"/>
      </w:tcPr>
    </w:tblStylePr>
    <w:tblStylePr w:type="firstCol">
      <w:rPr>
        <w:b/>
        <w:bCs/>
        <w:i w:val="0"/>
        <w:iCs w:val="0"/>
        <w:color w:val="FFFFFF" w:themeColor="background1"/>
      </w:rPr>
      <w:tblPr/>
      <w:tcPr>
        <w:tcBorders>
          <w:left w:val="single" w:color="000000" w:sz="8" w:space="0"/>
          <w:right w:val="single" w:color="000000" w:sz="24" w:space="0"/>
          <w:insideH w:val="nil"/>
          <w:insideV w:val="nil"/>
        </w:tcBorders>
        <w:shd w:val="clear" w:color="000000" w:fill="FFFFFF"/>
      </w:tcPr>
    </w:tblStylePr>
    <w:tblStylePr w:type="lastCol">
      <w:rPr>
        <w:b/>
        <w:bCs/>
        <w:i w:val="0"/>
        <w:iCs w:val="0"/>
        <w:color w:val="FFFFFF" w:themeColor="background1"/>
      </w:rPr>
      <w:tblPr/>
      <w:tcPr>
        <w:tcBorders>
          <w:top w:val="nil"/>
          <w:left w:val="single" w:color="000000" w:sz="24" w:space="0"/>
          <w:bottom w:val="nil"/>
          <w:right w:val="nil"/>
          <w:insideH w:val="nil"/>
          <w:insideV w:val="nil"/>
        </w:tcBorders>
        <w:shd w:val="clear" w:color="000000" w:fill="FFFFFF"/>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000000" w:fill="FFFFFF"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000000" w:fill="FFFFFF"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
    <w:tcPr>
      <w:shd w:val="clear" w:color="000000" w:fill="FFFFFF" w:themeFillTint="3F"/>
    </w:tcPr>
    <w:tblStylePr w:type="firstRow">
      <w:rPr>
        <w:b/>
        <w:bCs/>
        <w:i w:val="0"/>
        <w:iCs w:val="0"/>
        <w:color w:val="FFFFFF" w:themeColor="background1"/>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000000" w:fill="FFFFFF"/>
      </w:tcPr>
    </w:tblStylePr>
    <w:tblStylePr w:type="lastRow">
      <w:rPr>
        <w:b/>
        <w:bCs/>
        <w:i w:val="0"/>
        <w:iCs w:val="0"/>
        <w:color w:val="FFFFFF" w:themeColor="background1"/>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000000" w:fill="FFFFFF"/>
      </w:tcPr>
    </w:tblStylePr>
    <w:tblStylePr w:type="firstCol">
      <w:rPr>
        <w:b/>
        <w:bCs/>
        <w:i w:val="0"/>
        <w:iCs w:val="0"/>
        <w:color w:val="FFFFFF" w:themeColor="background1"/>
      </w:rPr>
      <w:tblPr/>
      <w:tcPr>
        <w:tcBorders>
          <w:left w:val="single" w:color="000000" w:sz="8" w:space="0"/>
          <w:right w:val="single" w:color="000000" w:sz="24" w:space="0"/>
          <w:insideH w:val="nil"/>
          <w:insideV w:val="nil"/>
        </w:tcBorders>
        <w:shd w:val="clear" w:color="000000" w:fill="FFFFFF"/>
      </w:tcPr>
    </w:tblStylePr>
    <w:tblStylePr w:type="lastCol">
      <w:rPr>
        <w:b/>
        <w:bCs/>
        <w:i w:val="0"/>
        <w:iCs w:val="0"/>
        <w:color w:val="FFFFFF" w:themeColor="background1"/>
      </w:rPr>
      <w:tblPr/>
      <w:tcPr>
        <w:tcBorders>
          <w:top w:val="nil"/>
          <w:left w:val="single" w:color="000000" w:sz="24" w:space="0"/>
          <w:bottom w:val="nil"/>
          <w:right w:val="nil"/>
          <w:insideH w:val="nil"/>
          <w:insideV w:val="nil"/>
        </w:tcBorders>
        <w:shd w:val="clear" w:color="000000" w:fill="FFFFFF"/>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000000" w:fill="FFFFFF"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000000" w:fill="FFFFFF"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
    <w:tcPr>
      <w:shd w:val="clear" w:color="000000" w:fill="FFFFFF" w:themeFillTint="3F"/>
    </w:tcPr>
    <w:tblStylePr w:type="firstRow">
      <w:rPr>
        <w:b/>
        <w:bCs/>
        <w:i w:val="0"/>
        <w:iCs w:val="0"/>
        <w:color w:val="FFFFFF" w:themeColor="background1"/>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000000" w:fill="FFFFFF"/>
      </w:tcPr>
    </w:tblStylePr>
    <w:tblStylePr w:type="lastRow">
      <w:rPr>
        <w:b/>
        <w:bCs/>
        <w:i w:val="0"/>
        <w:iCs w:val="0"/>
        <w:color w:val="FFFFFF" w:themeColor="background1"/>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000000" w:fill="FFFFFF"/>
      </w:tcPr>
    </w:tblStylePr>
    <w:tblStylePr w:type="firstCol">
      <w:rPr>
        <w:b/>
        <w:bCs/>
        <w:i w:val="0"/>
        <w:iCs w:val="0"/>
        <w:color w:val="FFFFFF" w:themeColor="background1"/>
      </w:rPr>
      <w:tblPr/>
      <w:tcPr>
        <w:tcBorders>
          <w:left w:val="single" w:color="000000" w:sz="8" w:space="0"/>
          <w:right w:val="single" w:color="000000" w:sz="24" w:space="0"/>
          <w:insideH w:val="nil"/>
          <w:insideV w:val="nil"/>
        </w:tcBorders>
        <w:shd w:val="clear" w:color="000000" w:fill="FFFFFF"/>
      </w:tcPr>
    </w:tblStylePr>
    <w:tblStylePr w:type="lastCol">
      <w:rPr>
        <w:b/>
        <w:bCs/>
        <w:i w:val="0"/>
        <w:iCs w:val="0"/>
        <w:color w:val="FFFFFF" w:themeColor="background1"/>
      </w:rPr>
      <w:tblPr/>
      <w:tcPr>
        <w:tcBorders>
          <w:top w:val="nil"/>
          <w:left w:val="single" w:color="000000" w:sz="24" w:space="0"/>
          <w:bottom w:val="nil"/>
          <w:right w:val="nil"/>
          <w:insideH w:val="nil"/>
          <w:insideV w:val="nil"/>
        </w:tcBorders>
        <w:shd w:val="clear" w:color="000000" w:fill="FFFFFF"/>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000000" w:fill="FFFFFF"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000000" w:fill="FFFFFF"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color="000000" w:sz="18" w:space="0"/>
          <w:right w:val="nil"/>
          <w:insideH w:val="nil"/>
          <w:insideV w:val="nil"/>
        </w:tcBorders>
        <w:shd w:val="clear" w:color="000000" w:fill="FFFFFF"/>
      </w:tcPr>
    </w:tblStylePr>
    <w:tblStylePr w:type="lastRow">
      <w:tblPr/>
      <w:tcPr>
        <w:tcBorders>
          <w:top w:val="single" w:color="000000" w:sz="18" w:space="0"/>
          <w:left w:val="nil"/>
          <w:bottom w:val="nil"/>
          <w:right w:val="nil"/>
          <w:insideH w:val="nil"/>
          <w:insideV w:val="nil"/>
        </w:tcBorders>
        <w:shd w:val="clear" w:color="000000" w:fill="FFFFFF" w:themeFillShade="7F"/>
      </w:tcPr>
    </w:tblStylePr>
    <w:tblStylePr w:type="firstCol">
      <w:tblPr/>
      <w:tcPr>
        <w:tcBorders>
          <w:top w:val="nil"/>
          <w:left w:val="nil"/>
          <w:bottom w:val="nil"/>
          <w:right w:val="single" w:color="000000" w:sz="18" w:space="0"/>
          <w:insideH w:val="nil"/>
          <w:insideV w:val="nil"/>
        </w:tcBorders>
        <w:shd w:val="clear" w:color="000000" w:fill="FFFFFF" w:themeFillShade="BF"/>
      </w:tcPr>
    </w:tblStylePr>
    <w:tblStylePr w:type="lastCol">
      <w:tblPr/>
      <w:tcPr>
        <w:tcBorders>
          <w:top w:val="nil"/>
          <w:left w:val="single" w:color="000000" w:sz="18" w:space="0"/>
          <w:bottom w:val="nil"/>
          <w:right w:val="nil"/>
          <w:insideH w:val="nil"/>
          <w:insideV w:val="nil"/>
        </w:tcBorders>
        <w:shd w:val="clear" w:color="000000" w:fill="FFFFFF" w:themeFillShade="BF"/>
      </w:tcPr>
    </w:tblStylePr>
    <w:tblStylePr w:type="band1Vert">
      <w:tblPr/>
      <w:tcPr>
        <w:tcBorders>
          <w:top w:val="nil"/>
          <w:left w:val="nil"/>
          <w:bottom w:val="nil"/>
          <w:right w:val="nil"/>
          <w:insideH w:val="nil"/>
          <w:insideV w:val="nil"/>
        </w:tcBorders>
        <w:shd w:val="clear" w:color="000000" w:fill="FFFFFF" w:themeFillShade="BF"/>
      </w:tcPr>
    </w:tblStylePr>
    <w:tblStylePr w:type="band1Horz">
      <w:tblPr/>
      <w:tcPr>
        <w:tcBorders>
          <w:top w:val="nil"/>
          <w:left w:val="nil"/>
          <w:bottom w:val="nil"/>
          <w:right w:val="nil"/>
          <w:insideH w:val="nil"/>
          <w:insideV w:val="nil"/>
        </w:tcBorders>
        <w:shd w:val="clear" w:color="000000" w:fill="FFFFFF"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color="000000" w:sz="18" w:space="0"/>
          <w:right w:val="nil"/>
          <w:insideH w:val="nil"/>
          <w:insideV w:val="nil"/>
        </w:tcBorders>
        <w:shd w:val="clear" w:color="000000" w:fill="FFFFFF"/>
      </w:tcPr>
    </w:tblStylePr>
    <w:tblStylePr w:type="lastRow">
      <w:tblPr/>
      <w:tcPr>
        <w:tcBorders>
          <w:top w:val="single" w:color="000000" w:sz="18" w:space="0"/>
          <w:left w:val="nil"/>
          <w:bottom w:val="nil"/>
          <w:right w:val="nil"/>
          <w:insideH w:val="nil"/>
          <w:insideV w:val="nil"/>
        </w:tcBorders>
        <w:shd w:val="clear" w:color="000000" w:fill="FFFFFF" w:themeFillShade="7F"/>
      </w:tcPr>
    </w:tblStylePr>
    <w:tblStylePr w:type="firstCol">
      <w:tblPr/>
      <w:tcPr>
        <w:tcBorders>
          <w:top w:val="nil"/>
          <w:left w:val="nil"/>
          <w:bottom w:val="nil"/>
          <w:right w:val="single" w:color="000000" w:sz="18" w:space="0"/>
          <w:insideH w:val="nil"/>
          <w:insideV w:val="nil"/>
        </w:tcBorders>
        <w:shd w:val="clear" w:color="000000" w:fill="FFFFFF" w:themeFillShade="BF"/>
      </w:tcPr>
    </w:tblStylePr>
    <w:tblStylePr w:type="lastCol">
      <w:tblPr/>
      <w:tcPr>
        <w:tcBorders>
          <w:top w:val="nil"/>
          <w:left w:val="single" w:color="000000" w:sz="18" w:space="0"/>
          <w:bottom w:val="nil"/>
          <w:right w:val="nil"/>
          <w:insideH w:val="nil"/>
          <w:insideV w:val="nil"/>
        </w:tcBorders>
        <w:shd w:val="clear" w:color="000000" w:fill="FFFFFF" w:themeFillShade="BF"/>
      </w:tcPr>
    </w:tblStylePr>
    <w:tblStylePr w:type="band1Vert">
      <w:tblPr/>
      <w:tcPr>
        <w:tcBorders>
          <w:top w:val="nil"/>
          <w:left w:val="nil"/>
          <w:bottom w:val="nil"/>
          <w:right w:val="nil"/>
          <w:insideH w:val="nil"/>
          <w:insideV w:val="nil"/>
        </w:tcBorders>
        <w:shd w:val="clear" w:color="000000" w:fill="FFFFFF" w:themeFillShade="BF"/>
      </w:tcPr>
    </w:tblStylePr>
    <w:tblStylePr w:type="band1Horz">
      <w:tblPr/>
      <w:tcPr>
        <w:tcBorders>
          <w:top w:val="nil"/>
          <w:left w:val="nil"/>
          <w:bottom w:val="nil"/>
          <w:right w:val="nil"/>
          <w:insideH w:val="nil"/>
          <w:insideV w:val="nil"/>
        </w:tcBorders>
        <w:shd w:val="clear" w:color="000000" w:fill="FFFFFF"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color="000000" w:sz="18" w:space="0"/>
          <w:right w:val="nil"/>
          <w:insideH w:val="nil"/>
          <w:insideV w:val="nil"/>
        </w:tcBorders>
        <w:shd w:val="clear" w:color="000000" w:fill="FFFFFF"/>
      </w:tcPr>
    </w:tblStylePr>
    <w:tblStylePr w:type="lastRow">
      <w:tblPr/>
      <w:tcPr>
        <w:tcBorders>
          <w:top w:val="single" w:color="000000" w:sz="18" w:space="0"/>
          <w:left w:val="nil"/>
          <w:bottom w:val="nil"/>
          <w:right w:val="nil"/>
          <w:insideH w:val="nil"/>
          <w:insideV w:val="nil"/>
        </w:tcBorders>
        <w:shd w:val="clear" w:color="000000" w:fill="FFFFFF" w:themeFillShade="7F"/>
      </w:tcPr>
    </w:tblStylePr>
    <w:tblStylePr w:type="firstCol">
      <w:tblPr/>
      <w:tcPr>
        <w:tcBorders>
          <w:top w:val="nil"/>
          <w:left w:val="nil"/>
          <w:bottom w:val="nil"/>
          <w:right w:val="single" w:color="000000" w:sz="18" w:space="0"/>
          <w:insideH w:val="nil"/>
          <w:insideV w:val="nil"/>
        </w:tcBorders>
        <w:shd w:val="clear" w:color="000000" w:fill="FFFFFF" w:themeFillShade="BF"/>
      </w:tcPr>
    </w:tblStylePr>
    <w:tblStylePr w:type="lastCol">
      <w:tblPr/>
      <w:tcPr>
        <w:tcBorders>
          <w:top w:val="nil"/>
          <w:left w:val="single" w:color="000000" w:sz="18" w:space="0"/>
          <w:bottom w:val="nil"/>
          <w:right w:val="nil"/>
          <w:insideH w:val="nil"/>
          <w:insideV w:val="nil"/>
        </w:tcBorders>
        <w:shd w:val="clear" w:color="000000" w:fill="FFFFFF" w:themeFillShade="BF"/>
      </w:tcPr>
    </w:tblStylePr>
    <w:tblStylePr w:type="band1Vert">
      <w:tblPr/>
      <w:tcPr>
        <w:tcBorders>
          <w:top w:val="nil"/>
          <w:left w:val="nil"/>
          <w:bottom w:val="nil"/>
          <w:right w:val="nil"/>
          <w:insideH w:val="nil"/>
          <w:insideV w:val="nil"/>
        </w:tcBorders>
        <w:shd w:val="clear" w:color="000000" w:fill="FFFFFF" w:themeFillShade="BF"/>
      </w:tcPr>
    </w:tblStylePr>
    <w:tblStylePr w:type="band1Horz">
      <w:tblPr/>
      <w:tcPr>
        <w:tcBorders>
          <w:top w:val="nil"/>
          <w:left w:val="nil"/>
          <w:bottom w:val="nil"/>
          <w:right w:val="nil"/>
          <w:insideH w:val="nil"/>
          <w:insideV w:val="nil"/>
        </w:tcBorders>
        <w:shd w:val="clear" w:color="000000" w:fill="FFFFFF"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color="000000" w:sz="18" w:space="0"/>
          <w:right w:val="nil"/>
          <w:insideH w:val="nil"/>
          <w:insideV w:val="nil"/>
        </w:tcBorders>
        <w:shd w:val="clear" w:color="000000" w:fill="FFFFFF"/>
      </w:tcPr>
    </w:tblStylePr>
    <w:tblStylePr w:type="lastRow">
      <w:tblPr/>
      <w:tcPr>
        <w:tcBorders>
          <w:top w:val="single" w:color="000000" w:sz="18" w:space="0"/>
          <w:left w:val="nil"/>
          <w:bottom w:val="nil"/>
          <w:right w:val="nil"/>
          <w:insideH w:val="nil"/>
          <w:insideV w:val="nil"/>
        </w:tcBorders>
        <w:shd w:val="clear" w:color="000000" w:fill="FFFFFF" w:themeFillShade="7F"/>
      </w:tcPr>
    </w:tblStylePr>
    <w:tblStylePr w:type="firstCol">
      <w:tblPr/>
      <w:tcPr>
        <w:tcBorders>
          <w:top w:val="nil"/>
          <w:left w:val="nil"/>
          <w:bottom w:val="nil"/>
          <w:right w:val="single" w:color="000000" w:sz="18" w:space="0"/>
          <w:insideH w:val="nil"/>
          <w:insideV w:val="nil"/>
        </w:tcBorders>
        <w:shd w:val="clear" w:color="000000" w:fill="FFFFFF" w:themeFillShade="BF"/>
      </w:tcPr>
    </w:tblStylePr>
    <w:tblStylePr w:type="lastCol">
      <w:tblPr/>
      <w:tcPr>
        <w:tcBorders>
          <w:top w:val="nil"/>
          <w:left w:val="single" w:color="000000" w:sz="18" w:space="0"/>
          <w:bottom w:val="nil"/>
          <w:right w:val="nil"/>
          <w:insideH w:val="nil"/>
          <w:insideV w:val="nil"/>
        </w:tcBorders>
        <w:shd w:val="clear" w:color="000000" w:fill="FFFFFF" w:themeFillShade="BF"/>
      </w:tcPr>
    </w:tblStylePr>
    <w:tblStylePr w:type="band1Vert">
      <w:tblPr/>
      <w:tcPr>
        <w:tcBorders>
          <w:top w:val="nil"/>
          <w:left w:val="nil"/>
          <w:bottom w:val="nil"/>
          <w:right w:val="nil"/>
          <w:insideH w:val="nil"/>
          <w:insideV w:val="nil"/>
        </w:tcBorders>
        <w:shd w:val="clear" w:color="000000" w:fill="FFFFFF" w:themeFillShade="BF"/>
      </w:tcPr>
    </w:tblStylePr>
    <w:tblStylePr w:type="band1Horz">
      <w:tblPr/>
      <w:tcPr>
        <w:tcBorders>
          <w:top w:val="nil"/>
          <w:left w:val="nil"/>
          <w:bottom w:val="nil"/>
          <w:right w:val="nil"/>
          <w:insideH w:val="nil"/>
          <w:insideV w:val="nil"/>
        </w:tcBorders>
        <w:shd w:val="clear" w:color="000000" w:fill="FFFFFF"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color="000000" w:sz="18" w:space="0"/>
          <w:right w:val="nil"/>
          <w:insideH w:val="nil"/>
          <w:insideV w:val="nil"/>
        </w:tcBorders>
        <w:shd w:val="clear" w:color="000000" w:fill="FFFFFF"/>
      </w:tcPr>
    </w:tblStylePr>
    <w:tblStylePr w:type="lastRow">
      <w:tblPr/>
      <w:tcPr>
        <w:tcBorders>
          <w:top w:val="single" w:color="000000" w:sz="18" w:space="0"/>
          <w:left w:val="nil"/>
          <w:bottom w:val="nil"/>
          <w:right w:val="nil"/>
          <w:insideH w:val="nil"/>
          <w:insideV w:val="nil"/>
        </w:tcBorders>
        <w:shd w:val="clear" w:color="000000" w:fill="FFFFFF" w:themeFillShade="7F"/>
      </w:tcPr>
    </w:tblStylePr>
    <w:tblStylePr w:type="firstCol">
      <w:tblPr/>
      <w:tcPr>
        <w:tcBorders>
          <w:top w:val="nil"/>
          <w:left w:val="nil"/>
          <w:bottom w:val="nil"/>
          <w:right w:val="single" w:color="000000" w:sz="18" w:space="0"/>
          <w:insideH w:val="nil"/>
          <w:insideV w:val="nil"/>
        </w:tcBorders>
        <w:shd w:val="clear" w:color="000000" w:fill="FFFFFF" w:themeFillShade="BF"/>
      </w:tcPr>
    </w:tblStylePr>
    <w:tblStylePr w:type="lastCol">
      <w:tblPr/>
      <w:tcPr>
        <w:tcBorders>
          <w:top w:val="nil"/>
          <w:left w:val="single" w:color="000000" w:sz="18" w:space="0"/>
          <w:bottom w:val="nil"/>
          <w:right w:val="nil"/>
          <w:insideH w:val="nil"/>
          <w:insideV w:val="nil"/>
        </w:tcBorders>
        <w:shd w:val="clear" w:color="000000" w:fill="FFFFFF" w:themeFillShade="BF"/>
      </w:tcPr>
    </w:tblStylePr>
    <w:tblStylePr w:type="band1Vert">
      <w:tblPr/>
      <w:tcPr>
        <w:tcBorders>
          <w:top w:val="nil"/>
          <w:left w:val="nil"/>
          <w:bottom w:val="nil"/>
          <w:right w:val="nil"/>
          <w:insideH w:val="nil"/>
          <w:insideV w:val="nil"/>
        </w:tcBorders>
        <w:shd w:val="clear" w:color="000000" w:fill="FFFFFF" w:themeFillShade="BF"/>
      </w:tcPr>
    </w:tblStylePr>
    <w:tblStylePr w:type="band1Horz">
      <w:tblPr/>
      <w:tcPr>
        <w:tcBorders>
          <w:top w:val="nil"/>
          <w:left w:val="nil"/>
          <w:bottom w:val="nil"/>
          <w:right w:val="nil"/>
          <w:insideH w:val="nil"/>
          <w:insideV w:val="nil"/>
        </w:tcBorders>
        <w:shd w:val="clear" w:color="000000" w:fill="FFFFFF"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color="000000" w:sz="18" w:space="0"/>
          <w:right w:val="nil"/>
          <w:insideH w:val="nil"/>
          <w:insideV w:val="nil"/>
        </w:tcBorders>
        <w:shd w:val="clear" w:color="000000" w:fill="FFFFFF"/>
      </w:tcPr>
    </w:tblStylePr>
    <w:tblStylePr w:type="lastRow">
      <w:tblPr/>
      <w:tcPr>
        <w:tcBorders>
          <w:top w:val="single" w:color="000000" w:sz="18" w:space="0"/>
          <w:left w:val="nil"/>
          <w:bottom w:val="nil"/>
          <w:right w:val="nil"/>
          <w:insideH w:val="nil"/>
          <w:insideV w:val="nil"/>
        </w:tcBorders>
        <w:shd w:val="clear" w:color="000000" w:fill="FFFFFF" w:themeFillShade="7F"/>
      </w:tcPr>
    </w:tblStylePr>
    <w:tblStylePr w:type="firstCol">
      <w:tblPr/>
      <w:tcPr>
        <w:tcBorders>
          <w:top w:val="nil"/>
          <w:left w:val="nil"/>
          <w:bottom w:val="nil"/>
          <w:right w:val="single" w:color="000000" w:sz="18" w:space="0"/>
          <w:insideH w:val="nil"/>
          <w:insideV w:val="nil"/>
        </w:tcBorders>
        <w:shd w:val="clear" w:color="000000" w:fill="FFFFFF" w:themeFillShade="BF"/>
      </w:tcPr>
    </w:tblStylePr>
    <w:tblStylePr w:type="lastCol">
      <w:tblPr/>
      <w:tcPr>
        <w:tcBorders>
          <w:top w:val="nil"/>
          <w:left w:val="single" w:color="000000" w:sz="18" w:space="0"/>
          <w:bottom w:val="nil"/>
          <w:right w:val="nil"/>
          <w:insideH w:val="nil"/>
          <w:insideV w:val="nil"/>
        </w:tcBorders>
        <w:shd w:val="clear" w:color="000000" w:fill="FFFFFF" w:themeFillShade="BF"/>
      </w:tcPr>
    </w:tblStylePr>
    <w:tblStylePr w:type="band1Vert">
      <w:tblPr/>
      <w:tcPr>
        <w:tcBorders>
          <w:top w:val="nil"/>
          <w:left w:val="nil"/>
          <w:bottom w:val="nil"/>
          <w:right w:val="nil"/>
          <w:insideH w:val="nil"/>
          <w:insideV w:val="nil"/>
        </w:tcBorders>
        <w:shd w:val="clear" w:color="000000" w:fill="FFFFFF" w:themeFillShade="BF"/>
      </w:tcPr>
    </w:tblStylePr>
    <w:tblStylePr w:type="band1Horz">
      <w:tblPr/>
      <w:tcPr>
        <w:tcBorders>
          <w:top w:val="nil"/>
          <w:left w:val="nil"/>
          <w:bottom w:val="nil"/>
          <w:right w:val="nil"/>
          <w:insideH w:val="nil"/>
          <w:insideV w:val="nil"/>
        </w:tcBorders>
        <w:shd w:val="clear" w:color="000000" w:fill="FFFFFF"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color="000000" w:sz="18" w:space="0"/>
          <w:right w:val="nil"/>
          <w:insideH w:val="nil"/>
          <w:insideV w:val="nil"/>
        </w:tcBorders>
        <w:shd w:val="clear" w:color="000000" w:fill="FFFFFF"/>
      </w:tcPr>
    </w:tblStylePr>
    <w:tblStylePr w:type="lastRow">
      <w:tblPr/>
      <w:tcPr>
        <w:tcBorders>
          <w:top w:val="single" w:color="000000" w:sz="18" w:space="0"/>
          <w:left w:val="nil"/>
          <w:bottom w:val="nil"/>
          <w:right w:val="nil"/>
          <w:insideH w:val="nil"/>
          <w:insideV w:val="nil"/>
        </w:tcBorders>
        <w:shd w:val="clear" w:color="000000" w:fill="FFFFFF" w:themeFillShade="7F"/>
      </w:tcPr>
    </w:tblStylePr>
    <w:tblStylePr w:type="firstCol">
      <w:tblPr/>
      <w:tcPr>
        <w:tcBorders>
          <w:top w:val="nil"/>
          <w:left w:val="nil"/>
          <w:bottom w:val="nil"/>
          <w:right w:val="single" w:color="000000" w:sz="18" w:space="0"/>
          <w:insideH w:val="nil"/>
          <w:insideV w:val="nil"/>
        </w:tcBorders>
        <w:shd w:val="clear" w:color="000000" w:fill="FFFFFF" w:themeFillShade="BF"/>
      </w:tcPr>
    </w:tblStylePr>
    <w:tblStylePr w:type="lastCol">
      <w:tblPr/>
      <w:tcPr>
        <w:tcBorders>
          <w:top w:val="nil"/>
          <w:left w:val="single" w:color="000000" w:sz="18" w:space="0"/>
          <w:bottom w:val="nil"/>
          <w:right w:val="nil"/>
          <w:insideH w:val="nil"/>
          <w:insideV w:val="nil"/>
        </w:tcBorders>
        <w:shd w:val="clear" w:color="000000" w:fill="FFFFFF" w:themeFillShade="BF"/>
      </w:tcPr>
    </w:tblStylePr>
    <w:tblStylePr w:type="band1Vert">
      <w:tblPr/>
      <w:tcPr>
        <w:tcBorders>
          <w:top w:val="nil"/>
          <w:left w:val="nil"/>
          <w:bottom w:val="nil"/>
          <w:right w:val="nil"/>
          <w:insideH w:val="nil"/>
          <w:insideV w:val="nil"/>
        </w:tcBorders>
        <w:shd w:val="clear" w:color="000000" w:fill="FFFFFF" w:themeFillShade="BF"/>
      </w:tcPr>
    </w:tblStylePr>
    <w:tblStylePr w:type="band1Horz">
      <w:tblPr/>
      <w:tcPr>
        <w:tcBorders>
          <w:top w:val="nil"/>
          <w:left w:val="nil"/>
          <w:bottom w:val="nil"/>
          <w:right w:val="nil"/>
          <w:insideH w:val="nil"/>
          <w:insideV w:val="nil"/>
        </w:tcBorders>
        <w:shd w:val="clear" w:color="000000" w:fill="FFFFFF"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shd w:val="clear" w:color="000000" w:fill="FFFFFF" w:themeFillTint="19"/>
    </w:tcPr>
    <w:tblStylePr w:type="firstRow">
      <w:rPr>
        <w:b/>
        <w:bCs/>
      </w:rPr>
      <w:tblPr/>
      <w:tcPr>
        <w:tcBorders>
          <w:top w:val="nil"/>
          <w:left w:val="nil"/>
          <w:bottom w:val="single" w:color="000000" w:sz="24" w:space="0"/>
          <w:right w:val="nil"/>
          <w:insideH w:val="nil"/>
          <w:insideV w:val="nil"/>
        </w:tcBorders>
        <w:shd w:val="clear" w:color="000000" w:fill="FFFFFF"/>
      </w:tcPr>
    </w:tblStylePr>
    <w:tblStylePr w:type="lastRow">
      <w:rPr>
        <w:b/>
        <w:bCs/>
        <w:color w:val="FFFFFF" w:themeColor="background1"/>
      </w:rPr>
      <w:tblPr/>
      <w:tcPr>
        <w:tcBorders>
          <w:top w:val="single" w:color="000000" w:sz="6" w:space="0"/>
        </w:tcBorders>
        <w:shd w:val="clear" w:color="000000" w:fill="FFFFFF" w:themeFillShade="99"/>
      </w:tcPr>
    </w:tblStylePr>
    <w:tblStylePr w:type="firstCol">
      <w:rPr>
        <w:color w:val="FFFFFF" w:themeColor="background1"/>
      </w:rPr>
      <w:tblPr/>
      <w:tcPr>
        <w:tcBorders>
          <w:top w:val="nil"/>
          <w:left w:val="nil"/>
          <w:bottom w:val="nil"/>
          <w:right w:val="nil"/>
          <w:insideH w:val="single" w:color="000000" w:sz="4" w:space="0"/>
          <w:insideV w:val="nil"/>
        </w:tcBorders>
        <w:shd w:val="clear" w:color="000000" w:fill="FFFFFF" w:themeFillShade="99"/>
      </w:tcPr>
    </w:tblStylePr>
    <w:tblStylePr w:type="lastCol">
      <w:rPr>
        <w:color w:val="FFFFFF" w:themeColor="background1"/>
      </w:rPr>
      <w:tblPr/>
      <w:tcPr>
        <w:tcBorders>
          <w:top w:val="nil"/>
          <w:left w:val="nil"/>
          <w:bottom w:val="nil"/>
          <w:right w:val="nil"/>
          <w:insideH w:val="nil"/>
          <w:insideV w:val="nil"/>
        </w:tcBorders>
        <w:shd w:val="clear" w:color="000000" w:fill="FFFFFF" w:themeFillShade="BF"/>
      </w:tcPr>
    </w:tblStylePr>
    <w:tblStylePr w:type="band1Vert">
      <w:tblPr/>
      <w:tcPr>
        <w:shd w:val="clear" w:color="000000" w:fill="FFFFFF" w:themeFillTint="66"/>
      </w:tcPr>
    </w:tblStylePr>
    <w:tblStylePr w:type="band1Horz">
      <w:tblPr/>
      <w:tcPr>
        <w:shd w:val="clear" w:color="000000" w:fill="FFFFFF"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shd w:val="clear" w:color="000000" w:fill="FFFFFF" w:themeFillTint="19"/>
    </w:tcPr>
    <w:tblStylePr w:type="firstRow">
      <w:rPr>
        <w:b/>
        <w:bCs/>
      </w:rPr>
      <w:tblPr/>
      <w:tcPr>
        <w:tcBorders>
          <w:top w:val="nil"/>
          <w:left w:val="nil"/>
          <w:bottom w:val="single" w:color="000000" w:sz="24" w:space="0"/>
          <w:right w:val="nil"/>
          <w:insideH w:val="nil"/>
          <w:insideV w:val="nil"/>
        </w:tcBorders>
        <w:shd w:val="clear" w:color="000000" w:fill="FFFFFF"/>
      </w:tcPr>
    </w:tblStylePr>
    <w:tblStylePr w:type="lastRow">
      <w:rPr>
        <w:b/>
        <w:bCs/>
        <w:color w:val="FFFFFF" w:themeColor="background1"/>
      </w:rPr>
      <w:tblPr/>
      <w:tcPr>
        <w:tcBorders>
          <w:top w:val="single" w:color="000000" w:sz="6" w:space="0"/>
        </w:tcBorders>
        <w:shd w:val="clear" w:color="000000" w:fill="FFFFFF" w:themeFillShade="99"/>
      </w:tcPr>
    </w:tblStylePr>
    <w:tblStylePr w:type="firstCol">
      <w:rPr>
        <w:color w:val="FFFFFF" w:themeColor="background1"/>
      </w:rPr>
      <w:tblPr/>
      <w:tcPr>
        <w:tcBorders>
          <w:top w:val="nil"/>
          <w:left w:val="nil"/>
          <w:bottom w:val="nil"/>
          <w:right w:val="nil"/>
          <w:insideH w:val="single" w:color="000000" w:sz="4" w:space="0"/>
          <w:insideV w:val="nil"/>
        </w:tcBorders>
        <w:shd w:val="clear" w:color="000000" w:fill="FFFFFF" w:themeFillShade="99"/>
      </w:tcPr>
    </w:tblStylePr>
    <w:tblStylePr w:type="lastCol">
      <w:rPr>
        <w:color w:val="FFFFFF" w:themeColor="background1"/>
      </w:rPr>
      <w:tblPr/>
      <w:tcPr>
        <w:tcBorders>
          <w:top w:val="nil"/>
          <w:left w:val="nil"/>
          <w:bottom w:val="nil"/>
          <w:right w:val="nil"/>
          <w:insideH w:val="nil"/>
          <w:insideV w:val="nil"/>
        </w:tcBorders>
        <w:shd w:val="clear" w:color="000000" w:fill="FFFFFF" w:themeFillShade="99"/>
      </w:tcPr>
    </w:tblStylePr>
    <w:tblStylePr w:type="band1Vert">
      <w:tblPr/>
      <w:tcPr>
        <w:shd w:val="clear" w:color="000000" w:fill="FFFFFF" w:themeFillTint="66"/>
      </w:tcPr>
    </w:tblStylePr>
    <w:tblStylePr w:type="band1Horz">
      <w:tblPr/>
      <w:tcPr>
        <w:shd w:val="clear" w:color="000000" w:fill="FFFFFF"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shd w:val="clear" w:color="000000" w:fill="FFFFFF" w:themeFillTint="19"/>
    </w:tcPr>
    <w:tblStylePr w:type="firstRow">
      <w:rPr>
        <w:b/>
        <w:bCs/>
      </w:rPr>
      <w:tblPr/>
      <w:tcPr>
        <w:tcBorders>
          <w:top w:val="nil"/>
          <w:left w:val="nil"/>
          <w:bottom w:val="single" w:color="000000" w:sz="24" w:space="0"/>
          <w:right w:val="nil"/>
          <w:insideH w:val="nil"/>
          <w:insideV w:val="nil"/>
        </w:tcBorders>
        <w:shd w:val="clear" w:color="000000" w:fill="FFFFFF"/>
      </w:tcPr>
    </w:tblStylePr>
    <w:tblStylePr w:type="lastRow">
      <w:rPr>
        <w:b/>
        <w:bCs/>
        <w:color w:val="FFFFFF" w:themeColor="background1"/>
      </w:rPr>
      <w:tblPr/>
      <w:tcPr>
        <w:tcBorders>
          <w:top w:val="single" w:color="000000" w:sz="6" w:space="0"/>
        </w:tcBorders>
        <w:shd w:val="clear" w:color="000000" w:fill="FFFFFF" w:themeFillShade="99"/>
      </w:tcPr>
    </w:tblStylePr>
    <w:tblStylePr w:type="firstCol">
      <w:rPr>
        <w:color w:val="FFFFFF" w:themeColor="background1"/>
      </w:rPr>
      <w:tblPr/>
      <w:tcPr>
        <w:tcBorders>
          <w:top w:val="nil"/>
          <w:left w:val="nil"/>
          <w:bottom w:val="nil"/>
          <w:right w:val="nil"/>
          <w:insideH w:val="single" w:color="000000" w:sz="4" w:space="0"/>
          <w:insideV w:val="nil"/>
        </w:tcBorders>
        <w:shd w:val="clear" w:color="000000" w:fill="FFFFFF" w:themeFillShade="99"/>
      </w:tcPr>
    </w:tblStylePr>
    <w:tblStylePr w:type="lastCol">
      <w:rPr>
        <w:color w:val="FFFFFF" w:themeColor="background1"/>
      </w:rPr>
      <w:tblPr/>
      <w:tcPr>
        <w:tcBorders>
          <w:top w:val="nil"/>
          <w:left w:val="nil"/>
          <w:bottom w:val="nil"/>
          <w:right w:val="nil"/>
          <w:insideH w:val="nil"/>
          <w:insideV w:val="nil"/>
        </w:tcBorders>
        <w:shd w:val="clear" w:color="000000" w:fill="FFFFFF" w:themeFillShade="99"/>
      </w:tcPr>
    </w:tblStylePr>
    <w:tblStylePr w:type="band1Vert">
      <w:tblPr/>
      <w:tcPr>
        <w:shd w:val="clear" w:color="000000" w:fill="FFFFFF" w:themeFillTint="66"/>
      </w:tcPr>
    </w:tblStylePr>
    <w:tblStylePr w:type="band1Horz">
      <w:tblPr/>
      <w:tcPr>
        <w:shd w:val="clear" w:color="000000" w:fill="FFFFFF"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shd w:val="clear" w:color="000000" w:fill="FFFFFF" w:themeFillTint="19"/>
    </w:tcPr>
    <w:tblStylePr w:type="firstRow">
      <w:rPr>
        <w:b/>
        <w:bCs/>
      </w:rPr>
      <w:tblPr/>
      <w:tcPr>
        <w:tcBorders>
          <w:top w:val="nil"/>
          <w:left w:val="nil"/>
          <w:bottom w:val="single" w:color="000000" w:sz="24" w:space="0"/>
          <w:right w:val="nil"/>
          <w:insideH w:val="nil"/>
          <w:insideV w:val="nil"/>
        </w:tcBorders>
        <w:shd w:val="clear" w:color="000000" w:fill="FFFFFF"/>
      </w:tcPr>
    </w:tblStylePr>
    <w:tblStylePr w:type="lastRow">
      <w:rPr>
        <w:b/>
        <w:bCs/>
        <w:color w:val="FFFFFF" w:themeColor="background1"/>
      </w:rPr>
      <w:tblPr/>
      <w:tcPr>
        <w:tcBorders>
          <w:top w:val="single" w:color="000000" w:sz="6" w:space="0"/>
        </w:tcBorders>
        <w:shd w:val="clear" w:color="000000" w:fill="FFFFFF" w:themeFillShade="99"/>
      </w:tcPr>
    </w:tblStylePr>
    <w:tblStylePr w:type="firstCol">
      <w:rPr>
        <w:color w:val="FFFFFF" w:themeColor="background1"/>
      </w:rPr>
      <w:tblPr/>
      <w:tcPr>
        <w:tcBorders>
          <w:top w:val="nil"/>
          <w:left w:val="nil"/>
          <w:bottom w:val="nil"/>
          <w:right w:val="nil"/>
          <w:insideH w:val="single" w:color="000000" w:sz="4" w:space="0"/>
          <w:insideV w:val="nil"/>
        </w:tcBorders>
        <w:shd w:val="clear" w:color="000000" w:fill="FFFFFF" w:themeFillShade="99"/>
      </w:tcPr>
    </w:tblStylePr>
    <w:tblStylePr w:type="lastCol">
      <w:rPr>
        <w:color w:val="FFFFFF" w:themeColor="background1"/>
      </w:rPr>
      <w:tblPr/>
      <w:tcPr>
        <w:tcBorders>
          <w:top w:val="nil"/>
          <w:left w:val="nil"/>
          <w:bottom w:val="nil"/>
          <w:right w:val="nil"/>
          <w:insideH w:val="nil"/>
          <w:insideV w:val="nil"/>
        </w:tcBorders>
        <w:shd w:val="clear" w:color="000000" w:fill="FFFFFF" w:themeFillShade="99"/>
      </w:tcPr>
    </w:tblStylePr>
    <w:tblStylePr w:type="band1Vert">
      <w:tblPr/>
      <w:tcPr>
        <w:shd w:val="clear" w:color="000000" w:fill="FFFFFF" w:themeFillTint="66"/>
      </w:tcPr>
    </w:tblStylePr>
    <w:tblStylePr w:type="band1Horz">
      <w:tblPr/>
      <w:tcPr>
        <w:shd w:val="clear" w:color="000000" w:fill="FFFFFF"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shd w:val="clear" w:color="000000" w:fill="FFFFFF" w:themeFillTint="19"/>
    </w:tcPr>
    <w:tblStylePr w:type="firstRow">
      <w:rPr>
        <w:b/>
        <w:bCs/>
      </w:rPr>
      <w:tblPr/>
      <w:tcPr>
        <w:tcBorders>
          <w:top w:val="nil"/>
          <w:left w:val="nil"/>
          <w:bottom w:val="single" w:color="000000" w:sz="24" w:space="0"/>
          <w:right w:val="nil"/>
          <w:insideH w:val="nil"/>
          <w:insideV w:val="nil"/>
        </w:tcBorders>
        <w:shd w:val="clear" w:color="000000" w:fill="FFFFFF"/>
      </w:tcPr>
    </w:tblStylePr>
    <w:tblStylePr w:type="lastRow">
      <w:rPr>
        <w:b/>
        <w:bCs/>
        <w:color w:val="FFFFFF" w:themeColor="background1"/>
      </w:rPr>
      <w:tblPr/>
      <w:tcPr>
        <w:tcBorders>
          <w:top w:val="single" w:color="000000" w:sz="6" w:space="0"/>
        </w:tcBorders>
        <w:shd w:val="clear" w:color="000000" w:fill="FFFFFF" w:themeFillShade="99"/>
      </w:tcPr>
    </w:tblStylePr>
    <w:tblStylePr w:type="firstCol">
      <w:rPr>
        <w:color w:val="FFFFFF" w:themeColor="background1"/>
      </w:rPr>
      <w:tblPr/>
      <w:tcPr>
        <w:tcBorders>
          <w:top w:val="nil"/>
          <w:left w:val="nil"/>
          <w:bottom w:val="nil"/>
          <w:right w:val="nil"/>
          <w:insideH w:val="single" w:color="000000" w:sz="4" w:space="0"/>
          <w:insideV w:val="nil"/>
        </w:tcBorders>
        <w:shd w:val="clear" w:color="000000" w:fill="FFFFFF" w:themeFillShade="99"/>
      </w:tcPr>
    </w:tblStylePr>
    <w:tblStylePr w:type="lastCol">
      <w:rPr>
        <w:color w:val="FFFFFF" w:themeColor="background1"/>
      </w:rPr>
      <w:tblPr/>
      <w:tcPr>
        <w:tcBorders>
          <w:top w:val="nil"/>
          <w:left w:val="nil"/>
          <w:bottom w:val="nil"/>
          <w:right w:val="nil"/>
          <w:insideH w:val="nil"/>
          <w:insideV w:val="nil"/>
        </w:tcBorders>
        <w:shd w:val="clear" w:color="000000" w:fill="FFFFFF" w:themeFillShade="99"/>
      </w:tcPr>
    </w:tblStylePr>
    <w:tblStylePr w:type="band1Vert">
      <w:tblPr/>
      <w:tcPr>
        <w:shd w:val="clear" w:color="000000" w:fill="FFFFFF" w:themeFillTint="66"/>
      </w:tcPr>
    </w:tblStylePr>
    <w:tblStylePr w:type="band1Horz">
      <w:tblPr/>
      <w:tcPr>
        <w:shd w:val="clear" w:color="000000" w:fill="FFFFFF"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shd w:val="clear" w:color="000000" w:fill="FFFFFF" w:themeFillTint="19"/>
    </w:tcPr>
    <w:tblStylePr w:type="firstRow">
      <w:rPr>
        <w:b/>
        <w:bCs/>
      </w:rPr>
      <w:tblPr/>
      <w:tcPr>
        <w:tcBorders>
          <w:top w:val="nil"/>
          <w:left w:val="nil"/>
          <w:bottom w:val="single" w:color="000000" w:sz="24" w:space="0"/>
          <w:right w:val="nil"/>
          <w:insideH w:val="nil"/>
          <w:insideV w:val="nil"/>
        </w:tcBorders>
        <w:shd w:val="clear" w:color="000000" w:fill="FFFFFF"/>
      </w:tcPr>
    </w:tblStylePr>
    <w:tblStylePr w:type="lastRow">
      <w:rPr>
        <w:b/>
        <w:bCs/>
        <w:color w:val="FFFFFF" w:themeColor="background1"/>
      </w:rPr>
      <w:tblPr/>
      <w:tcPr>
        <w:tcBorders>
          <w:top w:val="single" w:color="000000" w:sz="6" w:space="0"/>
        </w:tcBorders>
        <w:shd w:val="clear" w:color="000000" w:fill="FFFFFF" w:themeFillShade="99"/>
      </w:tcPr>
    </w:tblStylePr>
    <w:tblStylePr w:type="firstCol">
      <w:rPr>
        <w:color w:val="FFFFFF" w:themeColor="background1"/>
      </w:rPr>
      <w:tblPr/>
      <w:tcPr>
        <w:tcBorders>
          <w:top w:val="nil"/>
          <w:left w:val="nil"/>
          <w:bottom w:val="nil"/>
          <w:right w:val="nil"/>
          <w:insideH w:val="single" w:color="000000" w:sz="4" w:space="0"/>
          <w:insideV w:val="nil"/>
        </w:tcBorders>
        <w:shd w:val="clear" w:color="000000" w:fill="FFFFFF" w:themeFillShade="99"/>
      </w:tcPr>
    </w:tblStylePr>
    <w:tblStylePr w:type="lastCol">
      <w:rPr>
        <w:color w:val="FFFFFF" w:themeColor="background1"/>
      </w:rPr>
      <w:tblPr/>
      <w:tcPr>
        <w:tcBorders>
          <w:top w:val="nil"/>
          <w:left w:val="nil"/>
          <w:bottom w:val="nil"/>
          <w:right w:val="nil"/>
          <w:insideH w:val="nil"/>
          <w:insideV w:val="nil"/>
        </w:tcBorders>
        <w:shd w:val="clear" w:color="000000" w:fill="FFFFFF" w:themeFillShade="99"/>
      </w:tcPr>
    </w:tblStylePr>
    <w:tblStylePr w:type="band1Vert">
      <w:tblPr/>
      <w:tcPr>
        <w:shd w:val="clear" w:color="000000" w:fill="FFFFFF" w:themeFillTint="66"/>
      </w:tcPr>
    </w:tblStylePr>
    <w:tblStylePr w:type="band1Horz">
      <w:tblPr/>
      <w:tcPr>
        <w:shd w:val="clear" w:color="000000" w:fill="FFFFFF"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shd w:val="clear" w:color="000000" w:fill="FFFFFF" w:themeFillTint="19"/>
    </w:tcPr>
    <w:tblStylePr w:type="firstRow">
      <w:rPr>
        <w:b/>
        <w:bCs/>
      </w:rPr>
      <w:tblPr/>
      <w:tcPr>
        <w:tcBorders>
          <w:top w:val="nil"/>
          <w:left w:val="nil"/>
          <w:bottom w:val="single" w:color="000000" w:sz="24" w:space="0"/>
          <w:right w:val="nil"/>
          <w:insideH w:val="nil"/>
          <w:insideV w:val="nil"/>
        </w:tcBorders>
        <w:shd w:val="clear" w:color="000000" w:fill="FFFFFF"/>
      </w:tcPr>
    </w:tblStylePr>
    <w:tblStylePr w:type="lastRow">
      <w:rPr>
        <w:b/>
        <w:bCs/>
        <w:color w:val="FFFFFF" w:themeColor="background1"/>
      </w:rPr>
      <w:tblPr/>
      <w:tcPr>
        <w:tcBorders>
          <w:top w:val="single" w:color="000000" w:sz="6" w:space="0"/>
        </w:tcBorders>
        <w:shd w:val="clear" w:color="000000" w:fill="FFFFFF" w:themeFillShade="99"/>
      </w:tcPr>
    </w:tblStylePr>
    <w:tblStylePr w:type="firstCol">
      <w:rPr>
        <w:color w:val="FFFFFF" w:themeColor="background1"/>
      </w:rPr>
      <w:tblPr/>
      <w:tcPr>
        <w:tcBorders>
          <w:top w:val="nil"/>
          <w:left w:val="nil"/>
          <w:bottom w:val="nil"/>
          <w:right w:val="nil"/>
          <w:insideH w:val="single" w:color="000000" w:sz="4" w:space="0"/>
          <w:insideV w:val="nil"/>
        </w:tcBorders>
        <w:shd w:val="clear" w:color="000000" w:fill="FFFFFF" w:themeFillShade="99"/>
      </w:tcPr>
    </w:tblStylePr>
    <w:tblStylePr w:type="lastCol">
      <w:rPr>
        <w:color w:val="FFFFFF" w:themeColor="background1"/>
      </w:rPr>
      <w:tblPr/>
      <w:tcPr>
        <w:tcBorders>
          <w:top w:val="nil"/>
          <w:left w:val="nil"/>
          <w:bottom w:val="nil"/>
          <w:right w:val="nil"/>
          <w:insideH w:val="nil"/>
          <w:insideV w:val="nil"/>
        </w:tcBorders>
        <w:shd w:val="clear" w:color="000000" w:fill="FFFFFF" w:themeFillShade="99"/>
      </w:tcPr>
    </w:tblStylePr>
    <w:tblStylePr w:type="band1Vert">
      <w:tblPr/>
      <w:tcPr>
        <w:shd w:val="clear" w:color="000000" w:fill="FFFFFF" w:themeFillTint="66"/>
      </w:tcPr>
    </w:tblStylePr>
    <w:tblStylePr w:type="band1Horz">
      <w:tblPr/>
      <w:tcPr>
        <w:shd w:val="clear" w:color="000000" w:fill="FFFFFF"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000000" w:fill="FFFFFF" w:themeFillTint="19"/>
    </w:tcPr>
    <w:tblStylePr w:type="firstRow">
      <w:rPr>
        <w:b/>
        <w:bCs/>
        <w:color w:val="FFFFFF" w:themeColor="background1"/>
      </w:rPr>
      <w:tblPr/>
      <w:tcPr>
        <w:tcBorders>
          <w:bottom w:val="single" w:color="000000" w:sz="12" w:space="0"/>
        </w:tcBorders>
        <w:shd w:val="clear" w:color="000000" w:fill="FFFFFF" w:themeFillShade="CC"/>
      </w:tcPr>
    </w:tblStylePr>
    <w:tblStylePr w:type="lastRow">
      <w:rPr>
        <w:b/>
        <w:bCs/>
        <w:color w:val="9E3A38" w:themeColor="accent2" w:themeShade="CC"/>
      </w:rPr>
      <w:tblPr/>
      <w:tcPr>
        <w:tcBorders>
          <w:top w:val="single" w:color="000000" w:sz="12" w:space="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hemeFillTint="3F"/>
      </w:tcPr>
    </w:tblStylePr>
    <w:tblStylePr w:type="band1Horz">
      <w:tblPr/>
      <w:tcPr>
        <w:shd w:val="clear" w:color="000000" w:fill="FFFFFF"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000000" w:fill="FFFFFF" w:themeFillTint="19"/>
    </w:tcPr>
    <w:tblStylePr w:type="firstRow">
      <w:rPr>
        <w:b/>
        <w:bCs/>
        <w:color w:val="FFFFFF" w:themeColor="background1"/>
      </w:rPr>
      <w:tblPr/>
      <w:tcPr>
        <w:tcBorders>
          <w:bottom w:val="single" w:color="000000" w:sz="12" w:space="0"/>
        </w:tcBorders>
        <w:shd w:val="clear" w:color="000000" w:fill="FFFFFF" w:themeFillShade="CC"/>
      </w:tcPr>
    </w:tblStylePr>
    <w:tblStylePr w:type="lastRow">
      <w:rPr>
        <w:b/>
        <w:bCs/>
        <w:color w:val="9E3A38" w:themeColor="accent2" w:themeShade="CC"/>
      </w:rPr>
      <w:tblPr/>
      <w:tcPr>
        <w:tcBorders>
          <w:top w:val="single" w:color="000000" w:sz="12" w:space="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hemeFillTint="3F"/>
      </w:tcPr>
    </w:tblStylePr>
    <w:tblStylePr w:type="band1Horz">
      <w:tblPr/>
      <w:tcPr>
        <w:shd w:val="clear" w:color="000000" w:fill="FFFFFF"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000000" w:fill="FFFFFF" w:themeFillTint="19"/>
    </w:tcPr>
    <w:tblStylePr w:type="firstRow">
      <w:rPr>
        <w:b/>
        <w:bCs/>
        <w:color w:val="FFFFFF" w:themeColor="background1"/>
      </w:rPr>
      <w:tblPr/>
      <w:tcPr>
        <w:tcBorders>
          <w:bottom w:val="single" w:color="000000" w:sz="12" w:space="0"/>
        </w:tcBorders>
        <w:shd w:val="clear" w:color="000000" w:fill="FFFFFF" w:themeFillShade="CC"/>
      </w:tcPr>
    </w:tblStylePr>
    <w:tblStylePr w:type="lastRow">
      <w:rPr>
        <w:b/>
        <w:bCs/>
        <w:color w:val="9E3A38" w:themeColor="accent2" w:themeShade="CC"/>
      </w:rPr>
      <w:tblPr/>
      <w:tcPr>
        <w:tcBorders>
          <w:top w:val="single" w:color="000000" w:sz="12" w:space="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hemeFillTint="3F"/>
      </w:tcPr>
    </w:tblStylePr>
    <w:tblStylePr w:type="band1Horz">
      <w:tblPr/>
      <w:tcPr>
        <w:shd w:val="clear" w:color="000000" w:fill="FFFFFF"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000000" w:fill="FFFFFF" w:themeFillTint="19"/>
    </w:tcPr>
    <w:tblStylePr w:type="firstRow">
      <w:rPr>
        <w:b/>
        <w:bCs/>
        <w:color w:val="FFFFFF" w:themeColor="background1"/>
      </w:rPr>
      <w:tblPr/>
      <w:tcPr>
        <w:tcBorders>
          <w:bottom w:val="single" w:color="000000" w:sz="12" w:space="0"/>
        </w:tcBorders>
        <w:shd w:val="clear" w:color="000000" w:fill="FFFFFF" w:themeFillShade="CC"/>
      </w:tcPr>
    </w:tblStylePr>
    <w:tblStylePr w:type="lastRow">
      <w:rPr>
        <w:b/>
        <w:bCs/>
        <w:color w:val="664E82" w:themeColor="accent4" w:themeShade="CC"/>
      </w:rPr>
      <w:tblPr/>
      <w:tcPr>
        <w:tcBorders>
          <w:top w:val="single" w:color="000000" w:sz="12" w:space="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hemeFillTint="3F"/>
      </w:tcPr>
    </w:tblStylePr>
    <w:tblStylePr w:type="band1Horz">
      <w:tblPr/>
      <w:tcPr>
        <w:shd w:val="clear" w:color="000000" w:fill="FFFFFF"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000000" w:fill="FFFFFF" w:themeFillTint="19"/>
    </w:tcPr>
    <w:tblStylePr w:type="firstRow">
      <w:rPr>
        <w:b/>
        <w:bCs/>
        <w:color w:val="FFFFFF" w:themeColor="background1"/>
      </w:rPr>
      <w:tblPr/>
      <w:tcPr>
        <w:tcBorders>
          <w:bottom w:val="single" w:color="000000" w:sz="12" w:space="0"/>
        </w:tcBorders>
        <w:shd w:val="clear" w:color="000000" w:fill="FFFFFF" w:themeFillShade="CC"/>
      </w:tcPr>
    </w:tblStylePr>
    <w:tblStylePr w:type="lastRow">
      <w:rPr>
        <w:b/>
        <w:bCs/>
        <w:color w:val="7E9C40" w:themeColor="accent3" w:themeShade="CC"/>
      </w:rPr>
      <w:tblPr/>
      <w:tcPr>
        <w:tcBorders>
          <w:top w:val="single" w:color="000000" w:sz="12" w:space="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hemeFillTint="3F"/>
      </w:tcPr>
    </w:tblStylePr>
    <w:tblStylePr w:type="band1Horz">
      <w:tblPr/>
      <w:tcPr>
        <w:shd w:val="clear" w:color="000000" w:fill="FFFFFF"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000000" w:fill="FFFFFF" w:themeFillTint="19"/>
    </w:tcPr>
    <w:tblStylePr w:type="firstRow">
      <w:rPr>
        <w:b/>
        <w:bCs/>
        <w:color w:val="FFFFFF" w:themeColor="background1"/>
      </w:rPr>
      <w:tblPr/>
      <w:tcPr>
        <w:tcBorders>
          <w:bottom w:val="single" w:color="000000" w:sz="12" w:space="0"/>
        </w:tcBorders>
        <w:shd w:val="clear" w:color="000000" w:fill="FFFFFF" w:themeFillShade="CC"/>
      </w:tcPr>
    </w:tblStylePr>
    <w:tblStylePr w:type="lastRow">
      <w:rPr>
        <w:b/>
        <w:bCs/>
        <w:color w:val="F2730A" w:themeColor="accent6" w:themeShade="CC"/>
      </w:rPr>
      <w:tblPr/>
      <w:tcPr>
        <w:tcBorders>
          <w:top w:val="single" w:color="000000" w:sz="12" w:space="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hemeFillTint="3F"/>
      </w:tcPr>
    </w:tblStylePr>
    <w:tblStylePr w:type="band1Horz">
      <w:tblPr/>
      <w:tcPr>
        <w:shd w:val="clear" w:color="000000" w:fill="FFFFFF"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000000" w:fill="FFFFFF" w:themeFillTint="19"/>
    </w:tcPr>
    <w:tblStylePr w:type="firstRow">
      <w:rPr>
        <w:b/>
        <w:bCs/>
        <w:color w:val="FFFFFF" w:themeColor="background1"/>
      </w:rPr>
      <w:tblPr/>
      <w:tcPr>
        <w:tcBorders>
          <w:bottom w:val="single" w:color="000000" w:sz="12" w:space="0"/>
        </w:tcBorders>
        <w:shd w:val="clear" w:color="000000" w:fill="FFFFFF" w:themeFillShade="CC"/>
      </w:tcPr>
    </w:tblStylePr>
    <w:tblStylePr w:type="lastRow">
      <w:rPr>
        <w:b/>
        <w:bCs/>
        <w:color w:val="348DA5" w:themeColor="accent5" w:themeShade="CC"/>
      </w:rPr>
      <w:tblPr/>
      <w:tcPr>
        <w:tcBorders>
          <w:top w:val="single" w:color="000000" w:sz="12" w:space="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hemeFillTint="3F"/>
      </w:tcPr>
    </w:tblStylePr>
    <w:tblStylePr w:type="band1Horz">
      <w:tblPr/>
      <w:tcPr>
        <w:shd w:val="clear" w:color="000000" w:fill="FFFFFF"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000000" w:sz="4" w:space="0"/>
      </w:tblBorders>
      <w:tblCellMar>
        <w:top w:w="0" w:type="dxa"/>
        <w:left w:w="108" w:type="dxa"/>
        <w:bottom w:w="0" w:type="dxa"/>
        <w:right w:w="108" w:type="dxa"/>
      </w:tblCellMar>
    </w:tblPr>
    <w:tcPr>
      <w:shd w:val="clear" w:color="000000" w:fill="FFFFFF" w:themeFillTint="33"/>
    </w:tcPr>
    <w:tblStylePr w:type="firstRow">
      <w:rPr>
        <w:b/>
        <w:bCs/>
      </w:rPr>
      <w:tblPr/>
      <w:tcPr>
        <w:shd w:val="clear" w:color="000000" w:fill="FFFFFF" w:themeFillTint="66"/>
      </w:tcPr>
    </w:tblStylePr>
    <w:tblStylePr w:type="lastRow">
      <w:rPr>
        <w:b/>
        <w:bCs/>
        <w:color w:val="000000" w:themeColor="text1"/>
      </w:rPr>
      <w:tblPr/>
      <w:tcPr>
        <w:shd w:val="clear" w:color="000000" w:fill="FFFFFF" w:themeFillTint="66"/>
      </w:tcPr>
    </w:tblStylePr>
    <w:tblStylePr w:type="firstCol">
      <w:rPr>
        <w:color w:val="FFFFFF" w:themeColor="background1"/>
      </w:rPr>
      <w:tblPr/>
      <w:tcPr>
        <w:shd w:val="clear" w:color="000000" w:fill="FFFFFF" w:themeFillShade="BF"/>
      </w:tcPr>
    </w:tblStylePr>
    <w:tblStylePr w:type="lastCol">
      <w:rPr>
        <w:color w:val="FFFFFF" w:themeColor="background1"/>
      </w:rPr>
      <w:tblPr/>
      <w:tcPr>
        <w:shd w:val="clear" w:color="000000" w:fill="FFFFFF" w:themeFillShade="BF"/>
      </w:tcPr>
    </w:tblStylePr>
    <w:tblStylePr w:type="band1Vert">
      <w:tblPr/>
      <w:tcPr>
        <w:shd w:val="clear" w:color="000000" w:fill="FFFFFF" w:themeFillTint="7F"/>
      </w:tcPr>
    </w:tblStylePr>
    <w:tblStylePr w:type="band1Horz">
      <w:tblPr/>
      <w:tcPr>
        <w:shd w:val="clear" w:color="000000" w:fill="FFFFFF"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000000" w:sz="4" w:space="0"/>
      </w:tblBorders>
      <w:tblCellMar>
        <w:top w:w="0" w:type="dxa"/>
        <w:left w:w="108" w:type="dxa"/>
        <w:bottom w:w="0" w:type="dxa"/>
        <w:right w:w="108" w:type="dxa"/>
      </w:tblCellMar>
    </w:tblPr>
    <w:tcPr>
      <w:shd w:val="clear" w:color="000000" w:fill="FFFFFF" w:themeFillTint="33"/>
    </w:tcPr>
    <w:tblStylePr w:type="firstRow">
      <w:rPr>
        <w:b/>
        <w:bCs/>
      </w:rPr>
      <w:tblPr/>
      <w:tcPr>
        <w:shd w:val="clear" w:color="000000" w:fill="FFFFFF" w:themeFillTint="66"/>
      </w:tcPr>
    </w:tblStylePr>
    <w:tblStylePr w:type="lastRow">
      <w:rPr>
        <w:b/>
        <w:bCs/>
        <w:color w:val="000000" w:themeColor="text1"/>
      </w:rPr>
      <w:tblPr/>
      <w:tcPr>
        <w:shd w:val="clear" w:color="000000" w:fill="FFFFFF" w:themeFillTint="66"/>
      </w:tcPr>
    </w:tblStylePr>
    <w:tblStylePr w:type="firstCol">
      <w:rPr>
        <w:color w:val="FFFFFF" w:themeColor="background1"/>
      </w:rPr>
      <w:tblPr/>
      <w:tcPr>
        <w:shd w:val="clear" w:color="000000" w:fill="FFFFFF" w:themeFillShade="BF"/>
      </w:tcPr>
    </w:tblStylePr>
    <w:tblStylePr w:type="lastCol">
      <w:rPr>
        <w:color w:val="FFFFFF" w:themeColor="background1"/>
      </w:rPr>
      <w:tblPr/>
      <w:tcPr>
        <w:shd w:val="clear" w:color="000000" w:fill="FFFFFF" w:themeFillShade="BF"/>
      </w:tcPr>
    </w:tblStylePr>
    <w:tblStylePr w:type="band1Vert">
      <w:tblPr/>
      <w:tcPr>
        <w:shd w:val="clear" w:color="000000" w:fill="FFFFFF" w:themeFillTint="7F"/>
      </w:tcPr>
    </w:tblStylePr>
    <w:tblStylePr w:type="band1Horz">
      <w:tblPr/>
      <w:tcPr>
        <w:shd w:val="clear" w:color="000000" w:fill="FFFFFF"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000000" w:sz="4" w:space="0"/>
      </w:tblBorders>
      <w:tblCellMar>
        <w:top w:w="0" w:type="dxa"/>
        <w:left w:w="108" w:type="dxa"/>
        <w:bottom w:w="0" w:type="dxa"/>
        <w:right w:w="108" w:type="dxa"/>
      </w:tblCellMar>
    </w:tblPr>
    <w:tcPr>
      <w:shd w:val="clear" w:color="000000" w:fill="FFFFFF" w:themeFillTint="33"/>
    </w:tcPr>
    <w:tblStylePr w:type="firstRow">
      <w:rPr>
        <w:b/>
        <w:bCs/>
      </w:rPr>
      <w:tblPr/>
      <w:tcPr>
        <w:shd w:val="clear" w:color="000000" w:fill="FFFFFF" w:themeFillTint="66"/>
      </w:tcPr>
    </w:tblStylePr>
    <w:tblStylePr w:type="lastRow">
      <w:rPr>
        <w:b/>
        <w:bCs/>
        <w:color w:val="000000" w:themeColor="text1"/>
      </w:rPr>
      <w:tblPr/>
      <w:tcPr>
        <w:shd w:val="clear" w:color="000000" w:fill="FFFFFF" w:themeFillTint="66"/>
      </w:tcPr>
    </w:tblStylePr>
    <w:tblStylePr w:type="firstCol">
      <w:rPr>
        <w:color w:val="FFFFFF" w:themeColor="background1"/>
      </w:rPr>
      <w:tblPr/>
      <w:tcPr>
        <w:shd w:val="clear" w:color="000000" w:fill="FFFFFF" w:themeFillShade="BF"/>
      </w:tcPr>
    </w:tblStylePr>
    <w:tblStylePr w:type="lastCol">
      <w:rPr>
        <w:color w:val="FFFFFF" w:themeColor="background1"/>
      </w:rPr>
      <w:tblPr/>
      <w:tcPr>
        <w:shd w:val="clear" w:color="000000" w:fill="FFFFFF" w:themeFillShade="BF"/>
      </w:tcPr>
    </w:tblStylePr>
    <w:tblStylePr w:type="band1Vert">
      <w:tblPr/>
      <w:tcPr>
        <w:shd w:val="clear" w:color="000000" w:fill="FFFFFF" w:themeFillTint="7F"/>
      </w:tcPr>
    </w:tblStylePr>
    <w:tblStylePr w:type="band1Horz">
      <w:tblPr/>
      <w:tcPr>
        <w:shd w:val="clear" w:color="000000" w:fill="FFFFFF"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000000" w:sz="4" w:space="0"/>
      </w:tblBorders>
      <w:tblCellMar>
        <w:top w:w="0" w:type="dxa"/>
        <w:left w:w="108" w:type="dxa"/>
        <w:bottom w:w="0" w:type="dxa"/>
        <w:right w:w="108" w:type="dxa"/>
      </w:tblCellMar>
    </w:tblPr>
    <w:tcPr>
      <w:shd w:val="clear" w:color="000000" w:fill="FFFFFF" w:themeFillTint="33"/>
    </w:tcPr>
    <w:tblStylePr w:type="firstRow">
      <w:rPr>
        <w:b/>
        <w:bCs/>
      </w:rPr>
      <w:tblPr/>
      <w:tcPr>
        <w:shd w:val="clear" w:color="000000" w:fill="FFFFFF" w:themeFillTint="66"/>
      </w:tcPr>
    </w:tblStylePr>
    <w:tblStylePr w:type="lastRow">
      <w:rPr>
        <w:b/>
        <w:bCs/>
        <w:color w:val="000000" w:themeColor="text1"/>
      </w:rPr>
      <w:tblPr/>
      <w:tcPr>
        <w:shd w:val="clear" w:color="000000" w:fill="FFFFFF" w:themeFillTint="66"/>
      </w:tcPr>
    </w:tblStylePr>
    <w:tblStylePr w:type="firstCol">
      <w:rPr>
        <w:color w:val="FFFFFF" w:themeColor="background1"/>
      </w:rPr>
      <w:tblPr/>
      <w:tcPr>
        <w:shd w:val="clear" w:color="000000" w:fill="FFFFFF" w:themeFillShade="BF"/>
      </w:tcPr>
    </w:tblStylePr>
    <w:tblStylePr w:type="lastCol">
      <w:rPr>
        <w:color w:val="FFFFFF" w:themeColor="background1"/>
      </w:rPr>
      <w:tblPr/>
      <w:tcPr>
        <w:shd w:val="clear" w:color="000000" w:fill="FFFFFF" w:themeFillShade="BF"/>
      </w:tcPr>
    </w:tblStylePr>
    <w:tblStylePr w:type="band1Vert">
      <w:tblPr/>
      <w:tcPr>
        <w:shd w:val="clear" w:color="000000" w:fill="FFFFFF" w:themeFillTint="7F"/>
      </w:tcPr>
    </w:tblStylePr>
    <w:tblStylePr w:type="band1Horz">
      <w:tblPr/>
      <w:tcPr>
        <w:shd w:val="clear" w:color="000000" w:fill="FFFFFF"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000000" w:sz="4" w:space="0"/>
      </w:tblBorders>
      <w:tblCellMar>
        <w:top w:w="0" w:type="dxa"/>
        <w:left w:w="108" w:type="dxa"/>
        <w:bottom w:w="0" w:type="dxa"/>
        <w:right w:w="108" w:type="dxa"/>
      </w:tblCellMar>
    </w:tblPr>
    <w:tcPr>
      <w:shd w:val="clear" w:color="000000" w:fill="FFFFFF" w:themeFillTint="33"/>
    </w:tcPr>
    <w:tblStylePr w:type="firstRow">
      <w:rPr>
        <w:b/>
        <w:bCs/>
      </w:rPr>
      <w:tblPr/>
      <w:tcPr>
        <w:shd w:val="clear" w:color="000000" w:fill="FFFFFF" w:themeFillTint="66"/>
      </w:tcPr>
    </w:tblStylePr>
    <w:tblStylePr w:type="lastRow">
      <w:rPr>
        <w:b/>
        <w:bCs/>
        <w:color w:val="000000" w:themeColor="text1"/>
      </w:rPr>
      <w:tblPr/>
      <w:tcPr>
        <w:shd w:val="clear" w:color="000000" w:fill="FFFFFF" w:themeFillTint="66"/>
      </w:tcPr>
    </w:tblStylePr>
    <w:tblStylePr w:type="firstCol">
      <w:rPr>
        <w:color w:val="FFFFFF" w:themeColor="background1"/>
      </w:rPr>
      <w:tblPr/>
      <w:tcPr>
        <w:shd w:val="clear" w:color="000000" w:fill="FFFFFF" w:themeFillShade="BF"/>
      </w:tcPr>
    </w:tblStylePr>
    <w:tblStylePr w:type="lastCol">
      <w:rPr>
        <w:color w:val="FFFFFF" w:themeColor="background1"/>
      </w:rPr>
      <w:tblPr/>
      <w:tcPr>
        <w:shd w:val="clear" w:color="000000" w:fill="FFFFFF" w:themeFillShade="BF"/>
      </w:tcPr>
    </w:tblStylePr>
    <w:tblStylePr w:type="band1Vert">
      <w:tblPr/>
      <w:tcPr>
        <w:shd w:val="clear" w:color="000000" w:fill="FFFFFF" w:themeFillTint="7F"/>
      </w:tcPr>
    </w:tblStylePr>
    <w:tblStylePr w:type="band1Horz">
      <w:tblPr/>
      <w:tcPr>
        <w:shd w:val="clear" w:color="000000" w:fill="FFFFFF"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000000" w:sz="4" w:space="0"/>
      </w:tblBorders>
      <w:tblCellMar>
        <w:top w:w="0" w:type="dxa"/>
        <w:left w:w="108" w:type="dxa"/>
        <w:bottom w:w="0" w:type="dxa"/>
        <w:right w:w="108" w:type="dxa"/>
      </w:tblCellMar>
    </w:tblPr>
    <w:tcPr>
      <w:shd w:val="clear" w:color="000000" w:fill="FFFFFF" w:themeFillTint="33"/>
    </w:tcPr>
    <w:tblStylePr w:type="firstRow">
      <w:rPr>
        <w:b/>
        <w:bCs/>
      </w:rPr>
      <w:tblPr/>
      <w:tcPr>
        <w:shd w:val="clear" w:color="000000" w:fill="FFFFFF" w:themeFillTint="66"/>
      </w:tcPr>
    </w:tblStylePr>
    <w:tblStylePr w:type="lastRow">
      <w:rPr>
        <w:b/>
        <w:bCs/>
        <w:color w:val="000000" w:themeColor="text1"/>
      </w:rPr>
      <w:tblPr/>
      <w:tcPr>
        <w:shd w:val="clear" w:color="000000" w:fill="FFFFFF" w:themeFillTint="66"/>
      </w:tcPr>
    </w:tblStylePr>
    <w:tblStylePr w:type="firstCol">
      <w:rPr>
        <w:color w:val="FFFFFF" w:themeColor="background1"/>
      </w:rPr>
      <w:tblPr/>
      <w:tcPr>
        <w:shd w:val="clear" w:color="000000" w:fill="FFFFFF" w:themeFillShade="BF"/>
      </w:tcPr>
    </w:tblStylePr>
    <w:tblStylePr w:type="lastCol">
      <w:rPr>
        <w:color w:val="FFFFFF" w:themeColor="background1"/>
      </w:rPr>
      <w:tblPr/>
      <w:tcPr>
        <w:shd w:val="clear" w:color="000000" w:fill="FFFFFF" w:themeFillShade="BF"/>
      </w:tcPr>
    </w:tblStylePr>
    <w:tblStylePr w:type="band1Vert">
      <w:tblPr/>
      <w:tcPr>
        <w:shd w:val="clear" w:color="000000" w:fill="FFFFFF" w:themeFillTint="7F"/>
      </w:tcPr>
    </w:tblStylePr>
    <w:tblStylePr w:type="band1Horz">
      <w:tblPr/>
      <w:tcPr>
        <w:shd w:val="clear" w:color="000000" w:fill="FFFFFF"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000000" w:sz="4" w:space="0"/>
      </w:tblBorders>
      <w:tblCellMar>
        <w:top w:w="0" w:type="dxa"/>
        <w:left w:w="108" w:type="dxa"/>
        <w:bottom w:w="0" w:type="dxa"/>
        <w:right w:w="108" w:type="dxa"/>
      </w:tblCellMar>
    </w:tblPr>
    <w:tcPr>
      <w:shd w:val="clear" w:color="000000" w:fill="FFFFFF" w:themeFillTint="33"/>
    </w:tcPr>
    <w:tblStylePr w:type="firstRow">
      <w:rPr>
        <w:b/>
        <w:bCs/>
      </w:rPr>
      <w:tblPr/>
      <w:tcPr>
        <w:shd w:val="clear" w:color="000000" w:fill="FFFFFF" w:themeFillTint="66"/>
      </w:tcPr>
    </w:tblStylePr>
    <w:tblStylePr w:type="lastRow">
      <w:rPr>
        <w:b/>
        <w:bCs/>
        <w:color w:val="000000" w:themeColor="text1"/>
      </w:rPr>
      <w:tblPr/>
      <w:tcPr>
        <w:shd w:val="clear" w:color="000000" w:fill="FFFFFF" w:themeFillTint="66"/>
      </w:tcPr>
    </w:tblStylePr>
    <w:tblStylePr w:type="firstCol">
      <w:rPr>
        <w:color w:val="FFFFFF" w:themeColor="background1"/>
      </w:rPr>
      <w:tblPr/>
      <w:tcPr>
        <w:shd w:val="clear" w:color="000000" w:fill="FFFFFF" w:themeFillShade="BF"/>
      </w:tcPr>
    </w:tblStylePr>
    <w:tblStylePr w:type="lastCol">
      <w:rPr>
        <w:color w:val="FFFFFF" w:themeColor="background1"/>
      </w:rPr>
      <w:tblPr/>
      <w:tcPr>
        <w:shd w:val="clear" w:color="000000" w:fill="FFFFFF" w:themeFillShade="BF"/>
      </w:tcPr>
    </w:tblStylePr>
    <w:tblStylePr w:type="band1Vert">
      <w:tblPr/>
      <w:tcPr>
        <w:shd w:val="clear" w:color="000000" w:fill="FFFFFF" w:themeFillTint="7F"/>
      </w:tcPr>
    </w:tblStylePr>
    <w:tblStylePr w:type="band1Horz">
      <w:tblPr/>
      <w:tcPr>
        <w:shd w:val="clear" w:color="000000" w:fill="FFFFFF"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hemeFillTint="3F"/>
      </w:tcPr>
    </w:tblStylePr>
    <w:tblStylePr w:type="band1Horz">
      <w:tblPr/>
      <w:tcPr>
        <w:tcBorders>
          <w:left w:val="nil"/>
          <w:right w:val="nil"/>
          <w:insideH w:val="nil"/>
          <w:insideV w:val="nil"/>
        </w:tcBorders>
        <w:shd w:val="clear" w:color="000000" w:fill="FFFFFF"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hemeFillTint="3F"/>
      </w:tcPr>
    </w:tblStylePr>
    <w:tblStylePr w:type="band1Horz">
      <w:tblPr/>
      <w:tcPr>
        <w:tcBorders>
          <w:left w:val="nil"/>
          <w:right w:val="nil"/>
          <w:insideH w:val="nil"/>
          <w:insideV w:val="nil"/>
        </w:tcBorders>
        <w:shd w:val="clear" w:color="000000" w:fill="FFFFFF"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hemeFillTint="3F"/>
      </w:tcPr>
    </w:tblStylePr>
    <w:tblStylePr w:type="band1Horz">
      <w:tblPr/>
      <w:tcPr>
        <w:tcBorders>
          <w:left w:val="nil"/>
          <w:right w:val="nil"/>
          <w:insideH w:val="nil"/>
          <w:insideV w:val="nil"/>
        </w:tcBorders>
        <w:shd w:val="clear" w:color="000000" w:fill="FFFFFF"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hemeFillTint="3F"/>
      </w:tcPr>
    </w:tblStylePr>
    <w:tblStylePr w:type="band1Horz">
      <w:tblPr/>
      <w:tcPr>
        <w:tcBorders>
          <w:left w:val="nil"/>
          <w:right w:val="nil"/>
          <w:insideH w:val="nil"/>
          <w:insideV w:val="nil"/>
        </w:tcBorders>
        <w:shd w:val="clear" w:color="000000" w:fill="FFFFFF"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hemeFillTint="3F"/>
      </w:tcPr>
    </w:tblStylePr>
    <w:tblStylePr w:type="band1Horz">
      <w:tblPr/>
      <w:tcPr>
        <w:tcBorders>
          <w:left w:val="nil"/>
          <w:right w:val="nil"/>
          <w:insideH w:val="nil"/>
          <w:insideV w:val="nil"/>
        </w:tcBorders>
        <w:shd w:val="clear" w:color="000000" w:fill="FFFFFF"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hemeFillTint="3F"/>
      </w:tcPr>
    </w:tblStylePr>
    <w:tblStylePr w:type="band1Horz">
      <w:tblPr/>
      <w:tcPr>
        <w:tcBorders>
          <w:left w:val="nil"/>
          <w:right w:val="nil"/>
          <w:insideH w:val="nil"/>
          <w:insideV w:val="nil"/>
        </w:tcBorders>
        <w:shd w:val="clear" w:color="000000" w:fill="FFFFFF"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hemeFillTint="3F"/>
      </w:tcPr>
    </w:tblStylePr>
    <w:tblStylePr w:type="band1Horz">
      <w:tblPr/>
      <w:tcPr>
        <w:tcBorders>
          <w:left w:val="nil"/>
          <w:right w:val="nil"/>
          <w:insideH w:val="nil"/>
          <w:insideV w:val="nil"/>
        </w:tcBorders>
        <w:shd w:val="clear" w:color="000000" w:fill="FFFFFF"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hemeFillTint="3F"/>
      </w:tcPr>
    </w:tblStylePr>
    <w:tblStylePr w:type="band1Horz">
      <w:tblPr/>
      <w:tcPr>
        <w:tcBorders>
          <w:insideH w:val="nil"/>
          <w:insideV w:val="nil"/>
        </w:tcBorders>
        <w:shd w:val="clear" w:color="000000" w:fill="FFFFFF"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hemeFillTint="3F"/>
      </w:tcPr>
    </w:tblStylePr>
    <w:tblStylePr w:type="band1Horz">
      <w:tblPr/>
      <w:tcPr>
        <w:tcBorders>
          <w:insideH w:val="nil"/>
          <w:insideV w:val="nil"/>
        </w:tcBorders>
        <w:shd w:val="clear" w:color="000000" w:fill="FFFFFF"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hemeFillTint="3F"/>
      </w:tcPr>
    </w:tblStylePr>
    <w:tblStylePr w:type="band1Horz">
      <w:tblPr/>
      <w:tcPr>
        <w:tcBorders>
          <w:insideH w:val="nil"/>
          <w:insideV w:val="nil"/>
        </w:tcBorders>
        <w:shd w:val="clear" w:color="000000" w:fill="FFFFFF"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hemeFillTint="3F"/>
      </w:tcPr>
    </w:tblStylePr>
    <w:tblStylePr w:type="band1Horz">
      <w:tblPr/>
      <w:tcPr>
        <w:tcBorders>
          <w:insideH w:val="nil"/>
          <w:insideV w:val="nil"/>
        </w:tcBorders>
        <w:shd w:val="clear" w:color="000000" w:fill="FFFFFF"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hemeFillTint="3F"/>
      </w:tcPr>
    </w:tblStylePr>
    <w:tblStylePr w:type="band1Horz">
      <w:tblPr/>
      <w:tcPr>
        <w:tcBorders>
          <w:insideH w:val="nil"/>
          <w:insideV w:val="nil"/>
        </w:tcBorders>
        <w:shd w:val="clear" w:color="000000" w:fill="FFFFFF"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hemeFillTint="3F"/>
      </w:tcPr>
    </w:tblStylePr>
    <w:tblStylePr w:type="band1Horz">
      <w:tblPr/>
      <w:tcPr>
        <w:tcBorders>
          <w:insideH w:val="nil"/>
          <w:insideV w:val="nil"/>
        </w:tcBorders>
        <w:shd w:val="clear" w:color="000000" w:fill="FFFFFF"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hemeFillTint="3F"/>
      </w:tcPr>
    </w:tblStylePr>
    <w:tblStylePr w:type="band1Horz">
      <w:tblPr/>
      <w:tcPr>
        <w:tcBorders>
          <w:insideH w:val="nil"/>
          <w:insideV w:val="nil"/>
        </w:tcBorders>
        <w:shd w:val="clear" w:color="000000" w:fill="FFFFFF"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000000" w:fill="FFFFFF"/>
      </w:tcPr>
    </w:tblStylePr>
    <w:tblStylePr w:type="lastCol">
      <w:rPr>
        <w:b/>
        <w:bCs/>
        <w:color w:val="FFFFFF" w:themeColor="background1"/>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Shade="D8"/>
      </w:tcPr>
    </w:tblStylePr>
    <w:tblStylePr w:type="band1Horz">
      <w:tblPr/>
      <w:tcPr>
        <w:shd w:val="clear" w:color="000000" w:fill="FFFFFF"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FFFFFF" w:themeColor="background1"/>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000000" w:fill="FFFFFF"/>
      </w:tcPr>
    </w:tblStylePr>
    <w:tblStylePr w:type="lastCol">
      <w:rPr>
        <w:b/>
        <w:bCs/>
        <w:color w:val="FFFFFF" w:themeColor="background1"/>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Shade="D8"/>
      </w:tcPr>
    </w:tblStylePr>
    <w:tblStylePr w:type="band1Horz">
      <w:tblPr/>
      <w:tcPr>
        <w:shd w:val="clear" w:color="000000" w:fill="FFFFFF"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FFFFFF" w:themeColor="background1"/>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000000" w:fill="FFFFFF"/>
      </w:tcPr>
    </w:tblStylePr>
    <w:tblStylePr w:type="lastCol">
      <w:rPr>
        <w:b/>
        <w:bCs/>
        <w:color w:val="FFFFFF" w:themeColor="background1"/>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Shade="D8"/>
      </w:tcPr>
    </w:tblStylePr>
    <w:tblStylePr w:type="band1Horz">
      <w:tblPr/>
      <w:tcPr>
        <w:shd w:val="clear" w:color="000000" w:fill="FFFFFF"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FFFFFF" w:themeColor="background1"/>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000000" w:fill="FFFFFF"/>
      </w:tcPr>
    </w:tblStylePr>
    <w:tblStylePr w:type="lastCol">
      <w:rPr>
        <w:b/>
        <w:bCs/>
        <w:color w:val="FFFFFF" w:themeColor="background1"/>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Shade="D8"/>
      </w:tcPr>
    </w:tblStylePr>
    <w:tblStylePr w:type="band1Horz">
      <w:tblPr/>
      <w:tcPr>
        <w:shd w:val="clear" w:color="000000" w:fill="FFFFFF"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FFFFFF" w:themeColor="background1"/>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000000" w:fill="FFFFFF"/>
      </w:tcPr>
    </w:tblStylePr>
    <w:tblStylePr w:type="lastCol">
      <w:rPr>
        <w:b/>
        <w:bCs/>
        <w:color w:val="FFFFFF" w:themeColor="background1"/>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Shade="D8"/>
      </w:tcPr>
    </w:tblStylePr>
    <w:tblStylePr w:type="band1Horz">
      <w:tblPr/>
      <w:tcPr>
        <w:shd w:val="clear" w:color="000000" w:fill="FFFFFF"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FFFFFF" w:themeColor="background1"/>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000000" w:fill="FFFFFF"/>
      </w:tcPr>
    </w:tblStylePr>
    <w:tblStylePr w:type="lastCol">
      <w:rPr>
        <w:b/>
        <w:bCs/>
        <w:color w:val="FFFFFF" w:themeColor="background1"/>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Shade="D8"/>
      </w:tcPr>
    </w:tblStylePr>
    <w:tblStylePr w:type="band1Horz">
      <w:tblPr/>
      <w:tcPr>
        <w:shd w:val="clear" w:color="000000" w:fill="FFFFFF"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FFFFFF" w:themeColor="background1"/>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000000" w:fill="FFFFFF"/>
      </w:tcPr>
    </w:tblStylePr>
    <w:tblStylePr w:type="lastCol">
      <w:rPr>
        <w:b/>
        <w:bCs/>
        <w:color w:val="FFFFFF" w:themeColor="background1"/>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Shade="D8"/>
      </w:tcPr>
    </w:tblStylePr>
    <w:tblStylePr w:type="band1Horz">
      <w:tblPr/>
      <w:tcPr>
        <w:shd w:val="clear" w:color="000000" w:fill="FFFFFF"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FFFFFF" w:themeColor="background1"/>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hemeFillTint="3F"/>
      </w:tcPr>
    </w:tblStylePr>
    <w:tblStylePr w:type="band1Horz">
      <w:tblPr/>
      <w:tcPr>
        <w:shd w:val="clear" w:color="000000" w:fill="FFFFFF"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hemeFillTint="3F"/>
      </w:tcPr>
    </w:tblStylePr>
    <w:tblStylePr w:type="band1Horz">
      <w:tblPr/>
      <w:tcPr>
        <w:shd w:val="clear" w:color="000000" w:fill="FFFFFF"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hemeFillTint="3F"/>
      </w:tcPr>
    </w:tblStylePr>
    <w:tblStylePr w:type="band1Horz">
      <w:tblPr/>
      <w:tcPr>
        <w:shd w:val="clear" w:color="000000" w:fill="FFFFFF"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hemeFillTint="3F"/>
      </w:tcPr>
    </w:tblStylePr>
    <w:tblStylePr w:type="band1Horz">
      <w:tblPr/>
      <w:tcPr>
        <w:shd w:val="clear" w:color="000000" w:fill="FFFFFF"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hemeFillTint="3F"/>
      </w:tcPr>
    </w:tblStylePr>
    <w:tblStylePr w:type="band1Horz">
      <w:tblPr/>
      <w:tcPr>
        <w:shd w:val="clear" w:color="000000" w:fill="FFFFFF"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hemeFillTint="3F"/>
      </w:tcPr>
    </w:tblStylePr>
    <w:tblStylePr w:type="band1Horz">
      <w:tblPr/>
      <w:tcPr>
        <w:shd w:val="clear" w:color="000000" w:fill="FFFFFF"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hemeFillTint="3F"/>
      </w:tcPr>
    </w:tblStylePr>
    <w:tblStylePr w:type="band1Horz">
      <w:tblPr/>
      <w:tcPr>
        <w:shd w:val="clear" w:color="000000" w:fill="FFFFFF"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Tint="3F"/>
      </w:tcPr>
    </w:tblStylePr>
    <w:tblStylePr w:type="band1Horz">
      <w:tblPr/>
      <w:tcPr>
        <w:tcBorders>
          <w:top w:val="nil"/>
          <w:bottom w:val="nil"/>
          <w:insideH w:val="nil"/>
          <w:insideV w:val="nil"/>
        </w:tcBorders>
        <w:shd w:val="clear" w:color="000000" w:fill="FFFFFF" w:themeFillTint="3F"/>
      </w:tcPr>
    </w:tblStylePr>
    <w:tblStylePr w:type="nwCell">
      <w:tblPr/>
      <w:tcPr>
        <w:shd w:val="clear" w:color="000000"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Tint="3F"/>
      </w:tcPr>
    </w:tblStylePr>
    <w:tblStylePr w:type="band1Horz">
      <w:tblPr/>
      <w:tcPr>
        <w:tcBorders>
          <w:top w:val="nil"/>
          <w:bottom w:val="nil"/>
          <w:insideH w:val="nil"/>
          <w:insideV w:val="nil"/>
        </w:tcBorders>
        <w:shd w:val="clear" w:color="000000" w:fill="FFFFFF" w:themeFillTint="3F"/>
      </w:tcPr>
    </w:tblStylePr>
    <w:tblStylePr w:type="nwCell">
      <w:tblPr/>
      <w:tcPr>
        <w:shd w:val="clear" w:color="000000"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Tint="3F"/>
      </w:tcPr>
    </w:tblStylePr>
    <w:tblStylePr w:type="band1Horz">
      <w:tblPr/>
      <w:tcPr>
        <w:tcBorders>
          <w:top w:val="nil"/>
          <w:bottom w:val="nil"/>
          <w:insideH w:val="nil"/>
          <w:insideV w:val="nil"/>
        </w:tcBorders>
        <w:shd w:val="clear" w:color="000000" w:fill="FFFFFF" w:themeFillTint="3F"/>
      </w:tcPr>
    </w:tblStylePr>
    <w:tblStylePr w:type="nwCell">
      <w:tblPr/>
      <w:tcPr>
        <w:shd w:val="clear" w:color="000000"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Tint="3F"/>
      </w:tcPr>
    </w:tblStylePr>
    <w:tblStylePr w:type="band1Horz">
      <w:tblPr/>
      <w:tcPr>
        <w:tcBorders>
          <w:top w:val="nil"/>
          <w:bottom w:val="nil"/>
          <w:insideH w:val="nil"/>
          <w:insideV w:val="nil"/>
        </w:tcBorders>
        <w:shd w:val="clear" w:color="000000" w:fill="FFFFFF" w:themeFillTint="3F"/>
      </w:tcPr>
    </w:tblStylePr>
    <w:tblStylePr w:type="nwCell">
      <w:tblPr/>
      <w:tcPr>
        <w:shd w:val="clear" w:color="000000"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Tint="3F"/>
      </w:tcPr>
    </w:tblStylePr>
    <w:tblStylePr w:type="band1Horz">
      <w:tblPr/>
      <w:tcPr>
        <w:tcBorders>
          <w:top w:val="nil"/>
          <w:bottom w:val="nil"/>
          <w:insideH w:val="nil"/>
          <w:insideV w:val="nil"/>
        </w:tcBorders>
        <w:shd w:val="clear" w:color="000000" w:fill="FFFFFF" w:themeFillTint="3F"/>
      </w:tcPr>
    </w:tblStylePr>
    <w:tblStylePr w:type="nwCell">
      <w:tblPr/>
      <w:tcPr>
        <w:shd w:val="clear" w:color="000000"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Tint="3F"/>
      </w:tcPr>
    </w:tblStylePr>
    <w:tblStylePr w:type="band1Horz">
      <w:tblPr/>
      <w:tcPr>
        <w:tcBorders>
          <w:top w:val="nil"/>
          <w:bottom w:val="nil"/>
          <w:insideH w:val="nil"/>
          <w:insideV w:val="nil"/>
        </w:tcBorders>
        <w:shd w:val="clear" w:color="000000" w:fill="FFFFFF" w:themeFillTint="3F"/>
      </w:tcPr>
    </w:tblStylePr>
    <w:tblStylePr w:type="nwCell">
      <w:tblPr/>
      <w:tcPr>
        <w:shd w:val="clear" w:color="000000"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hemeFillTint="3F"/>
      </w:tcPr>
    </w:tblStylePr>
    <w:tblStylePr w:type="band1Horz">
      <w:tblPr/>
      <w:tcPr>
        <w:tcBorders>
          <w:top w:val="nil"/>
          <w:bottom w:val="nil"/>
          <w:insideH w:val="nil"/>
          <w:insideV w:val="nil"/>
        </w:tcBorders>
        <w:shd w:val="clear" w:color="000000" w:fill="FFFFFF" w:themeFillTint="3F"/>
      </w:tcPr>
    </w:tblStylePr>
    <w:tblStylePr w:type="nwCell">
      <w:tblPr/>
      <w:tcPr>
        <w:shd w:val="clear" w:color="000000"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hemeFillTint="7F"/>
      </w:tcPr>
    </w:tblStylePr>
    <w:tblStylePr w:type="band1Horz">
      <w:tblPr/>
      <w:tcPr>
        <w:shd w:val="clear" w:color="000000" w:fill="FFFFFF"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hemeFillTint="7F"/>
      </w:tcPr>
    </w:tblStylePr>
    <w:tblStylePr w:type="band1Horz">
      <w:tblPr/>
      <w:tcPr>
        <w:shd w:val="clear" w:color="000000" w:fill="FFFFFF"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hemeFillTint="7F"/>
      </w:tcPr>
    </w:tblStylePr>
    <w:tblStylePr w:type="band1Horz">
      <w:tblPr/>
      <w:tcPr>
        <w:shd w:val="clear" w:color="000000" w:fill="FFFFFF"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hemeFillTint="7F"/>
      </w:tcPr>
    </w:tblStylePr>
    <w:tblStylePr w:type="band1Horz">
      <w:tblPr/>
      <w:tcPr>
        <w:shd w:val="clear" w:color="000000" w:fill="FFFFFF"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hemeFillTint="7F"/>
      </w:tcPr>
    </w:tblStylePr>
    <w:tblStylePr w:type="band1Horz">
      <w:tblPr/>
      <w:tcPr>
        <w:shd w:val="clear" w:color="000000" w:fill="FFFFFF"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hemeFillTint="7F"/>
      </w:tcPr>
    </w:tblStylePr>
    <w:tblStylePr w:type="band1Horz">
      <w:tblPr/>
      <w:tcPr>
        <w:shd w:val="clear" w:color="000000" w:fill="FFFFFF"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hemeFillTint="7F"/>
      </w:tcPr>
    </w:tblStylePr>
    <w:tblStylePr w:type="band1Horz">
      <w:tblPr/>
      <w:tcPr>
        <w:shd w:val="clear" w:color="000000" w:fill="FFFFFF"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hemeFillTint="3F"/>
    </w:tcPr>
    <w:tblStylePr w:type="firstRow">
      <w:rPr>
        <w:b/>
        <w:bCs/>
        <w:color w:val="000000" w:themeColor="text1"/>
      </w:rPr>
      <w:tblPr/>
      <w:tcPr>
        <w:shd w:val="clear" w:color="000000" w:fill="FFFFFF" w:themeFillTint="19"/>
      </w:tcPr>
    </w:tblStylePr>
    <w:tblStylePr w:type="lastRow">
      <w:rPr>
        <w:b/>
        <w:bCs/>
        <w:color w:val="000000" w:themeColor="text1"/>
      </w:rPr>
      <w:tblPr/>
      <w:tcPr>
        <w:tcBorders>
          <w:top w:val="single" w:sz="12" w:space="0" w:color="000000"/>
          <w:left w:val="nil"/>
          <w:bottom w:val="nil"/>
          <w:right w:val="nil"/>
          <w:insideH w:val="nil"/>
          <w:insideV w:val="nil"/>
        </w:tcBorders>
        <w:shd w:val="clear" w:color="000000" w:fill="FFFFFF"/>
      </w:tcPr>
    </w:tblStylePr>
    <w:tblStylePr w:type="firstCol">
      <w:rPr>
        <w:b/>
        <w:bCs/>
        <w:color w:val="000000" w:themeColor="text1"/>
      </w:rPr>
      <w:tblPr/>
      <w:tcPr>
        <w:tcBorders>
          <w:top w:val="nil"/>
          <w:left w:val="nil"/>
          <w:bottom w:val="nil"/>
          <w:right w:val="nil"/>
          <w:insideH w:val="nil"/>
          <w:insideV w:val="nil"/>
        </w:tcBorders>
        <w:shd w:val="clear" w:color="000000" w:fill="FFFFFF"/>
      </w:tcPr>
    </w:tblStylePr>
    <w:tblStylePr w:type="lastCol">
      <w:rPr>
        <w:b w:val="0"/>
        <w:bCs w:val="0"/>
        <w:color w:val="000000" w:themeColor="text1"/>
      </w:rPr>
      <w:tblPr/>
      <w:tcPr>
        <w:tcBorders>
          <w:top w:val="nil"/>
          <w:left w:val="nil"/>
          <w:bottom w:val="nil"/>
          <w:right w:val="nil"/>
          <w:insideH w:val="nil"/>
          <w:insideV w:val="nil"/>
        </w:tcBorders>
        <w:shd w:val="clear" w:color="000000" w:fill="FFFFFF" w:themeFillTint="33"/>
      </w:tcPr>
    </w:tblStylePr>
    <w:tblStylePr w:type="band1Vert">
      <w:tblPr/>
      <w:tcPr>
        <w:shd w:val="clear" w:color="000000" w:fill="FFFFFF" w:themeFillTint="7F"/>
      </w:tcPr>
    </w:tblStylePr>
    <w:tblStylePr w:type="band1Horz">
      <w:tblPr/>
      <w:tcPr>
        <w:tcBorders>
          <w:insideH w:val="single" w:sz="6" w:space="0" w:color="000000"/>
          <w:insideV w:val="single" w:sz="6" w:space="0" w:color="000000"/>
        </w:tcBorders>
        <w:shd w:val="clear" w:color="000000" w:fill="FFFFFF" w:themeFillTint="7F"/>
      </w:tcPr>
    </w:tblStylePr>
    <w:tblStylePr w:type="nwCell">
      <w:tblPr/>
      <w:tcPr>
        <w:shd w:val="clear" w:color="000000"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hemeFillTint="3F"/>
    </w:tcPr>
    <w:tblStylePr w:type="firstRow">
      <w:rPr>
        <w:b/>
        <w:bCs/>
        <w:color w:val="000000" w:themeColor="text1"/>
      </w:rPr>
      <w:tblPr/>
      <w:tcPr>
        <w:shd w:val="clear" w:color="000000" w:fill="FFFFFF" w:themeFillTint="19"/>
      </w:tcPr>
    </w:tblStylePr>
    <w:tblStylePr w:type="lastRow">
      <w:rPr>
        <w:b/>
        <w:bCs/>
        <w:color w:val="000000" w:themeColor="text1"/>
      </w:rPr>
      <w:tblPr/>
      <w:tcPr>
        <w:tcBorders>
          <w:top w:val="single" w:sz="12" w:space="0" w:color="000000"/>
          <w:left w:val="nil"/>
          <w:bottom w:val="nil"/>
          <w:right w:val="nil"/>
          <w:insideH w:val="nil"/>
          <w:insideV w:val="nil"/>
        </w:tcBorders>
        <w:shd w:val="clear" w:color="000000" w:fill="FFFFFF"/>
      </w:tcPr>
    </w:tblStylePr>
    <w:tblStylePr w:type="firstCol">
      <w:rPr>
        <w:b/>
        <w:bCs/>
        <w:color w:val="000000" w:themeColor="text1"/>
      </w:rPr>
      <w:tblPr/>
      <w:tcPr>
        <w:tcBorders>
          <w:top w:val="nil"/>
          <w:left w:val="nil"/>
          <w:bottom w:val="nil"/>
          <w:right w:val="nil"/>
          <w:insideH w:val="nil"/>
          <w:insideV w:val="nil"/>
        </w:tcBorders>
        <w:shd w:val="clear" w:color="000000" w:fill="FFFFFF"/>
      </w:tcPr>
    </w:tblStylePr>
    <w:tblStylePr w:type="lastCol">
      <w:rPr>
        <w:b w:val="0"/>
        <w:bCs w:val="0"/>
        <w:color w:val="000000" w:themeColor="text1"/>
      </w:rPr>
      <w:tblPr/>
      <w:tcPr>
        <w:tcBorders>
          <w:top w:val="nil"/>
          <w:left w:val="nil"/>
          <w:bottom w:val="nil"/>
          <w:right w:val="nil"/>
          <w:insideH w:val="nil"/>
          <w:insideV w:val="nil"/>
        </w:tcBorders>
        <w:shd w:val="clear" w:color="000000" w:fill="FFFFFF" w:themeFillTint="33"/>
      </w:tcPr>
    </w:tblStylePr>
    <w:tblStylePr w:type="band1Vert">
      <w:tblPr/>
      <w:tcPr>
        <w:shd w:val="clear" w:color="000000" w:fill="FFFFFF" w:themeFillTint="7F"/>
      </w:tcPr>
    </w:tblStylePr>
    <w:tblStylePr w:type="band1Horz">
      <w:tblPr/>
      <w:tcPr>
        <w:tcBorders>
          <w:insideH w:val="single" w:sz="6" w:space="0" w:color="000000"/>
          <w:insideV w:val="single" w:sz="6" w:space="0" w:color="000000"/>
        </w:tcBorders>
        <w:shd w:val="clear" w:color="000000" w:fill="FFFFFF" w:themeFillTint="7F"/>
      </w:tcPr>
    </w:tblStylePr>
    <w:tblStylePr w:type="nwCell">
      <w:tblPr/>
      <w:tcPr>
        <w:shd w:val="clear" w:color="000000"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hemeFillTint="3F"/>
    </w:tcPr>
    <w:tblStylePr w:type="firstRow">
      <w:rPr>
        <w:b/>
        <w:bCs/>
        <w:color w:val="000000" w:themeColor="text1"/>
      </w:rPr>
      <w:tblPr/>
      <w:tcPr>
        <w:shd w:val="clear" w:color="000000" w:fill="FFFFFF" w:themeFillTint="19"/>
      </w:tcPr>
    </w:tblStylePr>
    <w:tblStylePr w:type="lastRow">
      <w:rPr>
        <w:b/>
        <w:bCs/>
        <w:color w:val="000000" w:themeColor="text1"/>
      </w:rPr>
      <w:tblPr/>
      <w:tcPr>
        <w:tcBorders>
          <w:top w:val="single" w:sz="12" w:space="0" w:color="000000"/>
          <w:left w:val="nil"/>
          <w:bottom w:val="nil"/>
          <w:right w:val="nil"/>
          <w:insideH w:val="nil"/>
          <w:insideV w:val="nil"/>
        </w:tcBorders>
        <w:shd w:val="clear" w:color="000000" w:fill="FFFFFF"/>
      </w:tcPr>
    </w:tblStylePr>
    <w:tblStylePr w:type="firstCol">
      <w:rPr>
        <w:b/>
        <w:bCs/>
        <w:color w:val="000000" w:themeColor="text1"/>
      </w:rPr>
      <w:tblPr/>
      <w:tcPr>
        <w:tcBorders>
          <w:top w:val="nil"/>
          <w:left w:val="nil"/>
          <w:bottom w:val="nil"/>
          <w:right w:val="nil"/>
          <w:insideH w:val="nil"/>
          <w:insideV w:val="nil"/>
        </w:tcBorders>
        <w:shd w:val="clear" w:color="000000" w:fill="FFFFFF"/>
      </w:tcPr>
    </w:tblStylePr>
    <w:tblStylePr w:type="lastCol">
      <w:rPr>
        <w:b w:val="0"/>
        <w:bCs w:val="0"/>
        <w:color w:val="000000" w:themeColor="text1"/>
      </w:rPr>
      <w:tblPr/>
      <w:tcPr>
        <w:tcBorders>
          <w:top w:val="nil"/>
          <w:left w:val="nil"/>
          <w:bottom w:val="nil"/>
          <w:right w:val="nil"/>
          <w:insideH w:val="nil"/>
          <w:insideV w:val="nil"/>
        </w:tcBorders>
        <w:shd w:val="clear" w:color="000000" w:fill="FFFFFF" w:themeFillTint="33"/>
      </w:tcPr>
    </w:tblStylePr>
    <w:tblStylePr w:type="band1Vert">
      <w:tblPr/>
      <w:tcPr>
        <w:shd w:val="clear" w:color="000000" w:fill="FFFFFF" w:themeFillTint="7F"/>
      </w:tcPr>
    </w:tblStylePr>
    <w:tblStylePr w:type="band1Horz">
      <w:tblPr/>
      <w:tcPr>
        <w:tcBorders>
          <w:insideH w:val="single" w:sz="6" w:space="0" w:color="000000"/>
          <w:insideV w:val="single" w:sz="6" w:space="0" w:color="000000"/>
        </w:tcBorders>
        <w:shd w:val="clear" w:color="000000" w:fill="FFFFFF" w:themeFillTint="7F"/>
      </w:tcPr>
    </w:tblStylePr>
    <w:tblStylePr w:type="nwCell">
      <w:tblPr/>
      <w:tcPr>
        <w:shd w:val="clear" w:color="000000"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hemeFillTint="3F"/>
    </w:tcPr>
    <w:tblStylePr w:type="firstRow">
      <w:rPr>
        <w:b/>
        <w:bCs/>
        <w:color w:val="000000" w:themeColor="text1"/>
      </w:rPr>
      <w:tblPr/>
      <w:tcPr>
        <w:shd w:val="clear" w:color="000000" w:fill="FFFFFF" w:themeFillTint="19"/>
      </w:tcPr>
    </w:tblStylePr>
    <w:tblStylePr w:type="lastRow">
      <w:rPr>
        <w:b/>
        <w:bCs/>
        <w:color w:val="000000" w:themeColor="text1"/>
      </w:rPr>
      <w:tblPr/>
      <w:tcPr>
        <w:tcBorders>
          <w:top w:val="single" w:sz="12" w:space="0" w:color="000000"/>
          <w:left w:val="nil"/>
          <w:bottom w:val="nil"/>
          <w:right w:val="nil"/>
          <w:insideH w:val="nil"/>
          <w:insideV w:val="nil"/>
        </w:tcBorders>
        <w:shd w:val="clear" w:color="000000" w:fill="FFFFFF"/>
      </w:tcPr>
    </w:tblStylePr>
    <w:tblStylePr w:type="firstCol">
      <w:rPr>
        <w:b/>
        <w:bCs/>
        <w:color w:val="000000" w:themeColor="text1"/>
      </w:rPr>
      <w:tblPr/>
      <w:tcPr>
        <w:tcBorders>
          <w:top w:val="nil"/>
          <w:left w:val="nil"/>
          <w:bottom w:val="nil"/>
          <w:right w:val="nil"/>
          <w:insideH w:val="nil"/>
          <w:insideV w:val="nil"/>
        </w:tcBorders>
        <w:shd w:val="clear" w:color="000000" w:fill="FFFFFF"/>
      </w:tcPr>
    </w:tblStylePr>
    <w:tblStylePr w:type="lastCol">
      <w:rPr>
        <w:b w:val="0"/>
        <w:bCs w:val="0"/>
        <w:color w:val="000000" w:themeColor="text1"/>
      </w:rPr>
      <w:tblPr/>
      <w:tcPr>
        <w:tcBorders>
          <w:top w:val="nil"/>
          <w:left w:val="nil"/>
          <w:bottom w:val="nil"/>
          <w:right w:val="nil"/>
          <w:insideH w:val="nil"/>
          <w:insideV w:val="nil"/>
        </w:tcBorders>
        <w:shd w:val="clear" w:color="000000" w:fill="FFFFFF" w:themeFillTint="33"/>
      </w:tcPr>
    </w:tblStylePr>
    <w:tblStylePr w:type="band1Vert">
      <w:tblPr/>
      <w:tcPr>
        <w:shd w:val="clear" w:color="000000" w:fill="FFFFFF" w:themeFillTint="7F"/>
      </w:tcPr>
    </w:tblStylePr>
    <w:tblStylePr w:type="band1Horz">
      <w:tblPr/>
      <w:tcPr>
        <w:tcBorders>
          <w:insideH w:val="single" w:sz="6" w:space="0" w:color="000000"/>
          <w:insideV w:val="single" w:sz="6" w:space="0" w:color="000000"/>
        </w:tcBorders>
        <w:shd w:val="clear" w:color="000000" w:fill="FFFFFF" w:themeFillTint="7F"/>
      </w:tcPr>
    </w:tblStylePr>
    <w:tblStylePr w:type="nwCell">
      <w:tblPr/>
      <w:tcPr>
        <w:shd w:val="clear" w:color="000000"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hemeFillTint="3F"/>
    </w:tcPr>
    <w:tblStylePr w:type="firstRow">
      <w:rPr>
        <w:b/>
        <w:bCs/>
        <w:color w:val="000000" w:themeColor="text1"/>
      </w:rPr>
      <w:tblPr/>
      <w:tcPr>
        <w:shd w:val="clear" w:color="000000" w:fill="FFFFFF" w:themeFillTint="19"/>
      </w:tcPr>
    </w:tblStylePr>
    <w:tblStylePr w:type="lastRow">
      <w:rPr>
        <w:b/>
        <w:bCs/>
        <w:color w:val="000000" w:themeColor="text1"/>
      </w:rPr>
      <w:tblPr/>
      <w:tcPr>
        <w:tcBorders>
          <w:top w:val="single" w:sz="12" w:space="0" w:color="000000"/>
          <w:left w:val="nil"/>
          <w:bottom w:val="nil"/>
          <w:right w:val="nil"/>
          <w:insideH w:val="nil"/>
          <w:insideV w:val="nil"/>
        </w:tcBorders>
        <w:shd w:val="clear" w:color="000000" w:fill="FFFFFF"/>
      </w:tcPr>
    </w:tblStylePr>
    <w:tblStylePr w:type="firstCol">
      <w:rPr>
        <w:b/>
        <w:bCs/>
        <w:color w:val="000000" w:themeColor="text1"/>
      </w:rPr>
      <w:tblPr/>
      <w:tcPr>
        <w:tcBorders>
          <w:top w:val="nil"/>
          <w:left w:val="nil"/>
          <w:bottom w:val="nil"/>
          <w:right w:val="nil"/>
          <w:insideH w:val="nil"/>
          <w:insideV w:val="nil"/>
        </w:tcBorders>
        <w:shd w:val="clear" w:color="000000" w:fill="FFFFFF"/>
      </w:tcPr>
    </w:tblStylePr>
    <w:tblStylePr w:type="lastCol">
      <w:rPr>
        <w:b w:val="0"/>
        <w:bCs w:val="0"/>
        <w:color w:val="000000" w:themeColor="text1"/>
      </w:rPr>
      <w:tblPr/>
      <w:tcPr>
        <w:tcBorders>
          <w:top w:val="nil"/>
          <w:left w:val="nil"/>
          <w:bottom w:val="nil"/>
          <w:right w:val="nil"/>
          <w:insideH w:val="nil"/>
          <w:insideV w:val="nil"/>
        </w:tcBorders>
        <w:shd w:val="clear" w:color="000000" w:fill="FFFFFF" w:themeFillTint="33"/>
      </w:tcPr>
    </w:tblStylePr>
    <w:tblStylePr w:type="band1Vert">
      <w:tblPr/>
      <w:tcPr>
        <w:shd w:val="clear" w:color="000000" w:fill="FFFFFF" w:themeFillTint="7F"/>
      </w:tcPr>
    </w:tblStylePr>
    <w:tblStylePr w:type="band1Horz">
      <w:tblPr/>
      <w:tcPr>
        <w:tcBorders>
          <w:insideH w:val="single" w:sz="6" w:space="0" w:color="000000"/>
          <w:insideV w:val="single" w:sz="6" w:space="0" w:color="000000"/>
        </w:tcBorders>
        <w:shd w:val="clear" w:color="000000" w:fill="FFFFFF" w:themeFillTint="7F"/>
      </w:tcPr>
    </w:tblStylePr>
    <w:tblStylePr w:type="nwCell">
      <w:tblPr/>
      <w:tcPr>
        <w:shd w:val="clear" w:color="000000"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hemeFillTint="3F"/>
    </w:tcPr>
    <w:tblStylePr w:type="firstRow">
      <w:rPr>
        <w:b/>
        <w:bCs/>
        <w:color w:val="000000" w:themeColor="text1"/>
      </w:rPr>
      <w:tblPr/>
      <w:tcPr>
        <w:shd w:val="clear" w:color="000000" w:fill="FFFFFF" w:themeFillTint="19"/>
      </w:tcPr>
    </w:tblStylePr>
    <w:tblStylePr w:type="lastRow">
      <w:rPr>
        <w:b/>
        <w:bCs/>
        <w:color w:val="000000" w:themeColor="text1"/>
      </w:rPr>
      <w:tblPr/>
      <w:tcPr>
        <w:tcBorders>
          <w:top w:val="single" w:sz="12" w:space="0" w:color="000000"/>
          <w:left w:val="nil"/>
          <w:bottom w:val="nil"/>
          <w:right w:val="nil"/>
          <w:insideH w:val="nil"/>
          <w:insideV w:val="nil"/>
        </w:tcBorders>
        <w:shd w:val="clear" w:color="000000" w:fill="FFFFFF"/>
      </w:tcPr>
    </w:tblStylePr>
    <w:tblStylePr w:type="firstCol">
      <w:rPr>
        <w:b/>
        <w:bCs/>
        <w:color w:val="000000" w:themeColor="text1"/>
      </w:rPr>
      <w:tblPr/>
      <w:tcPr>
        <w:tcBorders>
          <w:top w:val="nil"/>
          <w:left w:val="nil"/>
          <w:bottom w:val="nil"/>
          <w:right w:val="nil"/>
          <w:insideH w:val="nil"/>
          <w:insideV w:val="nil"/>
        </w:tcBorders>
        <w:shd w:val="clear" w:color="000000" w:fill="FFFFFF"/>
      </w:tcPr>
    </w:tblStylePr>
    <w:tblStylePr w:type="lastCol">
      <w:rPr>
        <w:b w:val="0"/>
        <w:bCs w:val="0"/>
        <w:color w:val="000000" w:themeColor="text1"/>
      </w:rPr>
      <w:tblPr/>
      <w:tcPr>
        <w:tcBorders>
          <w:top w:val="nil"/>
          <w:left w:val="nil"/>
          <w:bottom w:val="nil"/>
          <w:right w:val="nil"/>
          <w:insideH w:val="nil"/>
          <w:insideV w:val="nil"/>
        </w:tcBorders>
        <w:shd w:val="clear" w:color="000000" w:fill="FFFFFF" w:themeFillTint="33"/>
      </w:tcPr>
    </w:tblStylePr>
    <w:tblStylePr w:type="band1Vert">
      <w:tblPr/>
      <w:tcPr>
        <w:shd w:val="clear" w:color="000000" w:fill="FFFFFF" w:themeFillTint="7F"/>
      </w:tcPr>
    </w:tblStylePr>
    <w:tblStylePr w:type="band1Horz">
      <w:tblPr/>
      <w:tcPr>
        <w:tcBorders>
          <w:insideH w:val="single" w:sz="6" w:space="0" w:color="000000"/>
          <w:insideV w:val="single" w:sz="6" w:space="0" w:color="000000"/>
        </w:tcBorders>
        <w:shd w:val="clear" w:color="000000" w:fill="FFFFFF" w:themeFillTint="7F"/>
      </w:tcPr>
    </w:tblStylePr>
    <w:tblStylePr w:type="nwCell">
      <w:tblPr/>
      <w:tcPr>
        <w:shd w:val="clear" w:color="000000"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hemeFillTint="3F"/>
    </w:tcPr>
    <w:tblStylePr w:type="firstRow">
      <w:rPr>
        <w:b/>
        <w:bCs/>
        <w:color w:val="000000" w:themeColor="text1"/>
      </w:rPr>
      <w:tblPr/>
      <w:tcPr>
        <w:shd w:val="clear" w:color="000000" w:fill="FFFFFF" w:themeFillTint="19"/>
      </w:tcPr>
    </w:tblStylePr>
    <w:tblStylePr w:type="lastRow">
      <w:rPr>
        <w:b/>
        <w:bCs/>
        <w:color w:val="000000" w:themeColor="text1"/>
      </w:rPr>
      <w:tblPr/>
      <w:tcPr>
        <w:tcBorders>
          <w:top w:val="single" w:sz="12" w:space="0" w:color="000000"/>
          <w:left w:val="nil"/>
          <w:bottom w:val="nil"/>
          <w:right w:val="nil"/>
          <w:insideH w:val="nil"/>
          <w:insideV w:val="nil"/>
        </w:tcBorders>
        <w:shd w:val="clear" w:color="000000" w:fill="FFFFFF"/>
      </w:tcPr>
    </w:tblStylePr>
    <w:tblStylePr w:type="firstCol">
      <w:rPr>
        <w:b/>
        <w:bCs/>
        <w:color w:val="000000" w:themeColor="text1"/>
      </w:rPr>
      <w:tblPr/>
      <w:tcPr>
        <w:tcBorders>
          <w:top w:val="nil"/>
          <w:left w:val="nil"/>
          <w:bottom w:val="nil"/>
          <w:right w:val="nil"/>
          <w:insideH w:val="nil"/>
          <w:insideV w:val="nil"/>
        </w:tcBorders>
        <w:shd w:val="clear" w:color="000000" w:fill="FFFFFF"/>
      </w:tcPr>
    </w:tblStylePr>
    <w:tblStylePr w:type="lastCol">
      <w:rPr>
        <w:b w:val="0"/>
        <w:bCs w:val="0"/>
        <w:color w:val="000000" w:themeColor="text1"/>
      </w:rPr>
      <w:tblPr/>
      <w:tcPr>
        <w:tcBorders>
          <w:top w:val="nil"/>
          <w:left w:val="nil"/>
          <w:bottom w:val="nil"/>
          <w:right w:val="nil"/>
          <w:insideH w:val="nil"/>
          <w:insideV w:val="nil"/>
        </w:tcBorders>
        <w:shd w:val="clear" w:color="000000" w:fill="FFFFFF" w:themeFillTint="33"/>
      </w:tcPr>
    </w:tblStylePr>
    <w:tblStylePr w:type="band1Vert">
      <w:tblPr/>
      <w:tcPr>
        <w:shd w:val="clear" w:color="000000" w:fill="FFFFFF" w:themeFillTint="7F"/>
      </w:tcPr>
    </w:tblStylePr>
    <w:tblStylePr w:type="band1Horz">
      <w:tblPr/>
      <w:tcPr>
        <w:tcBorders>
          <w:insideH w:val="single" w:sz="6" w:space="0" w:color="000000"/>
          <w:insideV w:val="single" w:sz="6" w:space="0" w:color="000000"/>
        </w:tcBorders>
        <w:shd w:val="clear" w:color="000000" w:fill="FFFFFF" w:themeFillTint="7F"/>
      </w:tcPr>
    </w:tblStylePr>
    <w:tblStylePr w:type="nwCell">
      <w:tblPr/>
      <w:tcPr>
        <w:shd w:val="clear" w:color="000000"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hemeFillTint="3F"/>
    </w:tcPr>
    <w:tblStylePr w:type="firstRow">
      <w:rPr>
        <w:b/>
        <w:bCs/>
        <w:i w:val="0"/>
        <w:iCs w:val="0"/>
        <w:color w:val="FFFFFF" w:themeColor="background1"/>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FFFFFF" w:themeColor="background1"/>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FFFFFF" w:themeColor="background1"/>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FFFFFF" w:themeColor="background1"/>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hemeFillTint="3F"/>
    </w:tcPr>
    <w:tblStylePr w:type="firstRow">
      <w:rPr>
        <w:b/>
        <w:bCs/>
        <w:i w:val="0"/>
        <w:iCs w:val="0"/>
        <w:color w:val="FFFFFF" w:themeColor="background1"/>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FFFFFF" w:themeColor="background1"/>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FFFFFF" w:themeColor="background1"/>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FFFFFF" w:themeColor="background1"/>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hemeFillTint="3F"/>
    </w:tcPr>
    <w:tblStylePr w:type="firstRow">
      <w:rPr>
        <w:b/>
        <w:bCs/>
        <w:i w:val="0"/>
        <w:iCs w:val="0"/>
        <w:color w:val="FFFFFF" w:themeColor="background1"/>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FFFFFF" w:themeColor="background1"/>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FFFFFF" w:themeColor="background1"/>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FFFFFF" w:themeColor="background1"/>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hemeFillTint="3F"/>
    </w:tcPr>
    <w:tblStylePr w:type="firstRow">
      <w:rPr>
        <w:b/>
        <w:bCs/>
        <w:i w:val="0"/>
        <w:iCs w:val="0"/>
        <w:color w:val="FFFFFF" w:themeColor="background1"/>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FFFFFF" w:themeColor="background1"/>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FFFFFF" w:themeColor="background1"/>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FFFFFF" w:themeColor="background1"/>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hemeFillTint="3F"/>
    </w:tcPr>
    <w:tblStylePr w:type="firstRow">
      <w:rPr>
        <w:b/>
        <w:bCs/>
        <w:i w:val="0"/>
        <w:iCs w:val="0"/>
        <w:color w:val="FFFFFF" w:themeColor="background1"/>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FFFFFF" w:themeColor="background1"/>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FFFFFF" w:themeColor="background1"/>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FFFFFF" w:themeColor="background1"/>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hemeFillTint="3F"/>
    </w:tcPr>
    <w:tblStylePr w:type="firstRow">
      <w:rPr>
        <w:b/>
        <w:bCs/>
        <w:i w:val="0"/>
        <w:iCs w:val="0"/>
        <w:color w:val="FFFFFF" w:themeColor="background1"/>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FFFFFF" w:themeColor="background1"/>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FFFFFF" w:themeColor="background1"/>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FFFFFF" w:themeColor="background1"/>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hemeFillTint="3F"/>
    </w:tcPr>
    <w:tblStylePr w:type="firstRow">
      <w:rPr>
        <w:b/>
        <w:bCs/>
        <w:i w:val="0"/>
        <w:iCs w:val="0"/>
        <w:color w:val="FFFFFF" w:themeColor="background1"/>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FFFFFF" w:themeColor="background1"/>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FFFFFF" w:themeColor="background1"/>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FFFFFF" w:themeColor="background1"/>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hemeFillShade="7F"/>
      </w:tcPr>
    </w:tblStylePr>
    <w:tblStylePr w:type="firstCol">
      <w:tblPr/>
      <w:tcPr>
        <w:tcBorders>
          <w:top w:val="nil"/>
          <w:left w:val="nil"/>
          <w:bottom w:val="nil"/>
          <w:right w:val="single" w:sz="18" w:space="0" w:color="000000"/>
          <w:insideH w:val="nil"/>
          <w:insideV w:val="nil"/>
        </w:tcBorders>
        <w:shd w:val="clear" w:color="000000" w:fill="FFFFFF" w:themeFillShade="BF"/>
      </w:tcPr>
    </w:tblStylePr>
    <w:tblStylePr w:type="lastCol">
      <w:tblPr/>
      <w:tcPr>
        <w:tcBorders>
          <w:top w:val="nil"/>
          <w:left w:val="single" w:sz="18" w:space="0" w:color="000000"/>
          <w:bottom w:val="nil"/>
          <w:right w:val="nil"/>
          <w:insideH w:val="nil"/>
          <w:insideV w:val="nil"/>
        </w:tcBorders>
        <w:shd w:val="clear" w:color="000000" w:fill="FFFFFF" w:themeFillShade="BF"/>
      </w:tcPr>
    </w:tblStylePr>
    <w:tblStylePr w:type="band1Vert">
      <w:tblPr/>
      <w:tcPr>
        <w:tcBorders>
          <w:top w:val="nil"/>
          <w:left w:val="nil"/>
          <w:bottom w:val="nil"/>
          <w:right w:val="nil"/>
          <w:insideH w:val="nil"/>
          <w:insideV w:val="nil"/>
        </w:tcBorders>
        <w:shd w:val="clear" w:color="000000" w:fill="FFFFFF" w:themeFillShade="BF"/>
      </w:tcPr>
    </w:tblStylePr>
    <w:tblStylePr w:type="band1Horz">
      <w:tblPr/>
      <w:tcPr>
        <w:tcBorders>
          <w:top w:val="nil"/>
          <w:left w:val="nil"/>
          <w:bottom w:val="nil"/>
          <w:right w:val="nil"/>
          <w:insideH w:val="nil"/>
          <w:insideV w:val="nil"/>
        </w:tcBorders>
        <w:shd w:val="clear" w:color="000000" w:fill="FFFFFF"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hemeFillShade="7F"/>
      </w:tcPr>
    </w:tblStylePr>
    <w:tblStylePr w:type="firstCol">
      <w:tblPr/>
      <w:tcPr>
        <w:tcBorders>
          <w:top w:val="nil"/>
          <w:left w:val="nil"/>
          <w:bottom w:val="nil"/>
          <w:right w:val="single" w:sz="18" w:space="0" w:color="000000"/>
          <w:insideH w:val="nil"/>
          <w:insideV w:val="nil"/>
        </w:tcBorders>
        <w:shd w:val="clear" w:color="000000" w:fill="FFFFFF" w:themeFillShade="BF"/>
      </w:tcPr>
    </w:tblStylePr>
    <w:tblStylePr w:type="lastCol">
      <w:tblPr/>
      <w:tcPr>
        <w:tcBorders>
          <w:top w:val="nil"/>
          <w:left w:val="single" w:sz="18" w:space="0" w:color="000000"/>
          <w:bottom w:val="nil"/>
          <w:right w:val="nil"/>
          <w:insideH w:val="nil"/>
          <w:insideV w:val="nil"/>
        </w:tcBorders>
        <w:shd w:val="clear" w:color="000000" w:fill="FFFFFF" w:themeFillShade="BF"/>
      </w:tcPr>
    </w:tblStylePr>
    <w:tblStylePr w:type="band1Vert">
      <w:tblPr/>
      <w:tcPr>
        <w:tcBorders>
          <w:top w:val="nil"/>
          <w:left w:val="nil"/>
          <w:bottom w:val="nil"/>
          <w:right w:val="nil"/>
          <w:insideH w:val="nil"/>
          <w:insideV w:val="nil"/>
        </w:tcBorders>
        <w:shd w:val="clear" w:color="000000" w:fill="FFFFFF" w:themeFillShade="BF"/>
      </w:tcPr>
    </w:tblStylePr>
    <w:tblStylePr w:type="band1Horz">
      <w:tblPr/>
      <w:tcPr>
        <w:tcBorders>
          <w:top w:val="nil"/>
          <w:left w:val="nil"/>
          <w:bottom w:val="nil"/>
          <w:right w:val="nil"/>
          <w:insideH w:val="nil"/>
          <w:insideV w:val="nil"/>
        </w:tcBorders>
        <w:shd w:val="clear" w:color="000000" w:fill="FFFFFF"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hemeFillShade="7F"/>
      </w:tcPr>
    </w:tblStylePr>
    <w:tblStylePr w:type="firstCol">
      <w:tblPr/>
      <w:tcPr>
        <w:tcBorders>
          <w:top w:val="nil"/>
          <w:left w:val="nil"/>
          <w:bottom w:val="nil"/>
          <w:right w:val="single" w:sz="18" w:space="0" w:color="000000"/>
          <w:insideH w:val="nil"/>
          <w:insideV w:val="nil"/>
        </w:tcBorders>
        <w:shd w:val="clear" w:color="000000" w:fill="FFFFFF" w:themeFillShade="BF"/>
      </w:tcPr>
    </w:tblStylePr>
    <w:tblStylePr w:type="lastCol">
      <w:tblPr/>
      <w:tcPr>
        <w:tcBorders>
          <w:top w:val="nil"/>
          <w:left w:val="single" w:sz="18" w:space="0" w:color="000000"/>
          <w:bottom w:val="nil"/>
          <w:right w:val="nil"/>
          <w:insideH w:val="nil"/>
          <w:insideV w:val="nil"/>
        </w:tcBorders>
        <w:shd w:val="clear" w:color="000000" w:fill="FFFFFF" w:themeFillShade="BF"/>
      </w:tcPr>
    </w:tblStylePr>
    <w:tblStylePr w:type="band1Vert">
      <w:tblPr/>
      <w:tcPr>
        <w:tcBorders>
          <w:top w:val="nil"/>
          <w:left w:val="nil"/>
          <w:bottom w:val="nil"/>
          <w:right w:val="nil"/>
          <w:insideH w:val="nil"/>
          <w:insideV w:val="nil"/>
        </w:tcBorders>
        <w:shd w:val="clear" w:color="000000" w:fill="FFFFFF" w:themeFillShade="BF"/>
      </w:tcPr>
    </w:tblStylePr>
    <w:tblStylePr w:type="band1Horz">
      <w:tblPr/>
      <w:tcPr>
        <w:tcBorders>
          <w:top w:val="nil"/>
          <w:left w:val="nil"/>
          <w:bottom w:val="nil"/>
          <w:right w:val="nil"/>
          <w:insideH w:val="nil"/>
          <w:insideV w:val="nil"/>
        </w:tcBorders>
        <w:shd w:val="clear" w:color="000000" w:fill="FFFFFF"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hemeFillShade="7F"/>
      </w:tcPr>
    </w:tblStylePr>
    <w:tblStylePr w:type="firstCol">
      <w:tblPr/>
      <w:tcPr>
        <w:tcBorders>
          <w:top w:val="nil"/>
          <w:left w:val="nil"/>
          <w:bottom w:val="nil"/>
          <w:right w:val="single" w:sz="18" w:space="0" w:color="000000"/>
          <w:insideH w:val="nil"/>
          <w:insideV w:val="nil"/>
        </w:tcBorders>
        <w:shd w:val="clear" w:color="000000" w:fill="FFFFFF" w:themeFillShade="BF"/>
      </w:tcPr>
    </w:tblStylePr>
    <w:tblStylePr w:type="lastCol">
      <w:tblPr/>
      <w:tcPr>
        <w:tcBorders>
          <w:top w:val="nil"/>
          <w:left w:val="single" w:sz="18" w:space="0" w:color="000000"/>
          <w:bottom w:val="nil"/>
          <w:right w:val="nil"/>
          <w:insideH w:val="nil"/>
          <w:insideV w:val="nil"/>
        </w:tcBorders>
        <w:shd w:val="clear" w:color="000000" w:fill="FFFFFF" w:themeFillShade="BF"/>
      </w:tcPr>
    </w:tblStylePr>
    <w:tblStylePr w:type="band1Vert">
      <w:tblPr/>
      <w:tcPr>
        <w:tcBorders>
          <w:top w:val="nil"/>
          <w:left w:val="nil"/>
          <w:bottom w:val="nil"/>
          <w:right w:val="nil"/>
          <w:insideH w:val="nil"/>
          <w:insideV w:val="nil"/>
        </w:tcBorders>
        <w:shd w:val="clear" w:color="000000" w:fill="FFFFFF" w:themeFillShade="BF"/>
      </w:tcPr>
    </w:tblStylePr>
    <w:tblStylePr w:type="band1Horz">
      <w:tblPr/>
      <w:tcPr>
        <w:tcBorders>
          <w:top w:val="nil"/>
          <w:left w:val="nil"/>
          <w:bottom w:val="nil"/>
          <w:right w:val="nil"/>
          <w:insideH w:val="nil"/>
          <w:insideV w:val="nil"/>
        </w:tcBorders>
        <w:shd w:val="clear" w:color="000000" w:fill="FFFFFF"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hemeFillShade="7F"/>
      </w:tcPr>
    </w:tblStylePr>
    <w:tblStylePr w:type="firstCol">
      <w:tblPr/>
      <w:tcPr>
        <w:tcBorders>
          <w:top w:val="nil"/>
          <w:left w:val="nil"/>
          <w:bottom w:val="nil"/>
          <w:right w:val="single" w:sz="18" w:space="0" w:color="000000"/>
          <w:insideH w:val="nil"/>
          <w:insideV w:val="nil"/>
        </w:tcBorders>
        <w:shd w:val="clear" w:color="000000" w:fill="FFFFFF" w:themeFillShade="BF"/>
      </w:tcPr>
    </w:tblStylePr>
    <w:tblStylePr w:type="lastCol">
      <w:tblPr/>
      <w:tcPr>
        <w:tcBorders>
          <w:top w:val="nil"/>
          <w:left w:val="single" w:sz="18" w:space="0" w:color="000000"/>
          <w:bottom w:val="nil"/>
          <w:right w:val="nil"/>
          <w:insideH w:val="nil"/>
          <w:insideV w:val="nil"/>
        </w:tcBorders>
        <w:shd w:val="clear" w:color="000000" w:fill="FFFFFF" w:themeFillShade="BF"/>
      </w:tcPr>
    </w:tblStylePr>
    <w:tblStylePr w:type="band1Vert">
      <w:tblPr/>
      <w:tcPr>
        <w:tcBorders>
          <w:top w:val="nil"/>
          <w:left w:val="nil"/>
          <w:bottom w:val="nil"/>
          <w:right w:val="nil"/>
          <w:insideH w:val="nil"/>
          <w:insideV w:val="nil"/>
        </w:tcBorders>
        <w:shd w:val="clear" w:color="000000" w:fill="FFFFFF" w:themeFillShade="BF"/>
      </w:tcPr>
    </w:tblStylePr>
    <w:tblStylePr w:type="band1Horz">
      <w:tblPr/>
      <w:tcPr>
        <w:tcBorders>
          <w:top w:val="nil"/>
          <w:left w:val="nil"/>
          <w:bottom w:val="nil"/>
          <w:right w:val="nil"/>
          <w:insideH w:val="nil"/>
          <w:insideV w:val="nil"/>
        </w:tcBorders>
        <w:shd w:val="clear" w:color="000000" w:fill="FFFFFF"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hemeFillShade="7F"/>
      </w:tcPr>
    </w:tblStylePr>
    <w:tblStylePr w:type="firstCol">
      <w:tblPr/>
      <w:tcPr>
        <w:tcBorders>
          <w:top w:val="nil"/>
          <w:left w:val="nil"/>
          <w:bottom w:val="nil"/>
          <w:right w:val="single" w:sz="18" w:space="0" w:color="000000"/>
          <w:insideH w:val="nil"/>
          <w:insideV w:val="nil"/>
        </w:tcBorders>
        <w:shd w:val="clear" w:color="000000" w:fill="FFFFFF" w:themeFillShade="BF"/>
      </w:tcPr>
    </w:tblStylePr>
    <w:tblStylePr w:type="lastCol">
      <w:tblPr/>
      <w:tcPr>
        <w:tcBorders>
          <w:top w:val="nil"/>
          <w:left w:val="single" w:sz="18" w:space="0" w:color="000000"/>
          <w:bottom w:val="nil"/>
          <w:right w:val="nil"/>
          <w:insideH w:val="nil"/>
          <w:insideV w:val="nil"/>
        </w:tcBorders>
        <w:shd w:val="clear" w:color="000000" w:fill="FFFFFF" w:themeFillShade="BF"/>
      </w:tcPr>
    </w:tblStylePr>
    <w:tblStylePr w:type="band1Vert">
      <w:tblPr/>
      <w:tcPr>
        <w:tcBorders>
          <w:top w:val="nil"/>
          <w:left w:val="nil"/>
          <w:bottom w:val="nil"/>
          <w:right w:val="nil"/>
          <w:insideH w:val="nil"/>
          <w:insideV w:val="nil"/>
        </w:tcBorders>
        <w:shd w:val="clear" w:color="000000" w:fill="FFFFFF" w:themeFillShade="BF"/>
      </w:tcPr>
    </w:tblStylePr>
    <w:tblStylePr w:type="band1Horz">
      <w:tblPr/>
      <w:tcPr>
        <w:tcBorders>
          <w:top w:val="nil"/>
          <w:left w:val="nil"/>
          <w:bottom w:val="nil"/>
          <w:right w:val="nil"/>
          <w:insideH w:val="nil"/>
          <w:insideV w:val="nil"/>
        </w:tcBorders>
        <w:shd w:val="clear" w:color="000000" w:fill="FFFFFF"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hemeFillShade="7F"/>
      </w:tcPr>
    </w:tblStylePr>
    <w:tblStylePr w:type="firstCol">
      <w:tblPr/>
      <w:tcPr>
        <w:tcBorders>
          <w:top w:val="nil"/>
          <w:left w:val="nil"/>
          <w:bottom w:val="nil"/>
          <w:right w:val="single" w:sz="18" w:space="0" w:color="000000"/>
          <w:insideH w:val="nil"/>
          <w:insideV w:val="nil"/>
        </w:tcBorders>
        <w:shd w:val="clear" w:color="000000" w:fill="FFFFFF" w:themeFillShade="BF"/>
      </w:tcPr>
    </w:tblStylePr>
    <w:tblStylePr w:type="lastCol">
      <w:tblPr/>
      <w:tcPr>
        <w:tcBorders>
          <w:top w:val="nil"/>
          <w:left w:val="single" w:sz="18" w:space="0" w:color="000000"/>
          <w:bottom w:val="nil"/>
          <w:right w:val="nil"/>
          <w:insideH w:val="nil"/>
          <w:insideV w:val="nil"/>
        </w:tcBorders>
        <w:shd w:val="clear" w:color="000000" w:fill="FFFFFF" w:themeFillShade="BF"/>
      </w:tcPr>
    </w:tblStylePr>
    <w:tblStylePr w:type="band1Vert">
      <w:tblPr/>
      <w:tcPr>
        <w:tcBorders>
          <w:top w:val="nil"/>
          <w:left w:val="nil"/>
          <w:bottom w:val="nil"/>
          <w:right w:val="nil"/>
          <w:insideH w:val="nil"/>
          <w:insideV w:val="nil"/>
        </w:tcBorders>
        <w:shd w:val="clear" w:color="000000" w:fill="FFFFFF" w:themeFillShade="BF"/>
      </w:tcPr>
    </w:tblStylePr>
    <w:tblStylePr w:type="band1Horz">
      <w:tblPr/>
      <w:tcPr>
        <w:tcBorders>
          <w:top w:val="nil"/>
          <w:left w:val="nil"/>
          <w:bottom w:val="nil"/>
          <w:right w:val="nil"/>
          <w:insideH w:val="nil"/>
          <w:insideV w:val="nil"/>
        </w:tcBorders>
        <w:shd w:val="clear" w:color="000000" w:fill="FFFFFF"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hemeFillTint="19"/>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FFFFFF" w:themeColor="background1"/>
      </w:rPr>
      <w:tblPr/>
      <w:tcPr>
        <w:tcBorders>
          <w:top w:val="single" w:sz="6" w:space="0" w:color="000000"/>
        </w:tcBorders>
        <w:shd w:val="clear" w:color="000000" w:fill="FFFFFF" w:themeFillShade="99"/>
      </w:tcPr>
    </w:tblStylePr>
    <w:tblStylePr w:type="firstCol">
      <w:rPr>
        <w:color w:val="FFFFFF" w:themeColor="background1"/>
      </w:rPr>
      <w:tblPr/>
      <w:tcPr>
        <w:tcBorders>
          <w:top w:val="nil"/>
          <w:left w:val="nil"/>
          <w:bottom w:val="nil"/>
          <w:right w:val="nil"/>
          <w:insideH w:val="single" w:sz="4" w:space="0" w:color="000000"/>
          <w:insideV w:val="nil"/>
        </w:tcBorders>
        <w:shd w:val="clear" w:color="000000" w:fill="FFFFFF" w:themeFillShade="99"/>
      </w:tcPr>
    </w:tblStylePr>
    <w:tblStylePr w:type="lastCol">
      <w:rPr>
        <w:color w:val="FFFFFF" w:themeColor="background1"/>
      </w:rPr>
      <w:tblPr/>
      <w:tcPr>
        <w:tcBorders>
          <w:top w:val="nil"/>
          <w:left w:val="nil"/>
          <w:bottom w:val="nil"/>
          <w:right w:val="nil"/>
          <w:insideH w:val="nil"/>
          <w:insideV w:val="nil"/>
        </w:tcBorders>
        <w:shd w:val="clear" w:color="000000" w:fill="FFFFFF" w:themeFillShade="BF"/>
      </w:tcPr>
    </w:tblStylePr>
    <w:tblStylePr w:type="band1Vert">
      <w:tblPr/>
      <w:tcPr>
        <w:shd w:val="clear" w:color="000000" w:fill="FFFFFF" w:themeFillTint="66"/>
      </w:tcPr>
    </w:tblStylePr>
    <w:tblStylePr w:type="band1Horz">
      <w:tblPr/>
      <w:tcPr>
        <w:shd w:val="clear" w:color="000000" w:fill="FFFFFF"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hemeFillTint="19"/>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FFFFFF" w:themeColor="background1"/>
      </w:rPr>
      <w:tblPr/>
      <w:tcPr>
        <w:tcBorders>
          <w:top w:val="single" w:sz="6" w:space="0" w:color="000000"/>
        </w:tcBorders>
        <w:shd w:val="clear" w:color="000000" w:fill="FFFFFF" w:themeFillShade="99"/>
      </w:tcPr>
    </w:tblStylePr>
    <w:tblStylePr w:type="firstCol">
      <w:rPr>
        <w:color w:val="FFFFFF" w:themeColor="background1"/>
      </w:rPr>
      <w:tblPr/>
      <w:tcPr>
        <w:tcBorders>
          <w:top w:val="nil"/>
          <w:left w:val="nil"/>
          <w:bottom w:val="nil"/>
          <w:right w:val="nil"/>
          <w:insideH w:val="single" w:sz="4" w:space="0" w:color="000000"/>
          <w:insideV w:val="nil"/>
        </w:tcBorders>
        <w:shd w:val="clear" w:color="000000" w:fill="FFFFFF" w:themeFillShade="99"/>
      </w:tcPr>
    </w:tblStylePr>
    <w:tblStylePr w:type="lastCol">
      <w:rPr>
        <w:color w:val="FFFFFF" w:themeColor="background1"/>
      </w:rPr>
      <w:tblPr/>
      <w:tcPr>
        <w:tcBorders>
          <w:top w:val="nil"/>
          <w:left w:val="nil"/>
          <w:bottom w:val="nil"/>
          <w:right w:val="nil"/>
          <w:insideH w:val="nil"/>
          <w:insideV w:val="nil"/>
        </w:tcBorders>
        <w:shd w:val="clear" w:color="000000" w:fill="FFFFFF" w:themeFillShade="99"/>
      </w:tcPr>
    </w:tblStylePr>
    <w:tblStylePr w:type="band1Vert">
      <w:tblPr/>
      <w:tcPr>
        <w:shd w:val="clear" w:color="000000" w:fill="FFFFFF" w:themeFillTint="66"/>
      </w:tcPr>
    </w:tblStylePr>
    <w:tblStylePr w:type="band1Horz">
      <w:tblPr/>
      <w:tcPr>
        <w:shd w:val="clear" w:color="000000" w:fill="FFFFFF"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hemeFillTint="19"/>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FFFFFF" w:themeColor="background1"/>
      </w:rPr>
      <w:tblPr/>
      <w:tcPr>
        <w:tcBorders>
          <w:top w:val="single" w:sz="6" w:space="0" w:color="000000"/>
        </w:tcBorders>
        <w:shd w:val="clear" w:color="000000" w:fill="FFFFFF" w:themeFillShade="99"/>
      </w:tcPr>
    </w:tblStylePr>
    <w:tblStylePr w:type="firstCol">
      <w:rPr>
        <w:color w:val="FFFFFF" w:themeColor="background1"/>
      </w:rPr>
      <w:tblPr/>
      <w:tcPr>
        <w:tcBorders>
          <w:top w:val="nil"/>
          <w:left w:val="nil"/>
          <w:bottom w:val="nil"/>
          <w:right w:val="nil"/>
          <w:insideH w:val="single" w:sz="4" w:space="0" w:color="000000"/>
          <w:insideV w:val="nil"/>
        </w:tcBorders>
        <w:shd w:val="clear" w:color="000000" w:fill="FFFFFF" w:themeFillShade="99"/>
      </w:tcPr>
    </w:tblStylePr>
    <w:tblStylePr w:type="lastCol">
      <w:rPr>
        <w:color w:val="FFFFFF" w:themeColor="background1"/>
      </w:rPr>
      <w:tblPr/>
      <w:tcPr>
        <w:tcBorders>
          <w:top w:val="nil"/>
          <w:left w:val="nil"/>
          <w:bottom w:val="nil"/>
          <w:right w:val="nil"/>
          <w:insideH w:val="nil"/>
          <w:insideV w:val="nil"/>
        </w:tcBorders>
        <w:shd w:val="clear" w:color="000000" w:fill="FFFFFF" w:themeFillShade="99"/>
      </w:tcPr>
    </w:tblStylePr>
    <w:tblStylePr w:type="band1Vert">
      <w:tblPr/>
      <w:tcPr>
        <w:shd w:val="clear" w:color="000000" w:fill="FFFFFF" w:themeFillTint="66"/>
      </w:tcPr>
    </w:tblStylePr>
    <w:tblStylePr w:type="band1Horz">
      <w:tblPr/>
      <w:tcPr>
        <w:shd w:val="clear" w:color="000000" w:fill="FFFFFF"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hemeFillTint="19"/>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FFFFFF" w:themeColor="background1"/>
      </w:rPr>
      <w:tblPr/>
      <w:tcPr>
        <w:tcBorders>
          <w:top w:val="single" w:sz="6" w:space="0" w:color="000000"/>
        </w:tcBorders>
        <w:shd w:val="clear" w:color="000000" w:fill="FFFFFF" w:themeFillShade="99"/>
      </w:tcPr>
    </w:tblStylePr>
    <w:tblStylePr w:type="firstCol">
      <w:rPr>
        <w:color w:val="FFFFFF" w:themeColor="background1"/>
      </w:rPr>
      <w:tblPr/>
      <w:tcPr>
        <w:tcBorders>
          <w:top w:val="nil"/>
          <w:left w:val="nil"/>
          <w:bottom w:val="nil"/>
          <w:right w:val="nil"/>
          <w:insideH w:val="single" w:sz="4" w:space="0" w:color="000000"/>
          <w:insideV w:val="nil"/>
        </w:tcBorders>
        <w:shd w:val="clear" w:color="000000" w:fill="FFFFFF" w:themeFillShade="99"/>
      </w:tcPr>
    </w:tblStylePr>
    <w:tblStylePr w:type="lastCol">
      <w:rPr>
        <w:color w:val="FFFFFF" w:themeColor="background1"/>
      </w:rPr>
      <w:tblPr/>
      <w:tcPr>
        <w:tcBorders>
          <w:top w:val="nil"/>
          <w:left w:val="nil"/>
          <w:bottom w:val="nil"/>
          <w:right w:val="nil"/>
          <w:insideH w:val="nil"/>
          <w:insideV w:val="nil"/>
        </w:tcBorders>
        <w:shd w:val="clear" w:color="000000" w:fill="FFFFFF" w:themeFillShade="99"/>
      </w:tcPr>
    </w:tblStylePr>
    <w:tblStylePr w:type="band1Vert">
      <w:tblPr/>
      <w:tcPr>
        <w:shd w:val="clear" w:color="000000" w:fill="FFFFFF" w:themeFillTint="66"/>
      </w:tcPr>
    </w:tblStylePr>
    <w:tblStylePr w:type="band1Horz">
      <w:tblPr/>
      <w:tcPr>
        <w:shd w:val="clear" w:color="000000" w:fill="FFFFFF"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hemeFillTint="19"/>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FFFFFF" w:themeColor="background1"/>
      </w:rPr>
      <w:tblPr/>
      <w:tcPr>
        <w:tcBorders>
          <w:top w:val="single" w:sz="6" w:space="0" w:color="000000"/>
        </w:tcBorders>
        <w:shd w:val="clear" w:color="000000" w:fill="FFFFFF" w:themeFillShade="99"/>
      </w:tcPr>
    </w:tblStylePr>
    <w:tblStylePr w:type="firstCol">
      <w:rPr>
        <w:color w:val="FFFFFF" w:themeColor="background1"/>
      </w:rPr>
      <w:tblPr/>
      <w:tcPr>
        <w:tcBorders>
          <w:top w:val="nil"/>
          <w:left w:val="nil"/>
          <w:bottom w:val="nil"/>
          <w:right w:val="nil"/>
          <w:insideH w:val="single" w:sz="4" w:space="0" w:color="000000"/>
          <w:insideV w:val="nil"/>
        </w:tcBorders>
        <w:shd w:val="clear" w:color="000000" w:fill="FFFFFF" w:themeFillShade="99"/>
      </w:tcPr>
    </w:tblStylePr>
    <w:tblStylePr w:type="lastCol">
      <w:rPr>
        <w:color w:val="FFFFFF" w:themeColor="background1"/>
      </w:rPr>
      <w:tblPr/>
      <w:tcPr>
        <w:tcBorders>
          <w:top w:val="nil"/>
          <w:left w:val="nil"/>
          <w:bottom w:val="nil"/>
          <w:right w:val="nil"/>
          <w:insideH w:val="nil"/>
          <w:insideV w:val="nil"/>
        </w:tcBorders>
        <w:shd w:val="clear" w:color="000000" w:fill="FFFFFF" w:themeFillShade="99"/>
      </w:tcPr>
    </w:tblStylePr>
    <w:tblStylePr w:type="band1Vert">
      <w:tblPr/>
      <w:tcPr>
        <w:shd w:val="clear" w:color="000000" w:fill="FFFFFF" w:themeFillTint="66"/>
      </w:tcPr>
    </w:tblStylePr>
    <w:tblStylePr w:type="band1Horz">
      <w:tblPr/>
      <w:tcPr>
        <w:shd w:val="clear" w:color="000000" w:fill="FFFFFF"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hemeFillTint="19"/>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FFFFFF" w:themeColor="background1"/>
      </w:rPr>
      <w:tblPr/>
      <w:tcPr>
        <w:tcBorders>
          <w:top w:val="single" w:sz="6" w:space="0" w:color="000000"/>
        </w:tcBorders>
        <w:shd w:val="clear" w:color="000000" w:fill="FFFFFF" w:themeFillShade="99"/>
      </w:tcPr>
    </w:tblStylePr>
    <w:tblStylePr w:type="firstCol">
      <w:rPr>
        <w:color w:val="FFFFFF" w:themeColor="background1"/>
      </w:rPr>
      <w:tblPr/>
      <w:tcPr>
        <w:tcBorders>
          <w:top w:val="nil"/>
          <w:left w:val="nil"/>
          <w:bottom w:val="nil"/>
          <w:right w:val="nil"/>
          <w:insideH w:val="single" w:sz="4" w:space="0" w:color="000000"/>
          <w:insideV w:val="nil"/>
        </w:tcBorders>
        <w:shd w:val="clear" w:color="000000" w:fill="FFFFFF" w:themeFillShade="99"/>
      </w:tcPr>
    </w:tblStylePr>
    <w:tblStylePr w:type="lastCol">
      <w:rPr>
        <w:color w:val="FFFFFF" w:themeColor="background1"/>
      </w:rPr>
      <w:tblPr/>
      <w:tcPr>
        <w:tcBorders>
          <w:top w:val="nil"/>
          <w:left w:val="nil"/>
          <w:bottom w:val="nil"/>
          <w:right w:val="nil"/>
          <w:insideH w:val="nil"/>
          <w:insideV w:val="nil"/>
        </w:tcBorders>
        <w:shd w:val="clear" w:color="000000" w:fill="FFFFFF" w:themeFillShade="99"/>
      </w:tcPr>
    </w:tblStylePr>
    <w:tblStylePr w:type="band1Vert">
      <w:tblPr/>
      <w:tcPr>
        <w:shd w:val="clear" w:color="000000" w:fill="FFFFFF" w:themeFillTint="66"/>
      </w:tcPr>
    </w:tblStylePr>
    <w:tblStylePr w:type="band1Horz">
      <w:tblPr/>
      <w:tcPr>
        <w:shd w:val="clear" w:color="000000" w:fill="FFFFFF"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hemeFillTint="19"/>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FFFFFF" w:themeColor="background1"/>
      </w:rPr>
      <w:tblPr/>
      <w:tcPr>
        <w:tcBorders>
          <w:top w:val="single" w:sz="6" w:space="0" w:color="000000"/>
        </w:tcBorders>
        <w:shd w:val="clear" w:color="000000" w:fill="FFFFFF" w:themeFillShade="99"/>
      </w:tcPr>
    </w:tblStylePr>
    <w:tblStylePr w:type="firstCol">
      <w:rPr>
        <w:color w:val="FFFFFF" w:themeColor="background1"/>
      </w:rPr>
      <w:tblPr/>
      <w:tcPr>
        <w:tcBorders>
          <w:top w:val="nil"/>
          <w:left w:val="nil"/>
          <w:bottom w:val="nil"/>
          <w:right w:val="nil"/>
          <w:insideH w:val="single" w:sz="4" w:space="0" w:color="000000"/>
          <w:insideV w:val="nil"/>
        </w:tcBorders>
        <w:shd w:val="clear" w:color="000000" w:fill="FFFFFF" w:themeFillShade="99"/>
      </w:tcPr>
    </w:tblStylePr>
    <w:tblStylePr w:type="lastCol">
      <w:rPr>
        <w:color w:val="FFFFFF" w:themeColor="background1"/>
      </w:rPr>
      <w:tblPr/>
      <w:tcPr>
        <w:tcBorders>
          <w:top w:val="nil"/>
          <w:left w:val="nil"/>
          <w:bottom w:val="nil"/>
          <w:right w:val="nil"/>
          <w:insideH w:val="nil"/>
          <w:insideV w:val="nil"/>
        </w:tcBorders>
        <w:shd w:val="clear" w:color="000000" w:fill="FFFFFF" w:themeFillShade="99"/>
      </w:tcPr>
    </w:tblStylePr>
    <w:tblStylePr w:type="band1Vert">
      <w:tblPr/>
      <w:tcPr>
        <w:shd w:val="clear" w:color="000000" w:fill="FFFFFF" w:themeFillTint="66"/>
      </w:tcPr>
    </w:tblStylePr>
    <w:tblStylePr w:type="band1Horz">
      <w:tblPr/>
      <w:tcPr>
        <w:shd w:val="clear" w:color="000000" w:fill="FFFFFF"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000000" w:fill="FFFFFF" w:themeFillTint="19"/>
    </w:tcPr>
    <w:tblStylePr w:type="firstRow">
      <w:rPr>
        <w:b/>
        <w:bCs/>
        <w:color w:val="FFFFFF" w:themeColor="background1"/>
      </w:rPr>
      <w:tblPr/>
      <w:tcPr>
        <w:tcBorders>
          <w:bottom w:val="single" w:sz="12" w:space="0" w:color="000000"/>
        </w:tcBorders>
        <w:shd w:val="clear" w:color="000000" w:fill="FFFFFF" w:themeFillShade="CC"/>
      </w:tcPr>
    </w:tblStylePr>
    <w:tblStylePr w:type="lastRow">
      <w:rPr>
        <w:b/>
        <w:bCs/>
        <w:color w:val="9E3A38" w:themeColor="accent2" w:themeShade="CC"/>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hemeFillTint="3F"/>
      </w:tcPr>
    </w:tblStylePr>
    <w:tblStylePr w:type="band1Horz">
      <w:tblPr/>
      <w:tcPr>
        <w:shd w:val="clear" w:color="000000" w:fill="FFFFFF"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000000" w:fill="FFFFFF" w:themeFillTint="19"/>
    </w:tcPr>
    <w:tblStylePr w:type="firstRow">
      <w:rPr>
        <w:b/>
        <w:bCs/>
        <w:color w:val="FFFFFF" w:themeColor="background1"/>
      </w:rPr>
      <w:tblPr/>
      <w:tcPr>
        <w:tcBorders>
          <w:bottom w:val="single" w:sz="12" w:space="0" w:color="000000"/>
        </w:tcBorders>
        <w:shd w:val="clear" w:color="000000" w:fill="FFFFFF" w:themeFillShade="CC"/>
      </w:tcPr>
    </w:tblStylePr>
    <w:tblStylePr w:type="lastRow">
      <w:rPr>
        <w:b/>
        <w:bCs/>
        <w:color w:val="9E3A38" w:themeColor="accent2" w:themeShade="CC"/>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hemeFillTint="3F"/>
      </w:tcPr>
    </w:tblStylePr>
    <w:tblStylePr w:type="band1Horz">
      <w:tblPr/>
      <w:tcPr>
        <w:shd w:val="clear" w:color="000000" w:fill="FFFFFF"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000000" w:fill="FFFFFF" w:themeFillTint="19"/>
    </w:tcPr>
    <w:tblStylePr w:type="firstRow">
      <w:rPr>
        <w:b/>
        <w:bCs/>
        <w:color w:val="FFFFFF" w:themeColor="background1"/>
      </w:rPr>
      <w:tblPr/>
      <w:tcPr>
        <w:tcBorders>
          <w:bottom w:val="single" w:sz="12" w:space="0" w:color="000000"/>
        </w:tcBorders>
        <w:shd w:val="clear" w:color="000000" w:fill="FFFFFF" w:themeFillShade="CC"/>
      </w:tcPr>
    </w:tblStylePr>
    <w:tblStylePr w:type="lastRow">
      <w:rPr>
        <w:b/>
        <w:bCs/>
        <w:color w:val="9E3A38" w:themeColor="accent2" w:themeShade="CC"/>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hemeFillTint="3F"/>
      </w:tcPr>
    </w:tblStylePr>
    <w:tblStylePr w:type="band1Horz">
      <w:tblPr/>
      <w:tcPr>
        <w:shd w:val="clear" w:color="000000" w:fill="FFFFFF"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000000" w:fill="FFFFFF" w:themeFillTint="19"/>
    </w:tcPr>
    <w:tblStylePr w:type="firstRow">
      <w:rPr>
        <w:b/>
        <w:bCs/>
        <w:color w:val="FFFFFF" w:themeColor="background1"/>
      </w:rPr>
      <w:tblPr/>
      <w:tcPr>
        <w:tcBorders>
          <w:bottom w:val="single" w:sz="12" w:space="0" w:color="000000"/>
        </w:tcBorders>
        <w:shd w:val="clear" w:color="000000" w:fill="FFFFFF" w:themeFillShade="CC"/>
      </w:tcPr>
    </w:tblStylePr>
    <w:tblStylePr w:type="lastRow">
      <w:rPr>
        <w:b/>
        <w:bCs/>
        <w:color w:val="664E82" w:themeColor="accent4" w:themeShade="CC"/>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hemeFillTint="3F"/>
      </w:tcPr>
    </w:tblStylePr>
    <w:tblStylePr w:type="band1Horz">
      <w:tblPr/>
      <w:tcPr>
        <w:shd w:val="clear" w:color="000000" w:fill="FFFFFF"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000000" w:fill="FFFFFF" w:themeFillTint="19"/>
    </w:tcPr>
    <w:tblStylePr w:type="firstRow">
      <w:rPr>
        <w:b/>
        <w:bCs/>
        <w:color w:val="FFFFFF" w:themeColor="background1"/>
      </w:rPr>
      <w:tblPr/>
      <w:tcPr>
        <w:tcBorders>
          <w:bottom w:val="single" w:sz="12" w:space="0" w:color="000000"/>
        </w:tcBorders>
        <w:shd w:val="clear" w:color="000000" w:fill="FFFFFF" w:themeFillShade="CC"/>
      </w:tcPr>
    </w:tblStylePr>
    <w:tblStylePr w:type="lastRow">
      <w:rPr>
        <w:b/>
        <w:bCs/>
        <w:color w:val="7E9C40" w:themeColor="accent3" w:themeShade="CC"/>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hemeFillTint="3F"/>
      </w:tcPr>
    </w:tblStylePr>
    <w:tblStylePr w:type="band1Horz">
      <w:tblPr/>
      <w:tcPr>
        <w:shd w:val="clear" w:color="000000" w:fill="FFFFFF"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000000" w:fill="FFFFFF" w:themeFillTint="19"/>
    </w:tcPr>
    <w:tblStylePr w:type="firstRow">
      <w:rPr>
        <w:b/>
        <w:bCs/>
        <w:color w:val="FFFFFF" w:themeColor="background1"/>
      </w:rPr>
      <w:tblPr/>
      <w:tcPr>
        <w:tcBorders>
          <w:bottom w:val="single" w:sz="12" w:space="0" w:color="000000"/>
        </w:tcBorders>
        <w:shd w:val="clear" w:color="000000" w:fill="FFFFFF" w:themeFillShade="CC"/>
      </w:tcPr>
    </w:tblStylePr>
    <w:tblStylePr w:type="lastRow">
      <w:rPr>
        <w:b/>
        <w:bCs/>
        <w:color w:val="F2730A" w:themeColor="accent6" w:themeShade="CC"/>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hemeFillTint="3F"/>
      </w:tcPr>
    </w:tblStylePr>
    <w:tblStylePr w:type="band1Horz">
      <w:tblPr/>
      <w:tcPr>
        <w:shd w:val="clear" w:color="000000" w:fill="FFFFFF"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000000" w:fill="FFFFFF" w:themeFillTint="19"/>
    </w:tcPr>
    <w:tblStylePr w:type="firstRow">
      <w:rPr>
        <w:b/>
        <w:bCs/>
        <w:color w:val="FFFFFF" w:themeColor="background1"/>
      </w:rPr>
      <w:tblPr/>
      <w:tcPr>
        <w:tcBorders>
          <w:bottom w:val="single" w:sz="12" w:space="0" w:color="000000"/>
        </w:tcBorders>
        <w:shd w:val="clear" w:color="000000" w:fill="FFFFFF" w:themeFillShade="CC"/>
      </w:tcPr>
    </w:tblStylePr>
    <w:tblStylePr w:type="lastRow">
      <w:rPr>
        <w:b/>
        <w:bCs/>
        <w:color w:val="348DA5" w:themeColor="accent5" w:themeShade="CC"/>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hemeFillTint="3F"/>
      </w:tcPr>
    </w:tblStylePr>
    <w:tblStylePr w:type="band1Horz">
      <w:tblPr/>
      <w:tcPr>
        <w:shd w:val="clear" w:color="000000" w:fill="FFFFFF"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hemeFillTint="33"/>
    </w:tcPr>
    <w:tblStylePr w:type="firstRow">
      <w:rPr>
        <w:b/>
        <w:bCs/>
      </w:rPr>
      <w:tblPr/>
      <w:tcPr>
        <w:shd w:val="clear" w:color="000000" w:fill="FFFFFF" w:themeFillTint="66"/>
      </w:tcPr>
    </w:tblStylePr>
    <w:tblStylePr w:type="lastRow">
      <w:rPr>
        <w:b/>
        <w:bCs/>
        <w:color w:val="000000" w:themeColor="text1"/>
      </w:rPr>
      <w:tblPr/>
      <w:tcPr>
        <w:shd w:val="clear" w:color="000000" w:fill="FFFFFF" w:themeFillTint="66"/>
      </w:tcPr>
    </w:tblStylePr>
    <w:tblStylePr w:type="firstCol">
      <w:rPr>
        <w:color w:val="FFFFFF" w:themeColor="background1"/>
      </w:rPr>
      <w:tblPr/>
      <w:tcPr>
        <w:shd w:val="clear" w:color="000000" w:fill="FFFFFF" w:themeFillShade="BF"/>
      </w:tcPr>
    </w:tblStylePr>
    <w:tblStylePr w:type="lastCol">
      <w:rPr>
        <w:color w:val="FFFFFF" w:themeColor="background1"/>
      </w:rPr>
      <w:tblPr/>
      <w:tcPr>
        <w:shd w:val="clear" w:color="000000" w:fill="FFFFFF" w:themeFillShade="BF"/>
      </w:tcPr>
    </w:tblStylePr>
    <w:tblStylePr w:type="band1Vert">
      <w:tblPr/>
      <w:tcPr>
        <w:shd w:val="clear" w:color="000000" w:fill="FFFFFF" w:themeFillTint="7F"/>
      </w:tcPr>
    </w:tblStylePr>
    <w:tblStylePr w:type="band1Horz">
      <w:tblPr/>
      <w:tcPr>
        <w:shd w:val="clear" w:color="000000" w:fill="FFFFFF"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hemeFillTint="33"/>
    </w:tcPr>
    <w:tblStylePr w:type="firstRow">
      <w:rPr>
        <w:b/>
        <w:bCs/>
      </w:rPr>
      <w:tblPr/>
      <w:tcPr>
        <w:shd w:val="clear" w:color="000000" w:fill="FFFFFF" w:themeFillTint="66"/>
      </w:tcPr>
    </w:tblStylePr>
    <w:tblStylePr w:type="lastRow">
      <w:rPr>
        <w:b/>
        <w:bCs/>
        <w:color w:val="000000" w:themeColor="text1"/>
      </w:rPr>
      <w:tblPr/>
      <w:tcPr>
        <w:shd w:val="clear" w:color="000000" w:fill="FFFFFF" w:themeFillTint="66"/>
      </w:tcPr>
    </w:tblStylePr>
    <w:tblStylePr w:type="firstCol">
      <w:rPr>
        <w:color w:val="FFFFFF" w:themeColor="background1"/>
      </w:rPr>
      <w:tblPr/>
      <w:tcPr>
        <w:shd w:val="clear" w:color="000000" w:fill="FFFFFF" w:themeFillShade="BF"/>
      </w:tcPr>
    </w:tblStylePr>
    <w:tblStylePr w:type="lastCol">
      <w:rPr>
        <w:color w:val="FFFFFF" w:themeColor="background1"/>
      </w:rPr>
      <w:tblPr/>
      <w:tcPr>
        <w:shd w:val="clear" w:color="000000" w:fill="FFFFFF" w:themeFillShade="BF"/>
      </w:tcPr>
    </w:tblStylePr>
    <w:tblStylePr w:type="band1Vert">
      <w:tblPr/>
      <w:tcPr>
        <w:shd w:val="clear" w:color="000000" w:fill="FFFFFF" w:themeFillTint="7F"/>
      </w:tcPr>
    </w:tblStylePr>
    <w:tblStylePr w:type="band1Horz">
      <w:tblPr/>
      <w:tcPr>
        <w:shd w:val="clear" w:color="000000" w:fill="FFFFFF"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hemeFillTint="33"/>
    </w:tcPr>
    <w:tblStylePr w:type="firstRow">
      <w:rPr>
        <w:b/>
        <w:bCs/>
      </w:rPr>
      <w:tblPr/>
      <w:tcPr>
        <w:shd w:val="clear" w:color="000000" w:fill="FFFFFF" w:themeFillTint="66"/>
      </w:tcPr>
    </w:tblStylePr>
    <w:tblStylePr w:type="lastRow">
      <w:rPr>
        <w:b/>
        <w:bCs/>
        <w:color w:val="000000" w:themeColor="text1"/>
      </w:rPr>
      <w:tblPr/>
      <w:tcPr>
        <w:shd w:val="clear" w:color="000000" w:fill="FFFFFF" w:themeFillTint="66"/>
      </w:tcPr>
    </w:tblStylePr>
    <w:tblStylePr w:type="firstCol">
      <w:rPr>
        <w:color w:val="FFFFFF" w:themeColor="background1"/>
      </w:rPr>
      <w:tblPr/>
      <w:tcPr>
        <w:shd w:val="clear" w:color="000000" w:fill="FFFFFF" w:themeFillShade="BF"/>
      </w:tcPr>
    </w:tblStylePr>
    <w:tblStylePr w:type="lastCol">
      <w:rPr>
        <w:color w:val="FFFFFF" w:themeColor="background1"/>
      </w:rPr>
      <w:tblPr/>
      <w:tcPr>
        <w:shd w:val="clear" w:color="000000" w:fill="FFFFFF" w:themeFillShade="BF"/>
      </w:tcPr>
    </w:tblStylePr>
    <w:tblStylePr w:type="band1Vert">
      <w:tblPr/>
      <w:tcPr>
        <w:shd w:val="clear" w:color="000000" w:fill="FFFFFF" w:themeFillTint="7F"/>
      </w:tcPr>
    </w:tblStylePr>
    <w:tblStylePr w:type="band1Horz">
      <w:tblPr/>
      <w:tcPr>
        <w:shd w:val="clear" w:color="000000" w:fill="FFFFFF"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hemeFillTint="33"/>
    </w:tcPr>
    <w:tblStylePr w:type="firstRow">
      <w:rPr>
        <w:b/>
        <w:bCs/>
      </w:rPr>
      <w:tblPr/>
      <w:tcPr>
        <w:shd w:val="clear" w:color="000000" w:fill="FFFFFF" w:themeFillTint="66"/>
      </w:tcPr>
    </w:tblStylePr>
    <w:tblStylePr w:type="lastRow">
      <w:rPr>
        <w:b/>
        <w:bCs/>
        <w:color w:val="000000" w:themeColor="text1"/>
      </w:rPr>
      <w:tblPr/>
      <w:tcPr>
        <w:shd w:val="clear" w:color="000000" w:fill="FFFFFF" w:themeFillTint="66"/>
      </w:tcPr>
    </w:tblStylePr>
    <w:tblStylePr w:type="firstCol">
      <w:rPr>
        <w:color w:val="FFFFFF" w:themeColor="background1"/>
      </w:rPr>
      <w:tblPr/>
      <w:tcPr>
        <w:shd w:val="clear" w:color="000000" w:fill="FFFFFF" w:themeFillShade="BF"/>
      </w:tcPr>
    </w:tblStylePr>
    <w:tblStylePr w:type="lastCol">
      <w:rPr>
        <w:color w:val="FFFFFF" w:themeColor="background1"/>
      </w:rPr>
      <w:tblPr/>
      <w:tcPr>
        <w:shd w:val="clear" w:color="000000" w:fill="FFFFFF" w:themeFillShade="BF"/>
      </w:tcPr>
    </w:tblStylePr>
    <w:tblStylePr w:type="band1Vert">
      <w:tblPr/>
      <w:tcPr>
        <w:shd w:val="clear" w:color="000000" w:fill="FFFFFF" w:themeFillTint="7F"/>
      </w:tcPr>
    </w:tblStylePr>
    <w:tblStylePr w:type="band1Horz">
      <w:tblPr/>
      <w:tcPr>
        <w:shd w:val="clear" w:color="000000" w:fill="FFFFFF"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hemeFillTint="33"/>
    </w:tcPr>
    <w:tblStylePr w:type="firstRow">
      <w:rPr>
        <w:b/>
        <w:bCs/>
      </w:rPr>
      <w:tblPr/>
      <w:tcPr>
        <w:shd w:val="clear" w:color="000000" w:fill="FFFFFF" w:themeFillTint="66"/>
      </w:tcPr>
    </w:tblStylePr>
    <w:tblStylePr w:type="lastRow">
      <w:rPr>
        <w:b/>
        <w:bCs/>
        <w:color w:val="000000" w:themeColor="text1"/>
      </w:rPr>
      <w:tblPr/>
      <w:tcPr>
        <w:shd w:val="clear" w:color="000000" w:fill="FFFFFF" w:themeFillTint="66"/>
      </w:tcPr>
    </w:tblStylePr>
    <w:tblStylePr w:type="firstCol">
      <w:rPr>
        <w:color w:val="FFFFFF" w:themeColor="background1"/>
      </w:rPr>
      <w:tblPr/>
      <w:tcPr>
        <w:shd w:val="clear" w:color="000000" w:fill="FFFFFF" w:themeFillShade="BF"/>
      </w:tcPr>
    </w:tblStylePr>
    <w:tblStylePr w:type="lastCol">
      <w:rPr>
        <w:color w:val="FFFFFF" w:themeColor="background1"/>
      </w:rPr>
      <w:tblPr/>
      <w:tcPr>
        <w:shd w:val="clear" w:color="000000" w:fill="FFFFFF" w:themeFillShade="BF"/>
      </w:tcPr>
    </w:tblStylePr>
    <w:tblStylePr w:type="band1Vert">
      <w:tblPr/>
      <w:tcPr>
        <w:shd w:val="clear" w:color="000000" w:fill="FFFFFF" w:themeFillTint="7F"/>
      </w:tcPr>
    </w:tblStylePr>
    <w:tblStylePr w:type="band1Horz">
      <w:tblPr/>
      <w:tcPr>
        <w:shd w:val="clear" w:color="000000" w:fill="FFFFFF"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hemeFillTint="33"/>
    </w:tcPr>
    <w:tblStylePr w:type="firstRow">
      <w:rPr>
        <w:b/>
        <w:bCs/>
      </w:rPr>
      <w:tblPr/>
      <w:tcPr>
        <w:shd w:val="clear" w:color="000000" w:fill="FFFFFF" w:themeFillTint="66"/>
      </w:tcPr>
    </w:tblStylePr>
    <w:tblStylePr w:type="lastRow">
      <w:rPr>
        <w:b/>
        <w:bCs/>
        <w:color w:val="000000" w:themeColor="text1"/>
      </w:rPr>
      <w:tblPr/>
      <w:tcPr>
        <w:shd w:val="clear" w:color="000000" w:fill="FFFFFF" w:themeFillTint="66"/>
      </w:tcPr>
    </w:tblStylePr>
    <w:tblStylePr w:type="firstCol">
      <w:rPr>
        <w:color w:val="FFFFFF" w:themeColor="background1"/>
      </w:rPr>
      <w:tblPr/>
      <w:tcPr>
        <w:shd w:val="clear" w:color="000000" w:fill="FFFFFF" w:themeFillShade="BF"/>
      </w:tcPr>
    </w:tblStylePr>
    <w:tblStylePr w:type="lastCol">
      <w:rPr>
        <w:color w:val="FFFFFF" w:themeColor="background1"/>
      </w:rPr>
      <w:tblPr/>
      <w:tcPr>
        <w:shd w:val="clear" w:color="000000" w:fill="FFFFFF" w:themeFillShade="BF"/>
      </w:tcPr>
    </w:tblStylePr>
    <w:tblStylePr w:type="band1Vert">
      <w:tblPr/>
      <w:tcPr>
        <w:shd w:val="clear" w:color="000000" w:fill="FFFFFF" w:themeFillTint="7F"/>
      </w:tcPr>
    </w:tblStylePr>
    <w:tblStylePr w:type="band1Horz">
      <w:tblPr/>
      <w:tcPr>
        <w:shd w:val="clear" w:color="000000" w:fill="FFFFFF"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hemeFillTint="33"/>
    </w:tcPr>
    <w:tblStylePr w:type="firstRow">
      <w:rPr>
        <w:b/>
        <w:bCs/>
      </w:rPr>
      <w:tblPr/>
      <w:tcPr>
        <w:shd w:val="clear" w:color="000000" w:fill="FFFFFF" w:themeFillTint="66"/>
      </w:tcPr>
    </w:tblStylePr>
    <w:tblStylePr w:type="lastRow">
      <w:rPr>
        <w:b/>
        <w:bCs/>
        <w:color w:val="000000" w:themeColor="text1"/>
      </w:rPr>
      <w:tblPr/>
      <w:tcPr>
        <w:shd w:val="clear" w:color="000000" w:fill="FFFFFF" w:themeFillTint="66"/>
      </w:tcPr>
    </w:tblStylePr>
    <w:tblStylePr w:type="firstCol">
      <w:rPr>
        <w:color w:val="FFFFFF" w:themeColor="background1"/>
      </w:rPr>
      <w:tblPr/>
      <w:tcPr>
        <w:shd w:val="clear" w:color="000000" w:fill="FFFFFF" w:themeFillShade="BF"/>
      </w:tcPr>
    </w:tblStylePr>
    <w:tblStylePr w:type="lastCol">
      <w:rPr>
        <w:color w:val="FFFFFF" w:themeColor="background1"/>
      </w:rPr>
      <w:tblPr/>
      <w:tcPr>
        <w:shd w:val="clear" w:color="000000" w:fill="FFFFFF" w:themeFillShade="BF"/>
      </w:tcPr>
    </w:tblStylePr>
    <w:tblStylePr w:type="band1Vert">
      <w:tblPr/>
      <w:tcPr>
        <w:shd w:val="clear" w:color="000000" w:fill="FFFFFF" w:themeFillTint="7F"/>
      </w:tcPr>
    </w:tblStylePr>
    <w:tblStylePr w:type="band1Horz">
      <w:tblPr/>
      <w:tcPr>
        <w:shd w:val="clear" w:color="000000" w:fill="FFFFFF"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Talal Ahmad</lastModifiedBy>
  <revision>6</revision>
  <dcterms:created xsi:type="dcterms:W3CDTF">2013-12-23T23:15:00.0000000Z</dcterms:created>
  <dcterms:modified xsi:type="dcterms:W3CDTF">2026-03-15T19:24:26.3052605Z</dcterms:modified>
  <category/>
</coreProperties>
</file>