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A8B5" w14:textId="77777777" w:rsidR="00D36FA0" w:rsidRPr="009256EC" w:rsidRDefault="00D36FA0" w:rsidP="00D36FA0">
      <w:pPr>
        <w:spacing w:after="120" w:line="240" w:lineRule="auto"/>
        <w:ind w:right="46"/>
        <w:rPr>
          <w:rFonts w:ascii="Cambria Math" w:hAnsi="Cambria Math" w:cstheme="minorHAnsi"/>
          <w:sz w:val="49"/>
          <w:szCs w:val="49"/>
        </w:rPr>
      </w:pPr>
      <w:r w:rsidRPr="009256EC">
        <w:rPr>
          <w:rFonts w:ascii="Cambria Math" w:hAnsi="Cambria Math" w:cstheme="minorHAnsi"/>
          <w:sz w:val="49"/>
          <w:szCs w:val="49"/>
        </w:rPr>
        <w:t>Princess Sumaya University for Technology</w:t>
      </w:r>
    </w:p>
    <w:p w14:paraId="4398282E" w14:textId="77777777" w:rsidR="00D36FA0" w:rsidRDefault="00D36FA0" w:rsidP="00D36FA0">
      <w:pPr>
        <w:spacing w:after="120" w:line="240" w:lineRule="auto"/>
        <w:ind w:right="46"/>
        <w:jc w:val="center"/>
        <w:rPr>
          <w:rFonts w:cstheme="minorHAnsi"/>
          <w:sz w:val="36"/>
          <w:szCs w:val="40"/>
        </w:rPr>
      </w:pPr>
      <w:r w:rsidRPr="0005486E">
        <w:rPr>
          <w:rFonts w:cstheme="minorHAnsi"/>
          <w:sz w:val="36"/>
          <w:szCs w:val="40"/>
        </w:rPr>
        <w:t>King Abdullah II Faculty of Engineering</w:t>
      </w:r>
      <w:r>
        <w:rPr>
          <w:rFonts w:cstheme="minorHAnsi"/>
          <w:sz w:val="36"/>
          <w:szCs w:val="40"/>
        </w:rPr>
        <w:t xml:space="preserve"> </w:t>
      </w:r>
    </w:p>
    <w:p w14:paraId="3F4A5370" w14:textId="77777777" w:rsidR="00D36FA0" w:rsidRDefault="00D36FA0" w:rsidP="00D36FA0">
      <w:pPr>
        <w:spacing w:after="120" w:line="240" w:lineRule="auto"/>
        <w:ind w:right="46"/>
        <w:jc w:val="center"/>
        <w:rPr>
          <w:rFonts w:cstheme="minorHAnsi"/>
          <w:sz w:val="34"/>
          <w:szCs w:val="34"/>
        </w:rPr>
      </w:pPr>
      <w:r w:rsidRPr="0005486E">
        <w:rPr>
          <w:rFonts w:cstheme="minorHAnsi"/>
          <w:sz w:val="34"/>
          <w:szCs w:val="34"/>
        </w:rPr>
        <w:t>Electrical Engineering Department</w:t>
      </w:r>
    </w:p>
    <w:p w14:paraId="216FCAA7" w14:textId="77777777" w:rsidR="00D36FA0" w:rsidRPr="0005486E" w:rsidRDefault="00D36FA0" w:rsidP="00D36FA0">
      <w:pPr>
        <w:spacing w:after="120" w:line="240" w:lineRule="auto"/>
        <w:ind w:right="46"/>
        <w:jc w:val="center"/>
        <w:rPr>
          <w:rFonts w:cstheme="minorHAnsi"/>
          <w:sz w:val="34"/>
          <w:szCs w:val="34"/>
        </w:rPr>
      </w:pPr>
    </w:p>
    <w:p w14:paraId="58BE2FC6" w14:textId="77777777" w:rsidR="00D36FA0" w:rsidRDefault="00D36FA0" w:rsidP="00D36FA0">
      <w:pPr>
        <w:spacing w:after="0"/>
        <w:jc w:val="center"/>
        <w:rPr>
          <w:rFonts w:cstheme="minorHAnsi"/>
          <w:sz w:val="40"/>
          <w:szCs w:val="40"/>
        </w:rPr>
      </w:pPr>
      <w:r>
        <w:rPr>
          <w:rFonts w:cstheme="minorHAnsi"/>
          <w:noProof/>
          <w:sz w:val="40"/>
          <w:szCs w:val="40"/>
        </w:rPr>
        <w:drawing>
          <wp:inline distT="0" distB="0" distL="0" distR="0" wp14:anchorId="56E0D90C" wp14:editId="53039677">
            <wp:extent cx="2520701" cy="302667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UT_Logo_Stacked_RGB.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701" cy="3026670"/>
                    </a:xfrm>
                    <a:prstGeom prst="rect">
                      <a:avLst/>
                    </a:prstGeom>
                  </pic:spPr>
                </pic:pic>
              </a:graphicData>
            </a:graphic>
          </wp:inline>
        </w:drawing>
      </w:r>
    </w:p>
    <w:p w14:paraId="133BA73C" w14:textId="77777777" w:rsidR="00D36FA0" w:rsidRPr="00CE7937" w:rsidRDefault="00D36FA0" w:rsidP="00D36FA0">
      <w:pPr>
        <w:spacing w:after="0"/>
        <w:jc w:val="center"/>
        <w:rPr>
          <w:rFonts w:cstheme="minorHAnsi"/>
          <w:sz w:val="40"/>
          <w:szCs w:val="40"/>
        </w:rPr>
      </w:pPr>
    </w:p>
    <w:tbl>
      <w:tblPr>
        <w:tblStyle w:val="TableGrid"/>
        <w:tblW w:w="0" w:type="auto"/>
        <w:tblBorders>
          <w:top w:val="thinThickSmallGap" w:sz="24" w:space="0" w:color="auto"/>
          <w:left w:val="none" w:sz="0" w:space="0" w:color="auto"/>
          <w:bottom w:val="thickThinSmallGap" w:sz="24"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9165"/>
      </w:tblGrid>
      <w:tr w:rsidR="00D36FA0" w14:paraId="40DB687D" w14:textId="77777777" w:rsidTr="004A1DC4">
        <w:trPr>
          <w:trHeight w:val="1557"/>
        </w:trPr>
        <w:tc>
          <w:tcPr>
            <w:tcW w:w="9165" w:type="dxa"/>
            <w:tcBorders>
              <w:top w:val="thinThickThinSmallGap" w:sz="24" w:space="0" w:color="77206D" w:themeColor="accent5" w:themeShade="BF"/>
              <w:bottom w:val="thinThickThinSmallGap" w:sz="24" w:space="0" w:color="77206D" w:themeColor="accent5" w:themeShade="BF"/>
            </w:tcBorders>
            <w:shd w:val="clear" w:color="auto" w:fill="BFBFBF" w:themeFill="background1" w:themeFillShade="BF"/>
            <w:vAlign w:val="center"/>
          </w:tcPr>
          <w:p w14:paraId="728B5647" w14:textId="77777777" w:rsidR="00D36FA0" w:rsidRDefault="00D36FA0" w:rsidP="00305851">
            <w:pPr>
              <w:jc w:val="center"/>
              <w:rPr>
                <w:rFonts w:cstheme="minorHAnsi"/>
                <w:b/>
                <w:smallCaps/>
                <w:color w:val="FFFFFF" w:themeColor="background1"/>
                <w:spacing w:val="24"/>
                <w:w w:val="120"/>
                <w:sz w:val="40"/>
                <w:szCs w:val="40"/>
                <w14:numSpacing w14:val="proportional"/>
                <w14:stylisticSets>
                  <w14:styleSet w14:id="2"/>
                </w14:stylisticSets>
              </w:rPr>
            </w:pPr>
            <w:r>
              <w:rPr>
                <w:rFonts w:cstheme="minorHAnsi"/>
                <w:b/>
                <w:smallCaps/>
                <w:color w:val="FFFFFF" w:themeColor="background1"/>
                <w:spacing w:val="24"/>
                <w:w w:val="120"/>
                <w:sz w:val="40"/>
                <w:szCs w:val="40"/>
                <w14:numSpacing w14:val="proportional"/>
                <w14:stylisticSets>
                  <w14:styleSet w14:id="2"/>
                </w14:stylisticSets>
              </w:rPr>
              <w:t>Embedded Systems</w:t>
            </w:r>
            <w:r w:rsidRPr="006951C8">
              <w:rPr>
                <w:rFonts w:cstheme="minorHAnsi"/>
                <w:b/>
                <w:smallCaps/>
                <w:color w:val="FFFFFF" w:themeColor="background1"/>
                <w:spacing w:val="24"/>
                <w:w w:val="120"/>
                <w:sz w:val="40"/>
                <w:szCs w:val="40"/>
                <w14:numSpacing w14:val="proportional"/>
                <w14:stylisticSets>
                  <w14:styleSet w14:id="2"/>
                </w14:stylisticSets>
              </w:rPr>
              <w:t xml:space="preserve"> N</w:t>
            </w:r>
            <w:r w:rsidRPr="006951C8">
              <w:rPr>
                <w:rFonts w:cstheme="minorHAnsi"/>
                <w:b/>
                <w:smallCaps/>
                <w:color w:val="FFFFFF" w:themeColor="background1"/>
                <w:spacing w:val="24"/>
                <w:w w:val="120"/>
                <w:sz w:val="36"/>
                <w:szCs w:val="36"/>
                <w14:numSpacing w14:val="proportional"/>
                <w14:stylisticSets>
                  <w14:styleSet w14:id="2"/>
                </w14:stylisticSets>
              </w:rPr>
              <w:t>O</w:t>
            </w:r>
            <w:r w:rsidRPr="006951C8">
              <w:rPr>
                <w:rFonts w:cstheme="minorHAnsi"/>
                <w:b/>
                <w:smallCaps/>
                <w:color w:val="FFFFFF" w:themeColor="background1"/>
                <w:spacing w:val="24"/>
                <w:w w:val="120"/>
                <w:sz w:val="40"/>
                <w:szCs w:val="40"/>
                <w14:numSpacing w14:val="proportional"/>
                <w14:stylisticSets>
                  <w14:styleSet w14:id="2"/>
                </w14:stylisticSets>
              </w:rPr>
              <w:t xml:space="preserve">. </w:t>
            </w:r>
            <w:r w:rsidRPr="00532FAA">
              <w:rPr>
                <w:rFonts w:cstheme="minorHAnsi"/>
                <w:b/>
                <w:smallCaps/>
                <w:color w:val="FFFFFF" w:themeColor="background1"/>
                <w:spacing w:val="24"/>
                <w:w w:val="120"/>
                <w:sz w:val="40"/>
                <w:szCs w:val="40"/>
                <w14:numSpacing w14:val="proportional"/>
                <w14:stylisticSets>
                  <w14:styleSet w14:id="2"/>
                </w14:stylisticSets>
              </w:rPr>
              <w:t>22442</w:t>
            </w:r>
          </w:p>
          <w:p w14:paraId="689896BB" w14:textId="7670E5D7" w:rsidR="00D36FA0" w:rsidRPr="00D36FA0" w:rsidRDefault="00D36FA0" w:rsidP="00D36FA0">
            <w:pPr>
              <w:jc w:val="center"/>
              <w:rPr>
                <w:rFonts w:cstheme="minorHAnsi"/>
                <w:b/>
                <w:smallCaps/>
                <w:color w:val="FFFFFF" w:themeColor="background1"/>
                <w:spacing w:val="24"/>
                <w:w w:val="120"/>
                <w:sz w:val="38"/>
                <w:szCs w:val="38"/>
                <w14:numSpacing w14:val="proportional"/>
                <w14:stylisticSets>
                  <w14:styleSet w14:id="2"/>
                </w14:stylisticSets>
              </w:rPr>
            </w:pPr>
            <w:r>
              <w:rPr>
                <w:rFonts w:cstheme="minorHAnsi"/>
                <w:b/>
                <w:smallCaps/>
                <w:color w:val="FFFFFF" w:themeColor="background1"/>
                <w:spacing w:val="24"/>
                <w:w w:val="120"/>
                <w:sz w:val="40"/>
                <w:szCs w:val="40"/>
                <w14:numSpacing w14:val="proportional"/>
                <w14:stylisticSets>
                  <w14:styleSet w14:id="2"/>
                </w14:stylisticSets>
              </w:rPr>
              <w:t>Final Project</w:t>
            </w:r>
          </w:p>
        </w:tc>
      </w:tr>
    </w:tbl>
    <w:p w14:paraId="3C44541C" w14:textId="77777777" w:rsidR="00D36FA0" w:rsidRDefault="00D36FA0" w:rsidP="00D36FA0">
      <w:pPr>
        <w:spacing w:after="0"/>
        <w:rPr>
          <w:rFonts w:cstheme="minorHAnsi"/>
          <w:b/>
          <w:sz w:val="34"/>
          <w:szCs w:val="3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1834"/>
        <w:gridCol w:w="3434"/>
      </w:tblGrid>
      <w:tr w:rsidR="004A1DC4" w:rsidRPr="00AC1EF4" w14:paraId="75028CED" w14:textId="77777777" w:rsidTr="004A1DC4">
        <w:trPr>
          <w:trHeight w:val="646"/>
          <w:jc w:val="center"/>
        </w:trPr>
        <w:tc>
          <w:tcPr>
            <w:tcW w:w="1915" w:type="dxa"/>
          </w:tcPr>
          <w:p w14:paraId="245B81B4" w14:textId="77777777" w:rsidR="00D36FA0" w:rsidRPr="00AC1EF4" w:rsidRDefault="00D36FA0" w:rsidP="00305851">
            <w:pPr>
              <w:rPr>
                <w:rFonts w:ascii="Calisto MT" w:hAnsi="Calisto MT" w:cstheme="minorHAnsi"/>
                <w:i/>
                <w:sz w:val="32"/>
                <w:szCs w:val="36"/>
              </w:rPr>
            </w:pPr>
            <w:r w:rsidRPr="004A1DC4">
              <w:rPr>
                <w:rFonts w:ascii="Calisto MT" w:hAnsi="Calisto MT" w:cstheme="minorHAnsi"/>
                <w:iCs/>
                <w:sz w:val="32"/>
                <w:szCs w:val="36"/>
              </w:rPr>
              <w:t>Authors</w:t>
            </w:r>
            <w:r w:rsidRPr="00AC1EF4">
              <w:rPr>
                <w:rFonts w:ascii="Calisto MT" w:hAnsi="Calisto MT" w:cstheme="minorHAnsi"/>
                <w:i/>
                <w:sz w:val="32"/>
                <w:szCs w:val="36"/>
              </w:rPr>
              <w:t>:</w:t>
            </w:r>
            <w:r w:rsidRPr="00AC1EF4">
              <w:rPr>
                <w:rFonts w:ascii="Calisto MT" w:hAnsi="Calisto MT" w:cstheme="minorHAnsi"/>
                <w:i/>
                <w:sz w:val="32"/>
                <w:szCs w:val="36"/>
              </w:rPr>
              <w:tab/>
            </w:r>
          </w:p>
        </w:tc>
        <w:tc>
          <w:tcPr>
            <w:tcW w:w="1834" w:type="dxa"/>
          </w:tcPr>
          <w:p w14:paraId="658B8D76" w14:textId="77777777" w:rsidR="00D36FA0" w:rsidRPr="00AC1EF4" w:rsidRDefault="00D36FA0" w:rsidP="00305851">
            <w:pPr>
              <w:rPr>
                <w:rFonts w:ascii="Calisto MT" w:hAnsi="Calisto MT" w:cstheme="minorHAnsi"/>
                <w:i/>
                <w:sz w:val="32"/>
                <w:szCs w:val="36"/>
              </w:rPr>
            </w:pPr>
          </w:p>
        </w:tc>
        <w:tc>
          <w:tcPr>
            <w:tcW w:w="3434" w:type="dxa"/>
          </w:tcPr>
          <w:p w14:paraId="35BED51D" w14:textId="77777777" w:rsidR="00D36FA0" w:rsidRPr="00AC1EF4" w:rsidRDefault="00D36FA0" w:rsidP="00305851">
            <w:pPr>
              <w:rPr>
                <w:rFonts w:ascii="Calisto MT" w:hAnsi="Calisto MT" w:cstheme="minorHAnsi"/>
                <w:i/>
                <w:sz w:val="32"/>
                <w:szCs w:val="36"/>
              </w:rPr>
            </w:pPr>
          </w:p>
        </w:tc>
      </w:tr>
      <w:tr w:rsidR="004A1DC4" w:rsidRPr="00AC1EF4" w14:paraId="12B4C637" w14:textId="77777777" w:rsidTr="004A1DC4">
        <w:trPr>
          <w:trHeight w:val="524"/>
          <w:jc w:val="center"/>
        </w:trPr>
        <w:tc>
          <w:tcPr>
            <w:tcW w:w="1915" w:type="dxa"/>
          </w:tcPr>
          <w:p w14:paraId="7DE566AA" w14:textId="78C2803E" w:rsidR="00D36FA0" w:rsidRPr="00532FAA" w:rsidRDefault="00D36FA0" w:rsidP="00305851">
            <w:pPr>
              <w:rPr>
                <w:rFonts w:cstheme="minorHAnsi"/>
              </w:rPr>
            </w:pPr>
            <w:r>
              <w:rPr>
                <w:rFonts w:cstheme="minorHAnsi"/>
              </w:rPr>
              <w:t>Yacoub Yousef</w:t>
            </w:r>
          </w:p>
        </w:tc>
        <w:tc>
          <w:tcPr>
            <w:tcW w:w="1834" w:type="dxa"/>
          </w:tcPr>
          <w:p w14:paraId="64A090A6" w14:textId="0512E791" w:rsidR="00D36FA0" w:rsidRPr="00532FAA" w:rsidRDefault="00D36FA0" w:rsidP="00305851">
            <w:pPr>
              <w:rPr>
                <w:rFonts w:cstheme="minorHAnsi"/>
              </w:rPr>
            </w:pPr>
            <w:r>
              <w:rPr>
                <w:rFonts w:cstheme="minorHAnsi"/>
              </w:rPr>
              <w:t>20220063</w:t>
            </w:r>
          </w:p>
        </w:tc>
        <w:tc>
          <w:tcPr>
            <w:tcW w:w="3434" w:type="dxa"/>
          </w:tcPr>
          <w:p w14:paraId="7EDA2B1C" w14:textId="654407CD" w:rsidR="00D36FA0" w:rsidRPr="00532FAA" w:rsidRDefault="00D36FA0" w:rsidP="00305851">
            <w:pPr>
              <w:rPr>
                <w:rFonts w:cstheme="minorHAnsi"/>
              </w:rPr>
            </w:pPr>
            <w:r>
              <w:rPr>
                <w:rFonts w:cstheme="minorHAnsi"/>
              </w:rPr>
              <w:t>NIS</w:t>
            </w:r>
          </w:p>
        </w:tc>
      </w:tr>
      <w:tr w:rsidR="004A1DC4" w:rsidRPr="00AC1EF4" w14:paraId="2D2C2493" w14:textId="77777777" w:rsidTr="004A1DC4">
        <w:trPr>
          <w:trHeight w:val="516"/>
          <w:jc w:val="center"/>
        </w:trPr>
        <w:tc>
          <w:tcPr>
            <w:tcW w:w="1915" w:type="dxa"/>
          </w:tcPr>
          <w:p w14:paraId="3C24D4F8" w14:textId="53329DF3" w:rsidR="00D36FA0" w:rsidRPr="00532FAA" w:rsidRDefault="00D36FA0" w:rsidP="00305851">
            <w:pPr>
              <w:rPr>
                <w:rFonts w:cstheme="minorHAnsi"/>
              </w:rPr>
            </w:pPr>
            <w:r>
              <w:rPr>
                <w:rFonts w:cstheme="minorHAnsi"/>
              </w:rPr>
              <w:t>Omar Al-Shamali</w:t>
            </w:r>
          </w:p>
        </w:tc>
        <w:tc>
          <w:tcPr>
            <w:tcW w:w="1834" w:type="dxa"/>
          </w:tcPr>
          <w:p w14:paraId="6C0AEF47" w14:textId="05F616FB" w:rsidR="00D36FA0" w:rsidRPr="00532FAA" w:rsidRDefault="00D36FA0" w:rsidP="00305851">
            <w:pPr>
              <w:rPr>
                <w:rFonts w:cstheme="minorHAnsi"/>
              </w:rPr>
            </w:pPr>
            <w:r>
              <w:rPr>
                <w:rFonts w:cstheme="minorHAnsi"/>
              </w:rPr>
              <w:t>20220229</w:t>
            </w:r>
          </w:p>
        </w:tc>
        <w:tc>
          <w:tcPr>
            <w:tcW w:w="3434" w:type="dxa"/>
          </w:tcPr>
          <w:p w14:paraId="7A8A780B" w14:textId="1E763C36" w:rsidR="00D36FA0" w:rsidRPr="00532FAA" w:rsidRDefault="00D36FA0" w:rsidP="00305851">
            <w:pPr>
              <w:rPr>
                <w:rFonts w:cstheme="minorHAnsi"/>
              </w:rPr>
            </w:pPr>
            <w:r>
              <w:rPr>
                <w:rFonts w:cstheme="minorHAnsi"/>
              </w:rPr>
              <w:t>NIS</w:t>
            </w:r>
          </w:p>
        </w:tc>
      </w:tr>
      <w:tr w:rsidR="004A1DC4" w:rsidRPr="00AC1EF4" w14:paraId="1EC63358" w14:textId="77777777" w:rsidTr="004A1DC4">
        <w:trPr>
          <w:trHeight w:val="808"/>
          <w:jc w:val="center"/>
        </w:trPr>
        <w:tc>
          <w:tcPr>
            <w:tcW w:w="1915" w:type="dxa"/>
          </w:tcPr>
          <w:p w14:paraId="1183E882" w14:textId="4FF06BEF" w:rsidR="00D36FA0" w:rsidRPr="00532FAA" w:rsidRDefault="004A1DC4" w:rsidP="00305851">
            <w:pPr>
              <w:rPr>
                <w:rFonts w:cstheme="minorHAnsi"/>
              </w:rPr>
            </w:pPr>
            <w:r>
              <w:rPr>
                <w:rFonts w:cstheme="minorHAnsi"/>
              </w:rPr>
              <w:t>Talal Barakat</w:t>
            </w:r>
          </w:p>
        </w:tc>
        <w:tc>
          <w:tcPr>
            <w:tcW w:w="1834" w:type="dxa"/>
          </w:tcPr>
          <w:p w14:paraId="0C7B732F" w14:textId="744A936D" w:rsidR="00D36FA0" w:rsidRPr="00532FAA" w:rsidRDefault="004A1DC4" w:rsidP="00305851">
            <w:pPr>
              <w:rPr>
                <w:rFonts w:cstheme="minorHAnsi"/>
              </w:rPr>
            </w:pPr>
            <w:r>
              <w:rPr>
                <w:rFonts w:cstheme="minorHAnsi"/>
              </w:rPr>
              <w:t>2022</w:t>
            </w:r>
            <w:r w:rsidR="0047455E">
              <w:rPr>
                <w:rFonts w:cstheme="minorHAnsi"/>
              </w:rPr>
              <w:t>1026</w:t>
            </w:r>
          </w:p>
        </w:tc>
        <w:tc>
          <w:tcPr>
            <w:tcW w:w="3434" w:type="dxa"/>
          </w:tcPr>
          <w:p w14:paraId="76FE8F23" w14:textId="77777777" w:rsidR="00D36FA0" w:rsidRPr="00532FAA" w:rsidRDefault="00D36FA0" w:rsidP="00305851">
            <w:pPr>
              <w:rPr>
                <w:rFonts w:cstheme="minorHAnsi"/>
              </w:rPr>
            </w:pPr>
            <w:r>
              <w:rPr>
                <w:rFonts w:cstheme="minorHAnsi"/>
              </w:rPr>
              <w:t>Computer Engineering</w:t>
            </w:r>
          </w:p>
        </w:tc>
      </w:tr>
    </w:tbl>
    <w:p w14:paraId="755036BC" w14:textId="1D2F981C" w:rsidR="00D36FA0" w:rsidRPr="00D36FA0" w:rsidRDefault="00D36FA0" w:rsidP="008C3013">
      <w:pPr>
        <w:rPr>
          <w:rFonts w:cstheme="minorHAnsi"/>
          <w:iCs/>
          <w:spacing w:val="30"/>
          <w:sz w:val="28"/>
          <w:szCs w:val="40"/>
        </w:rPr>
      </w:pPr>
      <w:r w:rsidRPr="00D36FA0">
        <w:rPr>
          <w:rFonts w:cstheme="minorHAnsi"/>
          <w:iCs/>
          <w:spacing w:val="30"/>
          <w:sz w:val="28"/>
          <w:szCs w:val="40"/>
        </w:rPr>
        <w:t xml:space="preserve">                                   January 14, 2026</w:t>
      </w:r>
    </w:p>
    <w:sdt>
      <w:sdtPr>
        <w:id w:val="-122682735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A992771" w14:textId="169E8C15" w:rsidR="00D07526" w:rsidRDefault="00D07526">
          <w:pPr>
            <w:pStyle w:val="TOCHeading"/>
          </w:pPr>
          <w:r>
            <w:t>Contents</w:t>
          </w:r>
        </w:p>
        <w:p w14:paraId="08154ACA" w14:textId="69C03ADE" w:rsidR="003D3867" w:rsidRDefault="00D0752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300169" w:history="1">
            <w:r w:rsidR="003D3867" w:rsidRPr="009843F0">
              <w:rPr>
                <w:rStyle w:val="Hyperlink"/>
                <w:b/>
                <w:bCs/>
                <w:noProof/>
              </w:rPr>
              <w:t>Abstract</w:t>
            </w:r>
            <w:r w:rsidR="003D3867">
              <w:rPr>
                <w:noProof/>
                <w:webHidden/>
              </w:rPr>
              <w:tab/>
            </w:r>
            <w:r w:rsidR="003D3867">
              <w:rPr>
                <w:noProof/>
                <w:webHidden/>
              </w:rPr>
              <w:fldChar w:fldCharType="begin"/>
            </w:r>
            <w:r w:rsidR="003D3867">
              <w:rPr>
                <w:noProof/>
                <w:webHidden/>
              </w:rPr>
              <w:instrText xml:space="preserve"> PAGEREF _Toc219300169 \h </w:instrText>
            </w:r>
            <w:r w:rsidR="003D3867">
              <w:rPr>
                <w:noProof/>
                <w:webHidden/>
              </w:rPr>
            </w:r>
            <w:r w:rsidR="003D3867">
              <w:rPr>
                <w:noProof/>
                <w:webHidden/>
              </w:rPr>
              <w:fldChar w:fldCharType="separate"/>
            </w:r>
            <w:r w:rsidR="00E645B6">
              <w:rPr>
                <w:noProof/>
                <w:webHidden/>
              </w:rPr>
              <w:t>3</w:t>
            </w:r>
            <w:r w:rsidR="003D3867">
              <w:rPr>
                <w:noProof/>
                <w:webHidden/>
              </w:rPr>
              <w:fldChar w:fldCharType="end"/>
            </w:r>
          </w:hyperlink>
        </w:p>
        <w:p w14:paraId="33E2D2B1" w14:textId="0D83EC88" w:rsidR="003D3867" w:rsidRDefault="003D3867">
          <w:pPr>
            <w:pStyle w:val="TOC1"/>
            <w:tabs>
              <w:tab w:val="right" w:leader="dot" w:pos="9350"/>
            </w:tabs>
            <w:rPr>
              <w:rFonts w:eastAsiaTheme="minorEastAsia"/>
              <w:noProof/>
            </w:rPr>
          </w:pPr>
          <w:hyperlink w:anchor="_Toc219300170" w:history="1">
            <w:r w:rsidRPr="009843F0">
              <w:rPr>
                <w:rStyle w:val="Hyperlink"/>
                <w:b/>
                <w:bCs/>
                <w:noProof/>
              </w:rPr>
              <w:t>Introduction and Background</w:t>
            </w:r>
            <w:r>
              <w:rPr>
                <w:noProof/>
                <w:webHidden/>
              </w:rPr>
              <w:tab/>
            </w:r>
            <w:r>
              <w:rPr>
                <w:noProof/>
                <w:webHidden/>
              </w:rPr>
              <w:fldChar w:fldCharType="begin"/>
            </w:r>
            <w:r>
              <w:rPr>
                <w:noProof/>
                <w:webHidden/>
              </w:rPr>
              <w:instrText xml:space="preserve"> PAGEREF _Toc219300170 \h </w:instrText>
            </w:r>
            <w:r>
              <w:rPr>
                <w:noProof/>
                <w:webHidden/>
              </w:rPr>
            </w:r>
            <w:r>
              <w:rPr>
                <w:noProof/>
                <w:webHidden/>
              </w:rPr>
              <w:fldChar w:fldCharType="separate"/>
            </w:r>
            <w:r w:rsidR="00E645B6">
              <w:rPr>
                <w:noProof/>
                <w:webHidden/>
              </w:rPr>
              <w:t>3</w:t>
            </w:r>
            <w:r>
              <w:rPr>
                <w:noProof/>
                <w:webHidden/>
              </w:rPr>
              <w:fldChar w:fldCharType="end"/>
            </w:r>
          </w:hyperlink>
        </w:p>
        <w:p w14:paraId="1FB9A9B1" w14:textId="7659EFFE" w:rsidR="003D3867" w:rsidRDefault="003D3867">
          <w:pPr>
            <w:pStyle w:val="TOC1"/>
            <w:tabs>
              <w:tab w:val="right" w:leader="dot" w:pos="9350"/>
            </w:tabs>
            <w:rPr>
              <w:rFonts w:eastAsiaTheme="minorEastAsia"/>
              <w:noProof/>
            </w:rPr>
          </w:pPr>
          <w:hyperlink w:anchor="_Toc219300171" w:history="1">
            <w:r w:rsidRPr="009843F0">
              <w:rPr>
                <w:rStyle w:val="Hyperlink"/>
                <w:b/>
                <w:bCs/>
                <w:noProof/>
              </w:rPr>
              <w:t>Hardware Design</w:t>
            </w:r>
            <w:r>
              <w:rPr>
                <w:noProof/>
                <w:webHidden/>
              </w:rPr>
              <w:tab/>
            </w:r>
            <w:r>
              <w:rPr>
                <w:noProof/>
                <w:webHidden/>
              </w:rPr>
              <w:fldChar w:fldCharType="begin"/>
            </w:r>
            <w:r>
              <w:rPr>
                <w:noProof/>
                <w:webHidden/>
              </w:rPr>
              <w:instrText xml:space="preserve"> PAGEREF _Toc219300171 \h </w:instrText>
            </w:r>
            <w:r>
              <w:rPr>
                <w:noProof/>
                <w:webHidden/>
              </w:rPr>
            </w:r>
            <w:r>
              <w:rPr>
                <w:noProof/>
                <w:webHidden/>
              </w:rPr>
              <w:fldChar w:fldCharType="separate"/>
            </w:r>
            <w:r w:rsidR="00E645B6">
              <w:rPr>
                <w:noProof/>
                <w:webHidden/>
              </w:rPr>
              <w:t>4</w:t>
            </w:r>
            <w:r>
              <w:rPr>
                <w:noProof/>
                <w:webHidden/>
              </w:rPr>
              <w:fldChar w:fldCharType="end"/>
            </w:r>
          </w:hyperlink>
        </w:p>
        <w:p w14:paraId="30AFB987" w14:textId="336F18D4" w:rsidR="003D3867" w:rsidRDefault="003D3867">
          <w:pPr>
            <w:pStyle w:val="TOC2"/>
            <w:tabs>
              <w:tab w:val="right" w:leader="dot" w:pos="9350"/>
            </w:tabs>
            <w:rPr>
              <w:rFonts w:eastAsiaTheme="minorEastAsia"/>
              <w:noProof/>
            </w:rPr>
          </w:pPr>
          <w:hyperlink w:anchor="_Toc219300172" w:history="1">
            <w:r w:rsidRPr="009843F0">
              <w:rPr>
                <w:rStyle w:val="Hyperlink"/>
                <w:b/>
                <w:bCs/>
                <w:noProof/>
              </w:rPr>
              <w:t>Mechanical Design</w:t>
            </w:r>
            <w:r>
              <w:rPr>
                <w:noProof/>
                <w:webHidden/>
              </w:rPr>
              <w:tab/>
            </w:r>
            <w:r>
              <w:rPr>
                <w:noProof/>
                <w:webHidden/>
              </w:rPr>
              <w:fldChar w:fldCharType="begin"/>
            </w:r>
            <w:r>
              <w:rPr>
                <w:noProof/>
                <w:webHidden/>
              </w:rPr>
              <w:instrText xml:space="preserve"> PAGEREF _Toc219300172 \h </w:instrText>
            </w:r>
            <w:r>
              <w:rPr>
                <w:noProof/>
                <w:webHidden/>
              </w:rPr>
            </w:r>
            <w:r>
              <w:rPr>
                <w:noProof/>
                <w:webHidden/>
              </w:rPr>
              <w:fldChar w:fldCharType="separate"/>
            </w:r>
            <w:r w:rsidR="00E645B6">
              <w:rPr>
                <w:noProof/>
                <w:webHidden/>
              </w:rPr>
              <w:t>4</w:t>
            </w:r>
            <w:r>
              <w:rPr>
                <w:noProof/>
                <w:webHidden/>
              </w:rPr>
              <w:fldChar w:fldCharType="end"/>
            </w:r>
          </w:hyperlink>
        </w:p>
        <w:p w14:paraId="606D3BCB" w14:textId="66957A94" w:rsidR="003D3867" w:rsidRDefault="003D3867">
          <w:pPr>
            <w:pStyle w:val="TOC2"/>
            <w:tabs>
              <w:tab w:val="right" w:leader="dot" w:pos="9350"/>
            </w:tabs>
            <w:rPr>
              <w:rFonts w:eastAsiaTheme="minorEastAsia"/>
              <w:noProof/>
            </w:rPr>
          </w:pPr>
          <w:hyperlink w:anchor="_Toc219300173" w:history="1">
            <w:r w:rsidRPr="009843F0">
              <w:rPr>
                <w:rStyle w:val="Hyperlink"/>
                <w:b/>
                <w:bCs/>
                <w:noProof/>
              </w:rPr>
              <w:t>Electrical Design</w:t>
            </w:r>
            <w:r>
              <w:rPr>
                <w:noProof/>
                <w:webHidden/>
              </w:rPr>
              <w:tab/>
            </w:r>
            <w:r>
              <w:rPr>
                <w:noProof/>
                <w:webHidden/>
              </w:rPr>
              <w:fldChar w:fldCharType="begin"/>
            </w:r>
            <w:r>
              <w:rPr>
                <w:noProof/>
                <w:webHidden/>
              </w:rPr>
              <w:instrText xml:space="preserve"> PAGEREF _Toc219300173 \h </w:instrText>
            </w:r>
            <w:r>
              <w:rPr>
                <w:noProof/>
                <w:webHidden/>
              </w:rPr>
            </w:r>
            <w:r>
              <w:rPr>
                <w:noProof/>
                <w:webHidden/>
              </w:rPr>
              <w:fldChar w:fldCharType="separate"/>
            </w:r>
            <w:r w:rsidR="00E645B6">
              <w:rPr>
                <w:noProof/>
                <w:webHidden/>
              </w:rPr>
              <w:t>4</w:t>
            </w:r>
            <w:r>
              <w:rPr>
                <w:noProof/>
                <w:webHidden/>
              </w:rPr>
              <w:fldChar w:fldCharType="end"/>
            </w:r>
          </w:hyperlink>
        </w:p>
        <w:p w14:paraId="599BCD16" w14:textId="16959E23" w:rsidR="003D3867" w:rsidRDefault="003D3867">
          <w:pPr>
            <w:pStyle w:val="TOC3"/>
            <w:tabs>
              <w:tab w:val="right" w:leader="dot" w:pos="9350"/>
            </w:tabs>
            <w:rPr>
              <w:rFonts w:cstheme="minorBidi"/>
              <w:noProof/>
              <w:kern w:val="2"/>
              <w:sz w:val="24"/>
              <w:szCs w:val="24"/>
              <w14:ligatures w14:val="standardContextual"/>
            </w:rPr>
          </w:pPr>
          <w:hyperlink w:anchor="_Toc219300174" w:history="1">
            <w:r w:rsidRPr="009843F0">
              <w:rPr>
                <w:rStyle w:val="Hyperlink"/>
                <w:b/>
                <w:bCs/>
                <w:noProof/>
              </w:rPr>
              <w:t>Motor Configuration</w:t>
            </w:r>
            <w:r>
              <w:rPr>
                <w:noProof/>
                <w:webHidden/>
              </w:rPr>
              <w:tab/>
            </w:r>
            <w:r>
              <w:rPr>
                <w:noProof/>
                <w:webHidden/>
              </w:rPr>
              <w:fldChar w:fldCharType="begin"/>
            </w:r>
            <w:r>
              <w:rPr>
                <w:noProof/>
                <w:webHidden/>
              </w:rPr>
              <w:instrText xml:space="preserve"> PAGEREF _Toc219300174 \h </w:instrText>
            </w:r>
            <w:r>
              <w:rPr>
                <w:noProof/>
                <w:webHidden/>
              </w:rPr>
            </w:r>
            <w:r>
              <w:rPr>
                <w:noProof/>
                <w:webHidden/>
              </w:rPr>
              <w:fldChar w:fldCharType="separate"/>
            </w:r>
            <w:r w:rsidR="00E645B6">
              <w:rPr>
                <w:noProof/>
                <w:webHidden/>
              </w:rPr>
              <w:t>4</w:t>
            </w:r>
            <w:r>
              <w:rPr>
                <w:noProof/>
                <w:webHidden/>
              </w:rPr>
              <w:fldChar w:fldCharType="end"/>
            </w:r>
          </w:hyperlink>
        </w:p>
        <w:p w14:paraId="4917A5E0" w14:textId="313BF817" w:rsidR="003D3867" w:rsidRDefault="003D3867">
          <w:pPr>
            <w:pStyle w:val="TOC3"/>
            <w:tabs>
              <w:tab w:val="right" w:leader="dot" w:pos="9350"/>
            </w:tabs>
            <w:rPr>
              <w:rFonts w:cstheme="minorBidi"/>
              <w:noProof/>
              <w:kern w:val="2"/>
              <w:sz w:val="24"/>
              <w:szCs w:val="24"/>
              <w14:ligatures w14:val="standardContextual"/>
            </w:rPr>
          </w:pPr>
          <w:hyperlink w:anchor="_Toc219300175" w:history="1">
            <w:r w:rsidRPr="009843F0">
              <w:rPr>
                <w:rStyle w:val="Hyperlink"/>
                <w:b/>
                <w:bCs/>
                <w:noProof/>
              </w:rPr>
              <w:t>H-Bridge Motor Driver</w:t>
            </w:r>
            <w:r>
              <w:rPr>
                <w:noProof/>
                <w:webHidden/>
              </w:rPr>
              <w:tab/>
            </w:r>
            <w:r>
              <w:rPr>
                <w:noProof/>
                <w:webHidden/>
              </w:rPr>
              <w:fldChar w:fldCharType="begin"/>
            </w:r>
            <w:r>
              <w:rPr>
                <w:noProof/>
                <w:webHidden/>
              </w:rPr>
              <w:instrText xml:space="preserve"> PAGEREF _Toc219300175 \h </w:instrText>
            </w:r>
            <w:r>
              <w:rPr>
                <w:noProof/>
                <w:webHidden/>
              </w:rPr>
            </w:r>
            <w:r>
              <w:rPr>
                <w:noProof/>
                <w:webHidden/>
              </w:rPr>
              <w:fldChar w:fldCharType="separate"/>
            </w:r>
            <w:r w:rsidR="00E645B6">
              <w:rPr>
                <w:noProof/>
                <w:webHidden/>
              </w:rPr>
              <w:t>5</w:t>
            </w:r>
            <w:r>
              <w:rPr>
                <w:noProof/>
                <w:webHidden/>
              </w:rPr>
              <w:fldChar w:fldCharType="end"/>
            </w:r>
          </w:hyperlink>
        </w:p>
        <w:p w14:paraId="2B4356E5" w14:textId="4F3C7D71" w:rsidR="003D3867" w:rsidRDefault="003D3867">
          <w:pPr>
            <w:pStyle w:val="TOC3"/>
            <w:tabs>
              <w:tab w:val="right" w:leader="dot" w:pos="9350"/>
            </w:tabs>
            <w:rPr>
              <w:rFonts w:cstheme="minorBidi"/>
              <w:noProof/>
              <w:kern w:val="2"/>
              <w:sz w:val="24"/>
              <w:szCs w:val="24"/>
              <w14:ligatures w14:val="standardContextual"/>
            </w:rPr>
          </w:pPr>
          <w:hyperlink w:anchor="_Toc219300176" w:history="1">
            <w:r w:rsidRPr="009843F0">
              <w:rPr>
                <w:rStyle w:val="Hyperlink"/>
                <w:b/>
                <w:bCs/>
                <w:noProof/>
              </w:rPr>
              <w:t>Power Supply and Switching</w:t>
            </w:r>
            <w:r>
              <w:rPr>
                <w:noProof/>
                <w:webHidden/>
              </w:rPr>
              <w:tab/>
            </w:r>
            <w:r>
              <w:rPr>
                <w:noProof/>
                <w:webHidden/>
              </w:rPr>
              <w:fldChar w:fldCharType="begin"/>
            </w:r>
            <w:r>
              <w:rPr>
                <w:noProof/>
                <w:webHidden/>
              </w:rPr>
              <w:instrText xml:space="preserve"> PAGEREF _Toc219300176 \h </w:instrText>
            </w:r>
            <w:r>
              <w:rPr>
                <w:noProof/>
                <w:webHidden/>
              </w:rPr>
            </w:r>
            <w:r>
              <w:rPr>
                <w:noProof/>
                <w:webHidden/>
              </w:rPr>
              <w:fldChar w:fldCharType="separate"/>
            </w:r>
            <w:r w:rsidR="00E645B6">
              <w:rPr>
                <w:noProof/>
                <w:webHidden/>
              </w:rPr>
              <w:t>5</w:t>
            </w:r>
            <w:r>
              <w:rPr>
                <w:noProof/>
                <w:webHidden/>
              </w:rPr>
              <w:fldChar w:fldCharType="end"/>
            </w:r>
          </w:hyperlink>
        </w:p>
        <w:p w14:paraId="516964D5" w14:textId="03F3386F" w:rsidR="003D3867" w:rsidRDefault="003D3867">
          <w:pPr>
            <w:pStyle w:val="TOC3"/>
            <w:tabs>
              <w:tab w:val="right" w:leader="dot" w:pos="9350"/>
            </w:tabs>
            <w:rPr>
              <w:rFonts w:cstheme="minorBidi"/>
              <w:noProof/>
              <w:kern w:val="2"/>
              <w:sz w:val="24"/>
              <w:szCs w:val="24"/>
              <w14:ligatures w14:val="standardContextual"/>
            </w:rPr>
          </w:pPr>
          <w:hyperlink w:anchor="_Toc219300177" w:history="1">
            <w:r w:rsidRPr="009843F0">
              <w:rPr>
                <w:rStyle w:val="Hyperlink"/>
                <w:b/>
                <w:bCs/>
                <w:noProof/>
              </w:rPr>
              <w:t>Voltage Regulation</w:t>
            </w:r>
            <w:r>
              <w:rPr>
                <w:noProof/>
                <w:webHidden/>
              </w:rPr>
              <w:tab/>
            </w:r>
            <w:r>
              <w:rPr>
                <w:noProof/>
                <w:webHidden/>
              </w:rPr>
              <w:fldChar w:fldCharType="begin"/>
            </w:r>
            <w:r>
              <w:rPr>
                <w:noProof/>
                <w:webHidden/>
              </w:rPr>
              <w:instrText xml:space="preserve"> PAGEREF _Toc219300177 \h </w:instrText>
            </w:r>
            <w:r>
              <w:rPr>
                <w:noProof/>
                <w:webHidden/>
              </w:rPr>
            </w:r>
            <w:r>
              <w:rPr>
                <w:noProof/>
                <w:webHidden/>
              </w:rPr>
              <w:fldChar w:fldCharType="separate"/>
            </w:r>
            <w:r w:rsidR="00E645B6">
              <w:rPr>
                <w:noProof/>
                <w:webHidden/>
              </w:rPr>
              <w:t>5</w:t>
            </w:r>
            <w:r>
              <w:rPr>
                <w:noProof/>
                <w:webHidden/>
              </w:rPr>
              <w:fldChar w:fldCharType="end"/>
            </w:r>
          </w:hyperlink>
        </w:p>
        <w:p w14:paraId="534E30D2" w14:textId="40A6AFD2" w:rsidR="003D3867" w:rsidRDefault="003D3867">
          <w:pPr>
            <w:pStyle w:val="TOC3"/>
            <w:tabs>
              <w:tab w:val="right" w:leader="dot" w:pos="9350"/>
            </w:tabs>
            <w:rPr>
              <w:rFonts w:cstheme="minorBidi"/>
              <w:noProof/>
              <w:kern w:val="2"/>
              <w:sz w:val="24"/>
              <w:szCs w:val="24"/>
              <w14:ligatures w14:val="standardContextual"/>
            </w:rPr>
          </w:pPr>
          <w:hyperlink w:anchor="_Toc219300178" w:history="1">
            <w:r w:rsidRPr="009843F0">
              <w:rPr>
                <w:rStyle w:val="Hyperlink"/>
                <w:b/>
                <w:bCs/>
                <w:noProof/>
              </w:rPr>
              <w:t>Pin Mapping and Hardware Connections</w:t>
            </w:r>
            <w:r>
              <w:rPr>
                <w:noProof/>
                <w:webHidden/>
              </w:rPr>
              <w:tab/>
            </w:r>
            <w:r>
              <w:rPr>
                <w:noProof/>
                <w:webHidden/>
              </w:rPr>
              <w:fldChar w:fldCharType="begin"/>
            </w:r>
            <w:r>
              <w:rPr>
                <w:noProof/>
                <w:webHidden/>
              </w:rPr>
              <w:instrText xml:space="preserve"> PAGEREF _Toc219300178 \h </w:instrText>
            </w:r>
            <w:r>
              <w:rPr>
                <w:noProof/>
                <w:webHidden/>
              </w:rPr>
            </w:r>
            <w:r>
              <w:rPr>
                <w:noProof/>
                <w:webHidden/>
              </w:rPr>
              <w:fldChar w:fldCharType="separate"/>
            </w:r>
            <w:r w:rsidR="00E645B6">
              <w:rPr>
                <w:noProof/>
                <w:webHidden/>
              </w:rPr>
              <w:t>6</w:t>
            </w:r>
            <w:r>
              <w:rPr>
                <w:noProof/>
                <w:webHidden/>
              </w:rPr>
              <w:fldChar w:fldCharType="end"/>
            </w:r>
          </w:hyperlink>
        </w:p>
        <w:p w14:paraId="79B3C246" w14:textId="6EA114BB" w:rsidR="003D3867" w:rsidRDefault="003D3867">
          <w:pPr>
            <w:pStyle w:val="TOC2"/>
            <w:tabs>
              <w:tab w:val="right" w:leader="dot" w:pos="9350"/>
            </w:tabs>
            <w:rPr>
              <w:rFonts w:eastAsiaTheme="minorEastAsia"/>
              <w:noProof/>
            </w:rPr>
          </w:pPr>
          <w:hyperlink w:anchor="_Toc219300179" w:history="1">
            <w:r w:rsidRPr="009843F0">
              <w:rPr>
                <w:rStyle w:val="Hyperlink"/>
                <w:b/>
                <w:bCs/>
                <w:noProof/>
              </w:rPr>
              <w:t>Software Operation and Track Navigation</w:t>
            </w:r>
            <w:r>
              <w:rPr>
                <w:noProof/>
                <w:webHidden/>
              </w:rPr>
              <w:tab/>
            </w:r>
            <w:r>
              <w:rPr>
                <w:noProof/>
                <w:webHidden/>
              </w:rPr>
              <w:fldChar w:fldCharType="begin"/>
            </w:r>
            <w:r>
              <w:rPr>
                <w:noProof/>
                <w:webHidden/>
              </w:rPr>
              <w:instrText xml:space="preserve"> PAGEREF _Toc219300179 \h </w:instrText>
            </w:r>
            <w:r>
              <w:rPr>
                <w:noProof/>
                <w:webHidden/>
              </w:rPr>
            </w:r>
            <w:r>
              <w:rPr>
                <w:noProof/>
                <w:webHidden/>
              </w:rPr>
              <w:fldChar w:fldCharType="separate"/>
            </w:r>
            <w:r w:rsidR="00E645B6">
              <w:rPr>
                <w:noProof/>
                <w:webHidden/>
              </w:rPr>
              <w:t>6</w:t>
            </w:r>
            <w:r>
              <w:rPr>
                <w:noProof/>
                <w:webHidden/>
              </w:rPr>
              <w:fldChar w:fldCharType="end"/>
            </w:r>
          </w:hyperlink>
        </w:p>
        <w:p w14:paraId="0030FD68" w14:textId="41F7CB09" w:rsidR="003D3867" w:rsidRDefault="003D3867">
          <w:pPr>
            <w:pStyle w:val="TOC3"/>
            <w:tabs>
              <w:tab w:val="right" w:leader="dot" w:pos="9350"/>
            </w:tabs>
            <w:rPr>
              <w:rFonts w:cstheme="minorBidi"/>
              <w:noProof/>
              <w:kern w:val="2"/>
              <w:sz w:val="24"/>
              <w:szCs w:val="24"/>
              <w14:ligatures w14:val="standardContextual"/>
            </w:rPr>
          </w:pPr>
          <w:hyperlink w:anchor="_Toc219300180" w:history="1">
            <w:r w:rsidRPr="009843F0">
              <w:rPr>
                <w:rStyle w:val="Hyperlink"/>
                <w:b/>
                <w:bCs/>
                <w:noProof/>
              </w:rPr>
              <w:t>Start Zone</w:t>
            </w:r>
            <w:r>
              <w:rPr>
                <w:noProof/>
                <w:webHidden/>
              </w:rPr>
              <w:tab/>
            </w:r>
            <w:r>
              <w:rPr>
                <w:noProof/>
                <w:webHidden/>
              </w:rPr>
              <w:fldChar w:fldCharType="begin"/>
            </w:r>
            <w:r>
              <w:rPr>
                <w:noProof/>
                <w:webHidden/>
              </w:rPr>
              <w:instrText xml:space="preserve"> PAGEREF _Toc219300180 \h </w:instrText>
            </w:r>
            <w:r>
              <w:rPr>
                <w:noProof/>
                <w:webHidden/>
              </w:rPr>
            </w:r>
            <w:r>
              <w:rPr>
                <w:noProof/>
                <w:webHidden/>
              </w:rPr>
              <w:fldChar w:fldCharType="separate"/>
            </w:r>
            <w:r w:rsidR="00E645B6">
              <w:rPr>
                <w:noProof/>
                <w:webHidden/>
              </w:rPr>
              <w:t>7</w:t>
            </w:r>
            <w:r>
              <w:rPr>
                <w:noProof/>
                <w:webHidden/>
              </w:rPr>
              <w:fldChar w:fldCharType="end"/>
            </w:r>
          </w:hyperlink>
        </w:p>
        <w:p w14:paraId="72762990" w14:textId="39CEE9A6" w:rsidR="003D3867" w:rsidRDefault="003D3867">
          <w:pPr>
            <w:pStyle w:val="TOC3"/>
            <w:tabs>
              <w:tab w:val="right" w:leader="dot" w:pos="9350"/>
            </w:tabs>
            <w:rPr>
              <w:rFonts w:cstheme="minorBidi"/>
              <w:noProof/>
              <w:kern w:val="2"/>
              <w:sz w:val="24"/>
              <w:szCs w:val="24"/>
              <w14:ligatures w14:val="standardContextual"/>
            </w:rPr>
          </w:pPr>
          <w:hyperlink w:anchor="_Toc219300181" w:history="1">
            <w:r w:rsidRPr="009843F0">
              <w:rPr>
                <w:rStyle w:val="Hyperlink"/>
                <w:rFonts w:eastAsiaTheme="minorHAnsi"/>
                <w:b/>
                <w:bCs/>
                <w:noProof/>
              </w:rPr>
              <w:t>Mode 0: Line-Following Zone</w:t>
            </w:r>
            <w:r w:rsidRPr="009843F0">
              <w:rPr>
                <w:rStyle w:val="Hyperlink"/>
                <w:b/>
                <w:bCs/>
                <w:noProof/>
              </w:rPr>
              <w:t xml:space="preserve"> and T-Junction Handling</w:t>
            </w:r>
            <w:r>
              <w:rPr>
                <w:noProof/>
                <w:webHidden/>
              </w:rPr>
              <w:tab/>
            </w:r>
            <w:r>
              <w:rPr>
                <w:noProof/>
                <w:webHidden/>
              </w:rPr>
              <w:fldChar w:fldCharType="begin"/>
            </w:r>
            <w:r>
              <w:rPr>
                <w:noProof/>
                <w:webHidden/>
              </w:rPr>
              <w:instrText xml:space="preserve"> PAGEREF _Toc219300181 \h </w:instrText>
            </w:r>
            <w:r>
              <w:rPr>
                <w:noProof/>
                <w:webHidden/>
              </w:rPr>
            </w:r>
            <w:r>
              <w:rPr>
                <w:noProof/>
                <w:webHidden/>
              </w:rPr>
              <w:fldChar w:fldCharType="separate"/>
            </w:r>
            <w:r w:rsidR="00E645B6">
              <w:rPr>
                <w:noProof/>
                <w:webHidden/>
              </w:rPr>
              <w:t>7</w:t>
            </w:r>
            <w:r>
              <w:rPr>
                <w:noProof/>
                <w:webHidden/>
              </w:rPr>
              <w:fldChar w:fldCharType="end"/>
            </w:r>
          </w:hyperlink>
        </w:p>
        <w:p w14:paraId="3A256EA7" w14:textId="0E587A8E" w:rsidR="003D3867" w:rsidRDefault="003D3867">
          <w:pPr>
            <w:pStyle w:val="TOC3"/>
            <w:tabs>
              <w:tab w:val="right" w:leader="dot" w:pos="9350"/>
            </w:tabs>
            <w:rPr>
              <w:rFonts w:cstheme="minorBidi"/>
              <w:noProof/>
              <w:kern w:val="2"/>
              <w:sz w:val="24"/>
              <w:szCs w:val="24"/>
              <w14:ligatures w14:val="standardContextual"/>
            </w:rPr>
          </w:pPr>
          <w:hyperlink w:anchor="_Toc219300182" w:history="1">
            <w:r w:rsidRPr="009843F0">
              <w:rPr>
                <w:rStyle w:val="Hyperlink"/>
                <w:b/>
                <w:bCs/>
                <w:noProof/>
              </w:rPr>
              <w:t>Mode 1: Tunnel Zone</w:t>
            </w:r>
            <w:r>
              <w:rPr>
                <w:noProof/>
                <w:webHidden/>
              </w:rPr>
              <w:tab/>
            </w:r>
            <w:r>
              <w:rPr>
                <w:noProof/>
                <w:webHidden/>
              </w:rPr>
              <w:fldChar w:fldCharType="begin"/>
            </w:r>
            <w:r>
              <w:rPr>
                <w:noProof/>
                <w:webHidden/>
              </w:rPr>
              <w:instrText xml:space="preserve"> PAGEREF _Toc219300182 \h </w:instrText>
            </w:r>
            <w:r>
              <w:rPr>
                <w:noProof/>
                <w:webHidden/>
              </w:rPr>
            </w:r>
            <w:r>
              <w:rPr>
                <w:noProof/>
                <w:webHidden/>
              </w:rPr>
              <w:fldChar w:fldCharType="separate"/>
            </w:r>
            <w:r w:rsidR="00E645B6">
              <w:rPr>
                <w:noProof/>
                <w:webHidden/>
              </w:rPr>
              <w:t>7</w:t>
            </w:r>
            <w:r>
              <w:rPr>
                <w:noProof/>
                <w:webHidden/>
              </w:rPr>
              <w:fldChar w:fldCharType="end"/>
            </w:r>
          </w:hyperlink>
        </w:p>
        <w:p w14:paraId="4912CFC3" w14:textId="1F52780B" w:rsidR="003D3867" w:rsidRDefault="003D3867">
          <w:pPr>
            <w:pStyle w:val="TOC3"/>
            <w:tabs>
              <w:tab w:val="right" w:leader="dot" w:pos="9350"/>
            </w:tabs>
            <w:rPr>
              <w:rFonts w:cstheme="minorBidi"/>
              <w:noProof/>
              <w:kern w:val="2"/>
              <w:sz w:val="24"/>
              <w:szCs w:val="24"/>
              <w14:ligatures w14:val="standardContextual"/>
            </w:rPr>
          </w:pPr>
          <w:hyperlink w:anchor="_Toc219300183" w:history="1">
            <w:r w:rsidRPr="009843F0">
              <w:rPr>
                <w:rStyle w:val="Hyperlink"/>
                <w:b/>
                <w:bCs/>
                <w:noProof/>
              </w:rPr>
              <w:t>Mode 2: Path Navigation and Obstacle Avoidance Zone</w:t>
            </w:r>
            <w:r>
              <w:rPr>
                <w:noProof/>
                <w:webHidden/>
              </w:rPr>
              <w:tab/>
            </w:r>
            <w:r>
              <w:rPr>
                <w:noProof/>
                <w:webHidden/>
              </w:rPr>
              <w:fldChar w:fldCharType="begin"/>
            </w:r>
            <w:r>
              <w:rPr>
                <w:noProof/>
                <w:webHidden/>
              </w:rPr>
              <w:instrText xml:space="preserve"> PAGEREF _Toc219300183 \h </w:instrText>
            </w:r>
            <w:r>
              <w:rPr>
                <w:noProof/>
                <w:webHidden/>
              </w:rPr>
            </w:r>
            <w:r>
              <w:rPr>
                <w:noProof/>
                <w:webHidden/>
              </w:rPr>
              <w:fldChar w:fldCharType="separate"/>
            </w:r>
            <w:r w:rsidR="00E645B6">
              <w:rPr>
                <w:noProof/>
                <w:webHidden/>
              </w:rPr>
              <w:t>7</w:t>
            </w:r>
            <w:r>
              <w:rPr>
                <w:noProof/>
                <w:webHidden/>
              </w:rPr>
              <w:fldChar w:fldCharType="end"/>
            </w:r>
          </w:hyperlink>
        </w:p>
        <w:p w14:paraId="71B95689" w14:textId="16D7531C" w:rsidR="003D3867" w:rsidRDefault="003D3867">
          <w:pPr>
            <w:pStyle w:val="TOC3"/>
            <w:tabs>
              <w:tab w:val="right" w:leader="dot" w:pos="9350"/>
            </w:tabs>
            <w:rPr>
              <w:rFonts w:cstheme="minorBidi"/>
              <w:noProof/>
              <w:kern w:val="2"/>
              <w:sz w:val="24"/>
              <w:szCs w:val="24"/>
              <w14:ligatures w14:val="standardContextual"/>
            </w:rPr>
          </w:pPr>
          <w:hyperlink w:anchor="_Toc219300184" w:history="1">
            <w:r w:rsidRPr="009843F0">
              <w:rPr>
                <w:rStyle w:val="Hyperlink"/>
                <w:b/>
                <w:bCs/>
                <w:noProof/>
              </w:rPr>
              <w:t>Mode 3: Hallway Navigation and Parking</w:t>
            </w:r>
            <w:r>
              <w:rPr>
                <w:noProof/>
                <w:webHidden/>
              </w:rPr>
              <w:tab/>
            </w:r>
            <w:r>
              <w:rPr>
                <w:noProof/>
                <w:webHidden/>
              </w:rPr>
              <w:fldChar w:fldCharType="begin"/>
            </w:r>
            <w:r>
              <w:rPr>
                <w:noProof/>
                <w:webHidden/>
              </w:rPr>
              <w:instrText xml:space="preserve"> PAGEREF _Toc219300184 \h </w:instrText>
            </w:r>
            <w:r>
              <w:rPr>
                <w:noProof/>
                <w:webHidden/>
              </w:rPr>
            </w:r>
            <w:r>
              <w:rPr>
                <w:noProof/>
                <w:webHidden/>
              </w:rPr>
              <w:fldChar w:fldCharType="separate"/>
            </w:r>
            <w:r w:rsidR="00E645B6">
              <w:rPr>
                <w:noProof/>
                <w:webHidden/>
              </w:rPr>
              <w:t>8</w:t>
            </w:r>
            <w:r>
              <w:rPr>
                <w:noProof/>
                <w:webHidden/>
              </w:rPr>
              <w:fldChar w:fldCharType="end"/>
            </w:r>
          </w:hyperlink>
        </w:p>
        <w:p w14:paraId="6E39B8C8" w14:textId="47A0C256" w:rsidR="003D3867" w:rsidRDefault="003D3867">
          <w:pPr>
            <w:pStyle w:val="TOC1"/>
            <w:tabs>
              <w:tab w:val="right" w:leader="dot" w:pos="9350"/>
            </w:tabs>
            <w:rPr>
              <w:rFonts w:eastAsiaTheme="minorEastAsia"/>
              <w:noProof/>
            </w:rPr>
          </w:pPr>
          <w:hyperlink w:anchor="_Toc219300185" w:history="1">
            <w:r w:rsidRPr="009843F0">
              <w:rPr>
                <w:rStyle w:val="Hyperlink"/>
                <w:b/>
                <w:bCs/>
                <w:noProof/>
              </w:rPr>
              <w:t>Problems and Recommendations</w:t>
            </w:r>
            <w:r>
              <w:rPr>
                <w:noProof/>
                <w:webHidden/>
              </w:rPr>
              <w:tab/>
            </w:r>
            <w:r>
              <w:rPr>
                <w:noProof/>
                <w:webHidden/>
              </w:rPr>
              <w:fldChar w:fldCharType="begin"/>
            </w:r>
            <w:r>
              <w:rPr>
                <w:noProof/>
                <w:webHidden/>
              </w:rPr>
              <w:instrText xml:space="preserve"> PAGEREF _Toc219300185 \h </w:instrText>
            </w:r>
            <w:r>
              <w:rPr>
                <w:noProof/>
                <w:webHidden/>
              </w:rPr>
            </w:r>
            <w:r>
              <w:rPr>
                <w:noProof/>
                <w:webHidden/>
              </w:rPr>
              <w:fldChar w:fldCharType="separate"/>
            </w:r>
            <w:r w:rsidR="00E645B6">
              <w:rPr>
                <w:noProof/>
                <w:webHidden/>
              </w:rPr>
              <w:t>9</w:t>
            </w:r>
            <w:r>
              <w:rPr>
                <w:noProof/>
                <w:webHidden/>
              </w:rPr>
              <w:fldChar w:fldCharType="end"/>
            </w:r>
          </w:hyperlink>
        </w:p>
        <w:p w14:paraId="3772C9F7" w14:textId="71C15D17" w:rsidR="003D3867" w:rsidRDefault="003D3867">
          <w:pPr>
            <w:pStyle w:val="TOC1"/>
            <w:tabs>
              <w:tab w:val="right" w:leader="dot" w:pos="9350"/>
            </w:tabs>
            <w:rPr>
              <w:rFonts w:eastAsiaTheme="minorEastAsia"/>
              <w:noProof/>
            </w:rPr>
          </w:pPr>
          <w:hyperlink w:anchor="_Toc219300186" w:history="1">
            <w:r w:rsidRPr="009843F0">
              <w:rPr>
                <w:rStyle w:val="Hyperlink"/>
                <w:b/>
                <w:bCs/>
                <w:noProof/>
              </w:rPr>
              <w:t>Conclusion</w:t>
            </w:r>
            <w:r>
              <w:rPr>
                <w:noProof/>
                <w:webHidden/>
              </w:rPr>
              <w:tab/>
            </w:r>
            <w:r>
              <w:rPr>
                <w:noProof/>
                <w:webHidden/>
              </w:rPr>
              <w:fldChar w:fldCharType="begin"/>
            </w:r>
            <w:r>
              <w:rPr>
                <w:noProof/>
                <w:webHidden/>
              </w:rPr>
              <w:instrText xml:space="preserve"> PAGEREF _Toc219300186 \h </w:instrText>
            </w:r>
            <w:r>
              <w:rPr>
                <w:noProof/>
                <w:webHidden/>
              </w:rPr>
            </w:r>
            <w:r>
              <w:rPr>
                <w:noProof/>
                <w:webHidden/>
              </w:rPr>
              <w:fldChar w:fldCharType="separate"/>
            </w:r>
            <w:r w:rsidR="00E645B6">
              <w:rPr>
                <w:noProof/>
                <w:webHidden/>
              </w:rPr>
              <w:t>9</w:t>
            </w:r>
            <w:r>
              <w:rPr>
                <w:noProof/>
                <w:webHidden/>
              </w:rPr>
              <w:fldChar w:fldCharType="end"/>
            </w:r>
          </w:hyperlink>
        </w:p>
        <w:p w14:paraId="108B1756" w14:textId="49BAE591" w:rsidR="00D07526" w:rsidRDefault="00D07526">
          <w:r>
            <w:rPr>
              <w:b/>
              <w:bCs/>
              <w:noProof/>
            </w:rPr>
            <w:fldChar w:fldCharType="end"/>
          </w:r>
        </w:p>
      </w:sdtContent>
    </w:sdt>
    <w:p w14:paraId="574C182A" w14:textId="77777777" w:rsidR="009F5284" w:rsidRPr="009F5284" w:rsidRDefault="009F5284" w:rsidP="009F5284">
      <w:pPr>
        <w:ind w:left="360"/>
        <w:rPr>
          <w:sz w:val="32"/>
          <w:szCs w:val="32"/>
        </w:rPr>
      </w:pPr>
    </w:p>
    <w:p w14:paraId="1AA40E80" w14:textId="77777777" w:rsidR="00132F0A" w:rsidRDefault="00132F0A" w:rsidP="008C3013">
      <w:pPr>
        <w:rPr>
          <w:b/>
          <w:bCs/>
          <w:sz w:val="32"/>
          <w:szCs w:val="32"/>
        </w:rPr>
      </w:pPr>
    </w:p>
    <w:p w14:paraId="2FD2DB25" w14:textId="77777777" w:rsidR="00132F0A" w:rsidRDefault="00132F0A" w:rsidP="008C3013">
      <w:pPr>
        <w:rPr>
          <w:b/>
          <w:bCs/>
          <w:sz w:val="32"/>
          <w:szCs w:val="32"/>
        </w:rPr>
      </w:pPr>
    </w:p>
    <w:p w14:paraId="45F922BF" w14:textId="77777777" w:rsidR="00132F0A" w:rsidRDefault="00132F0A" w:rsidP="008C3013">
      <w:pPr>
        <w:rPr>
          <w:b/>
          <w:bCs/>
          <w:sz w:val="32"/>
          <w:szCs w:val="32"/>
        </w:rPr>
      </w:pPr>
    </w:p>
    <w:p w14:paraId="5DC6AA42" w14:textId="77777777" w:rsidR="00132F0A" w:rsidRDefault="00132F0A" w:rsidP="008C3013">
      <w:pPr>
        <w:rPr>
          <w:b/>
          <w:bCs/>
          <w:sz w:val="32"/>
          <w:szCs w:val="32"/>
        </w:rPr>
      </w:pPr>
    </w:p>
    <w:p w14:paraId="776181EC" w14:textId="055503AA" w:rsidR="00132F0A" w:rsidRDefault="00F831DF" w:rsidP="00F831DF">
      <w:pPr>
        <w:tabs>
          <w:tab w:val="left" w:pos="7853"/>
        </w:tabs>
        <w:rPr>
          <w:b/>
          <w:bCs/>
          <w:sz w:val="32"/>
          <w:szCs w:val="32"/>
        </w:rPr>
      </w:pPr>
      <w:r>
        <w:rPr>
          <w:b/>
          <w:bCs/>
          <w:sz w:val="32"/>
          <w:szCs w:val="32"/>
        </w:rPr>
        <w:tab/>
      </w:r>
    </w:p>
    <w:p w14:paraId="277BFA71" w14:textId="0075ED07" w:rsidR="00645692" w:rsidRPr="009F5284" w:rsidRDefault="00645692" w:rsidP="009F5284">
      <w:pPr>
        <w:pStyle w:val="Heading1"/>
        <w:rPr>
          <w:b/>
          <w:bCs/>
          <w:color w:val="000000" w:themeColor="text1"/>
        </w:rPr>
      </w:pPr>
      <w:bookmarkStart w:id="0" w:name="_Toc219300169"/>
      <w:r w:rsidRPr="009F5284">
        <w:rPr>
          <w:b/>
          <w:bCs/>
          <w:color w:val="000000" w:themeColor="text1"/>
        </w:rPr>
        <w:lastRenderedPageBreak/>
        <w:t>Abstract</w:t>
      </w:r>
      <w:bookmarkEnd w:id="0"/>
    </w:p>
    <w:p w14:paraId="46275CE2" w14:textId="5A0E2912" w:rsidR="004D0AA9" w:rsidRDefault="004D0AA9" w:rsidP="004D0AA9">
      <w:pPr>
        <w:pStyle w:val="NoSpacing"/>
      </w:pPr>
      <w:r w:rsidRPr="004D0AA9">
        <w:t xml:space="preserve">This project shows the design and implementation process of an autonomous four-wheel drive (4WD) mobile robot for the Embedded Systems Autonomous Mobile Robots Challenge. The main goal of this robot is the autonomous navigation of a multi-zone track consisting of line-following parts, a tunnel, obstacle avoidance, a bump, and finally a parking zone. The mobile robot is developed using a 4WD Chassis and a system of four DC motors that can be controlled using an H-bridge motor driver and a regulated power source from a battery. The hardware design is mainly focused on ensuring </w:t>
      </w:r>
      <w:proofErr w:type="gramStart"/>
      <w:r w:rsidRPr="004D0AA9">
        <w:t xml:space="preserve">a </w:t>
      </w:r>
      <w:r w:rsidR="00B63BA6" w:rsidRPr="004D0AA9">
        <w:t>stable</w:t>
      </w:r>
      <w:proofErr w:type="gramEnd"/>
      <w:r w:rsidRPr="004D0AA9">
        <w:t xml:space="preserve"> motor control, safe power management, and operates reliably across </w:t>
      </w:r>
      <w:r w:rsidR="00B63BA6" w:rsidRPr="004D0AA9">
        <w:t>various</w:t>
      </w:r>
      <w:r w:rsidRPr="004D0AA9">
        <w:t xml:space="preserve"> environmental conditions. The completed prototype successfully integrates mechanical and electrical subsystems to achieve autonomous navigation while meeting the project constraints and design requirements.</w:t>
      </w:r>
    </w:p>
    <w:p w14:paraId="5676A3F8" w14:textId="77777777" w:rsidR="000015F8" w:rsidRDefault="000015F8" w:rsidP="004D0AA9">
      <w:pPr>
        <w:pStyle w:val="NoSpacing"/>
      </w:pPr>
    </w:p>
    <w:p w14:paraId="2DDA44C1" w14:textId="6C4A7054" w:rsidR="004D0AA9" w:rsidRPr="00062A72" w:rsidRDefault="004D0AA9" w:rsidP="00062A72">
      <w:pPr>
        <w:pStyle w:val="Heading1"/>
        <w:rPr>
          <w:b/>
          <w:bCs/>
          <w:color w:val="000000" w:themeColor="text1"/>
        </w:rPr>
      </w:pPr>
      <w:bookmarkStart w:id="1" w:name="_Toc219300170"/>
      <w:r w:rsidRPr="009F5284">
        <w:rPr>
          <w:b/>
          <w:bCs/>
          <w:color w:val="000000" w:themeColor="text1"/>
        </w:rPr>
        <w:t>Introduction and Background</w:t>
      </w:r>
      <w:bookmarkEnd w:id="1"/>
    </w:p>
    <w:p w14:paraId="0C4C4188" w14:textId="73E1D3F9" w:rsidR="004D0AA9" w:rsidRDefault="004D0AA9" w:rsidP="004D0AA9">
      <w:pPr>
        <w:pStyle w:val="NoSpacing"/>
      </w:pPr>
      <w:r w:rsidRPr="004D0AA9">
        <w:t>Autonomous mobile robots are one of the primary themes of the study of embedded systems and robotics education as they represent a combination of mechanical engineering, electronic integration, and control theory into a single, functional device. The current project involved the design and construction of this kind of robot to compete in the Autonomous Mobile Robots Challenge, which is an activity that is in line with the objectives of the Embedded Systems curriculum. The challenge require</w:t>
      </w:r>
      <w:r w:rsidR="00132F0A">
        <w:t>s</w:t>
      </w:r>
      <w:r w:rsidRPr="004D0AA9">
        <w:t xml:space="preserve"> independent navigation through a specified, multi-zoned map that will require completing </w:t>
      </w:r>
      <w:proofErr w:type="gramStart"/>
      <w:r w:rsidRPr="004D0AA9">
        <w:t>all of</w:t>
      </w:r>
      <w:proofErr w:type="gramEnd"/>
      <w:r w:rsidRPr="004D0AA9">
        <w:t xml:space="preserve"> the stages with precision and effectiveness.</w:t>
      </w:r>
    </w:p>
    <w:p w14:paraId="54C17D59" w14:textId="77777777" w:rsidR="004D0AA9" w:rsidRDefault="004D0AA9" w:rsidP="004D0AA9">
      <w:pPr>
        <w:pStyle w:val="NoSpacing"/>
      </w:pPr>
    </w:p>
    <w:p w14:paraId="60D6AEA5" w14:textId="03782C98" w:rsidR="004D0AA9" w:rsidRPr="004D0AA9" w:rsidRDefault="004D0AA9" w:rsidP="004D0AA9">
      <w:pPr>
        <w:pStyle w:val="NoSpacing"/>
      </w:pPr>
      <w:r w:rsidRPr="004D0AA9">
        <w:t xml:space="preserve"> The competition course is divided into a sequence of following sections, which include a line-following section, a dark tunnel, an obstacle-filled path-finding section, </w:t>
      </w:r>
      <w:r>
        <w:t>bump</w:t>
      </w:r>
      <w:r w:rsidRPr="004D0AA9">
        <w:t>, and a final parking section. These zones have different environmental and working variables, which strictly test the autonomous navigation functions of the robot in different and uncontrollable conditions.</w:t>
      </w:r>
    </w:p>
    <w:p w14:paraId="4AFEAEEE" w14:textId="77777777" w:rsidR="004D0AA9" w:rsidRDefault="004D0AA9" w:rsidP="004D0AA9">
      <w:pPr>
        <w:pStyle w:val="NoSpacing"/>
      </w:pPr>
    </w:p>
    <w:p w14:paraId="6A0D6A05" w14:textId="77777777" w:rsidR="004D0AA9" w:rsidRDefault="004D0AA9" w:rsidP="004D0AA9">
      <w:pPr>
        <w:pStyle w:val="NoSpacing"/>
      </w:pPr>
    </w:p>
    <w:p w14:paraId="3B39CCC8" w14:textId="77777777" w:rsidR="004D0AA9" w:rsidRDefault="004D0AA9" w:rsidP="004D0AA9">
      <w:pPr>
        <w:pStyle w:val="NoSpacing"/>
      </w:pPr>
    </w:p>
    <w:p w14:paraId="35334BAC" w14:textId="77777777" w:rsidR="004D0AA9" w:rsidRDefault="004D0AA9" w:rsidP="004D0AA9">
      <w:pPr>
        <w:pStyle w:val="NoSpacing"/>
      </w:pPr>
    </w:p>
    <w:p w14:paraId="49F12292" w14:textId="77777777" w:rsidR="004D0AA9" w:rsidRDefault="004D0AA9" w:rsidP="004D0AA9">
      <w:pPr>
        <w:pStyle w:val="NoSpacing"/>
      </w:pPr>
    </w:p>
    <w:p w14:paraId="0F156197" w14:textId="77777777" w:rsidR="004D0AA9" w:rsidRDefault="004D0AA9" w:rsidP="004D0AA9">
      <w:pPr>
        <w:pStyle w:val="NoSpacing"/>
      </w:pPr>
    </w:p>
    <w:p w14:paraId="33578C5D" w14:textId="77777777" w:rsidR="004D0AA9" w:rsidRDefault="004D0AA9" w:rsidP="004D0AA9">
      <w:pPr>
        <w:pStyle w:val="NoSpacing"/>
      </w:pPr>
    </w:p>
    <w:p w14:paraId="5389BFE6" w14:textId="77777777" w:rsidR="004D0AA9" w:rsidRDefault="004D0AA9" w:rsidP="004D0AA9">
      <w:pPr>
        <w:pStyle w:val="NoSpacing"/>
      </w:pPr>
    </w:p>
    <w:p w14:paraId="4EBDF2DC" w14:textId="77777777" w:rsidR="004D0AA9" w:rsidRDefault="004D0AA9" w:rsidP="004D0AA9">
      <w:pPr>
        <w:pStyle w:val="NoSpacing"/>
      </w:pPr>
    </w:p>
    <w:p w14:paraId="63B08460" w14:textId="77777777" w:rsidR="004D0AA9" w:rsidRDefault="004D0AA9" w:rsidP="004D0AA9">
      <w:pPr>
        <w:pStyle w:val="NoSpacing"/>
      </w:pPr>
    </w:p>
    <w:p w14:paraId="412F3970" w14:textId="7D199219" w:rsidR="00645692" w:rsidRDefault="00645692" w:rsidP="004D0AA9">
      <w:pPr>
        <w:pStyle w:val="NoSpacing"/>
      </w:pPr>
    </w:p>
    <w:p w14:paraId="7592999C" w14:textId="77777777" w:rsidR="00C27B2B" w:rsidRPr="004D0AA9" w:rsidRDefault="00C27B2B" w:rsidP="004D0AA9">
      <w:pPr>
        <w:pStyle w:val="NoSpacing"/>
      </w:pPr>
    </w:p>
    <w:p w14:paraId="3904E002" w14:textId="04C1750E" w:rsidR="00230C48" w:rsidRPr="009F5284" w:rsidRDefault="008C3013" w:rsidP="009F5284">
      <w:pPr>
        <w:pStyle w:val="Heading1"/>
        <w:rPr>
          <w:b/>
          <w:bCs/>
          <w:color w:val="000000" w:themeColor="text1"/>
        </w:rPr>
      </w:pPr>
      <w:bookmarkStart w:id="2" w:name="_Toc219300171"/>
      <w:r w:rsidRPr="009F5284">
        <w:rPr>
          <w:b/>
          <w:bCs/>
          <w:color w:val="000000" w:themeColor="text1"/>
        </w:rPr>
        <w:lastRenderedPageBreak/>
        <w:t>Hardware Design</w:t>
      </w:r>
      <w:bookmarkEnd w:id="2"/>
    </w:p>
    <w:p w14:paraId="6C8D37AC" w14:textId="009DA6A4" w:rsidR="003F6C76" w:rsidRPr="00D07526" w:rsidRDefault="008C3013" w:rsidP="00D07526">
      <w:pPr>
        <w:pStyle w:val="Heading2"/>
        <w:rPr>
          <w:b/>
          <w:bCs/>
          <w:color w:val="000000" w:themeColor="text1"/>
        </w:rPr>
      </w:pPr>
      <w:bookmarkStart w:id="3" w:name="_Toc219300172"/>
      <w:r w:rsidRPr="00D07526">
        <w:rPr>
          <w:b/>
          <w:bCs/>
          <w:color w:val="000000" w:themeColor="text1"/>
        </w:rPr>
        <w:t>Mechanical Design</w:t>
      </w:r>
      <w:bookmarkEnd w:id="3"/>
    </w:p>
    <w:p w14:paraId="0365BA46" w14:textId="6C4BCD67" w:rsidR="00D07526" w:rsidRDefault="00BF4770" w:rsidP="003F6C76">
      <w:r w:rsidRPr="00BF4770">
        <w:t xml:space="preserve">The robot is based on a four-wheel drive (4WD) chassis with DC motors. Each DC motor is fixed directly to the chassis and connected to a wheel, which provides better traction, torque, and stability compared to two-wheel-drive (2WD). The 4WD system </w:t>
      </w:r>
      <w:proofErr w:type="gramStart"/>
      <w:r w:rsidRPr="00BF4770">
        <w:t>is capable of making</w:t>
      </w:r>
      <w:proofErr w:type="gramEnd"/>
      <w:r w:rsidRPr="00BF4770">
        <w:t xml:space="preserve"> tighter turns and handling uneven surfaces, which is important for reliable line following.</w:t>
      </w:r>
    </w:p>
    <w:p w14:paraId="3D72E7D6" w14:textId="13178F3D" w:rsidR="00A967E1" w:rsidRDefault="00A967E1" w:rsidP="003F6C76">
      <w:r>
        <w:rPr>
          <w:noProof/>
        </w:rPr>
        <w:drawing>
          <wp:inline distT="0" distB="0" distL="0" distR="0" wp14:anchorId="7823317F" wp14:editId="6EB8DBDD">
            <wp:extent cx="2957513" cy="3943351"/>
            <wp:effectExtent l="0" t="0" r="0" b="0"/>
            <wp:docPr id="1268041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1531" name="Picture 12680415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9751" cy="3946335"/>
                    </a:xfrm>
                    <a:prstGeom prst="rect">
                      <a:avLst/>
                    </a:prstGeom>
                  </pic:spPr>
                </pic:pic>
              </a:graphicData>
            </a:graphic>
          </wp:inline>
        </w:drawing>
      </w:r>
      <w:r>
        <w:rPr>
          <w:noProof/>
        </w:rPr>
        <w:drawing>
          <wp:inline distT="0" distB="0" distL="0" distR="0" wp14:anchorId="09DEC518" wp14:editId="17BDFDA8">
            <wp:extent cx="2943225" cy="3924300"/>
            <wp:effectExtent l="0" t="0" r="9525" b="0"/>
            <wp:docPr id="951939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9560" name="Picture 951939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7325" cy="3929767"/>
                    </a:xfrm>
                    <a:prstGeom prst="rect">
                      <a:avLst/>
                    </a:prstGeom>
                  </pic:spPr>
                </pic:pic>
              </a:graphicData>
            </a:graphic>
          </wp:inline>
        </w:drawing>
      </w:r>
    </w:p>
    <w:p w14:paraId="2850B8D4" w14:textId="7EC429B8" w:rsidR="00BF4770" w:rsidRPr="00D07526" w:rsidRDefault="00BF4770" w:rsidP="00D07526">
      <w:pPr>
        <w:pStyle w:val="Heading2"/>
        <w:rPr>
          <w:rStyle w:val="Heading2Char"/>
          <w:b/>
          <w:bCs/>
          <w:color w:val="000000" w:themeColor="text1"/>
        </w:rPr>
      </w:pPr>
      <w:bookmarkStart w:id="4" w:name="_Toc219300173"/>
      <w:r w:rsidRPr="00D07526">
        <w:rPr>
          <w:rStyle w:val="Heading2Char"/>
          <w:b/>
          <w:bCs/>
          <w:color w:val="000000" w:themeColor="text1"/>
        </w:rPr>
        <w:t>Electrical Design</w:t>
      </w:r>
      <w:bookmarkEnd w:id="4"/>
    </w:p>
    <w:p w14:paraId="5AD125D7" w14:textId="0B127FFA" w:rsidR="00230C48" w:rsidRDefault="00BF4770" w:rsidP="00230C48">
      <w:pPr>
        <w:pStyle w:val="NoSpacing"/>
      </w:pPr>
      <w:r>
        <w:t>The electrical design focuses on motor control, power, and system safety.</w:t>
      </w:r>
    </w:p>
    <w:p w14:paraId="7C2EFC4F" w14:textId="77777777" w:rsidR="00062A72" w:rsidRDefault="00062A72" w:rsidP="00230C48">
      <w:pPr>
        <w:pStyle w:val="NoSpacing"/>
      </w:pPr>
    </w:p>
    <w:p w14:paraId="3681BF2B" w14:textId="24A5880B" w:rsidR="00BF4770" w:rsidRPr="00D07526" w:rsidRDefault="00BF4770" w:rsidP="00D07526">
      <w:pPr>
        <w:pStyle w:val="Heading3"/>
        <w:rPr>
          <w:b/>
          <w:bCs/>
          <w:color w:val="000000" w:themeColor="text1"/>
        </w:rPr>
      </w:pPr>
      <w:bookmarkStart w:id="5" w:name="_Toc219300174"/>
      <w:r w:rsidRPr="00D07526">
        <w:rPr>
          <w:b/>
          <w:bCs/>
          <w:color w:val="000000" w:themeColor="text1"/>
        </w:rPr>
        <w:t>Motor Configuration</w:t>
      </w:r>
      <w:bookmarkEnd w:id="5"/>
    </w:p>
    <w:p w14:paraId="2A8FA9F7" w14:textId="77777777" w:rsidR="00BF4770" w:rsidRPr="00230C48" w:rsidRDefault="00BF4770" w:rsidP="00230C48">
      <w:pPr>
        <w:pStyle w:val="NoSpacing"/>
      </w:pPr>
      <w:r w:rsidRPr="00230C48">
        <w:t xml:space="preserve">It uses a total of four DC motors. </w:t>
      </w:r>
      <w:proofErr w:type="gramStart"/>
      <w:r w:rsidRPr="00230C48">
        <w:t>In order to</w:t>
      </w:r>
      <w:proofErr w:type="gramEnd"/>
      <w:r w:rsidRPr="00230C48">
        <w:t xml:space="preserve"> provide control simplicity while ensuring sufficient torque is produced, the motors are coupled together in pairs:</w:t>
      </w:r>
    </w:p>
    <w:p w14:paraId="64783E4C" w14:textId="77777777" w:rsidR="00BF4770" w:rsidRPr="00230C48" w:rsidRDefault="00BF4770" w:rsidP="00230C48">
      <w:pPr>
        <w:pStyle w:val="NoSpacing"/>
      </w:pPr>
    </w:p>
    <w:p w14:paraId="78A707BC" w14:textId="1D4C3939" w:rsidR="00BF4770" w:rsidRPr="00230C48" w:rsidRDefault="00BF4770" w:rsidP="00230C48">
      <w:pPr>
        <w:pStyle w:val="NoSpacing"/>
        <w:numPr>
          <w:ilvl w:val="0"/>
          <w:numId w:val="8"/>
        </w:numPr>
      </w:pPr>
      <w:r w:rsidRPr="00230C48">
        <w:t>The two motors on the left side are electrically connected.</w:t>
      </w:r>
    </w:p>
    <w:p w14:paraId="3AE0BCE5" w14:textId="22A12BFB" w:rsidR="00BF4770" w:rsidRPr="00230C48" w:rsidRDefault="00BF4770" w:rsidP="00230C48">
      <w:pPr>
        <w:pStyle w:val="NoSpacing"/>
        <w:numPr>
          <w:ilvl w:val="0"/>
          <w:numId w:val="8"/>
        </w:numPr>
      </w:pPr>
      <w:r w:rsidRPr="00230C48">
        <w:t>The two right-side motors are electrically connected.</w:t>
      </w:r>
    </w:p>
    <w:p w14:paraId="5ABB71EF" w14:textId="77777777" w:rsidR="00BF4770" w:rsidRPr="00230C48" w:rsidRDefault="00BF4770" w:rsidP="00230C48">
      <w:pPr>
        <w:pStyle w:val="NoSpacing"/>
      </w:pPr>
    </w:p>
    <w:p w14:paraId="640EC85F" w14:textId="621E584E" w:rsidR="00BF4770" w:rsidRPr="00230C48" w:rsidRDefault="00132F0A" w:rsidP="00132F0A">
      <w:pPr>
        <w:pStyle w:val="NoSpacing"/>
      </w:pPr>
      <w:r w:rsidRPr="00132F0A">
        <w:t>Each motor pair is electrically connected in parallel</w:t>
      </w:r>
      <w:r w:rsidR="00BF4770" w:rsidRPr="00230C48">
        <w:t>, providing two different motor outputs:</w:t>
      </w:r>
    </w:p>
    <w:p w14:paraId="2629C998" w14:textId="77777777" w:rsidR="00BF4770" w:rsidRPr="00230C48" w:rsidRDefault="00BF4770" w:rsidP="00230C48">
      <w:pPr>
        <w:pStyle w:val="NoSpacing"/>
      </w:pPr>
    </w:p>
    <w:p w14:paraId="04B72773" w14:textId="19F731C8" w:rsidR="00230C48" w:rsidRPr="00230C48" w:rsidRDefault="00BF4770" w:rsidP="00230C48">
      <w:pPr>
        <w:pStyle w:val="NoSpacing"/>
        <w:numPr>
          <w:ilvl w:val="0"/>
          <w:numId w:val="9"/>
        </w:numPr>
      </w:pPr>
      <w:r w:rsidRPr="00230C48">
        <w:t xml:space="preserve">An output corresponding to the left motors </w:t>
      </w:r>
    </w:p>
    <w:p w14:paraId="6D1FA93A" w14:textId="5309E4ED" w:rsidR="00230C48" w:rsidRPr="00230C48" w:rsidRDefault="00BF4770" w:rsidP="00230C48">
      <w:pPr>
        <w:pStyle w:val="NoSpacing"/>
        <w:numPr>
          <w:ilvl w:val="0"/>
          <w:numId w:val="9"/>
        </w:numPr>
      </w:pPr>
      <w:r w:rsidRPr="00230C48">
        <w:t xml:space="preserve">An output for the right motors </w:t>
      </w:r>
    </w:p>
    <w:p w14:paraId="17BF0563" w14:textId="77777777" w:rsidR="00230C48" w:rsidRPr="00230C48" w:rsidRDefault="00230C48" w:rsidP="00230C48">
      <w:pPr>
        <w:pStyle w:val="NoSpacing"/>
      </w:pPr>
    </w:p>
    <w:p w14:paraId="6479287D" w14:textId="34DDF5D7" w:rsidR="008C3013" w:rsidRDefault="00BF4770" w:rsidP="00230C48">
      <w:pPr>
        <w:pStyle w:val="NoSpacing"/>
      </w:pPr>
      <w:r w:rsidRPr="00230C48">
        <w:t>These outputs connect with an H-bridge motor driver, allowing for independent control of left and right wheels for forward movement, turning and stopping.</w:t>
      </w:r>
    </w:p>
    <w:p w14:paraId="36CB7880" w14:textId="77777777" w:rsidR="00062A72" w:rsidRDefault="00062A72" w:rsidP="00230C48">
      <w:pPr>
        <w:pStyle w:val="NoSpacing"/>
      </w:pPr>
    </w:p>
    <w:p w14:paraId="0DC91960" w14:textId="46816491" w:rsidR="006928F0" w:rsidRPr="00062A72" w:rsidRDefault="00230C48" w:rsidP="00062A72">
      <w:pPr>
        <w:pStyle w:val="Heading3"/>
        <w:rPr>
          <w:b/>
          <w:bCs/>
          <w:color w:val="000000" w:themeColor="text1"/>
        </w:rPr>
      </w:pPr>
      <w:bookmarkStart w:id="6" w:name="_Toc219300175"/>
      <w:r w:rsidRPr="00D07526">
        <w:rPr>
          <w:b/>
          <w:bCs/>
          <w:color w:val="000000" w:themeColor="text1"/>
        </w:rPr>
        <w:t>H-Bridge Motor Driver</w:t>
      </w:r>
      <w:bookmarkEnd w:id="6"/>
    </w:p>
    <w:p w14:paraId="630A72FC" w14:textId="77777777" w:rsidR="00230C48" w:rsidRPr="00230C48" w:rsidRDefault="00230C48" w:rsidP="00230C48">
      <w:pPr>
        <w:pStyle w:val="NoSpacing"/>
      </w:pPr>
      <w:r w:rsidRPr="00230C48">
        <w:t>An H-bridge motor driver is used to control the speed and direction of motors. Both motor connections are directly linked to the H-bridge motor driver output terminals. This allows the following:</w:t>
      </w:r>
    </w:p>
    <w:p w14:paraId="22EA09C9" w14:textId="77777777" w:rsidR="00230C48" w:rsidRPr="00230C48" w:rsidRDefault="00230C48" w:rsidP="00230C48">
      <w:pPr>
        <w:pStyle w:val="NoSpacing"/>
      </w:pPr>
    </w:p>
    <w:p w14:paraId="07862E81" w14:textId="62B13B09" w:rsidR="00230C48" w:rsidRPr="00230C48" w:rsidRDefault="00230C48" w:rsidP="00230C48">
      <w:pPr>
        <w:pStyle w:val="NoSpacing"/>
        <w:numPr>
          <w:ilvl w:val="0"/>
          <w:numId w:val="14"/>
        </w:numPr>
      </w:pPr>
      <w:r w:rsidRPr="00230C48">
        <w:t>Forward and Reverse Rotation</w:t>
      </w:r>
    </w:p>
    <w:p w14:paraId="41B2AD1B" w14:textId="451BEF09" w:rsidR="00230C48" w:rsidRPr="00230C48" w:rsidRDefault="00230C48" w:rsidP="00230C48">
      <w:pPr>
        <w:pStyle w:val="NoSpacing"/>
        <w:numPr>
          <w:ilvl w:val="0"/>
          <w:numId w:val="14"/>
        </w:numPr>
      </w:pPr>
      <w:r w:rsidRPr="00230C48">
        <w:t>Differential steering (turning left or right)</w:t>
      </w:r>
    </w:p>
    <w:p w14:paraId="79AB46A5" w14:textId="7074FC65" w:rsidR="00230C48" w:rsidRDefault="00132F0A" w:rsidP="00132F0A">
      <w:pPr>
        <w:pStyle w:val="NoSpacing"/>
        <w:numPr>
          <w:ilvl w:val="0"/>
          <w:numId w:val="14"/>
        </w:numPr>
      </w:pPr>
      <w:r>
        <w:t>S</w:t>
      </w:r>
      <w:r w:rsidRPr="00132F0A">
        <w:t>eparation between high-current motor paths and control electronics</w:t>
      </w:r>
      <w:r w:rsidR="00230C48">
        <w:t>.</w:t>
      </w:r>
    </w:p>
    <w:p w14:paraId="148FFE99" w14:textId="77777777" w:rsidR="00062A72" w:rsidRDefault="00062A72" w:rsidP="00062A72">
      <w:pPr>
        <w:pStyle w:val="NoSpacing"/>
        <w:ind w:left="720"/>
      </w:pPr>
    </w:p>
    <w:p w14:paraId="32937F7B" w14:textId="77777777" w:rsidR="00132F0A" w:rsidRDefault="00132F0A" w:rsidP="00132F0A">
      <w:pPr>
        <w:pStyle w:val="NoSpacing"/>
        <w:ind w:left="720"/>
      </w:pPr>
    </w:p>
    <w:p w14:paraId="288EC441" w14:textId="39EF8371" w:rsidR="006928F0" w:rsidRPr="00062A72" w:rsidRDefault="00230C48" w:rsidP="00062A72">
      <w:pPr>
        <w:pStyle w:val="Heading3"/>
        <w:rPr>
          <w:b/>
          <w:bCs/>
          <w:color w:val="000000" w:themeColor="text1"/>
        </w:rPr>
      </w:pPr>
      <w:bookmarkStart w:id="7" w:name="_Toc219300176"/>
      <w:r w:rsidRPr="00D07526">
        <w:rPr>
          <w:b/>
          <w:bCs/>
          <w:color w:val="000000" w:themeColor="text1"/>
        </w:rPr>
        <w:t>Power Supply and Switching</w:t>
      </w:r>
      <w:r>
        <w:rPr>
          <w:b/>
          <w:bCs/>
        </w:rPr>
        <w:br/>
      </w:r>
      <w:r w:rsidR="006928F0" w:rsidRPr="00062A72">
        <w:rPr>
          <w:color w:val="000000" w:themeColor="text1"/>
          <w:sz w:val="24"/>
          <w:szCs w:val="24"/>
        </w:rPr>
        <w:t>The robot is powered by a battery, which provides energy for both the motors and control systems of the robot. A power switch is used to ensure safe on/off control of the power to the system.</w:t>
      </w:r>
      <w:bookmarkEnd w:id="7"/>
    </w:p>
    <w:p w14:paraId="080BBE32" w14:textId="77777777" w:rsidR="006928F0" w:rsidRPr="006928F0" w:rsidRDefault="006928F0" w:rsidP="006928F0">
      <w:pPr>
        <w:pStyle w:val="NoSpacing"/>
      </w:pPr>
    </w:p>
    <w:p w14:paraId="458C29B4" w14:textId="77777777" w:rsidR="006928F0" w:rsidRPr="006928F0" w:rsidRDefault="006928F0" w:rsidP="006928F0">
      <w:pPr>
        <w:pStyle w:val="NoSpacing"/>
      </w:pPr>
      <w:r w:rsidRPr="006928F0">
        <w:t>The power connections are arranged as follows:</w:t>
      </w:r>
    </w:p>
    <w:p w14:paraId="2D28B84E" w14:textId="77777777" w:rsidR="006928F0" w:rsidRPr="006928F0" w:rsidRDefault="006928F0" w:rsidP="006928F0">
      <w:pPr>
        <w:pStyle w:val="NoSpacing"/>
      </w:pPr>
    </w:p>
    <w:p w14:paraId="0E3360FB" w14:textId="020896D9" w:rsidR="006928F0" w:rsidRPr="006928F0" w:rsidRDefault="006928F0" w:rsidP="006928F0">
      <w:pPr>
        <w:pStyle w:val="NoSpacing"/>
        <w:numPr>
          <w:ilvl w:val="0"/>
          <w:numId w:val="17"/>
        </w:numPr>
      </w:pPr>
      <w:r w:rsidRPr="006928F0">
        <w:t>The GND of the battery is directly connected to the ground terminal in the H-bridge.</w:t>
      </w:r>
    </w:p>
    <w:p w14:paraId="27D43CF5" w14:textId="68F04371" w:rsidR="006928F0" w:rsidRPr="006928F0" w:rsidRDefault="006928F0" w:rsidP="006928F0">
      <w:pPr>
        <w:pStyle w:val="NoSpacing"/>
        <w:numPr>
          <w:ilvl w:val="0"/>
          <w:numId w:val="17"/>
        </w:numPr>
      </w:pPr>
      <w:r w:rsidRPr="006928F0">
        <w:t>The positive terminal of the battery is connected to the “0” input terminal of the power switch.</w:t>
      </w:r>
    </w:p>
    <w:p w14:paraId="14334B3D" w14:textId="64583624" w:rsidR="006928F0" w:rsidRPr="006928F0" w:rsidRDefault="006928F0" w:rsidP="006928F0">
      <w:pPr>
        <w:pStyle w:val="NoSpacing"/>
        <w:numPr>
          <w:ilvl w:val="0"/>
          <w:numId w:val="17"/>
        </w:numPr>
      </w:pPr>
      <w:r w:rsidRPr="006928F0">
        <w:t xml:space="preserve">The output terminal of the switch is connected to the positive supply input of the H-bridge. </w:t>
      </w:r>
    </w:p>
    <w:p w14:paraId="0EDA1A89" w14:textId="77777777" w:rsidR="006928F0" w:rsidRPr="006928F0" w:rsidRDefault="006928F0" w:rsidP="006928F0">
      <w:pPr>
        <w:pStyle w:val="NoSpacing"/>
      </w:pPr>
    </w:p>
    <w:p w14:paraId="79F84F53" w14:textId="2172A344" w:rsidR="006928F0" w:rsidRPr="006928F0" w:rsidRDefault="006928F0" w:rsidP="006928F0">
      <w:pPr>
        <w:pStyle w:val="NoSpacing"/>
      </w:pPr>
      <w:r w:rsidRPr="006928F0">
        <w:t>This provides a means whereby the motors are supplied with power only when the switch is activated; hence, the process is safe.</w:t>
      </w:r>
      <w:r w:rsidR="00E86F2F">
        <w:t xml:space="preserve"> </w:t>
      </w:r>
    </w:p>
    <w:p w14:paraId="5949FF21" w14:textId="702A6BD7" w:rsidR="006928F0" w:rsidRPr="00062A72" w:rsidRDefault="00230C48" w:rsidP="00062A72">
      <w:pPr>
        <w:pStyle w:val="Heading3"/>
        <w:rPr>
          <w:b/>
          <w:bCs/>
          <w:color w:val="000000" w:themeColor="text1"/>
        </w:rPr>
      </w:pPr>
      <w:r w:rsidRPr="00D07526">
        <w:rPr>
          <w:b/>
          <w:bCs/>
          <w:color w:val="000000" w:themeColor="text1"/>
        </w:rPr>
        <w:br/>
      </w:r>
      <w:bookmarkStart w:id="8" w:name="_Toc219300177"/>
      <w:r w:rsidRPr="00D07526">
        <w:rPr>
          <w:b/>
          <w:bCs/>
          <w:color w:val="000000" w:themeColor="text1"/>
        </w:rPr>
        <w:t>Voltage Regulation</w:t>
      </w:r>
      <w:r w:rsidR="006928F0">
        <w:br/>
      </w:r>
      <w:r w:rsidR="006928F0" w:rsidRPr="00062A72">
        <w:rPr>
          <w:color w:val="000000" w:themeColor="text1"/>
          <w:sz w:val="24"/>
          <w:szCs w:val="24"/>
        </w:rPr>
        <w:t xml:space="preserve">A voltage regulator is used </w:t>
      </w:r>
      <w:proofErr w:type="gramStart"/>
      <w:r w:rsidR="006928F0" w:rsidRPr="00062A72">
        <w:rPr>
          <w:color w:val="000000" w:themeColor="text1"/>
          <w:sz w:val="24"/>
          <w:szCs w:val="24"/>
        </w:rPr>
        <w:t>in order to</w:t>
      </w:r>
      <w:proofErr w:type="gramEnd"/>
      <w:r w:rsidR="006928F0" w:rsidRPr="00062A72">
        <w:rPr>
          <w:color w:val="000000" w:themeColor="text1"/>
          <w:sz w:val="24"/>
          <w:szCs w:val="24"/>
        </w:rPr>
        <w:t xml:space="preserve"> stabilize the voltage supply to the control circuitry. The wiring configuration is as follows:</w:t>
      </w:r>
      <w:bookmarkEnd w:id="8"/>
    </w:p>
    <w:p w14:paraId="06CD738D" w14:textId="77777777" w:rsidR="006928F0" w:rsidRPr="006928F0" w:rsidRDefault="006928F0" w:rsidP="006928F0">
      <w:pPr>
        <w:pStyle w:val="NoSpacing"/>
      </w:pPr>
    </w:p>
    <w:p w14:paraId="12D6A48B" w14:textId="3EB920B1" w:rsidR="006928F0" w:rsidRPr="006928F0" w:rsidRDefault="006928F0" w:rsidP="006928F0">
      <w:pPr>
        <w:pStyle w:val="NoSpacing"/>
        <w:numPr>
          <w:ilvl w:val="0"/>
          <w:numId w:val="19"/>
        </w:numPr>
      </w:pPr>
      <w:r w:rsidRPr="006928F0">
        <w:lastRenderedPageBreak/>
        <w:t>The ground terminal of the voltage regulator is connected to the common ground of the H-bridge.</w:t>
      </w:r>
    </w:p>
    <w:p w14:paraId="4F732470" w14:textId="5F27E9BC" w:rsidR="006928F0" w:rsidRPr="006928F0" w:rsidRDefault="006928F0" w:rsidP="006928F0">
      <w:pPr>
        <w:pStyle w:val="NoSpacing"/>
        <w:numPr>
          <w:ilvl w:val="0"/>
          <w:numId w:val="19"/>
        </w:numPr>
      </w:pPr>
      <w:r w:rsidRPr="006928F0">
        <w:t xml:space="preserve">The positive terminal of the voltage regulator is linked to the positive output terminal of the power switch. </w:t>
      </w:r>
    </w:p>
    <w:p w14:paraId="0F49C285" w14:textId="77777777" w:rsidR="006928F0" w:rsidRPr="006928F0" w:rsidRDefault="006928F0" w:rsidP="006928F0">
      <w:pPr>
        <w:pStyle w:val="NoSpacing"/>
      </w:pPr>
    </w:p>
    <w:p w14:paraId="42660966" w14:textId="015F1CB4" w:rsidR="00230C48" w:rsidRDefault="006928F0" w:rsidP="00E86F2F">
      <w:pPr>
        <w:pStyle w:val="NoSpacing"/>
      </w:pPr>
      <w:r w:rsidRPr="006928F0">
        <w:t>It ensures that both the motor driver and the regulated logic supply share a common ground reference but at appropriate voltage levels for components such as the microcontroller and the sensors.</w:t>
      </w:r>
      <w:r w:rsidR="00E86F2F">
        <w:t xml:space="preserve"> </w:t>
      </w:r>
      <w:r w:rsidR="00E86F2F" w:rsidRPr="00E86F2F">
        <w:t>This prevents voltage fluctuations from the motors from affecting the microcontroller and sensors.</w:t>
      </w:r>
    </w:p>
    <w:p w14:paraId="47037DA2" w14:textId="77777777" w:rsidR="00251053" w:rsidRDefault="00251053" w:rsidP="00E86F2F">
      <w:pPr>
        <w:pStyle w:val="NoSpacing"/>
      </w:pPr>
    </w:p>
    <w:p w14:paraId="6CE58109" w14:textId="6343227B" w:rsidR="00AF51CA" w:rsidRPr="00D07526" w:rsidRDefault="00AF51CA" w:rsidP="00D07526">
      <w:pPr>
        <w:pStyle w:val="Heading3"/>
        <w:rPr>
          <w:b/>
          <w:bCs/>
          <w:color w:val="000000" w:themeColor="text1"/>
        </w:rPr>
      </w:pPr>
      <w:bookmarkStart w:id="9" w:name="_Toc219300178"/>
      <w:r w:rsidRPr="00D07526">
        <w:rPr>
          <w:b/>
          <w:bCs/>
          <w:color w:val="000000" w:themeColor="text1"/>
        </w:rPr>
        <w:t>Pin Mapping and Hardware Connections</w:t>
      </w:r>
      <w:bookmarkEnd w:id="9"/>
      <w:r w:rsidRPr="00D07526">
        <w:rPr>
          <w:b/>
          <w:bCs/>
          <w:color w:val="000000" w:themeColor="text1"/>
        </w:rPr>
        <w:t xml:space="preserve"> </w:t>
      </w:r>
    </w:p>
    <w:p w14:paraId="1F7BD842" w14:textId="77777777" w:rsidR="00AF51CA" w:rsidRPr="00AF51CA" w:rsidRDefault="00AF51CA" w:rsidP="00AF51CA">
      <w:pPr>
        <w:pStyle w:val="NoSpacing"/>
        <w:rPr>
          <w:b/>
          <w:bCs/>
        </w:rPr>
      </w:pPr>
    </w:p>
    <w:p w14:paraId="708422ED" w14:textId="5740FFA8" w:rsidR="00AD670F" w:rsidRDefault="00E12988" w:rsidP="006928F0">
      <w:pPr>
        <w:pStyle w:val="NoSpacing"/>
      </w:pPr>
      <w:r>
        <w:rPr>
          <w:noProof/>
        </w:rPr>
        <w:drawing>
          <wp:inline distT="0" distB="0" distL="0" distR="0" wp14:anchorId="739CB6FB" wp14:editId="34ED7850">
            <wp:extent cx="5943600" cy="4160520"/>
            <wp:effectExtent l="0" t="0" r="0" b="0"/>
            <wp:docPr id="20056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43926" name="Picture 2005643926"/>
                    <pic:cNvPicPr/>
                  </pic:nvPicPr>
                  <pic:blipFill>
                    <a:blip r:embed="rId9">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7EB094A" w14:textId="77777777" w:rsidR="00E12988" w:rsidRDefault="00E12988" w:rsidP="006928F0">
      <w:pPr>
        <w:pStyle w:val="NoSpacing"/>
      </w:pPr>
    </w:p>
    <w:p w14:paraId="79CEEB29" w14:textId="26780A46" w:rsidR="00AD670F" w:rsidRPr="00062A72" w:rsidRDefault="00AD670F" w:rsidP="00062A72">
      <w:pPr>
        <w:pStyle w:val="Heading2"/>
        <w:rPr>
          <w:b/>
          <w:bCs/>
          <w:color w:val="000000" w:themeColor="text1"/>
        </w:rPr>
      </w:pPr>
      <w:bookmarkStart w:id="10" w:name="_Toc219300179"/>
      <w:r w:rsidRPr="009F5284">
        <w:rPr>
          <w:b/>
          <w:bCs/>
          <w:color w:val="000000" w:themeColor="text1"/>
        </w:rPr>
        <w:t>Software Operation and Track Navigation</w:t>
      </w:r>
      <w:bookmarkEnd w:id="10"/>
    </w:p>
    <w:p w14:paraId="22F53461" w14:textId="77777777" w:rsidR="00E12988" w:rsidRDefault="00AD670F" w:rsidP="00E12988">
      <w:pPr>
        <w:pStyle w:val="NoSpacing"/>
      </w:pPr>
      <w:r w:rsidRPr="00AD670F">
        <w:t>The software controls the robot’s behavior using a time-based and state-driven structure that enables autonomous navigation across the multi-zone track. Sensor inputs and timing conditions are continuously evaluated to determine the robot’s motion and transitions between operating zones.</w:t>
      </w:r>
      <w:bookmarkStart w:id="11" w:name="_Toc219300181"/>
      <w:bookmarkStart w:id="12" w:name="_Toc219300180"/>
    </w:p>
    <w:p w14:paraId="480F396C" w14:textId="77777777" w:rsidR="00E12988" w:rsidRDefault="00E12988" w:rsidP="00E12988">
      <w:pPr>
        <w:pStyle w:val="NoSpacing"/>
      </w:pPr>
    </w:p>
    <w:p w14:paraId="6490C141" w14:textId="4C69FD29" w:rsidR="00E12988" w:rsidRDefault="00E12988" w:rsidP="00251053">
      <w:pPr>
        <w:pStyle w:val="Heading3"/>
        <w:rPr>
          <w:b/>
          <w:bCs/>
          <w:color w:val="000000" w:themeColor="text1"/>
        </w:rPr>
      </w:pPr>
      <w:r w:rsidRPr="00E12988">
        <w:rPr>
          <w:b/>
          <w:bCs/>
          <w:color w:val="000000" w:themeColor="text1"/>
        </w:rPr>
        <w:lastRenderedPageBreak/>
        <w:t>Start Zone</w:t>
      </w:r>
      <w:bookmarkEnd w:id="12"/>
      <w:r w:rsidRPr="00E12988">
        <w:rPr>
          <w:b/>
          <w:bCs/>
          <w:color w:val="000000" w:themeColor="text1"/>
        </w:rPr>
        <w:t xml:space="preserve"> </w:t>
      </w:r>
    </w:p>
    <w:p w14:paraId="065EF9C4" w14:textId="17EC6FFB" w:rsidR="00E12988" w:rsidRDefault="00E12988" w:rsidP="00E12988">
      <w:pPr>
        <w:pStyle w:val="NoSpacing"/>
      </w:pPr>
      <w:r w:rsidRPr="00E12988">
        <w:t>After the switch is flicked, the robot then begins an initialization sequence in which a hardware timer causes a three second delay precisely. After this period, An LED indicator is then switched on, to signal the entering into of an active driving mode. The robot then begins moving forward and briefly applies a speed boost to ensure a smooth and stable entry into the line-following zone.</w:t>
      </w:r>
    </w:p>
    <w:p w14:paraId="13FC8ADF" w14:textId="77777777" w:rsidR="00251053" w:rsidRPr="00E12988" w:rsidRDefault="00251053" w:rsidP="00E12988">
      <w:pPr>
        <w:pStyle w:val="NoSpacing"/>
      </w:pPr>
    </w:p>
    <w:p w14:paraId="2E6CDB5C" w14:textId="0B1AD082" w:rsidR="00DB1F5A" w:rsidRPr="00D07526" w:rsidRDefault="001F6885" w:rsidP="00D07526">
      <w:pPr>
        <w:pStyle w:val="Heading3"/>
        <w:rPr>
          <w:b/>
          <w:bCs/>
          <w:i/>
          <w:iCs/>
          <w:color w:val="000000" w:themeColor="text1"/>
        </w:rPr>
      </w:pPr>
      <w:r w:rsidRPr="00D07526">
        <w:rPr>
          <w:rFonts w:eastAsiaTheme="minorHAnsi"/>
          <w:b/>
          <w:bCs/>
          <w:color w:val="000000" w:themeColor="text1"/>
        </w:rPr>
        <w:t xml:space="preserve">Mode 0: </w:t>
      </w:r>
      <w:r w:rsidR="00DB1F5A" w:rsidRPr="00D07526">
        <w:rPr>
          <w:rFonts w:eastAsiaTheme="minorHAnsi"/>
          <w:b/>
          <w:bCs/>
          <w:color w:val="000000" w:themeColor="text1"/>
        </w:rPr>
        <w:t>Line-Following Zone</w:t>
      </w:r>
      <w:r w:rsidR="003F6791" w:rsidRPr="00D07526">
        <w:rPr>
          <w:b/>
          <w:bCs/>
          <w:color w:val="000000" w:themeColor="text1"/>
        </w:rPr>
        <w:t xml:space="preserve"> and T-Junction Handling</w:t>
      </w:r>
      <w:bookmarkEnd w:id="11"/>
    </w:p>
    <w:p w14:paraId="07BCB9D8" w14:textId="5C7C51F1" w:rsidR="003F6791" w:rsidRPr="003F6791" w:rsidRDefault="003F6791" w:rsidP="007579AA">
      <w:pPr>
        <w:pStyle w:val="NoSpacing"/>
      </w:pPr>
      <w:r w:rsidRPr="003F6791">
        <w:t xml:space="preserve">After the start sequence, the robot operates in line-following mode using </w:t>
      </w:r>
      <w:r w:rsidR="001F6885" w:rsidRPr="003F6791">
        <w:t>two-line</w:t>
      </w:r>
      <w:r>
        <w:t xml:space="preserve"> </w:t>
      </w:r>
      <w:r w:rsidRPr="003F6791">
        <w:t>sensors mounted at the front of the robot. These sensors distinguish between the black line and the background of the track which is white. The code continuously adjusts the motor speeds based on the sensor readings to keep the robot centered on the line. Straight motion is maintained when both sensors detect the white surface, but when</w:t>
      </w:r>
      <w:r w:rsidR="00C44D4B">
        <w:t xml:space="preserve"> one sensor</w:t>
      </w:r>
      <w:r w:rsidRPr="003F6791">
        <w:t xml:space="preserve"> </w:t>
      </w:r>
      <w:r w:rsidR="000910A4" w:rsidRPr="003F6791">
        <w:t>detects</w:t>
      </w:r>
      <w:r w:rsidRPr="003F6791">
        <w:t xml:space="preserve"> the black line, </w:t>
      </w:r>
      <w:r w:rsidR="007579AA" w:rsidRPr="007579AA">
        <w:t xml:space="preserve">corrective steering is applied to return the robot to the center of the </w:t>
      </w:r>
      <w:proofErr w:type="spellStart"/>
      <w:proofErr w:type="gramStart"/>
      <w:r w:rsidR="007579AA" w:rsidRPr="007579AA">
        <w:t>track.</w:t>
      </w:r>
      <w:r w:rsidRPr="003F6791">
        <w:t>This</w:t>
      </w:r>
      <w:proofErr w:type="spellEnd"/>
      <w:proofErr w:type="gramEnd"/>
      <w:r w:rsidRPr="003F6791">
        <w:t xml:space="preserve"> logic enabled the robot to navigate curves and straight lines.</w:t>
      </w:r>
      <w:r>
        <w:br/>
      </w:r>
    </w:p>
    <w:p w14:paraId="3E208E52" w14:textId="3CDE3586" w:rsidR="00101C83" w:rsidRDefault="00101C83" w:rsidP="00101C83">
      <w:pPr>
        <w:pStyle w:val="NoSpacing"/>
      </w:pPr>
      <w:r w:rsidRPr="00101C83">
        <w:t xml:space="preserve">A T-junction is detected when both sensors detect black </w:t>
      </w:r>
      <w:r w:rsidR="00C44D4B" w:rsidRPr="00101C83">
        <w:t>lines</w:t>
      </w:r>
      <w:r w:rsidRPr="00101C83">
        <w:t xml:space="preserve"> at the same time</w:t>
      </w:r>
      <w:r w:rsidR="00C44D4B">
        <w:t xml:space="preserve"> in this current mode</w:t>
      </w:r>
      <w:r w:rsidRPr="00101C83">
        <w:t>, indicating that there is an intersection. When this condition is detected, the software triggers a pre-programmed turn left 90 degrees function. This design allows the robot to go through the only pass the intersection well without problems.</w:t>
      </w:r>
    </w:p>
    <w:p w14:paraId="53003BA2" w14:textId="77777777" w:rsidR="00101C83" w:rsidRDefault="00101C83" w:rsidP="00101C83">
      <w:pPr>
        <w:pStyle w:val="NoSpacing"/>
      </w:pPr>
    </w:p>
    <w:p w14:paraId="57B3B8DE" w14:textId="7254C8B7" w:rsidR="00101C83" w:rsidRPr="00D07526" w:rsidRDefault="001F6885" w:rsidP="00D07526">
      <w:pPr>
        <w:pStyle w:val="Heading3"/>
        <w:rPr>
          <w:b/>
          <w:bCs/>
          <w:i/>
          <w:iCs/>
          <w:color w:val="000000" w:themeColor="text1"/>
        </w:rPr>
      </w:pPr>
      <w:bookmarkStart w:id="13" w:name="_Toc219300182"/>
      <w:r w:rsidRPr="00D07526">
        <w:rPr>
          <w:b/>
          <w:bCs/>
          <w:color w:val="000000" w:themeColor="text1"/>
        </w:rPr>
        <w:t xml:space="preserve">Mode 1: </w:t>
      </w:r>
      <w:r w:rsidR="00101C83" w:rsidRPr="00D07526">
        <w:rPr>
          <w:b/>
          <w:bCs/>
          <w:color w:val="000000" w:themeColor="text1"/>
        </w:rPr>
        <w:t>Tunnel Zone</w:t>
      </w:r>
      <w:bookmarkEnd w:id="13"/>
    </w:p>
    <w:p w14:paraId="216EDE4C" w14:textId="13D7BDA5" w:rsidR="00101C83" w:rsidRDefault="00101C83" w:rsidP="00101C83">
      <w:pPr>
        <w:pStyle w:val="NoSpacing"/>
      </w:pPr>
      <w:r w:rsidRPr="00101C83">
        <w:t xml:space="preserve">While performing line following, the robot will continuously monitor the light intensity through a light-dependent resistor (LDR). A decrease in light level is perceived to be an entry into the tunnel zone. When the condition is met, the buzzer will be activated. The robot continues </w:t>
      </w:r>
      <w:proofErr w:type="gramStart"/>
      <w:r w:rsidR="00C44D4B">
        <w:t>line following</w:t>
      </w:r>
      <w:proofErr w:type="gramEnd"/>
      <w:r w:rsidRPr="00101C83">
        <w:t xml:space="preserve"> while the buzzer is active. Once the LDR detects normal light again, the buzzer is deactivated and the system transitions to the next state.</w:t>
      </w:r>
    </w:p>
    <w:p w14:paraId="1D25D123" w14:textId="77777777" w:rsidR="00DB1F5A" w:rsidRDefault="00DB1F5A" w:rsidP="00DB1F5A">
      <w:pPr>
        <w:pStyle w:val="NoSpacing"/>
        <w:rPr>
          <w:b/>
          <w:bCs/>
        </w:rPr>
      </w:pPr>
    </w:p>
    <w:p w14:paraId="51F71E63" w14:textId="689AFD65" w:rsidR="00101C83" w:rsidRPr="00D07526" w:rsidRDefault="001F6885" w:rsidP="00D07526">
      <w:pPr>
        <w:pStyle w:val="Heading3"/>
        <w:rPr>
          <w:b/>
          <w:bCs/>
          <w:i/>
          <w:iCs/>
          <w:color w:val="000000" w:themeColor="text1"/>
        </w:rPr>
      </w:pPr>
      <w:bookmarkStart w:id="14" w:name="_Toc219300183"/>
      <w:r w:rsidRPr="00D07526">
        <w:rPr>
          <w:b/>
          <w:bCs/>
          <w:color w:val="000000" w:themeColor="text1"/>
        </w:rPr>
        <w:t xml:space="preserve">Mode 2: </w:t>
      </w:r>
      <w:r w:rsidR="00101C83" w:rsidRPr="00D07526">
        <w:rPr>
          <w:b/>
          <w:bCs/>
          <w:color w:val="000000" w:themeColor="text1"/>
        </w:rPr>
        <w:t>Path Navigation and Obstacle Avoidance Zone</w:t>
      </w:r>
      <w:bookmarkEnd w:id="14"/>
    </w:p>
    <w:p w14:paraId="173AC561" w14:textId="1B62040C" w:rsidR="00D7172A" w:rsidRDefault="00D7172A" w:rsidP="00D7172A">
      <w:pPr>
        <w:pStyle w:val="NoSpacing"/>
      </w:pPr>
      <w:r w:rsidRPr="00D7172A">
        <w:t xml:space="preserve">When leaving the tunnel, the robot </w:t>
      </w:r>
      <w:r w:rsidR="00057622" w:rsidRPr="00D7172A">
        <w:t>entered</w:t>
      </w:r>
      <w:r w:rsidRPr="00D7172A">
        <w:t xml:space="preserve"> the area of line-free path navigation and switched to the mode of ultrasonic-based navigation. The robot then moved forward until it sensed a wall at an estimated distance of </w:t>
      </w:r>
      <w:r w:rsidR="00AF51CA">
        <w:t>2</w:t>
      </w:r>
      <w:r w:rsidRPr="00D7172A">
        <w:t xml:space="preserve">5 cm and made right turn to follow the path boundary. </w:t>
      </w:r>
    </w:p>
    <w:p w14:paraId="1E8FC8DB" w14:textId="77777777" w:rsidR="00D7172A" w:rsidRDefault="00D7172A" w:rsidP="00D7172A">
      <w:pPr>
        <w:pStyle w:val="NoSpacing"/>
      </w:pPr>
    </w:p>
    <w:p w14:paraId="1CEF60C4" w14:textId="0BF9CDB2" w:rsidR="00D7172A" w:rsidRDefault="00D7172A" w:rsidP="00D7172A">
      <w:pPr>
        <w:pStyle w:val="NoSpacing"/>
      </w:pPr>
      <w:r w:rsidRPr="00D7172A">
        <w:t xml:space="preserve">The robot then continued straight onwards with the watch distance. </w:t>
      </w:r>
      <w:r w:rsidR="00FB6666">
        <w:t xml:space="preserve">If the sensor doesn’t identify an object in </w:t>
      </w:r>
      <w:r w:rsidR="00785C85">
        <w:t>4 seconds</w:t>
      </w:r>
      <w:r w:rsidR="00FB6666">
        <w:t xml:space="preserve">, it </w:t>
      </w:r>
      <w:proofErr w:type="gramStart"/>
      <w:r w:rsidR="0066130D">
        <w:t>would</w:t>
      </w:r>
      <w:r w:rsidR="00FB6666">
        <w:t xml:space="preserve"> keep</w:t>
      </w:r>
      <w:proofErr w:type="gramEnd"/>
      <w:r w:rsidR="00FB6666">
        <w:t xml:space="preserve"> moving forward till it reaches the wall then turns right, else if it</w:t>
      </w:r>
      <w:r w:rsidRPr="00D7172A">
        <w:t xml:space="preserve"> identified an object in about </w:t>
      </w:r>
      <w:r w:rsidR="00785C85">
        <w:t>4 seconds</w:t>
      </w:r>
      <w:r w:rsidR="00FB6666">
        <w:t>,</w:t>
      </w:r>
      <w:r w:rsidRPr="00D7172A">
        <w:t xml:space="preserve"> that could be an obstacle as opposed to a wall. The robot, therefore, turned to the right and then went ahead until </w:t>
      </w:r>
      <w:r w:rsidR="004323B8">
        <w:t xml:space="preserve">it </w:t>
      </w:r>
      <w:r w:rsidR="000910A4">
        <w:t>reached</w:t>
      </w:r>
      <w:r w:rsidR="004323B8">
        <w:t xml:space="preserve"> </w:t>
      </w:r>
      <w:r w:rsidR="00AF51CA">
        <w:t>2</w:t>
      </w:r>
      <w:r w:rsidR="004323B8">
        <w:t xml:space="preserve">5 cm from a wall </w:t>
      </w:r>
      <w:r w:rsidRPr="00D7172A">
        <w:t xml:space="preserve">before turning to the left and passing through the obstacle. </w:t>
      </w:r>
    </w:p>
    <w:p w14:paraId="4E5A5BEE" w14:textId="77777777" w:rsidR="00D7172A" w:rsidRDefault="00D7172A" w:rsidP="00D7172A">
      <w:pPr>
        <w:pStyle w:val="NoSpacing"/>
      </w:pPr>
    </w:p>
    <w:p w14:paraId="51CE019B" w14:textId="77777777" w:rsidR="00AA5EC7" w:rsidRDefault="00D7172A" w:rsidP="00062A72">
      <w:pPr>
        <w:pStyle w:val="NoSpacing"/>
        <w:rPr>
          <w:color w:val="000000" w:themeColor="text1"/>
        </w:rPr>
      </w:pPr>
      <w:r w:rsidRPr="00D7172A">
        <w:lastRenderedPageBreak/>
        <w:t>Having avoided this obstacle, the robot moved towards the direction of the goal until it started to sense a wall at a close distance. The robot took another right turn when it was detected and thus the obstacle navigation sequence was complete in the path zone.</w:t>
      </w:r>
      <w:r w:rsidR="00710AFE">
        <w:br/>
      </w:r>
    </w:p>
    <w:p w14:paraId="46B1E984" w14:textId="03A44713" w:rsidR="00101C83" w:rsidRPr="00AA5EC7" w:rsidRDefault="001F6885" w:rsidP="00AA5EC7">
      <w:pPr>
        <w:pStyle w:val="Heading3"/>
        <w:rPr>
          <w:color w:val="000000" w:themeColor="text1"/>
        </w:rPr>
      </w:pPr>
      <w:bookmarkStart w:id="15" w:name="_Toc219300184"/>
      <w:r w:rsidRPr="00AA5EC7">
        <w:rPr>
          <w:rStyle w:val="Heading3Char"/>
          <w:b/>
          <w:bCs/>
          <w:color w:val="000000" w:themeColor="text1"/>
        </w:rPr>
        <w:t>Mode 3: Hallway Navigation and Parking</w:t>
      </w:r>
      <w:bookmarkEnd w:id="15"/>
    </w:p>
    <w:p w14:paraId="0962C2AD" w14:textId="1D586447" w:rsidR="0066130D" w:rsidRDefault="0066130D" w:rsidP="0066130D">
      <w:pPr>
        <w:pStyle w:val="NoSpacing"/>
      </w:pPr>
      <w:r w:rsidRPr="0066130D">
        <w:t xml:space="preserve">Once the obstacle avoidance area is finished, the robot then moves through the hallway area while it searches for the track line. </w:t>
      </w:r>
      <w:r w:rsidR="00DE54E7">
        <w:t xml:space="preserve">Two </w:t>
      </w:r>
      <w:r w:rsidRPr="0066130D">
        <w:t xml:space="preserve">IR wall sensors are installed </w:t>
      </w:r>
      <w:proofErr w:type="gramStart"/>
      <w:r w:rsidRPr="0066130D">
        <w:t>in order to</w:t>
      </w:r>
      <w:proofErr w:type="gramEnd"/>
      <w:r w:rsidRPr="0066130D">
        <w:t xml:space="preserve"> maintain the alignment of movement when the platform is moving forward, and line sensors are constantly monitored. To ensure reliable detection, the line must be sensed consistently before the robot confirms that it has reached the track.</w:t>
      </w:r>
    </w:p>
    <w:p w14:paraId="428C0E93" w14:textId="77777777" w:rsidR="0066130D" w:rsidRPr="0066130D" w:rsidRDefault="0066130D" w:rsidP="0066130D">
      <w:pPr>
        <w:pStyle w:val="NoSpacing"/>
      </w:pPr>
    </w:p>
    <w:p w14:paraId="2CD309D7" w14:textId="12974E51" w:rsidR="0066130D" w:rsidRDefault="0066130D" w:rsidP="0066130D">
      <w:pPr>
        <w:pStyle w:val="NoSpacing"/>
      </w:pPr>
      <w:r w:rsidRPr="0066130D">
        <w:t xml:space="preserve">When the line is detected, the platform switches to a final line-following behavior at a slower speed to be able to position accurately. Parking area is identified when the line is detected by both line sensors for </w:t>
      </w:r>
      <w:proofErr w:type="gramStart"/>
      <w:r w:rsidRPr="0066130D">
        <w:t>a</w:t>
      </w:r>
      <w:r w:rsidR="0053059F">
        <w:t xml:space="preserve"> </w:t>
      </w:r>
      <w:r w:rsidRPr="0066130D">
        <w:t xml:space="preserve"> stable</w:t>
      </w:r>
      <w:proofErr w:type="gramEnd"/>
      <w:r w:rsidRPr="0066130D">
        <w:t xml:space="preserve"> duration. After the parking marker is identified, the platform triggers the buzzer as a sound alarm and performs an automated parking maneuver. After completing the maneuver, the robot comes to a stop and raises a flag using a servo motor to signal task completion.</w:t>
      </w:r>
    </w:p>
    <w:p w14:paraId="6CD36625" w14:textId="77777777" w:rsidR="00E12988" w:rsidRDefault="00E12988" w:rsidP="0066130D">
      <w:pPr>
        <w:pStyle w:val="NoSpacing"/>
      </w:pPr>
    </w:p>
    <w:p w14:paraId="1A2AA454" w14:textId="19147070" w:rsidR="00E12988" w:rsidRDefault="00E12988" w:rsidP="0066130D">
      <w:pPr>
        <w:pStyle w:val="NoSpacing"/>
      </w:pPr>
      <w:r>
        <w:rPr>
          <w:noProof/>
        </w:rPr>
        <w:drawing>
          <wp:inline distT="0" distB="0" distL="0" distR="0" wp14:anchorId="402A2AF7" wp14:editId="7EDB462D">
            <wp:extent cx="5943600" cy="4143375"/>
            <wp:effectExtent l="0" t="0" r="0" b="9525"/>
            <wp:docPr id="153096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6458" name="Picture 15309664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43375"/>
                    </a:xfrm>
                    <a:prstGeom prst="rect">
                      <a:avLst/>
                    </a:prstGeom>
                  </pic:spPr>
                </pic:pic>
              </a:graphicData>
            </a:graphic>
          </wp:inline>
        </w:drawing>
      </w:r>
    </w:p>
    <w:p w14:paraId="551A0D31" w14:textId="77777777" w:rsidR="00062A72" w:rsidRPr="0066130D" w:rsidRDefault="00062A72" w:rsidP="0066130D">
      <w:pPr>
        <w:pStyle w:val="NoSpacing"/>
      </w:pPr>
    </w:p>
    <w:p w14:paraId="43D65B46" w14:textId="2E6C13CC" w:rsidR="00AD670F" w:rsidRPr="00062A72" w:rsidRDefault="004323B8" w:rsidP="00062A72">
      <w:pPr>
        <w:pStyle w:val="Heading1"/>
        <w:rPr>
          <w:b/>
          <w:bCs/>
          <w:color w:val="000000" w:themeColor="text1"/>
        </w:rPr>
      </w:pPr>
      <w:bookmarkStart w:id="16" w:name="_Toc219300185"/>
      <w:r w:rsidRPr="009F5284">
        <w:rPr>
          <w:b/>
          <w:bCs/>
          <w:color w:val="000000" w:themeColor="text1"/>
        </w:rPr>
        <w:lastRenderedPageBreak/>
        <w:t>Problems and Recommendations</w:t>
      </w:r>
      <w:bookmarkEnd w:id="16"/>
    </w:p>
    <w:p w14:paraId="1E345F9A" w14:textId="77777777" w:rsidR="00446B06" w:rsidRDefault="00446B06" w:rsidP="00446B06">
      <w:pPr>
        <w:pStyle w:val="NoSpacing"/>
      </w:pPr>
      <w:r w:rsidRPr="00446B06">
        <w:t>In the process of designing the autonomous mobile robot, many challenges were met which influenced both the process of hardware design and the process of system testing afterwards.</w:t>
      </w:r>
    </w:p>
    <w:p w14:paraId="0306D413" w14:textId="77777777" w:rsidR="00446B06" w:rsidRPr="00446B06" w:rsidRDefault="00446B06" w:rsidP="00446B06">
      <w:pPr>
        <w:pStyle w:val="NoSpacing"/>
      </w:pPr>
    </w:p>
    <w:p w14:paraId="56D6BA7D" w14:textId="362CE95D" w:rsidR="00446B06" w:rsidRPr="00446B06" w:rsidRDefault="00446B06" w:rsidP="0066130D">
      <w:pPr>
        <w:pStyle w:val="NoSpacing"/>
      </w:pPr>
      <w:r w:rsidRPr="00446B06">
        <w:t xml:space="preserve">One of the major issues was a shift in the system with two-wheel drive (2WD) to a four-wheel drive (4WD). The 2WD platform was discovered to be insufficient in terms of traction and stability needed to support the mission needs especially during direction change or over rough track sections. It was decided to adopt 4WD arrangement which stabilized and controlled the car; </w:t>
      </w:r>
      <w:r w:rsidR="000910A4" w:rsidRPr="00446B06">
        <w:t>however,</w:t>
      </w:r>
      <w:r w:rsidRPr="00446B06">
        <w:t xml:space="preserve"> it required a total redesign of the mechanical system and the connection between motors, extending the development time</w:t>
      </w:r>
    </w:p>
    <w:p w14:paraId="0D2951E5" w14:textId="77777777" w:rsidR="00446B06" w:rsidRDefault="00446B06" w:rsidP="00446B06">
      <w:pPr>
        <w:pStyle w:val="NoSpacing"/>
      </w:pPr>
      <w:r w:rsidRPr="00446B06">
        <w:t xml:space="preserve">The other challenge was that of limited background in assembling a machine and constructing the robot. The chassis construction, fine component placement and wiring routing required various repetitive process and trial-and-error modifications. As a result, much of the development time was spent </w:t>
      </w:r>
      <w:proofErr w:type="gramStart"/>
      <w:r w:rsidRPr="00446B06">
        <w:t>to</w:t>
      </w:r>
      <w:proofErr w:type="gramEnd"/>
      <w:r w:rsidRPr="00446B06">
        <w:t xml:space="preserve"> hardware integration. It could be recommended to provide students with instructional videos, in-depth assembly instructions, or a step-by-step manual on constructing it; these documents would significantly reduce the amount of time spent on setting it up and allow students to invest more in system design, and assessment.</w:t>
      </w:r>
    </w:p>
    <w:p w14:paraId="2147178C" w14:textId="77777777" w:rsidR="00446B06" w:rsidRPr="00446B06" w:rsidRDefault="00446B06" w:rsidP="00446B06">
      <w:pPr>
        <w:pStyle w:val="NoSpacing"/>
      </w:pPr>
    </w:p>
    <w:p w14:paraId="05377C3C" w14:textId="7BE5D4A3" w:rsidR="00446B06" w:rsidRDefault="00446B06" w:rsidP="00446B06">
      <w:pPr>
        <w:pStyle w:val="NoSpacing"/>
      </w:pPr>
      <w:r w:rsidRPr="00446B06">
        <w:t xml:space="preserve">Lastly, the testing procedures were not accurate </w:t>
      </w:r>
      <w:proofErr w:type="gramStart"/>
      <w:r w:rsidRPr="00446B06">
        <w:t>due to the fact that</w:t>
      </w:r>
      <w:proofErr w:type="gramEnd"/>
      <w:r w:rsidRPr="00446B06">
        <w:t xml:space="preserve"> the testing track continued to deteriorate with time. The wear and tear, especially of the line-following segment, meant poor sensor data and poor performance measurements. To address this issue, it is recommended to maintain the testing track regularly or provide multiple standardized tracks to ensure consistent and fair testing conditions.</w:t>
      </w:r>
    </w:p>
    <w:p w14:paraId="2708E58D" w14:textId="77777777" w:rsidR="00062A72" w:rsidRPr="00446B06" w:rsidRDefault="00062A72" w:rsidP="00446B06">
      <w:pPr>
        <w:pStyle w:val="NoSpacing"/>
      </w:pPr>
    </w:p>
    <w:p w14:paraId="7C088DEA" w14:textId="76106A67" w:rsidR="006D0BE1" w:rsidRPr="00062A72" w:rsidRDefault="006D0BE1" w:rsidP="00062A72">
      <w:pPr>
        <w:pStyle w:val="Heading1"/>
        <w:rPr>
          <w:b/>
          <w:bCs/>
          <w:color w:val="000000" w:themeColor="text1"/>
        </w:rPr>
      </w:pPr>
      <w:bookmarkStart w:id="17" w:name="_Toc219300186"/>
      <w:r w:rsidRPr="009F5284">
        <w:rPr>
          <w:b/>
          <w:bCs/>
          <w:color w:val="000000" w:themeColor="text1"/>
        </w:rPr>
        <w:t>Conclusion</w:t>
      </w:r>
      <w:bookmarkEnd w:id="17"/>
    </w:p>
    <w:p w14:paraId="114FEFED" w14:textId="0A50AA3F" w:rsidR="006D0BE1" w:rsidRPr="006D0BE1" w:rsidRDefault="006D0BE1" w:rsidP="00A62957">
      <w:pPr>
        <w:pStyle w:val="NoSpacing"/>
      </w:pPr>
      <w:r w:rsidRPr="006D0BE1">
        <w:t xml:space="preserve">This project </w:t>
      </w:r>
      <w:r w:rsidR="008030B3" w:rsidRPr="006D0BE1">
        <w:t>successfully</w:t>
      </w:r>
      <w:r w:rsidRPr="006D0BE1">
        <w:t xml:space="preserve"> </w:t>
      </w:r>
      <w:r w:rsidR="00A62957">
        <w:t>demonstrates</w:t>
      </w:r>
      <w:r w:rsidRPr="006D0BE1">
        <w:t xml:space="preserve"> the design and development of an autonomous mobile robot capable of moving along a multi-zone track. The project combines the design of a mechanical system, an electrical system, and software into a complete self-contained system that meets the needs of the Embedded Systems: Autonomous Mobile Robots Challenge. The introduction of the four-wheel-drive system improved the robot’s stability and agility. Sensor integration and the use of timers in the software </w:t>
      </w:r>
      <w:proofErr w:type="gramStart"/>
      <w:r w:rsidRPr="006D0BE1">
        <w:t>ensured</w:t>
      </w:r>
      <w:proofErr w:type="gramEnd"/>
      <w:r w:rsidRPr="006D0BE1">
        <w:t xml:space="preserve"> that the robot moves autonomously.</w:t>
      </w:r>
      <w:r w:rsidR="00A62957">
        <w:t xml:space="preserve"> </w:t>
      </w:r>
      <w:r w:rsidR="00A62957" w:rsidRPr="00A62957">
        <w:t>The robot’s behavior is governed by a state-based embedded software architecture that processes sensor inputs and timing events to control navigation decisions across all track zones.</w:t>
      </w:r>
      <w:r w:rsidR="00A62957">
        <w:t xml:space="preserve"> </w:t>
      </w:r>
      <w:r w:rsidRPr="006D0BE1">
        <w:t>This project provides relevant experience in robotics and problem-solving.</w:t>
      </w:r>
    </w:p>
    <w:sectPr w:rsidR="006D0BE1" w:rsidRPr="006D0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62B"/>
    <w:multiLevelType w:val="hybridMultilevel"/>
    <w:tmpl w:val="343C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73530"/>
    <w:multiLevelType w:val="hybridMultilevel"/>
    <w:tmpl w:val="559836C8"/>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B0B18"/>
    <w:multiLevelType w:val="hybridMultilevel"/>
    <w:tmpl w:val="4E989100"/>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75175"/>
    <w:multiLevelType w:val="hybridMultilevel"/>
    <w:tmpl w:val="748A5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F5B20"/>
    <w:multiLevelType w:val="hybridMultilevel"/>
    <w:tmpl w:val="2258FA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C67D34"/>
    <w:multiLevelType w:val="hybridMultilevel"/>
    <w:tmpl w:val="75743C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D47379"/>
    <w:multiLevelType w:val="hybridMultilevel"/>
    <w:tmpl w:val="08AADBDE"/>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F121AB"/>
    <w:multiLevelType w:val="hybridMultilevel"/>
    <w:tmpl w:val="CA8CF7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83A433D"/>
    <w:multiLevelType w:val="hybridMultilevel"/>
    <w:tmpl w:val="8856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F641D"/>
    <w:multiLevelType w:val="hybridMultilevel"/>
    <w:tmpl w:val="DB365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05619"/>
    <w:multiLevelType w:val="hybridMultilevel"/>
    <w:tmpl w:val="9E36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C6395"/>
    <w:multiLevelType w:val="hybridMultilevel"/>
    <w:tmpl w:val="191C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85945"/>
    <w:multiLevelType w:val="hybridMultilevel"/>
    <w:tmpl w:val="5D48F2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4468CB"/>
    <w:multiLevelType w:val="hybridMultilevel"/>
    <w:tmpl w:val="21C6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35AF9"/>
    <w:multiLevelType w:val="hybridMultilevel"/>
    <w:tmpl w:val="48EE5BD0"/>
    <w:lvl w:ilvl="0" w:tplc="04090001">
      <w:start w:val="1"/>
      <w:numFmt w:val="bullet"/>
      <w:lvlText w:val=""/>
      <w:lvlJc w:val="left"/>
      <w:pPr>
        <w:ind w:left="720" w:hanging="360"/>
      </w:pPr>
      <w:rPr>
        <w:rFonts w:ascii="Symbol" w:hAnsi="Symbol" w:hint="default"/>
      </w:rPr>
    </w:lvl>
    <w:lvl w:ilvl="1" w:tplc="CBCABF5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DA792A"/>
    <w:multiLevelType w:val="hybridMultilevel"/>
    <w:tmpl w:val="3616495A"/>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8573C"/>
    <w:multiLevelType w:val="multilevel"/>
    <w:tmpl w:val="9C7820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C3147"/>
    <w:multiLevelType w:val="hybridMultilevel"/>
    <w:tmpl w:val="4652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011D8F"/>
    <w:multiLevelType w:val="hybridMultilevel"/>
    <w:tmpl w:val="5ACC9F58"/>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B4A55"/>
    <w:multiLevelType w:val="hybridMultilevel"/>
    <w:tmpl w:val="D310A2C4"/>
    <w:lvl w:ilvl="0" w:tplc="9AA4EB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207BEE"/>
    <w:multiLevelType w:val="multilevel"/>
    <w:tmpl w:val="9486545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1" w15:restartNumberingAfterBreak="0">
    <w:nsid w:val="79202521"/>
    <w:multiLevelType w:val="hybridMultilevel"/>
    <w:tmpl w:val="26EA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062725">
    <w:abstractNumId w:val="0"/>
  </w:num>
  <w:num w:numId="2" w16cid:durableId="860583315">
    <w:abstractNumId w:val="2"/>
  </w:num>
  <w:num w:numId="3" w16cid:durableId="727457201">
    <w:abstractNumId w:val="15"/>
  </w:num>
  <w:num w:numId="4" w16cid:durableId="23022691">
    <w:abstractNumId w:val="5"/>
  </w:num>
  <w:num w:numId="5" w16cid:durableId="1915772238">
    <w:abstractNumId w:val="10"/>
  </w:num>
  <w:num w:numId="6" w16cid:durableId="748190417">
    <w:abstractNumId w:val="19"/>
  </w:num>
  <w:num w:numId="7" w16cid:durableId="360471841">
    <w:abstractNumId w:val="4"/>
  </w:num>
  <w:num w:numId="8" w16cid:durableId="1526139015">
    <w:abstractNumId w:val="14"/>
  </w:num>
  <w:num w:numId="9" w16cid:durableId="439422437">
    <w:abstractNumId w:val="13"/>
  </w:num>
  <w:num w:numId="10" w16cid:durableId="2011791089">
    <w:abstractNumId w:val="11"/>
  </w:num>
  <w:num w:numId="11" w16cid:durableId="1429885420">
    <w:abstractNumId w:val="6"/>
  </w:num>
  <w:num w:numId="12" w16cid:durableId="1939632545">
    <w:abstractNumId w:val="1"/>
  </w:num>
  <w:num w:numId="13" w16cid:durableId="1805653205">
    <w:abstractNumId w:val="18"/>
  </w:num>
  <w:num w:numId="14" w16cid:durableId="110590521">
    <w:abstractNumId w:val="12"/>
  </w:num>
  <w:num w:numId="15" w16cid:durableId="1347900704">
    <w:abstractNumId w:val="21"/>
  </w:num>
  <w:num w:numId="16" w16cid:durableId="324624468">
    <w:abstractNumId w:val="7"/>
  </w:num>
  <w:num w:numId="17" w16cid:durableId="1239052932">
    <w:abstractNumId w:val="3"/>
  </w:num>
  <w:num w:numId="18" w16cid:durableId="804392404">
    <w:abstractNumId w:val="8"/>
  </w:num>
  <w:num w:numId="19" w16cid:durableId="636227226">
    <w:abstractNumId w:val="17"/>
  </w:num>
  <w:num w:numId="20" w16cid:durableId="1969318464">
    <w:abstractNumId w:val="16"/>
  </w:num>
  <w:num w:numId="21" w16cid:durableId="930239038">
    <w:abstractNumId w:val="9"/>
  </w:num>
  <w:num w:numId="22" w16cid:durableId="9779566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13"/>
    <w:rsid w:val="000015F8"/>
    <w:rsid w:val="00057622"/>
    <w:rsid w:val="00062A72"/>
    <w:rsid w:val="000910A4"/>
    <w:rsid w:val="00101C83"/>
    <w:rsid w:val="00132F0A"/>
    <w:rsid w:val="001E04D4"/>
    <w:rsid w:val="001E11E9"/>
    <w:rsid w:val="001F6885"/>
    <w:rsid w:val="00201464"/>
    <w:rsid w:val="00230C48"/>
    <w:rsid w:val="00251053"/>
    <w:rsid w:val="003D3867"/>
    <w:rsid w:val="003F6791"/>
    <w:rsid w:val="003F6C76"/>
    <w:rsid w:val="00416976"/>
    <w:rsid w:val="004323B8"/>
    <w:rsid w:val="00446B06"/>
    <w:rsid w:val="0047455E"/>
    <w:rsid w:val="004A1DC4"/>
    <w:rsid w:val="004A4338"/>
    <w:rsid w:val="004D0AA9"/>
    <w:rsid w:val="0053059F"/>
    <w:rsid w:val="00545073"/>
    <w:rsid w:val="00597B57"/>
    <w:rsid w:val="00645692"/>
    <w:rsid w:val="0066130D"/>
    <w:rsid w:val="006928F0"/>
    <w:rsid w:val="006D0BE1"/>
    <w:rsid w:val="00710AFE"/>
    <w:rsid w:val="007313B3"/>
    <w:rsid w:val="007579AA"/>
    <w:rsid w:val="00785C85"/>
    <w:rsid w:val="007C708C"/>
    <w:rsid w:val="008030B3"/>
    <w:rsid w:val="008C3013"/>
    <w:rsid w:val="008C40D7"/>
    <w:rsid w:val="008D1988"/>
    <w:rsid w:val="00954167"/>
    <w:rsid w:val="009F5284"/>
    <w:rsid w:val="00A238C3"/>
    <w:rsid w:val="00A62957"/>
    <w:rsid w:val="00A83B6E"/>
    <w:rsid w:val="00A856AD"/>
    <w:rsid w:val="00A967E1"/>
    <w:rsid w:val="00AA5EC7"/>
    <w:rsid w:val="00AC4439"/>
    <w:rsid w:val="00AD670F"/>
    <w:rsid w:val="00AF51CA"/>
    <w:rsid w:val="00B63BA6"/>
    <w:rsid w:val="00BF4770"/>
    <w:rsid w:val="00C26954"/>
    <w:rsid w:val="00C27B2B"/>
    <w:rsid w:val="00C44D4B"/>
    <w:rsid w:val="00CB0BF0"/>
    <w:rsid w:val="00D07526"/>
    <w:rsid w:val="00D230A0"/>
    <w:rsid w:val="00D36FA0"/>
    <w:rsid w:val="00D7172A"/>
    <w:rsid w:val="00D82F58"/>
    <w:rsid w:val="00DA20F0"/>
    <w:rsid w:val="00DB1F5A"/>
    <w:rsid w:val="00DE54E7"/>
    <w:rsid w:val="00DF0395"/>
    <w:rsid w:val="00E12988"/>
    <w:rsid w:val="00E645B6"/>
    <w:rsid w:val="00E86F2F"/>
    <w:rsid w:val="00F831DF"/>
    <w:rsid w:val="00FB6666"/>
    <w:rsid w:val="00FF36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212B"/>
  <w15:chartTrackingRefBased/>
  <w15:docId w15:val="{C15BB254-5F35-4648-9C75-7CE5F57B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3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3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013"/>
    <w:rPr>
      <w:rFonts w:eastAsiaTheme="majorEastAsia" w:cstheme="majorBidi"/>
      <w:color w:val="272727" w:themeColor="text1" w:themeTint="D8"/>
    </w:rPr>
  </w:style>
  <w:style w:type="paragraph" w:styleId="Title">
    <w:name w:val="Title"/>
    <w:basedOn w:val="Normal"/>
    <w:next w:val="Normal"/>
    <w:link w:val="TitleChar"/>
    <w:uiPriority w:val="10"/>
    <w:qFormat/>
    <w:rsid w:val="008C3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013"/>
    <w:pPr>
      <w:spacing w:before="160"/>
      <w:jc w:val="center"/>
    </w:pPr>
    <w:rPr>
      <w:i/>
      <w:iCs/>
      <w:color w:val="404040" w:themeColor="text1" w:themeTint="BF"/>
    </w:rPr>
  </w:style>
  <w:style w:type="character" w:customStyle="1" w:styleId="QuoteChar">
    <w:name w:val="Quote Char"/>
    <w:basedOn w:val="DefaultParagraphFont"/>
    <w:link w:val="Quote"/>
    <w:uiPriority w:val="29"/>
    <w:rsid w:val="008C3013"/>
    <w:rPr>
      <w:i/>
      <w:iCs/>
      <w:color w:val="404040" w:themeColor="text1" w:themeTint="BF"/>
    </w:rPr>
  </w:style>
  <w:style w:type="paragraph" w:styleId="ListParagraph">
    <w:name w:val="List Paragraph"/>
    <w:basedOn w:val="Normal"/>
    <w:uiPriority w:val="34"/>
    <w:qFormat/>
    <w:rsid w:val="008C3013"/>
    <w:pPr>
      <w:ind w:left="720"/>
      <w:contextualSpacing/>
    </w:pPr>
  </w:style>
  <w:style w:type="character" w:styleId="IntenseEmphasis">
    <w:name w:val="Intense Emphasis"/>
    <w:basedOn w:val="DefaultParagraphFont"/>
    <w:uiPriority w:val="21"/>
    <w:qFormat/>
    <w:rsid w:val="008C3013"/>
    <w:rPr>
      <w:i/>
      <w:iCs/>
      <w:color w:val="0F4761" w:themeColor="accent1" w:themeShade="BF"/>
    </w:rPr>
  </w:style>
  <w:style w:type="paragraph" w:styleId="IntenseQuote">
    <w:name w:val="Intense Quote"/>
    <w:basedOn w:val="Normal"/>
    <w:next w:val="Normal"/>
    <w:link w:val="IntenseQuoteChar"/>
    <w:uiPriority w:val="30"/>
    <w:qFormat/>
    <w:rsid w:val="008C3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013"/>
    <w:rPr>
      <w:i/>
      <w:iCs/>
      <w:color w:val="0F4761" w:themeColor="accent1" w:themeShade="BF"/>
    </w:rPr>
  </w:style>
  <w:style w:type="character" w:styleId="IntenseReference">
    <w:name w:val="Intense Reference"/>
    <w:basedOn w:val="DefaultParagraphFont"/>
    <w:uiPriority w:val="32"/>
    <w:qFormat/>
    <w:rsid w:val="008C3013"/>
    <w:rPr>
      <w:b/>
      <w:bCs/>
      <w:smallCaps/>
      <w:color w:val="0F4761" w:themeColor="accent1" w:themeShade="BF"/>
      <w:spacing w:val="5"/>
    </w:rPr>
  </w:style>
  <w:style w:type="paragraph" w:styleId="NoSpacing">
    <w:name w:val="No Spacing"/>
    <w:uiPriority w:val="1"/>
    <w:qFormat/>
    <w:rsid w:val="00230C48"/>
    <w:pPr>
      <w:spacing w:after="0" w:line="240" w:lineRule="auto"/>
    </w:pPr>
  </w:style>
  <w:style w:type="table" w:styleId="TableGrid">
    <w:name w:val="Table Grid"/>
    <w:basedOn w:val="TableNormal"/>
    <w:uiPriority w:val="59"/>
    <w:rsid w:val="00D36FA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2F0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6976"/>
    <w:pPr>
      <w:spacing w:after="100"/>
    </w:pPr>
  </w:style>
  <w:style w:type="paragraph" w:styleId="TOC2">
    <w:name w:val="toc 2"/>
    <w:basedOn w:val="Normal"/>
    <w:next w:val="Normal"/>
    <w:autoRedefine/>
    <w:uiPriority w:val="39"/>
    <w:unhideWhenUsed/>
    <w:rsid w:val="00416976"/>
    <w:pPr>
      <w:spacing w:after="100"/>
      <w:ind w:left="240"/>
    </w:pPr>
  </w:style>
  <w:style w:type="character" w:styleId="Hyperlink">
    <w:name w:val="Hyperlink"/>
    <w:basedOn w:val="DefaultParagraphFont"/>
    <w:uiPriority w:val="99"/>
    <w:unhideWhenUsed/>
    <w:rsid w:val="00416976"/>
    <w:rPr>
      <w:color w:val="467886" w:themeColor="hyperlink"/>
      <w:u w:val="single"/>
    </w:rPr>
  </w:style>
  <w:style w:type="paragraph" w:styleId="TOC3">
    <w:name w:val="toc 3"/>
    <w:basedOn w:val="Normal"/>
    <w:next w:val="Normal"/>
    <w:autoRedefine/>
    <w:uiPriority w:val="39"/>
    <w:unhideWhenUsed/>
    <w:rsid w:val="00D07526"/>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FC80-EA70-4B2C-BD31-AC9487106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9</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Yacoub Yousef</dc:creator>
  <cp:keywords/>
  <dc:description/>
  <cp:lastModifiedBy>Yacoub Yousef</cp:lastModifiedBy>
  <cp:revision>67</cp:revision>
  <dcterms:created xsi:type="dcterms:W3CDTF">2026-01-12T15:24:00Z</dcterms:created>
  <dcterms:modified xsi:type="dcterms:W3CDTF">2026-01-14T19:37:00Z</dcterms:modified>
</cp:coreProperties>
</file>