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D80C6" w14:textId="08D9AF26" w:rsidR="00B35BCE" w:rsidRPr="00B35BCE" w:rsidRDefault="00B35BCE" w:rsidP="00B35B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35BC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Продати квартиру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по </w:t>
      </w:r>
      <w:r w:rsidRPr="00B35BC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«</w:t>
      </w:r>
      <w:proofErr w:type="spellStart"/>
      <w:r w:rsidRPr="00B35BC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безнал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у</w:t>
      </w:r>
      <w:proofErr w:type="spellEnd"/>
      <w:r w:rsidRPr="00B35BC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»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-</w:t>
      </w:r>
      <w:r w:rsidRPr="00B35BC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це безпечно та вигідно?</w:t>
      </w:r>
    </w:p>
    <w:p w14:paraId="0B7208FF" w14:textId="68FB1022" w:rsidR="00B35BCE" w:rsidRPr="00B35BCE" w:rsidRDefault="00B35BCE" w:rsidP="00B35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35BCE">
        <w:rPr>
          <w:rFonts w:ascii="Times New Roman" w:eastAsia="Times New Roman" w:hAnsi="Times New Roman" w:cs="Times New Roman"/>
          <w:sz w:val="24"/>
          <w:szCs w:val="24"/>
          <w:lang w:eastAsia="uk-UA"/>
        </w:rPr>
        <w:t>Зараз у Києві справжній бум покупців із житловими сертифікатами. Але я часто чую від власників: «</w:t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B35BCE">
        <w:rPr>
          <w:rFonts w:ascii="Times New Roman" w:eastAsia="Times New Roman" w:hAnsi="Times New Roman" w:cs="Times New Roman"/>
          <w:sz w:val="24"/>
          <w:szCs w:val="24"/>
          <w:lang w:eastAsia="uk-UA"/>
        </w:rPr>
        <w:t>Мені потрібна готівка в доларах, бо з цією гривнею на рахунку будуть лише проблеми».</w:t>
      </w:r>
    </w:p>
    <w:p w14:paraId="30CFC2AE" w14:textId="5468CCF8" w:rsidR="00B35BCE" w:rsidRPr="00B35BCE" w:rsidRDefault="00B35BCE" w:rsidP="00B35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35BC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Давайте розберемо головні страхи продавців і подивимось на цифри. Чому продаж за </w:t>
      </w:r>
      <w:proofErr w:type="spellStart"/>
      <w:r w:rsidRPr="00B35BCE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безготівку</w:t>
      </w:r>
      <w:proofErr w:type="spellEnd"/>
      <w:r w:rsidRPr="00B35BC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2026 році </w:t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>-</w:t>
      </w:r>
      <w:r w:rsidRPr="00B35BC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це часто надійніше, ніж «валіза з грошима»?</w:t>
      </w:r>
    </w:p>
    <w:p w14:paraId="2D6C4ED9" w14:textId="77777777" w:rsidR="00B35BCE" w:rsidRPr="00B35BCE" w:rsidRDefault="00B35BCE" w:rsidP="00B35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35BCE">
        <w:rPr>
          <w:rFonts w:ascii="Segoe UI Emoji" w:eastAsia="Times New Roman" w:hAnsi="Segoe UI Emoji" w:cs="Segoe UI Emoji"/>
          <w:sz w:val="24"/>
          <w:szCs w:val="24"/>
          <w:lang w:eastAsia="uk-UA"/>
        </w:rPr>
        <w:t>❌</w:t>
      </w:r>
      <w:r w:rsidRPr="00B35BC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B35BC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СТРАХ №1: «Гроші застрягнуть у банку через ліміти»</w:t>
      </w:r>
      <w:r w:rsidRPr="00B35BC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Багато хто боїться обмеження НБУ у 100 000 грн на добу. Але ми з клієнтами успішно використовуємо стратегію </w:t>
      </w:r>
      <w:proofErr w:type="spellStart"/>
      <w:r w:rsidRPr="00B35BC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мультибанкінгу</w:t>
      </w:r>
      <w:proofErr w:type="spellEnd"/>
      <w:r w:rsidRPr="00B35BCE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14:paraId="2F19B92B" w14:textId="3FFE8359" w:rsidR="00B35BCE" w:rsidRPr="00B35BCE" w:rsidRDefault="00B35BCE" w:rsidP="00B35B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35BCE">
        <w:rPr>
          <w:rFonts w:ascii="Times New Roman" w:eastAsia="Times New Roman" w:hAnsi="Times New Roman" w:cs="Times New Roman"/>
          <w:sz w:val="24"/>
          <w:szCs w:val="24"/>
          <w:lang w:eastAsia="uk-UA"/>
        </w:rPr>
        <w:t>Ви відкриваєте рахунки у 3</w:t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- </w:t>
      </w:r>
      <w:r w:rsidRPr="00B35BC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4 надійних банках </w:t>
      </w:r>
    </w:p>
    <w:p w14:paraId="08E17466" w14:textId="77777777" w:rsidR="00B35BCE" w:rsidRPr="00B35BCE" w:rsidRDefault="00B35BCE" w:rsidP="00B35B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35BC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Маючи кілька карток, ви легально знімаєте </w:t>
      </w:r>
      <w:r w:rsidRPr="00B35BC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300–400 тис. грн на день</w:t>
      </w:r>
      <w:r w:rsidRPr="00B35BCE">
        <w:rPr>
          <w:rFonts w:ascii="Times New Roman" w:eastAsia="Times New Roman" w:hAnsi="Times New Roman" w:cs="Times New Roman"/>
          <w:sz w:val="24"/>
          <w:szCs w:val="24"/>
          <w:lang w:eastAsia="uk-UA"/>
        </w:rPr>
        <w:t>. За тиждень уся сума у вас на руках.</w:t>
      </w:r>
    </w:p>
    <w:p w14:paraId="4C3B355C" w14:textId="77777777" w:rsidR="00B35BCE" w:rsidRPr="00B35BCE" w:rsidRDefault="00B35BCE" w:rsidP="00B35B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35BCE">
        <w:rPr>
          <w:rFonts w:ascii="Times New Roman" w:eastAsia="Times New Roman" w:hAnsi="Times New Roman" w:cs="Times New Roman"/>
          <w:sz w:val="24"/>
          <w:szCs w:val="24"/>
          <w:lang w:eastAsia="uk-UA"/>
        </w:rPr>
        <w:t>Крім того, при наявності договору купівлі-продажу багато банків пропонують індивідуальні умови видачі готівки.</w:t>
      </w:r>
    </w:p>
    <w:p w14:paraId="167AEF21" w14:textId="77777777" w:rsidR="00B35BCE" w:rsidRPr="00B35BCE" w:rsidRDefault="00B35BCE" w:rsidP="00B35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35BCE">
        <w:rPr>
          <w:rFonts w:ascii="Segoe UI Emoji" w:eastAsia="Times New Roman" w:hAnsi="Segoe UI Emoji" w:cs="Segoe UI Emoji"/>
          <w:sz w:val="24"/>
          <w:szCs w:val="24"/>
          <w:lang w:eastAsia="uk-UA"/>
        </w:rPr>
        <w:t>❌</w:t>
      </w:r>
      <w:r w:rsidRPr="00B35BC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B35BC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СТРАХ №2: «Поки гроші зайдуть на рахунок (до 30 днів), курс долара злетить»</w:t>
      </w:r>
      <w:r w:rsidRPr="00B35BC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Це критичний момент, але він повністю вирішується юридично:</w:t>
      </w:r>
    </w:p>
    <w:p w14:paraId="05347D43" w14:textId="4872779F" w:rsidR="00B35BCE" w:rsidRPr="00B35BCE" w:rsidRDefault="00B35BCE" w:rsidP="00B35B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35BC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Ми прописуємо в договорі </w:t>
      </w:r>
      <w:r w:rsidRPr="00B35BC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валютне застереження</w:t>
      </w:r>
      <w:r w:rsidRPr="00B35BC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Це пункт про коригування ціни відповідно до курсу на день фактичної виплати. Якщо за час очікування курс змінився </w:t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- </w:t>
      </w:r>
      <w:r w:rsidRPr="00B35BCE">
        <w:rPr>
          <w:rFonts w:ascii="Times New Roman" w:eastAsia="Times New Roman" w:hAnsi="Times New Roman" w:cs="Times New Roman"/>
          <w:sz w:val="24"/>
          <w:szCs w:val="24"/>
          <w:lang w:eastAsia="uk-UA"/>
        </w:rPr>
        <w:t>покупець компенсує різницю. Це робить угоду безпечною для продавця.</w:t>
      </w:r>
    </w:p>
    <w:p w14:paraId="49B636A0" w14:textId="15C82EA8" w:rsidR="00B35BCE" w:rsidRPr="00B35BCE" w:rsidRDefault="00B35BCE" w:rsidP="00B35B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35BC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 тільки гривня впала на рахунок </w:t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>-</w:t>
      </w:r>
      <w:r w:rsidRPr="00B35BC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 можете миттєво купити валюту онлайн у додатку банку, зафіксувавши вигідний курс.</w:t>
      </w:r>
    </w:p>
    <w:p w14:paraId="6E5A764F" w14:textId="4C6494FC" w:rsidR="00B35BCE" w:rsidRPr="00B35BCE" w:rsidRDefault="00B35BCE" w:rsidP="00B35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35BCE">
        <w:rPr>
          <w:rFonts w:ascii="Segoe UI Emoji" w:eastAsia="Times New Roman" w:hAnsi="Segoe UI Emoji" w:cs="Segoe UI Emoji"/>
          <w:sz w:val="24"/>
          <w:szCs w:val="24"/>
          <w:lang w:eastAsia="uk-UA"/>
        </w:rPr>
        <w:t>❌</w:t>
      </w:r>
      <w:r w:rsidRPr="00B35BC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B35BC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СТРАХ №3: «Ці гроші неможливо вивезти чи використати за кордоном»</w:t>
      </w:r>
      <w:r w:rsidRPr="00B35BC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Навпаки! Якщо ви плануєте купувати житло в Європі, безготівковий розрахунок </w:t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>-</w:t>
      </w:r>
      <w:r w:rsidRPr="00B35BC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це ваш «залізний» аргумент для фінансового моніторингу:</w:t>
      </w:r>
    </w:p>
    <w:p w14:paraId="1F799AE7" w14:textId="77777777" w:rsidR="00B35BCE" w:rsidRPr="00B35BCE" w:rsidRDefault="00B35BCE" w:rsidP="00B35B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35BCE">
        <w:rPr>
          <w:rFonts w:ascii="Times New Roman" w:eastAsia="Times New Roman" w:hAnsi="Times New Roman" w:cs="Times New Roman"/>
          <w:sz w:val="24"/>
          <w:szCs w:val="24"/>
          <w:lang w:eastAsia="uk-UA"/>
        </w:rPr>
        <w:t>Ви отримуєте офіційне підтвердження походження коштів.</w:t>
      </w:r>
    </w:p>
    <w:p w14:paraId="17386078" w14:textId="076C60A8" w:rsidR="00B35BCE" w:rsidRPr="00B35BCE" w:rsidRDefault="00B35BCE" w:rsidP="00B35B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35BC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 валютної картки українського банку можна розраховуватися за кордоном практично без обмежень, а знімати готівку в банкоматах </w:t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- </w:t>
      </w:r>
      <w:r w:rsidRPr="00B35BCE">
        <w:rPr>
          <w:rFonts w:ascii="Times New Roman" w:eastAsia="Times New Roman" w:hAnsi="Times New Roman" w:cs="Times New Roman"/>
          <w:sz w:val="24"/>
          <w:szCs w:val="24"/>
          <w:lang w:eastAsia="uk-UA"/>
        </w:rPr>
        <w:t>до 100 тис. грн на добу. Це значно безпечніше, ніж ризикувати на митниці з великою сумою готівки.</w:t>
      </w:r>
    </w:p>
    <w:p w14:paraId="68D9992F" w14:textId="5EEFD364" w:rsidR="00B35BCE" w:rsidRPr="00B35BCE" w:rsidRDefault="00B35BCE" w:rsidP="00B35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35BCE">
        <w:rPr>
          <w:rFonts w:ascii="Segoe UI Emoji" w:eastAsia="Times New Roman" w:hAnsi="Segoe UI Emoji" w:cs="Segoe UI Emoji"/>
          <w:sz w:val="24"/>
          <w:szCs w:val="24"/>
          <w:lang w:eastAsia="uk-UA"/>
        </w:rPr>
        <w:t>💡</w:t>
      </w:r>
      <w:r w:rsidRPr="00B35BC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B35BC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Мій висновок:</w:t>
      </w:r>
      <w:r w:rsidRPr="00B35BC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Світ стає прозорішим. Покупці з сертифікатами </w:t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>-</w:t>
      </w:r>
      <w:r w:rsidRPr="00B35BC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це реальні, заброньовані державою гроші. Поки інші чекають на «клієнта з готівкою», ви можете закрити угоду вигідно вже зараз. Головне </w:t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- </w:t>
      </w:r>
      <w:r w:rsidRPr="00B35BCE">
        <w:rPr>
          <w:rFonts w:ascii="Times New Roman" w:eastAsia="Times New Roman" w:hAnsi="Times New Roman" w:cs="Times New Roman"/>
          <w:sz w:val="24"/>
          <w:szCs w:val="24"/>
          <w:lang w:eastAsia="uk-UA"/>
        </w:rPr>
        <w:t>грамотний юридичний супровід та правильно складений договір.</w:t>
      </w:r>
    </w:p>
    <w:sectPr w:rsidR="00B35BCE" w:rsidRPr="00B35BC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9524E"/>
    <w:multiLevelType w:val="multilevel"/>
    <w:tmpl w:val="6D28F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50709E"/>
    <w:multiLevelType w:val="multilevel"/>
    <w:tmpl w:val="43C44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693CDD"/>
    <w:multiLevelType w:val="multilevel"/>
    <w:tmpl w:val="655A9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0084085">
    <w:abstractNumId w:val="0"/>
  </w:num>
  <w:num w:numId="2" w16cid:durableId="1560939682">
    <w:abstractNumId w:val="2"/>
  </w:num>
  <w:num w:numId="3" w16cid:durableId="21070011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BCE"/>
    <w:rsid w:val="004B19BA"/>
    <w:rsid w:val="00677278"/>
    <w:rsid w:val="00856ABC"/>
    <w:rsid w:val="00B35BCE"/>
    <w:rsid w:val="00B80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BD05C2"/>
  <w15:chartTrackingRefBased/>
  <w15:docId w15:val="{6D058F31-1760-4E7C-B7C5-FFB0D9BD8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35B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5B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5B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5B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5B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5B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5B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5B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5B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35B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35B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35B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35BC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35BC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35BC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35BC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35BC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35BC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35B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35B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5B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35B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35B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35BC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35BC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35BC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35B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35BC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35B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1314</Words>
  <Characters>749</Characters>
  <Application>Microsoft Office Word</Application>
  <DocSecurity>0</DocSecurity>
  <Lines>6</Lines>
  <Paragraphs>4</Paragraphs>
  <ScaleCrop>false</ScaleCrop>
  <Company/>
  <LinksUpToDate>false</LinksUpToDate>
  <CharactersWithSpaces>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Павленко Андрій</dc:creator>
  <cp:keywords/>
  <dc:description/>
  <cp:lastModifiedBy>Павленко Андрій</cp:lastModifiedBy>
  <cp:revision>3</cp:revision>
  <dcterms:created xsi:type="dcterms:W3CDTF">2026-03-19T18:06:00Z</dcterms:created>
  <dcterms:modified xsi:type="dcterms:W3CDTF">2026-03-31T08:15:00Z</dcterms:modified>
</cp:coreProperties>
</file>