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Приказ о выходе в отпуск (рук.состав)</w:t>
      </w:r>
    </w:p>
    <w:p>
      <w:pPr>
        <w:spacing w:before="0" w:after="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{{signed_at}}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1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{{reg_number}}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88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ҚБП</w:t>
      </w:r>
    </w:p>
    <w:p>
      <w:pPr>
        <w:spacing w:before="0" w:after="0" w:line="288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1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дана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Жеке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құрам бойынша</w:t>
      </w:r>
    </w:p>
    <w:p>
      <w:pPr>
        <w:spacing w:before="0" w:after="0" w:line="288"/>
        <w:ind w:right="382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88"/>
        <w:ind w:right="382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88"/>
        <w:ind w:right="0" w:left="0" w:firstLine="64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Қазақстан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Республикасының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арнаулы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мемлкеттік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органдары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туралы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Қазақстан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Республикасының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2012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жылғы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13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ақпандағы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Заңының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  <w:t xml:space="preserve">39-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  <w:t xml:space="preserve">бабының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  <w:t xml:space="preserve"> 1-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  <w:t xml:space="preserve">тармағына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сәйкес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БҰЙЫРАМЫН:</w:t>
      </w:r>
    </w:p>
    <w:p>
      <w:pPr>
        <w:spacing w:before="0" w:after="0" w:line="288"/>
        <w:ind w:right="0" w:left="0" w:firstLine="64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Кадрлар департаментіні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ң {{depar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ment_name}} (CHILDREN OF DEPARTMENT)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  <w:t xml:space="preserve">(здесь пишется полностью подразделение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  <w:t xml:space="preserve">департамент, управление, отдел, группа) басты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  <w:t xml:space="preserve">ғы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  <w:t xml:space="preserve">ҚР МКҚ {{rank}}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1"/>
          <w:shd w:fill="auto" w:val="clear"/>
        </w:rPr>
        <w:t xml:space="preserve">{{last_name}} {{first_name}} {{father_name}}ке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  <w:t xml:space="preserve">({{id_number}}) 2023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жылғы жыл сайынғы демалыс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  <w:t xml:space="preserve"> {{start_date}} бастап {{end_date}} дейін.</w:t>
      </w:r>
    </w:p>
    <w:p>
      <w:pPr>
        <w:spacing w:before="0" w:after="0" w:line="288"/>
        <w:ind w:right="0" w:left="0" w:firstLine="6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Кадрлар департаменті басты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ғының міндеттерін уақытша атқаруды осы департаменттің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  <w:t xml:space="preserve">бастығының орынбасары ҚР МКҚ {{responsible_subject_rank}}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1"/>
          <w:shd w:fill="auto" w:val="clear"/>
        </w:rPr>
        <w:t xml:space="preserve">{{responsible_subject_last_name}} {{responsible_subject_first_name}} {{responsible_subject_father_name}}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жүктелсін.</w:t>
      </w:r>
    </w:p>
    <w:p>
      <w:pPr>
        <w:spacing w:before="0" w:after="0" w:line="288"/>
        <w:ind w:right="0" w:left="0" w:firstLine="6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Негіздеме: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  <w:t xml:space="preserve">16.09.2022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жыл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ғы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1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  <w:t xml:space="preserve">15-15154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баянаты.</w:t>
      </w:r>
    </w:p>
    <w:p>
      <w:pPr>
        <w:spacing w:before="0" w:after="0" w:line="288"/>
        <w:ind w:right="0" w:left="0" w:firstLine="64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88"/>
        <w:ind w:right="0" w:left="0" w:firstLine="64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генерал-майор                                                                                С. Исабеков</w:t>
      </w:r>
    </w:p>
    <w:p>
      <w:pPr>
        <w:spacing w:before="0" w:after="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