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Angle D: "A2-switch na de overgang" — Peer-stem (Ineke, 58)</w:t>
      </w:r>
    </w:p>
    <w:p>
      <w:pPr>
        <w:spacing w:after="400"/>
      </w:pPr>
      <w:r>
        <w:rPr>
          <w:rFonts w:ascii="Arial" w:cs="Arial" w:eastAsia="Arial" w:hAnsi="Arial"/>
          <w:color w:val="999999"/>
          <w:sz w:val="20"/>
          <w:szCs w:val="20"/>
        </w:rPr>
        <w:t xml:space="preserve">Angle: A2-productdifferentiatie + buikherkenning | Stem: Ineke (peer) | Funnel: native ad → advertorial (sectie 3: A1 vs A2)</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Ik was de grootste zuivelliefhebber die je kende.</w:t>
      </w:r>
    </w:p>
    <w:p>
      <w:pPr>
        <w:spacing w:after="200"/>
      </w:pPr>
      <w:r>
        <w:rPr>
          <w:rFonts w:ascii="Arial" w:cs="Arial" w:eastAsia="Arial" w:hAnsi="Arial"/>
          <w:sz w:val="22"/>
          <w:szCs w:val="22"/>
        </w:rPr>
        <w:t xml:space="preserve">Yoghurt bij het ontbijt. Melk in de koffie. Kaas bij de lunch. Kwark als tussendoortje.</w:t>
      </w:r>
    </w:p>
    <w:p>
      <w:pPr>
        <w:spacing w:after="200"/>
      </w:pPr>
      <w:r>
        <w:rPr>
          <w:rFonts w:ascii="Arial" w:cs="Arial" w:eastAsia="Arial" w:hAnsi="Arial"/>
          <w:b/>
          <w:bCs/>
          <w:sz w:val="22"/>
          <w:szCs w:val="22"/>
        </w:rPr>
        <w:t xml:space="preserve">Tot de overgang. Toen kon ik ineens niks meer hebben.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begon met een opgeblazen gevoel na de yoghurt. Dacht ik: zit te veel in. Week later: krampen na een glas melk. Maand later: zelfs een plak kaas gaf onrust.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huisarts zei: "Lactose-intolerantie. Komt vaker voor op deze leeftijd. Schrap zuivel."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Dus dat deed ik. Havermelk in de koffie. Sojajoghurt bij het ontbijt. Geen kaas meer. Geen kwark. Niks.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buik werd rustiger. Maar er verdween iets anders.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schrapte zonder het te weten de beste calciumbron uit mijn voeding.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Twee jaar later. Routine bloedonderzoek. Mijn huisarts belde.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"Ineke, je vitamine D is laag en je calcium ook. Ik schrijf Calci-Chew voor."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slikte ze braaf. Drie maanden. Raad eens wat terugkwam. De krampen. Het opgeblazen gevoel. De onrust in mijn buik. Precies hetzelfde als bij de melk.</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had de keuze: mijn buik of mijn botten. Dat voelde als kiezen tussen twee kwaden.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dochter stuurt me weleens artikelen. Niet altijd relevant. Maar dit keer stuurde ze iets waar ik stil van werd.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ging over A1 en A2-caseïne.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Kort samengevat: er zijn twee soorten melkeiwit. A1 en A2. Moderne koemelk bevat A1-caseïne. Dat eiwit wordt in je darm omgezet in een stof die bij veel mensen ontsteking, krampen en een opgeblazen gevoel veroorzaakt.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was niet de lactose. Het was het eiwit.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 die jaren dacht ik dat ik zuivel niet meer kon verdragen. Maar mijn lichaam had een probleem met één specifiek type eiwit. A1. Uit koemelk.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Er is ook A2-caseïne. Het oorspronkelijke melkeiwit. Geiten produceren uitsluitend A2. Geen A1. Nul.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Dat betekent: dezelfde calcium. Hetzelfde fosfor. Hetzelfde magnesium. Dezelfde K2. Het complete team dat je botten nodig hebben. Maar zonder het eiwit dat je buik overhoop haalt.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hoefde niet te kiezen tussen mijn buik en mijn botten. Ik zat al die jaren gewoon bij de verkeerde bron.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kocht eerst geitenmelk bij de AH. Karton, gekoeld. Het smaakte prima. Maar mijn dochter wees me erop dat de meeste supermarktmelk op hoge temperatuur gepasteuriseerd is. De hitte beschadigt de K2 en breekt een deel van de bioactieve eiwitten af.</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"Zoek poeder," zei ze. "Laag gedroogd. Geconcentreerd. Dan krijg je alles."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meeste geitenmelkpoeders op bol.com zijn gespray-droogd op hoge temperatuur. Wat overblijft is een etiket met een geitje. Ik bleef zoeken tot ik Goatly vond. Nederlandse weidegeiten. Lage temperatuur gedroogd. Zeven keer geconcentreerd. Eén ingrediënt.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een zak.</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Eerste week: niks.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dacht: daar gaan we weer.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Tweede week: mijn buik bleef rustig.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Geen krampen. Geen opgeblazen gevoel. Niks. Voor het eerst in drie jaar dronk ik iets met zuivel en voelde mijn maag normaal.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moest even gaan zitten.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drie: de verstopping was weg.</w:t>
      </w:r>
      <w:r>
        <w:rPr>
          <w:rFonts w:ascii="Arial" w:cs="Arial" w:eastAsia="Arial" w:hAnsi="Arial"/>
          <w:sz w:val="22"/>
          <w:szCs w:val="22"/>
        </w:rPr>
        <w:t xml:space="preserve"> Al twee jaar had ik daar last van. Ik dacht dat het van de Calci-Chew kwam. Klopt waarschijnlijk ook, die stopte ik direct toen ik begon.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Week vijf: mijn ochtendstijfheid was minder. Ik kon sneller uit bed. Mijn handen deden minder pijn.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Week acht: ik sliep door. Dat was anderhalf jaar niet gebeurd.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drink nu weer zuivel. Elke ochtend.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Eén schep Goatly in mijn koffie. Zachte smaak, vleugje karamel. Makkelijker dan die yoghurt die ik vroeger at. En mijn buik is stil.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dochter zegt: "Mam, je hebt drie jaar onnodig zuivel gemeden." Ze heeft gelijk. Maar ik wist het niet. Mijn huisarts wist het niet. Niemand zei: het is niet de lactose, het is het eiwit.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Nu weet ik het wel.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jij ook gestopt bent met zuivel omdat je buik het niet meer aankon. Als jij ook op havermelk bent overgestapt en je afvraagt of je botten wel genoeg krijgen. Als jij calciumpillen slikt die je maag overhoop halen.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ligt niet aan zuivel. Het ligt aan het type.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Natuurdiëtiste Marijke Hofman legt precies uit wat het verschil is tussen A1 en A2, en waarom het voor je botten uitmaakt.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s--eoysz5axvn3spbvwjc">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Ineke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58, weer zuivel, eindelijk zonder buikpijn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Je weet het binnen drie weken als het werkt. Minder verstopping. Minder ochtendstijfheid. Beter slapen. Dat is de eerste meting, en die doe je zelf. Voor de botcijfers heb je zes maanden nodig. Maar de dagelijkse signalen komen eerder.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Calci-Chew.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r7ebvh9_zqhg3wxwrje1j">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(40 tekens): </w:t>
      </w:r>
      <w:r>
        <w:rPr>
          <w:rFonts w:ascii="Arial" w:cs="Arial" w:eastAsia="Arial" w:hAnsi="Arial"/>
          <w:sz w:val="22"/>
          <w:szCs w:val="22"/>
        </w:rPr>
        <w:t xml:space="preserve">Sinds de overgang geen zuivel meer?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(125 tekens): </w:t>
      </w:r>
      <w:r>
        <w:rPr>
          <w:rFonts w:ascii="Arial" w:cs="Arial" w:eastAsia="Arial" w:hAnsi="Arial"/>
          <w:sz w:val="22"/>
          <w:szCs w:val="22"/>
        </w:rPr>
        <w:t xml:space="preserve">Het lag niet aan lactose. Het lag aan het type eiwit. Waarom steeds meer vrouwen na de 50 overstappen op geitenmelk.</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(keuken, ochtendkoffie):</w:t>
      </w:r>
    </w:p>
    <w:p>
      <w:pPr>
        <w:spacing w:after="200"/>
      </w:pPr>
      <w:r>
        <w:rPr>
          <w:rFonts w:ascii="Arial" w:cs="Arial" w:eastAsia="Arial" w:hAnsi="Arial"/>
          <w:sz w:val="22"/>
          <w:szCs w:val="22"/>
        </w:rPr>
        <w:t xml:space="preserve">A Dutch woman in her late 50s, shoulder-length brown-grey hair, wearing a casual striped top, standing at a kitchen counter pouring milky coffee from a French press. A small glass jar of creamy off-white powder is visible on the counter. Morning light from a window. Relaxed expression, slight smile. Shot waist-up, slightly candid angle. iPhone photo quality. No text overlay.</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Probleem (havermelk in koelkast):</w:t>
      </w:r>
    </w:p>
    <w:p>
      <w:pPr>
        <w:spacing w:after="200"/>
      </w:pPr>
      <w:r>
        <w:rPr>
          <w:rFonts w:ascii="Arial" w:cs="Arial" w:eastAsia="Arial" w:hAnsi="Arial"/>
          <w:sz w:val="22"/>
          <w:szCs w:val="22"/>
        </w:rPr>
        <w:t xml:space="preserve">Inside view of an open Dutch refrigerator. Eye-level shelf shows a carton of Oatly oat milk, a tub of soy yoghurt, and no dairy products. The bottom shelf has vegetables. Realistic, messy fridge, not styled. Natural kitchen light. Close-up, documentary style. iPhone photo quality. No text, no branding emphasis.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Oplossing (schep in koffie):</w:t>
      </w:r>
    </w:p>
    <w:p>
      <w:pPr>
        <w:spacing w:after="200"/>
      </w:pPr>
      <w:r>
        <w:rPr>
          <w:rFonts w:ascii="Arial" w:cs="Arial" w:eastAsia="Arial" w:hAnsi="Arial"/>
          <w:sz w:val="22"/>
          <w:szCs w:val="22"/>
        </w:rPr>
        <w:t xml:space="preserve">Overhead shot of a wooden kitchen table. A warm mug of coffee with a creamy swirl on top sits next to a small jar of off-white powder with a wooden scoop. A woman's hand is stirring the coffee. Beside it: reading glasses, a phone face-down, a small potted plant. Warm morning light. Cozy, authentic Dutch kitchen. iPhone photo quality. No text.</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Angle: </w:t>
      </w:r>
      <w:r>
        <w:rPr>
          <w:rFonts w:ascii="Arial" w:cs="Arial" w:eastAsia="Arial" w:hAnsi="Arial"/>
          <w:sz w:val="22"/>
          <w:szCs w:val="22"/>
        </w:rPr>
        <w:t xml:space="preserve">A2-switch na de overgang (productdifferentiatie). Eerste ad die het A1/A2-verschil als primaire hook gebruikt. Alle eerdere ads openen op mechanisme (verkeerde calcium-vorm). Deze opent op een gevoeld buikprobleem.</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Advertorial-match: </w:t>
      </w:r>
      <w:r>
        <w:rPr>
          <w:rFonts w:ascii="Arial" w:cs="Arial" w:eastAsia="Arial" w:hAnsi="Arial"/>
          <w:sz w:val="22"/>
          <w:szCs w:val="22"/>
        </w:rPr>
        <w:t xml:space="preserve">Sectie 3 van de advertorial ("Maar ik drink toch al melk") gaat letterlijk over A1 vs A2. De ad leidt de lezer precies naar dat punt. Geen mismatch.</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Nieuw publiek: </w:t>
      </w:r>
      <w:r>
        <w:rPr>
          <w:rFonts w:ascii="Arial" w:cs="Arial" w:eastAsia="Arial" w:hAnsi="Arial"/>
          <w:sz w:val="22"/>
          <w:szCs w:val="22"/>
        </w:rPr>
        <w:t xml:space="preserve">Vrouwen die gestopt zijn met zuivel vanwege buikklachten na de overgang. Groot segment dat nu NIET bereikt wordt door de mechanisme-ads. Zij zoeken niet op "calcium" of "botten", ze zoeken op "buikpijn zuivel" of "lactose-intolerantie overgang".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Ineke, 58. Geen medische achtergrond. Peer-voice. Dochter fungeert als research-proxy.</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sectie 3 A1/A2) → PDP.</w:t>
      </w:r>
    </w:p>
    <w:p>
      <w:pPr>
        <w:spacing w:after="200"/>
      </w:pPr>
      <w:r>
        <w:rPr>
          <w:rFonts w:ascii="Arial" w:cs="Arial" w:eastAsia="Arial" w:hAnsi="Arial"/>
          <w:b/>
          <w:bCs/>
          <w:sz w:val="22"/>
          <w:szCs w:val="22"/>
        </w:rPr>
        <w:t xml:space="preserve">Botclaim: </w:t>
      </w:r>
      <w:r>
        <w:rPr>
          <w:rFonts w:ascii="Arial" w:cs="Arial" w:eastAsia="Arial" w:hAnsi="Arial"/>
          <w:sz w:val="22"/>
          <w:szCs w:val="22"/>
        </w:rPr>
        <w:t xml:space="preserve">Niet gebruikt. Proof via gevoelde symptomen (buik, slaap, stijfheid) + 90-dagen-garantie.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eoysz5axvn3spbvwjc" Type="http://schemas.openxmlformats.org/officeDocument/2006/relationships/hyperlink" Target="https://trygoatly.nl/pages/adv2-nieuws-botten" TargetMode="External"/><Relationship Id="rIdr7ebvh9_zqhg3wxwrje1j" Type="http://schemas.openxmlformats.org/officeDocument/2006/relationships/hyperlink" Target="https://trygoatly.nl/pages/adv2-nieuws-botte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2026-06-17T20:33:38.014Z</dcterms:created>
  <dcterms:modified xsi:type="dcterms:W3CDTF">2026-06-17T20:33:38.020Z</dcterms:modified>
</cp:coreProperties>
</file>

<file path=docProps/custom.xml><?xml version="1.0" encoding="utf-8"?>
<Properties xmlns="http://schemas.openxmlformats.org/officeDocument/2006/custom-properties" xmlns:vt="http://schemas.openxmlformats.org/officeDocument/2006/docPropsVTypes"/>
</file>