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2E5090"/>
          <w:sz w:val="36"/>
          <w:szCs w:val="36"/>
        </w:rPr>
        <w:t xml:space="preserve">META AD SETUP</w:t>
      </w:r>
    </w:p>
    <w:p>
      <w:pPr>
        <w:pStyle w:val="Heading2"/>
        <w:spacing w:after="200" w:before="360"/>
      </w:pPr>
      <w:r>
        <w:rPr>
          <w:rFonts w:ascii="Arial" w:cs="Arial" w:eastAsia="Arial" w:hAnsi="Arial"/>
          <w:b/>
          <w:bCs/>
          <w:color w:val="444444"/>
          <w:sz w:val="30"/>
          <w:szCs w:val="30"/>
        </w:rPr>
        <w:t xml:space="preserve">Primary Text (Ad Copy)</w:t>
      </w:r>
    </w:p>
    <w:p>
      <w:pPr>
        <w:spacing w:after="200" w:before="0"/>
      </w:pPr>
      <w:r>
        <w:rPr>
          <w:rFonts w:ascii="Georgia" w:cs="Georgia" w:eastAsia="Georgia" w:hAnsi="Georgia"/>
          <w:b/>
          <w:bCs/>
          <w:i w:val="false"/>
          <w:iCs w:val="false"/>
          <w:sz w:val="26"/>
          <w:szCs w:val="26"/>
        </w:rPr>
        <w:t xml:space="preserve">Min 2.1. Dat stond er op het scherm. Na 38 jaar patiënten door hun DEXA-uitslag loodsen, zat ik ineens zelf aan de verkeerde kant van het bureau.</w:t>
      </w:r>
    </w:p>
    <w:p>
      <w:pPr>
        <w:spacing w:after="100"/>
      </w:pPr>
    </w:p>
    <w:p>
      <w:pPr>
        <w:spacing w:after="200" w:before="0"/>
      </w:pPr>
      <w:r>
        <w:rPr>
          <w:rFonts w:ascii="Georgia" w:cs="Georgia" w:eastAsia="Georgia" w:hAnsi="Georgia"/>
          <w:b w:val="false"/>
          <w:bCs w:val="false"/>
          <w:i w:val="false"/>
          <w:iCs w:val="false"/>
          <w:sz w:val="24"/>
          <w:szCs w:val="24"/>
        </w:rPr>
        <w:t xml:space="preserve">Ik werk al 38 jaar in de zorg. Ik heb honderden vrouwen dat getal zien horen. De stilte daarna. De blik. Het knikje alsof ze het begrijpen, terwijl je ziet dat ze niks begrijpen.</w:t>
      </w:r>
    </w:p>
    <w:p>
      <w:pPr>
        <w:spacing w:after="100"/>
      </w:pPr>
    </w:p>
    <w:p>
      <w:pPr>
        <w:spacing w:after="200" w:before="0"/>
      </w:pPr>
      <w:r>
        <w:rPr>
          <w:rFonts w:ascii="Georgia" w:cs="Georgia" w:eastAsia="Georgia" w:hAnsi="Georgia"/>
          <w:b w:val="false"/>
          <w:bCs w:val="false"/>
          <w:i w:val="false"/>
          <w:iCs w:val="false"/>
          <w:sz w:val="24"/>
          <w:szCs w:val="24"/>
        </w:rPr>
        <w:t xml:space="preserve">En toen was ik het zelf.</w:t>
      </w:r>
    </w:p>
    <w:p>
      <w:pPr>
        <w:spacing w:after="100"/>
      </w:pPr>
    </w:p>
    <w:p>
      <w:pPr>
        <w:spacing w:after="200" w:before="0"/>
      </w:pPr>
      <w:r>
        <w:rPr>
          <w:rFonts w:ascii="Georgia" w:cs="Georgia" w:eastAsia="Georgia" w:hAnsi="Georgia"/>
          <w:b w:val="false"/>
          <w:bCs w:val="false"/>
          <w:i w:val="false"/>
          <w:iCs w:val="false"/>
          <w:sz w:val="24"/>
          <w:szCs w:val="24"/>
        </w:rPr>
        <w:t xml:space="preserve">Min 2.1. Osteopenie. Mijn huisarts zei het op die toon die ik zelf ook altijd gebruikte. Rustig. Zakelijk. "We gaan Calci-Chew starten, twee per dag, plus vitamine D. Het is wat we doen."</w:t>
      </w:r>
    </w:p>
    <w:p>
      <w:pPr>
        <w:spacing w:after="100"/>
      </w:pPr>
    </w:p>
    <w:p>
      <w:pPr>
        <w:spacing w:after="200" w:before="0"/>
      </w:pPr>
      <w:r>
        <w:rPr>
          <w:rFonts w:ascii="Georgia" w:cs="Georgia" w:eastAsia="Georgia" w:hAnsi="Georgia"/>
          <w:b w:val="false"/>
          <w:bCs w:val="false"/>
          <w:i w:val="false"/>
          <w:iCs w:val="false"/>
          <w:sz w:val="24"/>
          <w:szCs w:val="24"/>
        </w:rPr>
        <w:t xml:space="preserve">Ik glimlachte beleefd en zei dat ik erover na zou denken.</w:t>
      </w:r>
    </w:p>
    <w:p>
      <w:pPr>
        <w:spacing w:after="100"/>
      </w:pPr>
    </w:p>
    <w:p>
      <w:pPr>
        <w:spacing w:after="200" w:before="0"/>
      </w:pPr>
      <w:r>
        <w:rPr>
          <w:rFonts w:ascii="Georgia" w:cs="Georgia" w:eastAsia="Georgia" w:hAnsi="Georgia"/>
          <w:b w:val="false"/>
          <w:bCs w:val="false"/>
          <w:i w:val="false"/>
          <w:iCs w:val="false"/>
          <w:sz w:val="24"/>
          <w:szCs w:val="24"/>
        </w:rPr>
        <w:t xml:space="preserve">Maar ik wist dat ik het niet zou nemen.</w:t>
      </w:r>
    </w:p>
    <w:p>
      <w:pPr>
        <w:spacing w:after="100"/>
      </w:pPr>
    </w:p>
    <w:p>
      <w:pPr>
        <w:spacing w:after="200" w:before="0"/>
      </w:pPr>
      <w:r>
        <w:rPr>
          <w:rFonts w:ascii="Georgia" w:cs="Georgia" w:eastAsia="Georgia" w:hAnsi="Georgia"/>
          <w:b w:val="false"/>
          <w:bCs w:val="false"/>
          <w:i w:val="false"/>
          <w:iCs w:val="false"/>
          <w:sz w:val="24"/>
          <w:szCs w:val="24"/>
        </w:rPr>
        <w:t xml:space="preserve">Want ik had te veel gezien. Niet de getallen op de rapporten. Wat er gebeurde met de mensen naast de getallen.</w:t>
      </w:r>
    </w:p>
    <w:p>
      <w:pPr>
        <w:spacing w:after="100"/>
      </w:pPr>
    </w:p>
    <w:p>
      <w:pPr>
        <w:spacing w:after="200" w:before="0"/>
      </w:pPr>
      <w:r>
        <w:rPr>
          <w:rFonts w:ascii="Georgia" w:cs="Georgia" w:eastAsia="Georgia" w:hAnsi="Georgia"/>
          <w:b w:val="false"/>
          <w:bCs w:val="false"/>
          <w:i w:val="false"/>
          <w:iCs w:val="false"/>
          <w:sz w:val="24"/>
          <w:szCs w:val="24"/>
        </w:rPr>
        <w:t xml:space="preserve">Degene die mij het meest dwarszit was Riet.</w:t>
      </w:r>
    </w:p>
    <w:p>
      <w:pPr>
        <w:spacing w:after="100"/>
      </w:pPr>
    </w:p>
    <w:p>
      <w:pPr>
        <w:spacing w:after="200" w:before="0"/>
      </w:pPr>
      <w:r>
        <w:rPr>
          <w:rFonts w:ascii="Georgia" w:cs="Georgia" w:eastAsia="Georgia" w:hAnsi="Georgia"/>
          <w:b w:val="false"/>
          <w:bCs w:val="false"/>
          <w:i w:val="false"/>
          <w:iCs w:val="false"/>
          <w:sz w:val="24"/>
          <w:szCs w:val="24"/>
        </w:rPr>
        <w:t xml:space="preserve">Riet was 73. Acht jaar Calci-Chew. Trouw geslikt, elke ochtend, zoals voorgeschreven. "Keurige patiënt," stond er in haar dossier. Keurig.</w:t>
      </w:r>
    </w:p>
    <w:p>
      <w:pPr>
        <w:spacing w:after="100"/>
      </w:pPr>
    </w:p>
    <w:p>
      <w:pPr>
        <w:spacing w:after="200" w:before="0"/>
      </w:pPr>
      <w:r>
        <w:rPr>
          <w:rFonts w:ascii="Georgia" w:cs="Georgia" w:eastAsia="Georgia" w:hAnsi="Georgia"/>
          <w:b w:val="false"/>
          <w:bCs w:val="false"/>
          <w:i w:val="false"/>
          <w:iCs w:val="false"/>
          <w:sz w:val="24"/>
          <w:szCs w:val="24"/>
        </w:rPr>
        <w:t xml:space="preserve">Ze stond op een dinsdagochtend boodschappen in te laden in haar auto bij de Albert Heijn aan de Beethovenlaan. Hartinfarct. Ze was weg voor de ambulance bij haar was.</w:t>
      </w:r>
    </w:p>
    <w:p>
      <w:pPr>
        <w:spacing w:after="100"/>
      </w:pPr>
    </w:p>
    <w:p>
      <w:pPr>
        <w:spacing w:after="200" w:before="0"/>
      </w:pPr>
      <w:r>
        <w:rPr>
          <w:rFonts w:ascii="Georgia" w:cs="Georgia" w:eastAsia="Georgia" w:hAnsi="Georgia"/>
          <w:b w:val="false"/>
          <w:bCs w:val="false"/>
          <w:i w:val="false"/>
          <w:iCs w:val="false"/>
          <w:sz w:val="24"/>
          <w:szCs w:val="24"/>
        </w:rPr>
        <w:t xml:space="preserve">Ik was degene die haar dochter gebeld heeft.</w:t>
      </w:r>
    </w:p>
    <w:p>
      <w:pPr>
        <w:spacing w:after="100"/>
      </w:pPr>
    </w:p>
    <w:p>
      <w:pPr>
        <w:spacing w:after="200" w:before="0"/>
      </w:pPr>
      <w:r>
        <w:rPr>
          <w:rFonts w:ascii="Georgia" w:cs="Georgia" w:eastAsia="Georgia" w:hAnsi="Georgia"/>
          <w:b w:val="false"/>
          <w:bCs w:val="false"/>
          <w:i w:val="false"/>
          <w:iCs w:val="false"/>
          <w:sz w:val="24"/>
          <w:szCs w:val="24"/>
        </w:rPr>
        <w:t xml:space="preserve">Dat was vier jaar geleden. Na dat telefoontje ben ik anders gaan kijken.</w:t>
      </w:r>
    </w:p>
    <w:p>
      <w:pPr>
        <w:spacing w:after="100"/>
      </w:pPr>
    </w:p>
    <w:p>
      <w:pPr>
        <w:spacing w:after="200" w:before="0"/>
      </w:pPr>
      <w:r>
        <w:rPr>
          <w:rFonts w:ascii="Georgia" w:cs="Georgia" w:eastAsia="Georgia" w:hAnsi="Georgia"/>
          <w:b w:val="false"/>
          <w:bCs w:val="false"/>
          <w:i w:val="false"/>
          <w:iCs w:val="false"/>
          <w:sz w:val="24"/>
          <w:szCs w:val="24"/>
        </w:rPr>
        <w:t xml:space="preserve">Henk was timmerman. 41 jaar in het vak. Bouwde zijn eigen huis, bouwde het huis van zijn dochter. Hij slikte Calci-Chew en magnesium en Fosamax sinds zijn 65e. Toen hij 69 was kwam hij bij ons binnen met een CT-scan van zijn nieren. "Kleine witte randjes in de slagaders," had de radioloog opgeschreven. Kalkafzetting. Niet van zijn eten. Van zijn pillen.</w:t>
      </w:r>
    </w:p>
    <w:p>
      <w:pPr>
        <w:spacing w:after="100"/>
      </w:pPr>
    </w:p>
    <w:p>
      <w:pPr>
        <w:spacing w:after="200" w:before="0"/>
      </w:pPr>
      <w:r>
        <w:rPr>
          <w:rFonts w:ascii="Georgia" w:cs="Georgia" w:eastAsia="Georgia" w:hAnsi="Georgia"/>
          <w:b w:val="false"/>
          <w:bCs w:val="false"/>
          <w:i w:val="false"/>
          <w:iCs w:val="false"/>
          <w:sz w:val="24"/>
          <w:szCs w:val="24"/>
        </w:rPr>
        <w:t xml:space="preserve">Anneke speelde 30 jaar lang piano in het bejaardenhuis. Iedereen kende haar. Op haar 71e brak ze haar pols. Op haar 73e haar heup. Ze slikte Calci-Chew sinds haar 58e. Toen ik haar vroeg of ze ooit een DEXA had gehad, zei ze: "De huisarts zegt dat ik gewoon ouder word." Ze speelt geen piano meer. Haar handen doen te veel pijn.</w:t>
      </w:r>
    </w:p>
    <w:p>
      <w:pPr>
        <w:spacing w:after="100"/>
      </w:pPr>
    </w:p>
    <w:p>
      <w:pPr>
        <w:spacing w:after="200" w:before="0"/>
      </w:pPr>
      <w:r>
        <w:rPr>
          <w:rFonts w:ascii="Georgia" w:cs="Georgia" w:eastAsia="Georgia" w:hAnsi="Georgia"/>
          <w:b w:val="false"/>
          <w:bCs w:val="false"/>
          <w:i w:val="false"/>
          <w:iCs w:val="false"/>
          <w:sz w:val="24"/>
          <w:szCs w:val="24"/>
        </w:rPr>
        <w:t xml:space="preserve">Toen ik Henk's huisarts naar die kalkafzetting vroeg, zei hij: "Komt voor bij die leeftijd."</w:t>
      </w:r>
    </w:p>
    <w:p>
      <w:pPr>
        <w:spacing w:after="100"/>
      </w:pPr>
    </w:p>
    <w:p>
      <w:pPr>
        <w:spacing w:after="200" w:before="0"/>
      </w:pPr>
      <w:r>
        <w:rPr>
          <w:rFonts w:ascii="Georgia" w:cs="Georgia" w:eastAsia="Georgia" w:hAnsi="Georgia"/>
          <w:b w:val="false"/>
          <w:bCs w:val="false"/>
          <w:i w:val="false"/>
          <w:iCs w:val="false"/>
          <w:sz w:val="24"/>
          <w:szCs w:val="24"/>
        </w:rPr>
        <w:t xml:space="preserve">Toen ik Anneke's huisarts naar haar twee fracturen vroeg, zei hij: "Ze is gewoon ouder aan het worden."</w:t>
      </w:r>
    </w:p>
    <w:p>
      <w:pPr>
        <w:spacing w:after="100"/>
      </w:pPr>
    </w:p>
    <w:p>
      <w:pPr>
        <w:spacing w:after="200" w:before="0"/>
      </w:pPr>
      <w:r>
        <w:rPr>
          <w:rFonts w:ascii="Georgia" w:cs="Georgia" w:eastAsia="Georgia" w:hAnsi="Georgia"/>
          <w:b w:val="false"/>
          <w:bCs w:val="false"/>
          <w:i w:val="false"/>
          <w:iCs w:val="false"/>
          <w:sz w:val="24"/>
          <w:szCs w:val="24"/>
        </w:rPr>
        <w:t xml:space="preserve">Die tweede zin heb ik vaker gehoord dan ik kan tellen. "Hij wordt gewoon ouder." "Zij wordt gewoon ouder." Het is wat ze zeggen als ze niet willen zeggen wat het middel doet.</w:t>
      </w:r>
    </w:p>
    <w:p>
      <w:pPr>
        <w:spacing w:after="100"/>
      </w:pPr>
    </w:p>
    <w:p>
      <w:pPr>
        <w:spacing w:after="200" w:before="0"/>
      </w:pPr>
      <w:r>
        <w:rPr>
          <w:rFonts w:ascii="Georgia" w:cs="Georgia" w:eastAsia="Georgia" w:hAnsi="Georgia"/>
          <w:b w:val="false"/>
          <w:bCs w:val="false"/>
          <w:i w:val="false"/>
          <w:iCs w:val="false"/>
          <w:sz w:val="24"/>
          <w:szCs w:val="24"/>
        </w:rPr>
        <w:t xml:space="preserve">Dus toen ik zelf dat getal op het scherm zag, wist ik precies wat het betekende. Het voordeel van Calci-Chew is een getal op een rapport. Het risico is een timmerman met witte vlekken in zijn nieren en een pianiste die geen piano meer kan spelen.</w:t>
      </w:r>
    </w:p>
    <w:p>
      <w:pPr>
        <w:spacing w:after="100"/>
      </w:pPr>
    </w:p>
    <w:p>
      <w:pPr>
        <w:spacing w:after="200" w:before="0"/>
      </w:pPr>
      <w:r>
        <w:rPr>
          <w:rFonts w:ascii="Georgia" w:cs="Georgia" w:eastAsia="Georgia" w:hAnsi="Georgia"/>
          <w:b w:val="false"/>
          <w:bCs w:val="false"/>
          <w:i w:val="false"/>
          <w:iCs w:val="false"/>
          <w:sz w:val="24"/>
          <w:szCs w:val="24"/>
        </w:rPr>
        <w:t xml:space="preserve">Ik ging het niet inruilen.</w:t>
      </w:r>
    </w:p>
    <w:p>
      <w:pPr>
        <w:spacing w:after="100"/>
      </w:pPr>
    </w:p>
    <w:p>
      <w:pPr>
        <w:spacing w:after="200" w:before="0"/>
      </w:pPr>
      <w:r>
        <w:rPr>
          <w:rFonts w:ascii="Georgia" w:cs="Georgia" w:eastAsia="Georgia" w:hAnsi="Georgia"/>
          <w:b w:val="false"/>
          <w:bCs w:val="false"/>
          <w:i w:val="false"/>
          <w:iCs w:val="false"/>
          <w:sz w:val="24"/>
          <w:szCs w:val="24"/>
        </w:rPr>
        <w:t xml:space="preserve">Mijn T-score bleef dalen. Min 2.1. Toen min 2.4. Toen min 2.7. Al die jaren wisseldiensten en eten wat er in de pauzeruimte stond hadden me ingehaald.</w:t>
      </w:r>
    </w:p>
    <w:p>
      <w:pPr>
        <w:spacing w:after="100"/>
      </w:pPr>
    </w:p>
    <w:p>
      <w:pPr>
        <w:spacing w:after="200" w:before="0"/>
      </w:pPr>
      <w:r>
        <w:rPr>
          <w:rFonts w:ascii="Georgia" w:cs="Georgia" w:eastAsia="Georgia" w:hAnsi="Georgia"/>
          <w:b w:val="false"/>
          <w:bCs w:val="false"/>
          <w:i w:val="false"/>
          <w:iCs w:val="false"/>
          <w:sz w:val="24"/>
          <w:szCs w:val="24"/>
        </w:rPr>
        <w:t xml:space="preserve">Ik probeerde van alles zelf. Magnesium twee keer per dag. Vitamine K2. Boron. Collageen. Strontium. Krachttraining bij de fysio. Geen kaas, dan weer wél kaas. Ik at zoveel boerenkool dat ik er niet meer tegen kon.</w:t>
      </w:r>
    </w:p>
    <w:p>
      <w:pPr>
        <w:spacing w:after="100"/>
      </w:pPr>
    </w:p>
    <w:p>
      <w:pPr>
        <w:spacing w:after="200" w:before="0"/>
      </w:pPr>
      <w:r>
        <w:rPr>
          <w:rFonts w:ascii="Georgia" w:cs="Georgia" w:eastAsia="Georgia" w:hAnsi="Georgia"/>
          <w:b w:val="false"/>
          <w:bCs w:val="false"/>
          <w:i w:val="false"/>
          <w:iCs w:val="false"/>
          <w:sz w:val="24"/>
          <w:szCs w:val="24"/>
        </w:rPr>
        <w:t xml:space="preserve">Min 2.7. Min 2.9. Min 3.0.</w:t>
      </w:r>
    </w:p>
    <w:p>
      <w:pPr>
        <w:spacing w:after="100"/>
      </w:pPr>
    </w:p>
    <w:p>
      <w:pPr>
        <w:spacing w:after="200" w:before="0"/>
      </w:pPr>
      <w:r>
        <w:rPr>
          <w:rFonts w:ascii="Georgia" w:cs="Georgia" w:eastAsia="Georgia" w:hAnsi="Georgia"/>
          <w:b w:val="false"/>
          <w:bCs w:val="false"/>
          <w:i w:val="false"/>
          <w:iCs w:val="false"/>
          <w:sz w:val="24"/>
          <w:szCs w:val="24"/>
        </w:rPr>
        <w:t xml:space="preserve">Drie jaar van die toestand. En elke keer dat ik bij een patiënte een DEXA-uitslag voorlas, dacht ik aan Riet bij de Albert Heijn. En aan mijn eigen getal.</w:t>
      </w:r>
    </w:p>
    <w:p>
      <w:pPr>
        <w:spacing w:after="100"/>
      </w:pPr>
    </w:p>
    <w:p>
      <w:pPr>
        <w:spacing w:after="200" w:before="0"/>
      </w:pPr>
      <w:r>
        <w:rPr>
          <w:rFonts w:ascii="Georgia" w:cs="Georgia" w:eastAsia="Georgia" w:hAnsi="Georgia"/>
          <w:b w:val="false"/>
          <w:bCs w:val="false"/>
          <w:i w:val="false"/>
          <w:iCs w:val="false"/>
          <w:sz w:val="24"/>
          <w:szCs w:val="24"/>
        </w:rPr>
        <w:t xml:space="preserve">Toen, ongeveer twee maanden geleden, kwam een van mijn vaste patiëntes binnen. Greetje. 71 jaar. Ik trok haar bloed al twaalf jaar lang voor haar osteoporose-controles. Hardnekkige T-score, altijd tussen min 3.2 en min 3.5, nooit beter geworden in al die tijd. Niets werkte voor haar.</w:t>
      </w:r>
    </w:p>
    <w:p>
      <w:pPr>
        <w:spacing w:after="100"/>
      </w:pPr>
    </w:p>
    <w:p>
      <w:pPr>
        <w:spacing w:after="200" w:before="0"/>
      </w:pPr>
      <w:r>
        <w:rPr>
          <w:rFonts w:ascii="Georgia" w:cs="Georgia" w:eastAsia="Georgia" w:hAnsi="Georgia"/>
          <w:b w:val="false"/>
          <w:bCs w:val="false"/>
          <w:i w:val="false"/>
          <w:iCs w:val="false"/>
          <w:sz w:val="24"/>
          <w:szCs w:val="24"/>
        </w:rPr>
        <w:t xml:space="preserve">Maar deze keer leek ze anders. Lichter. Ze zat rechter op de stoel.</w:t>
      </w:r>
    </w:p>
    <w:p>
      <w:pPr>
        <w:spacing w:after="100"/>
      </w:pPr>
    </w:p>
    <w:p>
      <w:pPr>
        <w:spacing w:after="200" w:before="0"/>
      </w:pPr>
      <w:r>
        <w:rPr>
          <w:rFonts w:ascii="Georgia" w:cs="Georgia" w:eastAsia="Georgia" w:hAnsi="Georgia"/>
          <w:b w:val="false"/>
          <w:bCs w:val="false"/>
          <w:i w:val="false"/>
          <w:iCs w:val="false"/>
          <w:sz w:val="24"/>
          <w:szCs w:val="24"/>
        </w:rPr>
        <w:t xml:space="preserve">Ik vroeg hoe het met haar ging. Ze zei iets wat ik niet had verwacht.</w:t>
      </w:r>
    </w:p>
    <w:p>
      <w:pPr>
        <w:spacing w:after="100"/>
      </w:pPr>
    </w:p>
    <w:p>
      <w:pPr>
        <w:spacing w:after="200" w:before="0"/>
      </w:pPr>
      <w:r>
        <w:rPr>
          <w:rFonts w:ascii="Georgia" w:cs="Georgia" w:eastAsia="Georgia" w:hAnsi="Georgia"/>
          <w:b w:val="false"/>
          <w:bCs w:val="false"/>
          <w:i w:val="false"/>
          <w:iCs w:val="false"/>
          <w:sz w:val="24"/>
          <w:szCs w:val="24"/>
        </w:rPr>
        <w:t xml:space="preserve">Ze zei dat haar bloedwaarden waren omgeslagen. Voor het eerst in twaalf jaar. Inflammatoire markers gedaald. Vitamine D eindelijk in de juiste range. Calcium-niveau stabiel zonder Calci-Chew. En haar huisarts had voor het eerst gezegd dat ze geen medicatie hoefde te starten.</w:t>
      </w:r>
    </w:p>
    <w:p>
      <w:pPr>
        <w:spacing w:after="100"/>
      </w:pPr>
    </w:p>
    <w:p>
      <w:pPr>
        <w:spacing w:after="200" w:before="0"/>
      </w:pPr>
      <w:r>
        <w:rPr>
          <w:rFonts w:ascii="Georgia" w:cs="Georgia" w:eastAsia="Georgia" w:hAnsi="Georgia"/>
          <w:b w:val="false"/>
          <w:bCs w:val="false"/>
          <w:i w:val="false"/>
          <w:iCs w:val="false"/>
          <w:sz w:val="24"/>
          <w:szCs w:val="24"/>
        </w:rPr>
        <w:t xml:space="preserve">Ze had geitenmelkpoeder gevonden. Eén schep 's ochtends in haar koffie. Sinds tien weken.</w:t>
      </w:r>
    </w:p>
    <w:p>
      <w:pPr>
        <w:spacing w:after="100"/>
      </w:pPr>
    </w:p>
    <w:p>
      <w:pPr>
        <w:spacing w:after="200" w:before="0"/>
      </w:pPr>
      <w:r>
        <w:rPr>
          <w:rFonts w:ascii="Georgia" w:cs="Georgia" w:eastAsia="Georgia" w:hAnsi="Georgia"/>
          <w:b w:val="false"/>
          <w:bCs w:val="false"/>
          <w:i w:val="false"/>
          <w:iCs w:val="false"/>
          <w:sz w:val="24"/>
          <w:szCs w:val="24"/>
        </w:rPr>
        <w:t xml:space="preserve">Ik was eerlijk gezegd sceptisch. Ik heb in 38 jaar elk wondermiddel-verhaal gehoord dat je kunt bedenken. Haaienkraakbeen. Colloïdaal zilver. Noem het maar op.</w:t>
      </w:r>
    </w:p>
    <w:p>
      <w:pPr>
        <w:spacing w:after="100"/>
      </w:pPr>
    </w:p>
    <w:p>
      <w:pPr>
        <w:spacing w:after="200" w:before="0"/>
      </w:pPr>
      <w:r>
        <w:rPr>
          <w:rFonts w:ascii="Georgia" w:cs="Georgia" w:eastAsia="Georgia" w:hAnsi="Georgia"/>
          <w:b w:val="false"/>
          <w:bCs w:val="false"/>
          <w:i w:val="false"/>
          <w:iCs w:val="false"/>
          <w:sz w:val="24"/>
          <w:szCs w:val="24"/>
        </w:rPr>
        <w:t xml:space="preserve">Maar Greetje is geen wondermiddel-mens. Greetje is een gepensioneerde boekhoudster die elke dag hetzelfde ontbijt eet en haar lakens strijkt. Als Greetje me iets vertelt, is het omdat ze het twee keer heeft gecontroleerd.</w:t>
      </w:r>
    </w:p>
    <w:p>
      <w:pPr>
        <w:spacing w:after="100"/>
      </w:pPr>
    </w:p>
    <w:p>
      <w:pPr>
        <w:spacing w:after="200" w:before="0"/>
      </w:pPr>
      <w:r>
        <w:rPr>
          <w:rFonts w:ascii="Georgia" w:cs="Georgia" w:eastAsia="Georgia" w:hAnsi="Georgia"/>
          <w:b w:val="false"/>
          <w:bCs w:val="false"/>
          <w:i w:val="false"/>
          <w:iCs w:val="false"/>
          <w:sz w:val="24"/>
          <w:szCs w:val="24"/>
        </w:rPr>
        <w:t xml:space="preserve">Die nacht kon ik niet slapen. Mijn T-score was min 3.0. Mijn huisarts had het bij mijn laatste afspraak weer gevraagd. "Marieke, het is nu drie jaar. Alsjeblieft."</w:t>
      </w:r>
    </w:p>
    <w:p>
      <w:pPr>
        <w:spacing w:after="100"/>
      </w:pPr>
    </w:p>
    <w:p>
      <w:pPr>
        <w:spacing w:after="200" w:before="0"/>
      </w:pPr>
      <w:r>
        <w:rPr>
          <w:rFonts w:ascii="Georgia" w:cs="Georgia" w:eastAsia="Georgia" w:hAnsi="Georgia"/>
          <w:b w:val="false"/>
          <w:bCs w:val="false"/>
          <w:i w:val="false"/>
          <w:iCs w:val="false"/>
          <w:sz w:val="24"/>
          <w:szCs w:val="24"/>
        </w:rPr>
        <w:t xml:space="preserve">Dus om 2 uur 's nachts stond ik op en deed mijn laptop open.</w:t>
      </w:r>
    </w:p>
    <w:p>
      <w:pPr>
        <w:spacing w:after="100"/>
      </w:pPr>
    </w:p>
    <w:p>
      <w:pPr>
        <w:spacing w:after="200" w:before="0"/>
      </w:pPr>
      <w:r>
        <w:rPr>
          <w:rFonts w:ascii="Georgia" w:cs="Georgia" w:eastAsia="Georgia" w:hAnsi="Georgia"/>
          <w:b w:val="false"/>
          <w:bCs w:val="false"/>
          <w:i w:val="false"/>
          <w:iCs w:val="false"/>
          <w:sz w:val="24"/>
          <w:szCs w:val="24"/>
        </w:rPr>
        <w:t xml:space="preserve">Ik typte: "waarom werken calcium-pillen niet bij osteoporose".</w:t>
      </w:r>
    </w:p>
    <w:p>
      <w:pPr>
        <w:spacing w:after="100"/>
      </w:pPr>
    </w:p>
    <w:p>
      <w:pPr>
        <w:spacing w:after="200" w:before="0"/>
      </w:pPr>
      <w:r>
        <w:rPr>
          <w:rFonts w:ascii="Georgia" w:cs="Georgia" w:eastAsia="Georgia" w:hAnsi="Georgia"/>
          <w:b w:val="false"/>
          <w:bCs w:val="false"/>
          <w:i w:val="false"/>
          <w:iCs w:val="false"/>
          <w:sz w:val="24"/>
          <w:szCs w:val="24"/>
        </w:rPr>
        <w:t xml:space="preserve">Wat ik vond stopte me.</w:t>
      </w:r>
    </w:p>
    <w:p>
      <w:pPr>
        <w:spacing w:after="100"/>
      </w:pPr>
    </w:p>
    <w:p>
      <w:pPr>
        <w:spacing w:after="200" w:before="0"/>
      </w:pPr>
      <w:r>
        <w:rPr>
          <w:rFonts w:ascii="Georgia" w:cs="Georgia" w:eastAsia="Georgia" w:hAnsi="Georgia"/>
          <w:b w:val="false"/>
          <w:bCs w:val="false"/>
          <w:i w:val="false"/>
          <w:iCs w:val="false"/>
          <w:sz w:val="24"/>
          <w:szCs w:val="24"/>
        </w:rPr>
        <w:t xml:space="preserve">Een Nederlandse arts uit Maastricht. Dr Cees Vermeer. Doet al 20 jaar onderzoek naar wat er gebeurt met calcium in het lichaam. Wat hij schreef sloeg me uit het lood:</w:t>
      </w:r>
    </w:p>
    <w:p>
      <w:pPr>
        <w:spacing w:after="100"/>
      </w:pPr>
    </w:p>
    <w:p>
      <w:pPr>
        <w:spacing w:after="200" w:before="0"/>
      </w:pPr>
      <w:r>
        <w:rPr>
          <w:rFonts w:ascii="Georgia" w:cs="Georgia" w:eastAsia="Georgia" w:hAnsi="Georgia"/>
          <w:b w:val="false"/>
          <w:bCs w:val="false"/>
          <w:i/>
          <w:iCs/>
          <w:sz w:val="24"/>
          <w:szCs w:val="24"/>
        </w:rPr>
        <w:t xml:space="preserve">"De kalk verdwijnt uit de botten en verhuist naar de bloedvaten. Die worden vervolgens minder elastisch en veranderen langzamerhand in betonnen pijpjes."</w:t>
      </w:r>
    </w:p>
    <w:p>
      <w:pPr>
        <w:spacing w:after="100"/>
      </w:pPr>
    </w:p>
    <w:p>
      <w:pPr>
        <w:spacing w:after="200" w:before="0"/>
      </w:pPr>
      <w:r>
        <w:rPr>
          <w:rFonts w:ascii="Georgia" w:cs="Georgia" w:eastAsia="Georgia" w:hAnsi="Georgia"/>
          <w:b w:val="false"/>
          <w:bCs w:val="false"/>
          <w:i w:val="false"/>
          <w:iCs w:val="false"/>
          <w:sz w:val="24"/>
          <w:szCs w:val="24"/>
        </w:rPr>
        <w:t xml:space="preserve">Betonnen pijpjes.</w:t>
      </w:r>
    </w:p>
    <w:p>
      <w:pPr>
        <w:spacing w:after="100"/>
      </w:pPr>
    </w:p>
    <w:p>
      <w:pPr>
        <w:spacing w:after="200" w:before="0"/>
      </w:pPr>
      <w:r>
        <w:rPr>
          <w:rFonts w:ascii="Georgia" w:cs="Georgia" w:eastAsia="Georgia" w:hAnsi="Georgia"/>
          <w:b w:val="false"/>
          <w:bCs w:val="false"/>
          <w:i w:val="false"/>
          <w:iCs w:val="false"/>
          <w:sz w:val="24"/>
          <w:szCs w:val="24"/>
        </w:rPr>
        <w:t xml:space="preserve">Ik las het drie keer.</w:t>
      </w:r>
    </w:p>
    <w:p>
      <w:pPr>
        <w:spacing w:after="100"/>
      </w:pPr>
    </w:p>
    <w:p>
      <w:pPr>
        <w:spacing w:after="200" w:before="0"/>
      </w:pPr>
      <w:r>
        <w:rPr>
          <w:rFonts w:ascii="Georgia" w:cs="Georgia" w:eastAsia="Georgia" w:hAnsi="Georgia"/>
          <w:b w:val="false"/>
          <w:bCs w:val="false"/>
          <w:i w:val="false"/>
          <w:iCs w:val="false"/>
          <w:sz w:val="24"/>
          <w:szCs w:val="24"/>
        </w:rPr>
        <w:t xml:space="preserve">Toen ging ik dieper. En wat ik vond heeft 38 jaar van wat ik dacht te weten op zijn kop gezet.</w:t>
      </w:r>
    </w:p>
    <w:p>
      <w:pPr>
        <w:spacing w:after="100"/>
      </w:pPr>
    </w:p>
    <w:p>
      <w:pPr>
        <w:spacing w:after="200" w:before="0"/>
      </w:pPr>
      <w:r>
        <w:rPr>
          <w:rFonts w:ascii="Georgia" w:cs="Georgia" w:eastAsia="Georgia" w:hAnsi="Georgia"/>
          <w:b w:val="false"/>
          <w:bCs w:val="false"/>
          <w:i w:val="false"/>
          <w:iCs w:val="false"/>
          <w:sz w:val="24"/>
          <w:szCs w:val="24"/>
        </w:rPr>
        <w:t xml:space="preserve">Het blijkt dat calcium-pillen niet werken zoals iedereen denkt.</w:t>
      </w:r>
    </w:p>
    <w:p>
      <w:pPr>
        <w:spacing w:after="100"/>
      </w:pPr>
    </w:p>
    <w:p>
      <w:pPr>
        <w:spacing w:after="200" w:before="0"/>
      </w:pPr>
      <w:r>
        <w:rPr>
          <w:rFonts w:ascii="Georgia" w:cs="Georgia" w:eastAsia="Georgia" w:hAnsi="Georgia"/>
          <w:b w:val="false"/>
          <w:bCs w:val="false"/>
          <w:i w:val="false"/>
          <w:iCs w:val="false"/>
          <w:sz w:val="24"/>
          <w:szCs w:val="24"/>
        </w:rPr>
        <w:t xml:space="preserve">De calcium in een Calci-Chew kauwtablet is vermalen rotskalk. Calciumcarbonaat. Letterlijk gemalen kalksteen. Eén mineraal, in zijn eentje, zonder bouwplan.</w:t>
      </w:r>
    </w:p>
    <w:p>
      <w:pPr>
        <w:spacing w:after="100"/>
      </w:pPr>
    </w:p>
    <w:p>
      <w:pPr>
        <w:spacing w:after="200" w:before="0"/>
      </w:pPr>
      <w:r>
        <w:rPr>
          <w:rFonts w:ascii="Georgia" w:cs="Georgia" w:eastAsia="Georgia" w:hAnsi="Georgia"/>
          <w:b w:val="false"/>
          <w:bCs w:val="false"/>
          <w:i w:val="false"/>
          <w:iCs w:val="false"/>
          <w:sz w:val="24"/>
          <w:szCs w:val="24"/>
        </w:rPr>
        <w:t xml:space="preserve">Bot is geen klomp calcium. Bot is een levend bouwwerk. Het wordt elke dag opnieuw gemaakt door cellen die osteoblasten heten. Die osteoblasten hebben calcium nodig, ja. Maar ze hebben ook een héél specifiek team aan helpers nodig om die calcium op de juiste plek te zetten.</w:t>
      </w:r>
    </w:p>
    <w:p>
      <w:pPr>
        <w:spacing w:after="100"/>
      </w:pPr>
    </w:p>
    <w:p>
      <w:pPr>
        <w:spacing w:after="200" w:before="0"/>
      </w:pPr>
      <w:r>
        <w:rPr>
          <w:rFonts w:ascii="Georgia" w:cs="Georgia" w:eastAsia="Georgia" w:hAnsi="Georgia"/>
          <w:b w:val="false"/>
          <w:bCs w:val="false"/>
          <w:i w:val="false"/>
          <w:iCs w:val="false"/>
          <w:sz w:val="24"/>
          <w:szCs w:val="24"/>
        </w:rPr>
        <w:t xml:space="preserve">Vitamine K2 is de wegwijzer. K2 pakt calcium uit je bloed en stuurt het naar het bot. Geen K2, geen wegwijzer.</w:t>
      </w:r>
    </w:p>
    <w:p>
      <w:pPr>
        <w:spacing w:after="100"/>
      </w:pPr>
    </w:p>
    <w:p>
      <w:pPr>
        <w:spacing w:after="200" w:before="0"/>
      </w:pPr>
      <w:r>
        <w:rPr>
          <w:rFonts w:ascii="Georgia" w:cs="Georgia" w:eastAsia="Georgia" w:hAnsi="Georgia"/>
          <w:b w:val="false"/>
          <w:bCs w:val="false"/>
          <w:i w:val="false"/>
          <w:iCs w:val="false"/>
          <w:sz w:val="24"/>
          <w:szCs w:val="24"/>
        </w:rPr>
        <w:t xml:space="preserve">In Calci-Chew zit geen K2. Geen magnesium. Geen fosfor in de juiste verhouding. Geen eiwit-transport-systeem. Eén mineraal, in zijn eentje, zonder iemand die het vertelt waar het heen moet.</w:t>
      </w:r>
    </w:p>
    <w:p>
      <w:pPr>
        <w:spacing w:after="100"/>
      </w:pPr>
    </w:p>
    <w:p>
      <w:pPr>
        <w:spacing w:after="200" w:before="0"/>
      </w:pPr>
      <w:r>
        <w:rPr>
          <w:rFonts w:ascii="Georgia" w:cs="Georgia" w:eastAsia="Georgia" w:hAnsi="Georgia"/>
          <w:b w:val="false"/>
          <w:bCs w:val="false"/>
          <w:i w:val="false"/>
          <w:iCs w:val="false"/>
          <w:sz w:val="24"/>
          <w:szCs w:val="24"/>
        </w:rPr>
        <w:t xml:space="preserve">Dus wat doet de calcium zonder wegwijzer? Hij zwerft door je bloed totdat hij ergens neerslaat. In de gewrichten. In de nieren. In de wanden van je aderen.</w:t>
      </w:r>
    </w:p>
    <w:p>
      <w:pPr>
        <w:spacing w:after="100"/>
      </w:pPr>
    </w:p>
    <w:p>
      <w:pPr>
        <w:spacing w:after="200" w:before="0"/>
      </w:pPr>
      <w:r>
        <w:rPr>
          <w:rFonts w:ascii="Georgia" w:cs="Georgia" w:eastAsia="Georgia" w:hAnsi="Georgia"/>
          <w:b w:val="false"/>
          <w:bCs w:val="false"/>
          <w:i w:val="false"/>
          <w:iCs w:val="false"/>
          <w:sz w:val="24"/>
          <w:szCs w:val="24"/>
        </w:rPr>
        <w:t xml:space="preserve">Toen vond ik de studie.</w:t>
      </w:r>
    </w:p>
    <w:p>
      <w:pPr>
        <w:spacing w:after="100"/>
      </w:pPr>
    </w:p>
    <w:p>
      <w:pPr>
        <w:spacing w:after="200" w:before="0"/>
      </w:pPr>
      <w:r>
        <w:rPr>
          <w:rFonts w:ascii="Georgia" w:cs="Georgia" w:eastAsia="Georgia" w:hAnsi="Georgia"/>
          <w:b w:val="false"/>
          <w:bCs w:val="false"/>
          <w:i w:val="false"/>
          <w:iCs w:val="false"/>
          <w:sz w:val="24"/>
          <w:szCs w:val="24"/>
        </w:rPr>
        <w:t xml:space="preserve">British Medical Journal, 2010. Een groot onderzoek onder vrouwen die calcium-supplementen slikten boven de 500mg per dag. Wat ze vonden: 27 tot 31 procent meer hartinfarcten in de calcium-groep dan in de placebo-groep.</w:t>
      </w:r>
    </w:p>
    <w:p>
      <w:pPr>
        <w:spacing w:after="100"/>
      </w:pPr>
    </w:p>
    <w:p>
      <w:pPr>
        <w:spacing w:after="200" w:before="0"/>
      </w:pPr>
      <w:r>
        <w:rPr>
          <w:rFonts w:ascii="Georgia" w:cs="Georgia" w:eastAsia="Georgia" w:hAnsi="Georgia"/>
          <w:b w:val="false"/>
          <w:bCs w:val="false"/>
          <w:i w:val="false"/>
          <w:iCs w:val="false"/>
          <w:sz w:val="24"/>
          <w:szCs w:val="24"/>
        </w:rPr>
        <w:t xml:space="preserve">In Calci-Chew zit 500mg calcium per kauwtablet. De meeste vrouwen die ik ken nemen er twee per dag.</w:t>
      </w:r>
    </w:p>
    <w:p>
      <w:pPr>
        <w:spacing w:after="100"/>
      </w:pPr>
    </w:p>
    <w:p>
      <w:pPr>
        <w:spacing w:after="200" w:before="0"/>
      </w:pPr>
      <w:r>
        <w:rPr>
          <w:rFonts w:ascii="Georgia" w:cs="Georgia" w:eastAsia="Georgia" w:hAnsi="Georgia"/>
          <w:b w:val="false"/>
          <w:bCs w:val="false"/>
          <w:i w:val="false"/>
          <w:iCs w:val="false"/>
          <w:sz w:val="24"/>
          <w:szCs w:val="24"/>
        </w:rPr>
        <w:t xml:space="preserve">Riet slikte acht jaar Calci-Chew. Ze had een hartinfarct bij de Albert Heijn. Ik weet niet of het verband er is. Maar na de BMJ-studie kon ik het niet meer loslaten.</w:t>
      </w:r>
    </w:p>
    <w:p>
      <w:pPr>
        <w:spacing w:after="100"/>
      </w:pPr>
    </w:p>
    <w:p>
      <w:pPr>
        <w:spacing w:after="200" w:before="0"/>
      </w:pPr>
      <w:r>
        <w:rPr>
          <w:rFonts w:ascii="Georgia" w:cs="Georgia" w:eastAsia="Georgia" w:hAnsi="Georgia"/>
          <w:b w:val="false"/>
          <w:bCs w:val="false"/>
          <w:i w:val="false"/>
          <w:iCs w:val="false"/>
          <w:sz w:val="24"/>
          <w:szCs w:val="24"/>
        </w:rPr>
        <w:t xml:space="preserve">Ik zat aan de keukentafel om half 4 's nachts en de haartjes op mijn armen stonden recht overeind.</w:t>
      </w:r>
    </w:p>
    <w:p>
      <w:pPr>
        <w:spacing w:after="100"/>
      </w:pPr>
    </w:p>
    <w:p>
      <w:pPr>
        <w:spacing w:after="200" w:before="0"/>
      </w:pPr>
      <w:r>
        <w:rPr>
          <w:rFonts w:ascii="Georgia" w:cs="Georgia" w:eastAsia="Georgia" w:hAnsi="Georgia"/>
          <w:b w:val="false"/>
          <w:bCs w:val="false"/>
          <w:i w:val="false"/>
          <w:iCs w:val="false"/>
          <w:sz w:val="24"/>
          <w:szCs w:val="24"/>
        </w:rPr>
        <w:t xml:space="preserve">Toen las ik verder. En ik vond de tweede helft van het verhaal.</w:t>
      </w:r>
    </w:p>
    <w:p>
      <w:pPr>
        <w:spacing w:after="100"/>
      </w:pPr>
    </w:p>
    <w:p>
      <w:pPr>
        <w:spacing w:after="200" w:before="0"/>
      </w:pPr>
      <w:r>
        <w:rPr>
          <w:rFonts w:ascii="Georgia" w:cs="Georgia" w:eastAsia="Georgia" w:hAnsi="Georgia"/>
          <w:b w:val="false"/>
          <w:bCs w:val="false"/>
          <w:i w:val="false"/>
          <w:iCs w:val="false"/>
          <w:sz w:val="24"/>
          <w:szCs w:val="24"/>
        </w:rPr>
        <w:t xml:space="preserve">Onderzoekers van de Universiteit van Granada in Spanje hadden iets opmerkelijks ontdekt. Calcium uit voeding gedraagt zich totaal anders dan calcium uit een pil. Niet "beter". Anders. Een ander biologisch proces.</w:t>
      </w:r>
    </w:p>
    <w:p>
      <w:pPr>
        <w:spacing w:after="100"/>
      </w:pPr>
    </w:p>
    <w:p>
      <w:pPr>
        <w:spacing w:after="200" w:before="0"/>
      </w:pPr>
      <w:r>
        <w:rPr>
          <w:rFonts w:ascii="Georgia" w:cs="Georgia" w:eastAsia="Georgia" w:hAnsi="Georgia"/>
          <w:b w:val="false"/>
          <w:bCs w:val="false"/>
          <w:i w:val="false"/>
          <w:iCs w:val="false"/>
          <w:sz w:val="24"/>
          <w:szCs w:val="24"/>
        </w:rPr>
        <w:t xml:space="preserve">Calcium uit een zuivelmatrix, zoals melk, wordt 25 tot 35 procent beter geabsorbeerd dan calcium uit een supplement. Maar dat is niet de echte ontdekking. De echte ontdekking is waar het terechtkomt.</w:t>
      </w:r>
    </w:p>
    <w:p>
      <w:pPr>
        <w:spacing w:after="100"/>
      </w:pPr>
    </w:p>
    <w:p>
      <w:pPr>
        <w:spacing w:after="200" w:before="0"/>
      </w:pPr>
      <w:r>
        <w:rPr>
          <w:rFonts w:ascii="Georgia" w:cs="Georgia" w:eastAsia="Georgia" w:hAnsi="Georgia"/>
          <w:b w:val="false"/>
          <w:bCs w:val="false"/>
          <w:i w:val="false"/>
          <w:iCs w:val="false"/>
          <w:sz w:val="24"/>
          <w:szCs w:val="24"/>
        </w:rPr>
        <w:t xml:space="preserve">In melk zit calcium gebonden aan een klein eiwit dat caseïne-fosfopeptide heet. Dat eiwit is letterlijk de wegwijzer. Het pakt het calcium-atoom, transporteert het door je darmwand, en levert het af op de bouwplaats waar je botten worden gemaakt. Plus: melk bevat ook fosfor in de exacte verhouding die je botcellen herkennen, magnesium, kalium, en K2 in zijn natuurlijke vorm.</w:t>
      </w:r>
    </w:p>
    <w:p>
      <w:pPr>
        <w:spacing w:after="100"/>
      </w:pPr>
    </w:p>
    <w:p>
      <w:pPr>
        <w:spacing w:after="200" w:before="0"/>
      </w:pPr>
      <w:r>
        <w:rPr>
          <w:rFonts w:ascii="Georgia" w:cs="Georgia" w:eastAsia="Georgia" w:hAnsi="Georgia"/>
          <w:b w:val="false"/>
          <w:bCs w:val="false"/>
          <w:i w:val="false"/>
          <w:iCs w:val="false"/>
          <w:sz w:val="24"/>
          <w:szCs w:val="24"/>
        </w:rPr>
        <w:t xml:space="preserve">Het complete team. In één pakketje.</w:t>
      </w:r>
    </w:p>
    <w:p>
      <w:pPr>
        <w:spacing w:after="100"/>
      </w:pPr>
    </w:p>
    <w:p>
      <w:pPr>
        <w:spacing w:after="200" w:before="0"/>
      </w:pPr>
      <w:r>
        <w:rPr>
          <w:rFonts w:ascii="Georgia" w:cs="Georgia" w:eastAsia="Georgia" w:hAnsi="Georgia"/>
          <w:b w:val="false"/>
          <w:bCs w:val="false"/>
          <w:i w:val="false"/>
          <w:iCs w:val="false"/>
          <w:sz w:val="24"/>
          <w:szCs w:val="24"/>
        </w:rPr>
        <w:t xml:space="preserve">Calcium uit voeding is veilig voor je aderen. Calcium uit een pil geeft risico.</w:t>
      </w:r>
    </w:p>
    <w:p>
      <w:pPr>
        <w:spacing w:after="100"/>
      </w:pPr>
    </w:p>
    <w:p>
      <w:pPr>
        <w:spacing w:after="200" w:before="0"/>
      </w:pPr>
      <w:r>
        <w:rPr>
          <w:rFonts w:ascii="Georgia" w:cs="Georgia" w:eastAsia="Georgia" w:hAnsi="Georgia"/>
          <w:b w:val="false"/>
          <w:bCs w:val="false"/>
          <w:i w:val="false"/>
          <w:iCs w:val="false"/>
          <w:sz w:val="24"/>
          <w:szCs w:val="24"/>
        </w:rPr>
        <w:t xml:space="preserve">Dezelfde mineraal. Twee compleet verschillende uitkomsten. Het verschil zit in het transportsysteem.</w:t>
      </w:r>
    </w:p>
    <w:p>
      <w:pPr>
        <w:spacing w:after="100"/>
      </w:pPr>
    </w:p>
    <w:p>
      <w:pPr>
        <w:spacing w:after="200" w:before="0"/>
      </w:pPr>
      <w:r>
        <w:rPr>
          <w:rFonts w:ascii="Georgia" w:cs="Georgia" w:eastAsia="Georgia" w:hAnsi="Georgia"/>
          <w:b w:val="false"/>
          <w:bCs w:val="false"/>
          <w:i w:val="false"/>
          <w:iCs w:val="false"/>
          <w:sz w:val="24"/>
          <w:szCs w:val="24"/>
        </w:rPr>
        <w:t xml:space="preserve">Maar er was nog een tweede probleem dat ik moest oplossen.</w:t>
      </w:r>
    </w:p>
    <w:p>
      <w:pPr>
        <w:spacing w:after="100"/>
      </w:pPr>
    </w:p>
    <w:p>
      <w:pPr>
        <w:spacing w:after="200" w:before="0"/>
      </w:pPr>
      <w:r>
        <w:rPr>
          <w:rFonts w:ascii="Georgia" w:cs="Georgia" w:eastAsia="Georgia" w:hAnsi="Georgia"/>
          <w:b w:val="false"/>
          <w:bCs w:val="false"/>
          <w:i w:val="false"/>
          <w:iCs w:val="false"/>
          <w:sz w:val="24"/>
          <w:szCs w:val="24"/>
        </w:rPr>
        <w:t xml:space="preserve">Ik dronk geen melk meer. Mijn dochter had me vijf jaar geleden overtuigd dat zuivel "ontstekend" was. Een vegane podcast had het bevestigd. Havermelk in mijn koffie stond inmiddels standaard in de koelkast.</w:t>
      </w:r>
    </w:p>
    <w:p>
      <w:pPr>
        <w:spacing w:after="100"/>
      </w:pPr>
    </w:p>
    <w:p>
      <w:pPr>
        <w:spacing w:after="200" w:before="0"/>
      </w:pPr>
      <w:r>
        <w:rPr>
          <w:rFonts w:ascii="Georgia" w:cs="Georgia" w:eastAsia="Georgia" w:hAnsi="Georgia"/>
          <w:b w:val="false"/>
          <w:bCs w:val="false"/>
          <w:i w:val="false"/>
          <w:iCs w:val="false"/>
          <w:sz w:val="24"/>
          <w:szCs w:val="24"/>
        </w:rPr>
        <w:t xml:space="preserve">Maar havermelk bevat nauwelijks calcium. En als het wel is "verrijkt", is het toegevoegde calciumcarbonaat. Hetzelfde spul als in mijn pil zou hebben gezeten. Geen cofactoren. Geen transport.</w:t>
      </w:r>
    </w:p>
    <w:p>
      <w:pPr>
        <w:spacing w:after="100"/>
      </w:pPr>
    </w:p>
    <w:p>
      <w:pPr>
        <w:spacing w:after="200" w:before="0"/>
      </w:pPr>
      <w:r>
        <w:rPr>
          <w:rFonts w:ascii="Georgia" w:cs="Georgia" w:eastAsia="Georgia" w:hAnsi="Georgia"/>
          <w:b w:val="false"/>
          <w:bCs w:val="false"/>
          <w:i w:val="false"/>
          <w:iCs w:val="false"/>
          <w:sz w:val="24"/>
          <w:szCs w:val="24"/>
        </w:rPr>
        <w:t xml:space="preserve">Plus: het verhaal dat zuivel "ontstekend" is bleek niet helemaal te kloppen. Het klopt voor één specifieke variant: A1-koemelk. Moderne Holstein-koeien produceren door fokking A1-bèta-caseïne, dat in je darm wordt omgezet in een ontstekingsbevorderend peptide.</w:t>
      </w:r>
    </w:p>
    <w:p>
      <w:pPr>
        <w:spacing w:after="100"/>
      </w:pPr>
    </w:p>
    <w:p>
      <w:pPr>
        <w:spacing w:after="200" w:before="0"/>
      </w:pPr>
      <w:r>
        <w:rPr>
          <w:rFonts w:ascii="Georgia" w:cs="Georgia" w:eastAsia="Georgia" w:hAnsi="Georgia"/>
          <w:b w:val="false"/>
          <w:bCs w:val="false"/>
          <w:i w:val="false"/>
          <w:iCs w:val="false"/>
          <w:sz w:val="24"/>
          <w:szCs w:val="24"/>
        </w:rPr>
        <w:t xml:space="preserve">Geiten produceren geen A1. Geiten produceren uitsluitend A2-caseïne. Het oorspronkelijke melk-eiwit. Geen ontsteking. Dezelfde calcium-fosfor-magnesium-K2 matrix als koemelk, maar zonder het ontstekings-bijproduct.</w:t>
      </w:r>
    </w:p>
    <w:p>
      <w:pPr>
        <w:spacing w:after="100"/>
      </w:pPr>
    </w:p>
    <w:p>
      <w:pPr>
        <w:spacing w:after="200" w:before="0"/>
      </w:pPr>
      <w:r>
        <w:rPr>
          <w:rFonts w:ascii="Georgia" w:cs="Georgia" w:eastAsia="Georgia" w:hAnsi="Georgia"/>
          <w:b w:val="false"/>
          <w:bCs w:val="false"/>
          <w:i w:val="false"/>
          <w:iCs w:val="false"/>
          <w:sz w:val="24"/>
          <w:szCs w:val="24"/>
        </w:rPr>
        <w:t xml:space="preserve">Dat was de andere helft van het antwoord.</w:t>
      </w:r>
    </w:p>
    <w:p>
      <w:pPr>
        <w:spacing w:after="100"/>
      </w:pPr>
    </w:p>
    <w:p>
      <w:pPr>
        <w:spacing w:after="200" w:before="0"/>
      </w:pPr>
      <w:r>
        <w:rPr>
          <w:rFonts w:ascii="Georgia" w:cs="Georgia" w:eastAsia="Georgia" w:hAnsi="Georgia"/>
          <w:b w:val="false"/>
          <w:bCs w:val="false"/>
          <w:i w:val="false"/>
          <w:iCs w:val="false"/>
          <w:sz w:val="24"/>
          <w:szCs w:val="24"/>
        </w:rPr>
        <w:t xml:space="preserve">Ik bestelde de volgende ochtend mijn eerste pot geitenmelkpoeder.</w:t>
      </w:r>
    </w:p>
    <w:p>
      <w:pPr>
        <w:spacing w:after="100"/>
      </w:pPr>
    </w:p>
    <w:p>
      <w:pPr>
        <w:spacing w:after="200" w:before="0"/>
      </w:pPr>
      <w:r>
        <w:rPr>
          <w:rFonts w:ascii="Georgia" w:cs="Georgia" w:eastAsia="Georgia" w:hAnsi="Georgia"/>
          <w:b w:val="false"/>
          <w:bCs w:val="false"/>
          <w:i w:val="false"/>
          <w:iCs w:val="false"/>
          <w:sz w:val="24"/>
          <w:szCs w:val="24"/>
        </w:rPr>
        <w:t xml:space="preserve">De eerste die ik probeerde was een goedkoop merk van een bol.com-aanbieder. 12 euro voor 400 gram. Twee weken lang. Mijn T-score wisselde niet, maar dat verwacht je ook niet in twee weken. Maar wat ik wel merkte: ik voelde niks. Geen verschil. Niks.</w:t>
      </w:r>
    </w:p>
    <w:p>
      <w:pPr>
        <w:spacing w:after="100"/>
      </w:pPr>
    </w:p>
    <w:p>
      <w:pPr>
        <w:spacing w:after="200" w:before="0"/>
      </w:pPr>
      <w:r>
        <w:rPr>
          <w:rFonts w:ascii="Georgia" w:cs="Georgia" w:eastAsia="Georgia" w:hAnsi="Georgia"/>
          <w:b w:val="false"/>
          <w:bCs w:val="false"/>
          <w:i w:val="false"/>
          <w:iCs w:val="false"/>
          <w:sz w:val="24"/>
          <w:szCs w:val="24"/>
        </w:rPr>
        <w:t xml:space="preserve">Ik was gefrustreerd. Greetje had haar hele bloedbeeld omgegooid. Ik voelde niks.</w:t>
      </w:r>
    </w:p>
    <w:p>
      <w:pPr>
        <w:spacing w:after="100"/>
      </w:pPr>
    </w:p>
    <w:p>
      <w:pPr>
        <w:spacing w:after="200" w:before="0"/>
      </w:pPr>
      <w:r>
        <w:rPr>
          <w:rFonts w:ascii="Georgia" w:cs="Georgia" w:eastAsia="Georgia" w:hAnsi="Georgia"/>
          <w:b w:val="false"/>
          <w:bCs w:val="false"/>
          <w:i w:val="false"/>
          <w:iCs w:val="false"/>
          <w:sz w:val="24"/>
          <w:szCs w:val="24"/>
        </w:rPr>
        <w:t xml:space="preserve">Dus ik ging terug en las verder. En toen zag ik het.</w:t>
      </w:r>
    </w:p>
    <w:p>
      <w:pPr>
        <w:spacing w:after="100"/>
      </w:pPr>
    </w:p>
    <w:p>
      <w:pPr>
        <w:spacing w:after="200" w:before="0"/>
      </w:pPr>
      <w:r>
        <w:rPr>
          <w:rFonts w:ascii="Georgia" w:cs="Georgia" w:eastAsia="Georgia" w:hAnsi="Georgia"/>
          <w:b w:val="false"/>
          <w:bCs w:val="false"/>
          <w:i w:val="false"/>
          <w:iCs w:val="false"/>
          <w:sz w:val="24"/>
          <w:szCs w:val="24"/>
        </w:rPr>
        <w:t xml:space="preserve">De meeste geitenmelkpoeders die je online koopt zijn niets meer dan poedersuiker met een geitje op het etiket.</w:t>
      </w:r>
    </w:p>
    <w:p>
      <w:pPr>
        <w:spacing w:after="100"/>
      </w:pPr>
    </w:p>
    <w:p>
      <w:pPr>
        <w:spacing w:after="200" w:before="0"/>
      </w:pPr>
      <w:r>
        <w:rPr>
          <w:rFonts w:ascii="Georgia" w:cs="Georgia" w:eastAsia="Georgia" w:hAnsi="Georgia"/>
          <w:b w:val="false"/>
          <w:bCs w:val="false"/>
          <w:i w:val="false"/>
          <w:iCs w:val="false"/>
          <w:sz w:val="24"/>
          <w:szCs w:val="24"/>
        </w:rPr>
        <w:t xml:space="preserve">Moderne geitenmelkpoeders worden op hoge temperatuur gespray-droogd. Goedkoop in productie. Maar de hitte breekt de A2-caseïne af. Het beschadigt de natuurlijke K2. Het vernietigt de meeste bioactieve eiwitten die bot opbouwen.</w:t>
      </w:r>
    </w:p>
    <w:p>
      <w:pPr>
        <w:spacing w:after="100"/>
      </w:pPr>
    </w:p>
    <w:p>
      <w:pPr>
        <w:spacing w:after="200" w:before="0"/>
      </w:pPr>
      <w:r>
        <w:rPr>
          <w:rFonts w:ascii="Georgia" w:cs="Georgia" w:eastAsia="Georgia" w:hAnsi="Georgia"/>
          <w:b w:val="false"/>
          <w:bCs w:val="false"/>
          <w:i w:val="false"/>
          <w:iCs w:val="false"/>
          <w:sz w:val="24"/>
          <w:szCs w:val="24"/>
        </w:rPr>
        <w:t xml:space="preserve">Wat overblijft is het etiket en de prijs.</w:t>
      </w:r>
    </w:p>
    <w:p>
      <w:pPr>
        <w:spacing w:after="100"/>
      </w:pPr>
    </w:p>
    <w:p>
      <w:pPr>
        <w:spacing w:after="200" w:before="0"/>
      </w:pPr>
      <w:r>
        <w:rPr>
          <w:rFonts w:ascii="Georgia" w:cs="Georgia" w:eastAsia="Georgia" w:hAnsi="Georgia"/>
          <w:b w:val="false"/>
          <w:bCs w:val="false"/>
          <w:i w:val="false"/>
          <w:iCs w:val="false"/>
          <w:sz w:val="24"/>
          <w:szCs w:val="24"/>
        </w:rPr>
        <w:t xml:space="preserve">De geitenmelkpoeder die wél werkt moet zijn:
Van Nederlandse weidegeiten (geen industriële stallen, geen geïmporteerd poeder uit Polen of China).
Op lage temperatuur gedroogd (zodat de A2-caseïne en K2 intact blijven).
Geconcentreerd genoeg om therapeutisch te zijn (7 keer geconcentreerd is wat het verschil maakt).
Eén ingrediënt (geen toegevoegde mineralen, geen smaakstoffen, geen vulmiddelen).</w:t>
      </w:r>
    </w:p>
    <w:p>
      <w:pPr>
        <w:spacing w:after="100"/>
      </w:pPr>
    </w:p>
    <w:p>
      <w:pPr>
        <w:spacing w:after="200" w:before="0"/>
      </w:pPr>
      <w:r>
        <w:rPr>
          <w:rFonts w:ascii="Georgia" w:cs="Georgia" w:eastAsia="Georgia" w:hAnsi="Georgia"/>
          <w:b w:val="false"/>
          <w:bCs w:val="false"/>
          <w:i w:val="false"/>
          <w:iCs w:val="false"/>
          <w:sz w:val="24"/>
          <w:szCs w:val="24"/>
        </w:rPr>
        <w:t xml:space="preserve">Ik bleef één merk tegenkomen in de online reviews en in patiëntengesprekken. Goatly.</w:t>
      </w:r>
    </w:p>
    <w:p>
      <w:pPr>
        <w:spacing w:after="100"/>
      </w:pPr>
    </w:p>
    <w:p>
      <w:pPr>
        <w:spacing w:after="200" w:before="0"/>
      </w:pPr>
      <w:r>
        <w:rPr>
          <w:rFonts w:ascii="Georgia" w:cs="Georgia" w:eastAsia="Georgia" w:hAnsi="Georgia"/>
          <w:b w:val="false"/>
          <w:bCs w:val="false"/>
          <w:i w:val="false"/>
          <w:iCs w:val="false"/>
          <w:sz w:val="24"/>
          <w:szCs w:val="24"/>
        </w:rPr>
        <w:t xml:space="preserve">Nederlandse boer. Geitenmelk van een kleine kudde weidegeiten op het platteland. 7 keer geconcentreerd. Lage temperatuur gedroogd. 14 gram A2-eiwit per schep. 400mg calcium uit de natuurlijke zuivelmatrix. Eén ingrediënt op het etiket.</w:t>
      </w:r>
    </w:p>
    <w:p>
      <w:pPr>
        <w:spacing w:after="100"/>
      </w:pPr>
    </w:p>
    <w:p>
      <w:pPr>
        <w:spacing w:after="200" w:before="0"/>
      </w:pPr>
      <w:r>
        <w:rPr>
          <w:rFonts w:ascii="Georgia" w:cs="Georgia" w:eastAsia="Georgia" w:hAnsi="Georgia"/>
          <w:b w:val="false"/>
          <w:bCs w:val="false"/>
          <w:i w:val="false"/>
          <w:iCs w:val="false"/>
          <w:sz w:val="24"/>
          <w:szCs w:val="24"/>
        </w:rPr>
        <w:t xml:space="preserve">Ik bestelde een zak. Het was duurder dan het bol.com-poeder. Op dat moment kon het me niet schelen.</w:t>
      </w:r>
    </w:p>
    <w:p>
      <w:pPr>
        <w:spacing w:after="100"/>
      </w:pPr>
    </w:p>
    <w:p>
      <w:pPr>
        <w:spacing w:after="200" w:before="0"/>
      </w:pPr>
      <w:r>
        <w:rPr>
          <w:rFonts w:ascii="Georgia" w:cs="Georgia" w:eastAsia="Georgia" w:hAnsi="Georgia"/>
          <w:b w:val="false"/>
          <w:bCs w:val="false"/>
          <w:i w:val="false"/>
          <w:iCs w:val="false"/>
          <w:sz w:val="24"/>
          <w:szCs w:val="24"/>
        </w:rPr>
        <w:t xml:space="preserve">Toen het binnenkwam zag ik meteen dat het anders was. Het poeder was warm-wit, bijna crème. Niet het flets-grijze stof uit het eerste blik. Ik zette de bus naast mijn koffiemok en deed een schep in mijn ochtendkoffie.</w:t>
      </w:r>
    </w:p>
    <w:p>
      <w:pPr>
        <w:spacing w:after="100"/>
      </w:pPr>
    </w:p>
    <w:p>
      <w:pPr>
        <w:spacing w:after="200" w:before="0"/>
      </w:pPr>
      <w:r>
        <w:rPr>
          <w:rFonts w:ascii="Georgia" w:cs="Georgia" w:eastAsia="Georgia" w:hAnsi="Georgia"/>
          <w:b w:val="false"/>
          <w:bCs w:val="false"/>
          <w:i w:val="false"/>
          <w:iCs w:val="false"/>
          <w:sz w:val="24"/>
          <w:szCs w:val="24"/>
        </w:rPr>
        <w:t xml:space="preserve">De smaak was zacht. Een vleugje karamel. Geen vieze nasmaak.</w:t>
      </w:r>
    </w:p>
    <w:p>
      <w:pPr>
        <w:spacing w:after="100"/>
      </w:pPr>
    </w:p>
    <w:p>
      <w:pPr>
        <w:spacing w:after="200" w:before="0"/>
      </w:pPr>
      <w:r>
        <w:rPr>
          <w:rFonts w:ascii="Georgia" w:cs="Georgia" w:eastAsia="Georgia" w:hAnsi="Georgia"/>
          <w:b w:val="false"/>
          <w:bCs w:val="false"/>
          <w:i w:val="false"/>
          <w:iCs w:val="false"/>
          <w:sz w:val="24"/>
          <w:szCs w:val="24"/>
        </w:rPr>
        <w:t xml:space="preserve">Ongeveer drie weken later viel het me op.</w:t>
      </w:r>
    </w:p>
    <w:p>
      <w:pPr>
        <w:spacing w:after="100"/>
      </w:pPr>
    </w:p>
    <w:p>
      <w:pPr>
        <w:spacing w:after="200" w:before="0"/>
      </w:pPr>
      <w:r>
        <w:rPr>
          <w:rFonts w:ascii="Georgia" w:cs="Georgia" w:eastAsia="Georgia" w:hAnsi="Georgia"/>
          <w:b w:val="false"/>
          <w:bCs w:val="false"/>
          <w:i w:val="false"/>
          <w:iCs w:val="false"/>
          <w:sz w:val="24"/>
          <w:szCs w:val="24"/>
        </w:rPr>
        <w:t xml:space="preserve">Mijn obstipatie was weg. Mijn ochtendstijfheid was minder. Ik werd niet meer om 4 uur wakker. Mijn handen voelden anders aan.</w:t>
      </w:r>
    </w:p>
    <w:p>
      <w:pPr>
        <w:spacing w:after="100"/>
      </w:pPr>
    </w:p>
    <w:p>
      <w:pPr>
        <w:spacing w:after="200" w:before="0"/>
      </w:pPr>
      <w:r>
        <w:rPr>
          <w:rFonts w:ascii="Georgia" w:cs="Georgia" w:eastAsia="Georgia" w:hAnsi="Georgia"/>
          <w:b w:val="false"/>
          <w:bCs w:val="false"/>
          <w:i w:val="false"/>
          <w:iCs w:val="false"/>
          <w:sz w:val="24"/>
          <w:szCs w:val="24"/>
        </w:rPr>
        <w:t xml:space="preserve">Ik schreef het op.</w:t>
      </w:r>
    </w:p>
    <w:p>
      <w:pPr>
        <w:spacing w:after="100"/>
      </w:pPr>
    </w:p>
    <w:p>
      <w:pPr>
        <w:spacing w:after="200" w:before="0"/>
      </w:pPr>
      <w:r>
        <w:rPr>
          <w:rFonts w:ascii="Georgia" w:cs="Georgia" w:eastAsia="Georgia" w:hAnsi="Georgia"/>
          <w:b w:val="false"/>
          <w:bCs w:val="false"/>
          <w:i w:val="false"/>
          <w:iCs w:val="false"/>
          <w:sz w:val="24"/>
          <w:szCs w:val="24"/>
        </w:rPr>
        <w:t xml:space="preserve">Tien weken later ging ik naar mijn huisarts voor controle.</w:t>
      </w:r>
    </w:p>
    <w:p>
      <w:pPr>
        <w:spacing w:after="100"/>
      </w:pPr>
    </w:p>
    <w:p>
      <w:pPr>
        <w:spacing w:after="200" w:before="0"/>
      </w:pPr>
      <w:r>
        <w:rPr>
          <w:rFonts w:ascii="Georgia" w:cs="Georgia" w:eastAsia="Georgia" w:hAnsi="Georgia"/>
          <w:b w:val="false"/>
          <w:bCs w:val="false"/>
          <w:i w:val="false"/>
          <w:iCs w:val="false"/>
          <w:sz w:val="24"/>
          <w:szCs w:val="24"/>
        </w:rPr>
        <w:t xml:space="preserve">Ik gaf hem het bloedrapport.</w:t>
      </w:r>
    </w:p>
    <w:p>
      <w:pPr>
        <w:spacing w:after="100"/>
      </w:pPr>
    </w:p>
    <w:p>
      <w:pPr>
        <w:spacing w:after="200" w:before="0"/>
      </w:pPr>
      <w:r>
        <w:rPr>
          <w:rFonts w:ascii="Georgia" w:cs="Georgia" w:eastAsia="Georgia" w:hAnsi="Georgia"/>
          <w:b w:val="false"/>
          <w:bCs w:val="false"/>
          <w:i w:val="false"/>
          <w:iCs w:val="false"/>
          <w:sz w:val="24"/>
          <w:szCs w:val="24"/>
        </w:rPr>
        <w:t xml:space="preserve">Hij keek ernaar. Ververste het scherm. Keek opnieuw.</w:t>
      </w:r>
    </w:p>
    <w:p>
      <w:pPr>
        <w:spacing w:after="100"/>
      </w:pPr>
    </w:p>
    <w:p>
      <w:pPr>
        <w:spacing w:after="200" w:before="0"/>
      </w:pPr>
      <w:r>
        <w:rPr>
          <w:rFonts w:ascii="Georgia" w:cs="Georgia" w:eastAsia="Georgia" w:hAnsi="Georgia"/>
          <w:b w:val="false"/>
          <w:bCs w:val="false"/>
          <w:i w:val="false"/>
          <w:iCs w:val="false"/>
          <w:sz w:val="24"/>
          <w:szCs w:val="24"/>
        </w:rPr>
        <w:t xml:space="preserve">Inflammatoire markers gedaald. Vitamine D eindelijk in range. Calcium-niveau stabiel zonder supplementen. CRP verbeterd. Magnesium normaal voor het eerst in zeven jaar.</w:t>
      </w:r>
    </w:p>
    <w:p>
      <w:pPr>
        <w:spacing w:after="100"/>
      </w:pPr>
    </w:p>
    <w:p>
      <w:pPr>
        <w:spacing w:after="200" w:before="0"/>
      </w:pPr>
      <w:r>
        <w:rPr>
          <w:rFonts w:ascii="Georgia" w:cs="Georgia" w:eastAsia="Georgia" w:hAnsi="Georgia"/>
          <w:b w:val="false"/>
          <w:bCs w:val="false"/>
          <w:i w:val="false"/>
          <w:iCs w:val="false"/>
          <w:sz w:val="24"/>
          <w:szCs w:val="24"/>
        </w:rPr>
        <w:t xml:space="preserve">Hij zei een minuut lang niets. Toen keek hij op.</w:t>
      </w:r>
    </w:p>
    <w:p>
      <w:pPr>
        <w:spacing w:after="100"/>
      </w:pPr>
    </w:p>
    <w:p>
      <w:pPr>
        <w:spacing w:after="200" w:before="0"/>
      </w:pPr>
      <w:r>
        <w:rPr>
          <w:rFonts w:ascii="Georgia" w:cs="Georgia" w:eastAsia="Georgia" w:hAnsi="Georgia"/>
          <w:b w:val="false"/>
          <w:bCs w:val="false"/>
          <w:i w:val="false"/>
          <w:iCs w:val="false"/>
          <w:sz w:val="24"/>
          <w:szCs w:val="24"/>
        </w:rPr>
        <w:t xml:space="preserve">"Marieke. Wat doe je?"</w:t>
      </w:r>
    </w:p>
    <w:p>
      <w:pPr>
        <w:spacing w:after="100"/>
      </w:pPr>
    </w:p>
    <w:p>
      <w:pPr>
        <w:spacing w:after="200" w:before="0"/>
      </w:pPr>
      <w:r>
        <w:rPr>
          <w:rFonts w:ascii="Georgia" w:cs="Georgia" w:eastAsia="Georgia" w:hAnsi="Georgia"/>
          <w:b w:val="false"/>
          <w:bCs w:val="false"/>
          <w:i w:val="false"/>
          <w:iCs w:val="false"/>
          <w:sz w:val="24"/>
          <w:szCs w:val="24"/>
        </w:rPr>
        <w:t xml:space="preserve">Ik vertelde hem alles. Vermeer. De BMJ-studie. De UGR Granada. De geitenmelkpoeder. Wat ik had gevonden om 2 uur 's nachts in mijn keuken.</w:t>
      </w:r>
    </w:p>
    <w:p>
      <w:pPr>
        <w:spacing w:after="100"/>
      </w:pPr>
    </w:p>
    <w:p>
      <w:pPr>
        <w:spacing w:after="200" w:before="0"/>
      </w:pPr>
      <w:r>
        <w:rPr>
          <w:rFonts w:ascii="Georgia" w:cs="Georgia" w:eastAsia="Georgia" w:hAnsi="Georgia"/>
          <w:b w:val="false"/>
          <w:bCs w:val="false"/>
          <w:i w:val="false"/>
          <w:iCs w:val="false"/>
          <w:sz w:val="24"/>
          <w:szCs w:val="24"/>
        </w:rPr>
        <w:t xml:space="preserve">Hij rolde niet met zijn ogen. Hij zei niet "placebo". Hij was stil.</w:t>
      </w:r>
    </w:p>
    <w:p>
      <w:pPr>
        <w:spacing w:after="100"/>
      </w:pPr>
    </w:p>
    <w:p>
      <w:pPr>
        <w:spacing w:after="200" w:before="0"/>
      </w:pPr>
      <w:r>
        <w:rPr>
          <w:rFonts w:ascii="Georgia" w:cs="Georgia" w:eastAsia="Georgia" w:hAnsi="Georgia"/>
          <w:b w:val="false"/>
          <w:bCs w:val="false"/>
          <w:i w:val="false"/>
          <w:iCs w:val="false"/>
          <w:sz w:val="24"/>
          <w:szCs w:val="24"/>
        </w:rPr>
        <w:t xml:space="preserve">Toen zei hij iets wat hij in 22 jaar van mijn controles nooit eerder had gezegd.</w:t>
      </w:r>
    </w:p>
    <w:p>
      <w:pPr>
        <w:spacing w:after="100"/>
      </w:pPr>
    </w:p>
    <w:p>
      <w:pPr>
        <w:spacing w:after="200" w:before="0"/>
      </w:pPr>
      <w:r>
        <w:rPr>
          <w:rFonts w:ascii="Georgia" w:cs="Georgia" w:eastAsia="Georgia" w:hAnsi="Georgia"/>
          <w:b w:val="false"/>
          <w:bCs w:val="false"/>
          <w:i w:val="false"/>
          <w:iCs w:val="false"/>
          <w:sz w:val="24"/>
          <w:szCs w:val="24"/>
        </w:rPr>
        <w:t xml:space="preserve">"Ik ga je geen Calci-Chew meer voorschrijven. Wat je ook doet, ga ermee door."</w:t>
      </w:r>
    </w:p>
    <w:p>
      <w:pPr>
        <w:spacing w:after="100"/>
      </w:pPr>
    </w:p>
    <w:p>
      <w:pPr>
        <w:spacing w:after="200" w:before="0"/>
      </w:pPr>
      <w:r>
        <w:rPr>
          <w:rFonts w:ascii="Georgia" w:cs="Georgia" w:eastAsia="Georgia" w:hAnsi="Georgia"/>
          <w:b w:val="false"/>
          <w:bCs w:val="false"/>
          <w:i w:val="false"/>
          <w:iCs w:val="false"/>
          <w:sz w:val="24"/>
          <w:szCs w:val="24"/>
        </w:rPr>
        <w:t xml:space="preserve">Ik liep naar de auto en zat daar waarschijnlijk tien minuten voor ik de sleutel omdraaide.</w:t>
      </w:r>
    </w:p>
    <w:p>
      <w:pPr>
        <w:spacing w:after="100"/>
      </w:pPr>
    </w:p>
    <w:p>
      <w:pPr>
        <w:spacing w:after="200" w:before="0"/>
      </w:pPr>
      <w:r>
        <w:rPr>
          <w:rFonts w:ascii="Georgia" w:cs="Georgia" w:eastAsia="Georgia" w:hAnsi="Georgia"/>
          <w:b w:val="false"/>
          <w:bCs w:val="false"/>
          <w:i w:val="false"/>
          <w:iCs w:val="false"/>
          <w:sz w:val="24"/>
          <w:szCs w:val="24"/>
        </w:rPr>
        <w:t xml:space="preserve">Het is nu drie maanden later.</w:t>
      </w:r>
    </w:p>
    <w:p>
      <w:pPr>
        <w:spacing w:after="100"/>
      </w:pPr>
    </w:p>
    <w:p>
      <w:pPr>
        <w:spacing w:after="200" w:before="0"/>
      </w:pPr>
      <w:r>
        <w:rPr>
          <w:rFonts w:ascii="Georgia" w:cs="Georgia" w:eastAsia="Georgia" w:hAnsi="Georgia"/>
          <w:b w:val="false"/>
          <w:bCs w:val="false"/>
          <w:i w:val="false"/>
          <w:iCs w:val="false"/>
          <w:sz w:val="24"/>
          <w:szCs w:val="24"/>
        </w:rPr>
        <w:t xml:space="preserve">Vorige week heb ik een dubbele dienst gedraaid in het ziekenhuis. Daarna boodschappen gedaan, gekookt, en met mijn kleinzoon naar het bos. Niet gezeten tot 9 uur 's avonds. Dat had ik sinds mijn 52e niet meer gekund.</w:t>
      </w:r>
    </w:p>
    <w:p>
      <w:pPr>
        <w:spacing w:after="100"/>
      </w:pPr>
    </w:p>
    <w:p>
      <w:pPr>
        <w:spacing w:after="200" w:before="0"/>
      </w:pPr>
      <w:r>
        <w:rPr>
          <w:rFonts w:ascii="Georgia" w:cs="Georgia" w:eastAsia="Georgia" w:hAnsi="Georgia"/>
          <w:b w:val="false"/>
          <w:bCs w:val="false"/>
          <w:i w:val="false"/>
          <w:iCs w:val="false"/>
          <w:sz w:val="24"/>
          <w:szCs w:val="24"/>
        </w:rPr>
        <w:t xml:space="preserve">Vorige zondag keek mijn man op van zijn krant en zei: "Je neuriet weer. Dat heb je in vijf jaar niet gedaan."</w:t>
      </w:r>
    </w:p>
    <w:p>
      <w:pPr>
        <w:spacing w:after="100"/>
      </w:pPr>
    </w:p>
    <w:p>
      <w:pPr>
        <w:spacing w:after="200" w:before="0"/>
      </w:pPr>
      <w:r>
        <w:rPr>
          <w:rFonts w:ascii="Georgia" w:cs="Georgia" w:eastAsia="Georgia" w:hAnsi="Georgia"/>
          <w:b w:val="false"/>
          <w:bCs w:val="false"/>
          <w:i w:val="false"/>
          <w:iCs w:val="false"/>
          <w:sz w:val="24"/>
          <w:szCs w:val="24"/>
        </w:rPr>
        <w:t xml:space="preserve">Ik had niet eens gemerkt dat ik het deed.</w:t>
      </w:r>
    </w:p>
    <w:p>
      <w:pPr>
        <w:spacing w:after="100"/>
      </w:pPr>
    </w:p>
    <w:p>
      <w:pPr>
        <w:spacing w:after="200" w:before="0"/>
      </w:pPr>
      <w:r>
        <w:rPr>
          <w:rFonts w:ascii="Georgia" w:cs="Georgia" w:eastAsia="Georgia" w:hAnsi="Georgia"/>
          <w:b w:val="false"/>
          <w:bCs w:val="false"/>
          <w:i w:val="false"/>
          <w:iCs w:val="false"/>
          <w:sz w:val="24"/>
          <w:szCs w:val="24"/>
        </w:rPr>
        <w:t xml:space="preserve">En vorige maand kreeg ik een telefoontje. Riet's dochter. Degene die ik vier jaar geleden gebeld had vanaf de spoedeisende hulp.</w:t>
      </w:r>
    </w:p>
    <w:p>
      <w:pPr>
        <w:spacing w:after="100"/>
      </w:pPr>
    </w:p>
    <w:p>
      <w:pPr>
        <w:spacing w:after="200" w:before="0"/>
      </w:pPr>
      <w:r>
        <w:rPr>
          <w:rFonts w:ascii="Georgia" w:cs="Georgia" w:eastAsia="Georgia" w:hAnsi="Georgia"/>
          <w:b w:val="false"/>
          <w:bCs w:val="false"/>
          <w:i w:val="false"/>
          <w:iCs w:val="false"/>
          <w:sz w:val="24"/>
          <w:szCs w:val="24"/>
        </w:rPr>
        <w:t xml:space="preserve">Haar eigen T-score was beginnen te dalen. Haar huisarts had Calci-Chew aangeboden. Ze had me gebeld om te vragen of ze het moest nemen.</w:t>
      </w:r>
    </w:p>
    <w:p>
      <w:pPr>
        <w:spacing w:after="100"/>
      </w:pPr>
    </w:p>
    <w:p>
      <w:pPr>
        <w:spacing w:after="200" w:before="0"/>
      </w:pPr>
      <w:r>
        <w:rPr>
          <w:rFonts w:ascii="Georgia" w:cs="Georgia" w:eastAsia="Georgia" w:hAnsi="Georgia"/>
          <w:b w:val="false"/>
          <w:bCs w:val="false"/>
          <w:i w:val="false"/>
          <w:iCs w:val="false"/>
          <w:sz w:val="24"/>
          <w:szCs w:val="24"/>
        </w:rPr>
        <w:t xml:space="preserve">Ik heb haar een zak Goatly gestuurd.</w:t>
      </w:r>
    </w:p>
    <w:p>
      <w:pPr>
        <w:spacing w:after="100"/>
      </w:pPr>
    </w:p>
    <w:p>
      <w:pPr>
        <w:spacing w:after="200" w:before="0"/>
      </w:pPr>
      <w:r>
        <w:rPr>
          <w:rFonts w:ascii="Georgia" w:cs="Georgia" w:eastAsia="Georgia" w:hAnsi="Georgia"/>
          <w:b w:val="false"/>
          <w:bCs w:val="false"/>
          <w:i w:val="false"/>
          <w:iCs w:val="false"/>
          <w:sz w:val="24"/>
          <w:szCs w:val="24"/>
        </w:rPr>
        <w:t xml:space="preserve">Ze belde me zes weken later. Haar inflammatoire markers waren al gedaald. Haar slaap was beter. Haar huisarts had besloten om nog even te wachten met de Calci-Chew.</w:t>
      </w:r>
    </w:p>
    <w:p>
      <w:pPr>
        <w:spacing w:after="100"/>
      </w:pPr>
    </w:p>
    <w:p>
      <w:pPr>
        <w:spacing w:after="200" w:before="0"/>
      </w:pPr>
      <w:r>
        <w:rPr>
          <w:rFonts w:ascii="Georgia" w:cs="Georgia" w:eastAsia="Georgia" w:hAnsi="Georgia"/>
          <w:b w:val="false"/>
          <w:bCs w:val="false"/>
          <w:i w:val="false"/>
          <w:iCs w:val="false"/>
          <w:sz w:val="24"/>
          <w:szCs w:val="24"/>
        </w:rPr>
        <w:t xml:space="preserve">Toen zei ze iets wat ik niet uit mijn hoofd krijg.</w:t>
      </w:r>
    </w:p>
    <w:p>
      <w:pPr>
        <w:spacing w:after="100"/>
      </w:pPr>
    </w:p>
    <w:p>
      <w:pPr>
        <w:spacing w:after="200" w:before="0"/>
      </w:pPr>
      <w:r>
        <w:rPr>
          <w:rFonts w:ascii="Georgia" w:cs="Georgia" w:eastAsia="Georgia" w:hAnsi="Georgia"/>
          <w:b w:val="false"/>
          <w:bCs w:val="false"/>
          <w:i/>
          <w:iCs/>
          <w:sz w:val="24"/>
          <w:szCs w:val="24"/>
        </w:rPr>
        <w:t xml:space="preserve">"Mam zou dit gewild hebben. Je hebt een andere manier gevonden."</w:t>
      </w:r>
    </w:p>
    <w:p>
      <w:pPr>
        <w:spacing w:after="100"/>
      </w:pPr>
    </w:p>
    <w:p>
      <w:pPr>
        <w:spacing w:after="200" w:before="0"/>
      </w:pPr>
      <w:r>
        <w:rPr>
          <w:rFonts w:ascii="Georgia" w:cs="Georgia" w:eastAsia="Georgia" w:hAnsi="Georgia"/>
          <w:b w:val="false"/>
          <w:bCs w:val="false"/>
          <w:i w:val="false"/>
          <w:iCs w:val="false"/>
          <w:sz w:val="24"/>
          <w:szCs w:val="24"/>
        </w:rPr>
        <w:t xml:space="preserve">Ik heb het inmiddels aan zeven van mijn patiënten verteld. Niet aan de goedkope bol.com-versie. Aan de Nederlandse Goatly.</w:t>
      </w:r>
    </w:p>
    <w:p>
      <w:pPr>
        <w:spacing w:after="100"/>
      </w:pPr>
    </w:p>
    <w:p>
      <w:pPr>
        <w:spacing w:after="200" w:before="0"/>
      </w:pPr>
      <w:r>
        <w:rPr>
          <w:rFonts w:ascii="Georgia" w:cs="Georgia" w:eastAsia="Georgia" w:hAnsi="Georgia"/>
          <w:b w:val="false"/>
          <w:bCs w:val="false"/>
          <w:i w:val="false"/>
          <w:iCs w:val="false"/>
          <w:sz w:val="24"/>
          <w:szCs w:val="24"/>
        </w:rPr>
        <w:t xml:space="preserve">Vijf hebben al teruggekoppeld. Greetje is nog steeds bezig. Een mevrouw genaamd Carla, 64, wiens man al jaren tegen haar zei dat ze van die kauwtabletten af moest, is er nu zes weken vanaf en voelt zich beter dan in jaren. Een mevrouw genaamd Dorien, 68, wier man me vorige week vertelde dat zijn vrouw "weer zichzelf is".</w:t>
      </w:r>
    </w:p>
    <w:p>
      <w:pPr>
        <w:spacing w:after="100"/>
      </w:pPr>
    </w:p>
    <w:p>
      <w:pPr>
        <w:spacing w:after="200" w:before="0"/>
      </w:pPr>
      <w:r>
        <w:rPr>
          <w:rFonts w:ascii="Georgia" w:cs="Georgia" w:eastAsia="Georgia" w:hAnsi="Georgia"/>
          <w:b w:val="false"/>
          <w:bCs w:val="false"/>
          <w:i w:val="false"/>
          <w:iCs w:val="false"/>
          <w:sz w:val="24"/>
          <w:szCs w:val="24"/>
        </w:rPr>
        <w:t xml:space="preserve">Hier is wat ik nu weet wat ik vier jaar geleden had willen weten.</w:t>
      </w:r>
    </w:p>
    <w:p>
      <w:pPr>
        <w:spacing w:after="100"/>
      </w:pPr>
    </w:p>
    <w:p>
      <w:pPr>
        <w:spacing w:after="200" w:before="0"/>
      </w:pPr>
      <w:r>
        <w:rPr>
          <w:rFonts w:ascii="Georgia" w:cs="Georgia" w:eastAsia="Georgia" w:hAnsi="Georgia"/>
          <w:b w:val="false"/>
          <w:bCs w:val="false"/>
          <w:i w:val="false"/>
          <w:iCs w:val="false"/>
          <w:sz w:val="24"/>
          <w:szCs w:val="24"/>
        </w:rPr>
        <w:t xml:space="preserve">Het lichaam heeft het gereedschap al. Echte melk, het soort dat Nederlandse geitenboeren al zes generaties hetzelfde maken, draagt het hele transportsysteem dat je botten nodig hebben. Je hoeft je darm niet te verharden. Je hoeft je aderen niet vol te stoppen met losse rotskalk. Je hoeft de timmerman zijn grip niet in te ruilen en de pianiste haar muziek niet in te ruilen voor een getal op een papier.</w:t>
      </w:r>
    </w:p>
    <w:p>
      <w:pPr>
        <w:spacing w:after="100"/>
      </w:pPr>
    </w:p>
    <w:p>
      <w:pPr>
        <w:spacing w:after="200" w:before="0"/>
      </w:pPr>
      <w:r>
        <w:rPr>
          <w:rFonts w:ascii="Georgia" w:cs="Georgia" w:eastAsia="Georgia" w:hAnsi="Georgia"/>
          <w:b w:val="false"/>
          <w:bCs w:val="false"/>
          <w:i w:val="false"/>
          <w:iCs w:val="false"/>
          <w:sz w:val="24"/>
          <w:szCs w:val="24"/>
        </w:rPr>
        <w:t xml:space="preserve">Carla heeft haar handen terug. Dorien neuriet in haar keuken. Greetje's T-score is voor het eerst sinds twaalf jaar stabiel. Geen van hen is op Calci-Chew. Ze slapen allemaal door de nacht.</w:t>
      </w:r>
    </w:p>
    <w:p>
      <w:pPr>
        <w:spacing w:after="100"/>
      </w:pPr>
    </w:p>
    <w:p>
      <w:pPr>
        <w:spacing w:after="200" w:before="0"/>
      </w:pPr>
      <w:r>
        <w:rPr>
          <w:rFonts w:ascii="Georgia" w:cs="Georgia" w:eastAsia="Georgia" w:hAnsi="Georgia"/>
          <w:b w:val="false"/>
          <w:bCs w:val="false"/>
          <w:i w:val="false"/>
          <w:iCs w:val="false"/>
          <w:sz w:val="24"/>
          <w:szCs w:val="24"/>
        </w:rPr>
        <w:t xml:space="preserve">Dit is wat ik vier jaar geleden aan Riet had willen geven. Ik had het zelf bij haar thuis kunnen brengen. Ik had de bus naast haar koffiemok kunnen zetten.</w:t>
      </w:r>
    </w:p>
    <w:p>
      <w:pPr>
        <w:spacing w:after="100"/>
      </w:pPr>
    </w:p>
    <w:p>
      <w:pPr>
        <w:spacing w:after="200" w:before="0"/>
      </w:pPr>
      <w:r>
        <w:rPr>
          <w:rFonts w:ascii="Georgia" w:cs="Georgia" w:eastAsia="Georgia" w:hAnsi="Georgia"/>
          <w:b w:val="false"/>
          <w:bCs w:val="false"/>
          <w:i w:val="false"/>
          <w:iCs w:val="false"/>
          <w:sz w:val="24"/>
          <w:szCs w:val="24"/>
        </w:rPr>
        <w:t xml:space="preserve">Dat kan ik niet meer. Maar haar dochter heeft het nu. Greetje heeft het nu. Carla en Dorien en nog vier mensen van wie ik houd hebben het nu.</w:t>
      </w:r>
    </w:p>
    <w:p>
      <w:pPr>
        <w:spacing w:after="100"/>
      </w:pPr>
    </w:p>
    <w:p>
      <w:pPr>
        <w:spacing w:after="200" w:before="0"/>
      </w:pPr>
      <w:r>
        <w:rPr>
          <w:rFonts w:ascii="Georgia" w:cs="Georgia" w:eastAsia="Georgia" w:hAnsi="Georgia"/>
          <w:b w:val="false"/>
          <w:bCs w:val="false"/>
          <w:i w:val="false"/>
          <w:iCs w:val="false"/>
          <w:sz w:val="24"/>
          <w:szCs w:val="24"/>
        </w:rPr>
        <w:t xml:space="preserve">En de deur staat open. Vier jaar geleden was hij dicht. Nu niet meer.</w:t>
      </w:r>
    </w:p>
    <w:p>
      <w:pPr>
        <w:spacing w:after="100"/>
      </w:pPr>
    </w:p>
    <w:p>
      <w:pPr>
        <w:spacing w:after="200" w:before="0"/>
      </w:pPr>
      <w:r>
        <w:rPr>
          <w:rFonts w:ascii="Georgia" w:cs="Georgia" w:eastAsia="Georgia" w:hAnsi="Georgia"/>
          <w:b w:val="false"/>
          <w:bCs w:val="false"/>
          <w:i w:val="false"/>
          <w:iCs w:val="false"/>
          <w:sz w:val="24"/>
          <w:szCs w:val="24"/>
        </w:rPr>
        <w:t xml:space="preserve">Als jij Calci-Chew slikt, of Caltrate, of de generieke calcium-pillen van de drogist, of als je net je eigen DEXA-uitslag hebt gekregen en je huisarts zegt "we starten met calcium": ik zou de geitenmelkpoeder eerst proberen.</w:t>
      </w:r>
    </w:p>
    <w:p>
      <w:pPr>
        <w:spacing w:after="100"/>
      </w:pPr>
    </w:p>
    <w:p>
      <w:pPr>
        <w:spacing w:after="200" w:before="0"/>
      </w:pPr>
      <w:r>
        <w:rPr>
          <w:rFonts w:ascii="Georgia" w:cs="Georgia" w:eastAsia="Georgia" w:hAnsi="Georgia"/>
          <w:b w:val="false"/>
          <w:bCs w:val="false"/>
          <w:i w:val="false"/>
          <w:iCs w:val="false"/>
          <w:sz w:val="24"/>
          <w:szCs w:val="24"/>
        </w:rPr>
        <w:t xml:space="preserve">Het is één schep. Het is één keer per dag. In je ochtendkoffie. Dat is het hele protocol.</w:t>
      </w:r>
    </w:p>
    <w:p>
      <w:pPr>
        <w:spacing w:after="100"/>
      </w:pPr>
    </w:p>
    <w:p>
      <w:pPr>
        <w:spacing w:after="200" w:before="0"/>
      </w:pPr>
      <w:r>
        <w:rPr>
          <w:rFonts w:ascii="Georgia" w:cs="Georgia" w:eastAsia="Georgia" w:hAnsi="Georgia"/>
          <w:b w:val="false"/>
          <w:bCs w:val="false"/>
          <w:i w:val="false"/>
          <w:iCs w:val="false"/>
          <w:sz w:val="24"/>
          <w:szCs w:val="24"/>
        </w:rPr>
        <w:t xml:space="preserve">Probeer het. Kijk wat er gebeurt. Als ik het mis heb, krijg je je geld terug.</w:t>
      </w:r>
    </w:p>
    <w:p>
      <w:pPr>
        <w:spacing w:after="100"/>
      </w:pPr>
    </w:p>
    <w:p>
      <w:pPr>
        <w:spacing w:after="200" w:before="0"/>
      </w:pPr>
      <w:r>
        <w:rPr>
          <w:rFonts w:ascii="Georgia" w:cs="Georgia" w:eastAsia="Georgia" w:hAnsi="Georgia"/>
          <w:sz w:val="24"/>
          <w:szCs w:val="24"/>
        </w:rPr>
        <w:t xml:space="preserve">Als ik gelijk heb, en na 38 jaar in de zorg, na mijn eigen DEXA-uitslag, na drie maanden mijn eigen bloedwaarden, en na het telefoontje van Riet’s dochter weet ik dat ik gelijk heb, dan krijg je je leven terug.</w:t>
      </w:r>
    </w:p>
    <w:p>
      <w:pPr>
        <w:spacing w:after="200"/>
      </w:pPr>
    </w:p>
    <w:p>
      <w:pPr>
        <w:spacing w:after="200" w:before="0"/>
      </w:pPr>
      <w:r>
        <w:rPr>
          <w:rFonts w:ascii="Georgia" w:cs="Georgia" w:eastAsia="Georgia" w:hAnsi="Georgia"/>
          <w:b/>
          <w:bCs/>
          <w:color w:val="2E5090"/>
          <w:sz w:val="24"/>
          <w:szCs w:val="24"/>
        </w:rPr>
        <w:t>👉 https://trygoatly.nl/pages/adv2-nieuws-botten</w:t>
      </w:r>
    </w:p>
    <w:p>
      <w:pPr>
        <w:spacing w:after="200" w:before="0"/>
      </w:pPr>
      <w:r>
        <w:rPr>
          <w:rFonts w:ascii="Georgia" w:cs="Georgia" w:eastAsia="Georgia" w:hAnsi="Georgia"/>
          <w:b/>
          <w:bCs/>
          <w:sz w:val="24"/>
          <w:szCs w:val="24"/>
        </w:rPr>
        <w:t xml:space="preserve">Marieke</w:t>
      </w:r>
    </w:p>
    <w:p>
      <w:pPr>
        <w:spacing w:after="100"/>
      </w:pPr>
    </w:p>
    <w:p>
      <w:pPr>
        <w:spacing w:after="200" w:before="0"/>
      </w:pPr>
      <w:r>
        <w:rPr>
          <w:rFonts w:ascii="Georgia" w:cs="Georgia" w:eastAsia="Georgia" w:hAnsi="Georgia"/>
          <w:sz w:val="24"/>
          <w:szCs w:val="24"/>
        </w:rPr>
        <w:t xml:space="preserve">Verpleegkundige, 38 jaar</w:t>
      </w:r>
    </w:p>
    <w:p>
      <w:pPr>
        <w:spacing w:after="100"/>
      </w:pPr>
    </w:p>
    <w:p>
      <w:pPr>
        <w:spacing w:after="200" w:before="0"/>
      </w:pPr>
      <w:r>
        <w:rPr>
          <w:rFonts w:ascii="Georgia" w:cs="Georgia" w:eastAsia="Georgia" w:hAnsi="Georgia"/>
          <w:sz w:val="22"/>
          <w:szCs w:val="22"/>
        </w:rPr>
        <w:t xml:space="preserve">P.S. Je weet het binnen drie weken als het werkt. Minder verstopping. Minder ochtendstijfheid. Beter slapen. Dat is de eerste meting, en die doe je zelf. Voor de botcijfers heb je zes maanden nodig. Maar de dagelijkse signalen komen eerder.</w:t>
      </w:r>
    </w:p>
    <w:p>
      <w:pPr>
        <w:spacing w:after="100"/>
      </w:pPr>
    </w:p>
    <w:p>
      <w:pPr>
        <w:spacing w:after="200" w:before="0"/>
      </w:pPr>
      <w:r>
        <w:rPr>
          <w:rFonts w:ascii="Georgia" w:cs="Georgia" w:eastAsia="Georgia" w:hAnsi="Georgia"/>
          <w:sz w:val="22"/>
          <w:szCs w:val="22"/>
        </w:rPr>
        <w:t xml:space="preserve">P.P.S. Goatly heeft een 90-dagen geld-terug-garantie. Elke euro terug, zonder vragen. Apotheken doen dat niet met Calci-Chew. Als het bij jou niet werkt, ben je niets kwijt.</w:t>
      </w:r>
    </w:p>
    <w:p>
      <w:pPr>
        <w:spacing w:after="100"/>
      </w:pPr>
    </w:p>
    <w:p>
      <w:pPr>
        <w:spacing w:after="200" w:before="0"/>
      </w:pPr>
      <w:r>
        <w:rPr>
          <w:rFonts w:ascii="Georgia" w:cs="Georgia" w:eastAsia="Georgia" w:hAnsi="Georgia"/>
          <w:sz w:val="22"/>
          <w:szCs w:val="22"/>
        </w:rPr>
        <w:t xml:space="preserve">P.P.P.S. Goatly is een klein Nederlands bedrijf met een vaste kudde weidegeiten. Ze kunnen niet opschalen wanneer het uitkomt. De laatste keer dat ik bestelde duurde het acht dagen, ze waren tussen twee batches in. Als je het wilt proberen, pak het zolang het er is.</w:t>
      </w:r>
    </w:p>
    <w:p>
      <w:pPr>
        <w:spacing w:after="200"/>
      </w:pPr>
    </w:p>
    <w:p>
      <w:pPr>
        <w:spacing w:after="200" w:before="0"/>
      </w:pPr>
      <w:r>
        <w:rPr>
          <w:rFonts w:ascii="Georgia" w:cs="Georgia" w:eastAsia="Georgia" w:hAnsi="Georgia"/>
          <w:b/>
          <w:bCs/>
          <w:color w:val="2E5090"/>
          <w:sz w:val="24"/>
          <w:szCs w:val="24"/>
        </w:rPr>
        <w:t>👉 https://trygoatly.nl/pages/adv2-nieuws-botten</w:t>
      </w:r>
    </w:p>
    <w:p>
      <w:pPr>
        <w:pBdr>
          <w:bottom w:val="single" w:color="CCCCCC" w:sz="6" w:space="1"/>
        </w:pBdr>
        <w:spacing w:after="200" w:before="200"/>
      </w:pPr>
    </w:p>
    <w:p>
      <w:pPr>
        <w:pStyle w:val="Heading1"/>
        <w:pageBreakBefore/>
        <w:spacing w:after="200" w:before="360"/>
      </w:pPr>
      <w:r>
        <w:rPr>
          <w:rFonts w:ascii="Arial" w:cs="Arial" w:eastAsia="Arial" w:hAnsi="Arial"/>
          <w:b/>
          <w:bCs/>
          <w:color w:val="2E5090"/>
          <w:sz w:val="36"/>
          <w:szCs w:val="36"/>
        </w:rPr>
        <w:t xml:space="preserve">META HEADLINE &amp; DESCRIPTION</w:t>
      </w:r>
    </w:p>
    <w:p>
      <w:pPr>
        <w:pStyle w:val="Heading2"/>
        <w:spacing w:after="200" w:before="360"/>
      </w:pPr>
      <w:r>
        <w:rPr>
          <w:rFonts w:ascii="Arial" w:cs="Arial" w:eastAsia="Arial" w:hAnsi="Arial"/>
          <w:b/>
          <w:bCs/>
          <w:color w:val="444444"/>
          <w:sz w:val="30"/>
          <w:szCs w:val="30"/>
        </w:rPr>
        <w:t xml:space="preserve">Headline (40 tekens max)</w:t>
      </w:r>
    </w:p>
    <w:p>
      <w:pPr>
        <w:spacing w:after="200" w:before="0"/>
      </w:pPr>
      <w:r>
        <w:rPr>
          <w:rFonts w:ascii="Georgia" w:cs="Georgia" w:eastAsia="Georgia" w:hAnsi="Georgia"/>
          <w:b/>
          <w:bCs/>
          <w:i w:val="false"/>
          <w:iCs w:val="false"/>
          <w:sz w:val="26"/>
          <w:szCs w:val="26"/>
        </w:rPr>
        <w:t xml:space="preserve">Verpleegkundige weigert haar eigen pillen</w:t>
      </w:r>
    </w:p>
    <w:p>
      <w:pPr>
        <w:spacing w:after="100"/>
      </w:pPr>
    </w:p>
    <w:p>
      <w:pPr>
        <w:pStyle w:val="Heading2"/>
        <w:spacing w:after="200" w:before="360"/>
      </w:pPr>
      <w:r>
        <w:rPr>
          <w:rFonts w:ascii="Arial" w:cs="Arial" w:eastAsia="Arial" w:hAnsi="Arial"/>
          <w:b/>
          <w:bCs/>
          <w:color w:val="444444"/>
          <w:sz w:val="30"/>
          <w:szCs w:val="30"/>
        </w:rPr>
        <w:t xml:space="preserve">Description (onder de headline)</w:t>
      </w:r>
    </w:p>
    <w:p>
      <w:pPr>
        <w:spacing w:after="200" w:before="0"/>
      </w:pPr>
      <w:r>
        <w:rPr>
          <w:rFonts w:ascii="Georgia" w:cs="Georgia" w:eastAsia="Georgia" w:hAnsi="Georgia"/>
          <w:b w:val="false"/>
          <w:bCs w:val="false"/>
          <w:i w:val="false"/>
          <w:iCs w:val="false"/>
          <w:sz w:val="24"/>
          <w:szCs w:val="24"/>
        </w:rPr>
        <w:t xml:space="preserve">Natuurdiëtiste Marijke Hofman legt uit wat er écht met je calcium gebeurt.</w:t>
      </w:r>
    </w:p>
    <w:p>
      <w:pPr>
        <w:spacing w:after="100"/>
      </w:pPr>
    </w:p>
    <w:p>
      <w:pPr>
        <w:pStyle w:val="Heading2"/>
        <w:spacing w:after="200" w:before="360"/>
      </w:pPr>
      <w:r>
        <w:rPr>
          <w:rFonts w:ascii="Arial" w:cs="Arial" w:eastAsia="Arial" w:hAnsi="Arial"/>
          <w:b/>
          <w:bCs/>
          <w:color w:val="444444"/>
          <w:sz w:val="30"/>
          <w:szCs w:val="30"/>
        </w:rPr>
        <w:t xml:space="preserve">CTA Button</w:t>
      </w:r>
    </w:p>
    <w:p>
      <w:pPr>
        <w:spacing w:after="200" w:before="0"/>
      </w:pPr>
      <w:r>
        <w:rPr>
          <w:rFonts w:ascii="Georgia" w:cs="Georgia" w:eastAsia="Georgia" w:hAnsi="Georgia"/>
          <w:b/>
          <w:bCs/>
          <w:i w:val="false"/>
          <w:iCs w:val="false"/>
          <w:sz w:val="24"/>
          <w:szCs w:val="24"/>
        </w:rPr>
        <w:t xml:space="preserve">Meer informatie</w:t>
      </w:r>
    </w:p>
    <w:p>
      <w:pPr>
        <w:spacing w:after="100"/>
      </w:pPr>
    </w:p>
    <w:p>
      <w:pPr>
        <w:pStyle w:val="Heading2"/>
        <w:spacing w:after="200" w:before="360"/>
      </w:pPr>
      <w:r>
        <w:rPr>
          <w:rFonts w:ascii="Arial" w:cs="Arial" w:eastAsia="Arial" w:hAnsi="Arial"/>
          <w:b/>
          <w:bCs/>
          <w:color w:val="444444"/>
          <w:sz w:val="30"/>
          <w:szCs w:val="30"/>
        </w:rPr>
        <w:t xml:space="preserve">Link</w:t>
      </w:r>
    </w:p>
    <w:p>
      <w:pPr>
        <w:spacing w:after="200" w:before="0"/>
      </w:pPr>
      <w:r>
        <w:rPr>
          <w:rFonts w:ascii="Georgia" w:cs="Georgia" w:eastAsia="Georgia" w:hAnsi="Georgia"/>
          <w:b w:val="false"/>
          <w:bCs w:val="false"/>
          <w:i w:val="false"/>
          <w:iCs w:val="false"/>
          <w:color w:val="2E5090"/>
          <w:sz w:val="24"/>
          <w:szCs w:val="24"/>
        </w:rPr>
        <w:t xml:space="preserve">https://trygoatly.nl/pages/adv2-nieuws-botten</w:t>
      </w:r>
    </w:p>
    <w:p>
      <w:pPr>
        <w:spacing w:after="200" w:before="0"/>
      </w:pPr>
      <w:r>
        <w:rPr>
          <w:rFonts w:ascii="Georgia" w:cs="Georgia" w:eastAsia="Georgia" w:hAnsi="Georgia"/>
          <w:b w:val="false"/>
          <w:bCs w:val="false"/>
          <w:i/>
          <w:iCs/>
          <w:color w:val="888888"/>
          <w:sz w:val="20"/>
          <w:szCs w:val="20"/>
        </w:rPr>
        <w:t xml:space="preserve">(Native ad → advertorial, NIET de PDP)</w:t>
      </w:r>
    </w:p>
    <w:p>
      <w:pPr>
        <w:pBdr>
          <w:bottom w:val="single" w:color="CCCCCC" w:sz="6" w:space="1"/>
        </w:pBdr>
        <w:spacing w:after="200" w:before="200"/>
      </w:pPr>
    </w:p>
    <w:p>
      <w:pPr>
        <w:pStyle w:val="Heading1"/>
        <w:pageBreakBefore/>
        <w:spacing w:after="200" w:before="360"/>
      </w:pPr>
      <w:r>
        <w:rPr>
          <w:rFonts w:ascii="Arial" w:cs="Arial" w:eastAsia="Arial" w:hAnsi="Arial"/>
          <w:b/>
          <w:bCs/>
          <w:color w:val="2E5090"/>
          <w:sz w:val="36"/>
          <w:szCs w:val="36"/>
        </w:rPr>
        <w:t xml:space="preserve">FOTOPROMPTS (3x)</w:t>
      </w:r>
    </w:p>
    <w:p>
      <w:pPr>
        <w:spacing w:after="200" w:before="0"/>
      </w:pPr>
      <w:r>
        <w:rPr>
          <w:rFonts w:ascii="Georgia" w:cs="Georgia" w:eastAsia="Georgia" w:hAnsi="Georgia"/>
          <w:b w:val="false"/>
          <w:bCs w:val="false"/>
          <w:i/>
          <w:iCs/>
          <w:color w:val="666666"/>
          <w:sz w:val="20"/>
          <w:szCs w:val="20"/>
        </w:rPr>
        <w:t xml:space="preserve">Alle prompts: 9:16 formaat, tekst in 4:5 safe zone. Nederlandse sfeer. Geen merknamen zichtbaar op producten. Vrouwen 58-65, natuurlijk, geen stockfoto-gevoel.</w:t>
      </w:r>
    </w:p>
    <w:p>
      <w:pPr>
        <w:spacing w:after="100"/>
      </w:pPr>
    </w:p>
    <w:p>
      <w:pPr>
        <w:pStyle w:val="Heading2"/>
        <w:spacing w:after="200" w:before="360"/>
      </w:pPr>
      <w:r>
        <w:rPr>
          <w:rFonts w:ascii="Arial" w:cs="Arial" w:eastAsia="Arial" w:hAnsi="Arial"/>
          <w:b/>
          <w:bCs/>
          <w:color w:val="444444"/>
          <w:sz w:val="30"/>
          <w:szCs w:val="30"/>
        </w:rPr>
        <w:t xml:space="preserve">Foto 1: De DEXA-uitslag (hook-beeld)</w:t>
      </w:r>
    </w:p>
    <w:p>
      <w:pPr>
        <w:spacing w:after="200" w:before="0"/>
      </w:pPr>
      <w:r>
        <w:rPr>
          <w:rFonts w:ascii="Georgia" w:cs="Georgia" w:eastAsia="Georgia" w:hAnsi="Georgia"/>
          <w:b w:val="false"/>
          <w:bCs w:val="false"/>
          <w:i w:val="false"/>
          <w:iCs w:val="false"/>
          <w:sz w:val="22"/>
          <w:szCs w:val="22"/>
        </w:rPr>
        <w:t xml:space="preserve">A Dutch woman, age 60-63, wearing a nurse's uniform (plain blue medical scrubs, no visible logos), sitting in a small medical office on the PATIENT side of the desk. She is looking at a printed report in her hands, reading glasses on, expression stunned and quiet. Across the desk (slightly out of focus): a doctor's hands, a computer screen with medical data. She is clearly not the professional in this moment. She is the patient. Overcast daylight from a window. Golden wedding ring on her left hand. Dutch medical office interior: plain walls, a small plant, a blood pressure cuff on a stand. Photorealistic, natural light, muted tones. No text. No logos. 9:16 aspect ratio. Five fingers per hand, no extra hands.</w:t>
      </w:r>
    </w:p>
    <w:p>
      <w:pPr>
        <w:spacing w:after="100"/>
      </w:pPr>
    </w:p>
    <w:p>
      <w:pPr>
        <w:pStyle w:val="Heading2"/>
        <w:spacing w:after="200" w:before="360"/>
      </w:pPr>
      <w:r>
        <w:rPr>
          <w:rFonts w:ascii="Arial" w:cs="Arial" w:eastAsia="Arial" w:hAnsi="Arial"/>
          <w:b/>
          <w:bCs/>
          <w:color w:val="444444"/>
          <w:sz w:val="30"/>
          <w:szCs w:val="30"/>
        </w:rPr>
        <w:t xml:space="preserve">Foto 2: De keuken om 2 uur 's nachts</w:t>
      </w:r>
    </w:p>
    <w:p>
      <w:pPr>
        <w:spacing w:after="200" w:before="0"/>
      </w:pPr>
      <w:r>
        <w:rPr>
          <w:rFonts w:ascii="Georgia" w:cs="Georgia" w:eastAsia="Georgia" w:hAnsi="Georgia"/>
          <w:b w:val="false"/>
          <w:bCs w:val="false"/>
          <w:i w:val="false"/>
          <w:iCs w:val="false"/>
          <w:sz w:val="22"/>
          <w:szCs w:val="22"/>
        </w:rPr>
        <w:t xml:space="preserve">A Dutch woman, age 60-63, sitting at a small kitchen table at 2 AM. The only light source is the glow of an open laptop screen illuminating her face. She wears a worn bathrobe over a nightgown, reading glasses on, one hand on the laptop keyboard, the other wrapped around a half-empty mug of tea. On the table: a notepad with handwritten notes, a pen. Dutch kitchen interior: white tiles, wooden countertop, a small plant on the windowsill, darkness outside the window. Her expression is focused, slightly wide-eyed, as if she just read something important. Photorealistic, warm interior light from laptop only, cinematic. No text. No logos. 9:16 aspect ratio. Five fingers per hand, no extra hands.</w:t>
      </w:r>
    </w:p>
    <w:p>
      <w:pPr>
        <w:spacing w:after="100"/>
      </w:pPr>
    </w:p>
    <w:p>
      <w:pPr>
        <w:pStyle w:val="Heading2"/>
        <w:spacing w:after="200" w:before="360"/>
      </w:pPr>
      <w:r>
        <w:rPr>
          <w:rFonts w:ascii="Arial" w:cs="Arial" w:eastAsia="Arial" w:hAnsi="Arial"/>
          <w:b/>
          <w:bCs/>
          <w:color w:val="444444"/>
          <w:sz w:val="30"/>
          <w:szCs w:val="30"/>
        </w:rPr>
        <w:t xml:space="preserve">Foto 3: Ochtendkoffie met Goatly (uitkomst)</w:t>
      </w:r>
    </w:p>
    <w:p>
      <w:pPr>
        <w:spacing w:after="200" w:before="0"/>
      </w:pPr>
      <w:r>
        <w:rPr>
          <w:rFonts w:ascii="Georgia" w:cs="Georgia" w:eastAsia="Georgia" w:hAnsi="Georgia"/>
          <w:b w:val="false"/>
          <w:bCs w:val="false"/>
          <w:i w:val="false"/>
          <w:iCs w:val="false"/>
          <w:sz w:val="22"/>
          <w:szCs w:val="22"/>
        </w:rPr>
        <w:t xml:space="preserve">A Dutch woman, age 60-63, standing in a bright morning kitchen, spooning cream-colored powder from a small kraft paper pouch (size of a paperback book, roughly 20cm tall, approximately 2x the size of a coffee mug) into a large white coffee mug. Morning sunlight streaming through the window. She is smiling softly, wearing a casual knit sweater in warm beige, golden wedding ring visible. Kitchen is tidy: wooden cutting board, fresh bread, a small vase with wildflowers. The pouch label is plain kraft, no brand visible, no text readable. Warm, inviting Dutch morning atmosphere. Photorealistic, golden hour light. No text overlay. 9:16 aspect ratio. Five fingers per hand, no extra hands.</w:t>
      </w:r>
    </w:p>
    <w:p>
      <w:pPr>
        <w:pBdr>
          <w:bottom w:val="single" w:color="CCCCCC" w:sz="6" w:space="1"/>
        </w:pBdr>
        <w:spacing w:after="200" w:before="200"/>
      </w:pPr>
    </w:p>
    <w:p>
      <w:pPr>
        <w:pStyle w:val="Heading1"/>
        <w:pageBreakBefore/>
        <w:spacing w:after="200" w:before="360"/>
      </w:pPr>
      <w:r>
        <w:rPr>
          <w:rFonts w:ascii="Arial" w:cs="Arial" w:eastAsia="Arial" w:hAnsi="Arial"/>
          <w:b/>
          <w:bCs/>
          <w:color w:val="2E5090"/>
          <w:sz w:val="36"/>
          <w:szCs w:val="36"/>
        </w:rPr>
        <w:t xml:space="preserve">NOTITIES</w:t>
      </w:r>
    </w:p>
    <w:p>
      <w:pPr>
        <w:pStyle w:val="Heading2"/>
        <w:spacing w:after="200" w:before="360"/>
      </w:pPr>
      <w:r>
        <w:rPr>
          <w:rFonts w:ascii="Arial" w:cs="Arial" w:eastAsia="Arial" w:hAnsi="Arial"/>
          <w:b/>
          <w:bCs/>
          <w:color w:val="444444"/>
          <w:sz w:val="30"/>
          <w:szCs w:val="30"/>
        </w:rPr>
        <w:t xml:space="preserve">Wijzigingen t.o.v. origineel</w:t>
      </w:r>
    </w:p>
    <w:p>
      <w:pPr>
        <w:spacing w:after="200" w:before="0"/>
      </w:pPr>
      <w:r>
        <w:rPr>
          <w:rFonts w:ascii="Georgia" w:cs="Georgia" w:eastAsia="Georgia" w:hAnsi="Georgia"/>
          <w:b/>
          <w:bCs/>
          <w:sz w:val="24"/>
          <w:szCs w:val="24"/>
        </w:rPr>
        <w:t xml:space="preserve">Hook: </w:t>
      </w:r>
      <w:r>
        <w:rPr>
          <w:rFonts w:ascii="Georgia" w:cs="Georgia" w:eastAsia="Georgia" w:hAnsi="Georgia"/>
          <w:sz w:val="24"/>
          <w:szCs w:val="24"/>
        </w:rPr>
        <w:t xml:space="preserve">Origineel opent met "Ik weiger al 4 jaar calciumpillen" (autoriteit/rebellie). Nieuwe versie opent met haar eigen DEXA-uitslag: "Min 2.1. Dat stond er op het scherm." De verpleegkundige is nu eerst patiënt, dan pas insider. Kwetsbaarheid voor autoriteit.</w:t>
      </w:r>
    </w:p>
    <w:p>
      <w:pPr>
        <w:spacing w:after="200" w:before="0"/>
      </w:pPr>
      <w:r>
        <w:rPr>
          <w:rFonts w:ascii="Georgia" w:cs="Georgia" w:eastAsia="Georgia" w:hAnsi="Georgia"/>
          <w:b/>
          <w:bCs/>
          <w:sz w:val="24"/>
          <w:szCs w:val="24"/>
        </w:rPr>
        <w:t xml:space="preserve">Structuur: </w:t>
      </w:r>
      <w:r>
        <w:rPr>
          <w:rFonts w:ascii="Georgia" w:cs="Georgia" w:eastAsia="Georgia" w:hAnsi="Georgia"/>
          <w:sz w:val="24"/>
          <w:szCs w:val="24"/>
        </w:rPr>
        <w:t xml:space="preserve">De eigen diagnose (die in het origineel halverwege zat) is naar de opening verplaatst. De patiënt-verhalen (Riet, Henk, Anneke) volgen als bewijs waarom ze de pillen weigert. Daarna dezelfde flow: Greetje, nachtelijk onderzoek, mechanisme, Goatly, resultaat.</w:t>
      </w:r>
    </w:p>
    <w:p>
      <w:pPr>
        <w:spacing w:after="200" w:before="0"/>
      </w:pPr>
      <w:r>
        <w:rPr>
          <w:rFonts w:ascii="Georgia" w:cs="Georgia" w:eastAsia="Georgia" w:hAnsi="Georgia"/>
          <w:b/>
          <w:bCs/>
          <w:sz w:val="24"/>
          <w:szCs w:val="24"/>
        </w:rPr>
        <w:t xml:space="preserve">Naam: </w:t>
      </w:r>
      <w:r>
        <w:rPr>
          <w:rFonts w:ascii="Georgia" w:cs="Georgia" w:eastAsia="Georgia" w:hAnsi="Georgia"/>
          <w:sz w:val="24"/>
          <w:szCs w:val="24"/>
        </w:rPr>
        <w:t xml:space="preserve">Nadine → Marieke.</w:t>
      </w:r>
    </w:p>
    <w:p>
      <w:pPr>
        <w:spacing w:after="200" w:before="0"/>
      </w:pPr>
      <w:r>
        <w:rPr>
          <w:rFonts w:ascii="Georgia" w:cs="Georgia" w:eastAsia="Georgia" w:hAnsi="Georgia"/>
          <w:b/>
          <w:bCs/>
          <w:sz w:val="24"/>
          <w:szCs w:val="24"/>
        </w:rPr>
        <w:t xml:space="preserve">Locatie: </w:t>
      </w:r>
      <w:r>
        <w:rPr>
          <w:rFonts w:ascii="Georgia" w:cs="Georgia" w:eastAsia="Georgia" w:hAnsi="Georgia"/>
          <w:sz w:val="24"/>
          <w:szCs w:val="24"/>
        </w:rPr>
        <w:t xml:space="preserve">"Brabant" verwijderd. "Het platteland" en "Nederlandse weidegeiten" zonder provincienaam.</w:t>
      </w:r>
    </w:p>
    <w:p>
      <w:pPr>
        <w:spacing w:after="200" w:before="0"/>
      </w:pPr>
      <w:r>
        <w:rPr>
          <w:rFonts w:ascii="Georgia" w:cs="Georgia" w:eastAsia="Georgia" w:hAnsi="Georgia"/>
          <w:b/>
          <w:bCs/>
          <w:sz w:val="24"/>
          <w:szCs w:val="24"/>
        </w:rPr>
        <w:t xml:space="preserve">CTA-zin: </w:t>
      </w:r>
      <w:r>
        <w:rPr>
          <w:rFonts w:ascii="Georgia" w:cs="Georgia" w:eastAsia="Georgia" w:hAnsi="Georgia"/>
          <w:sz w:val="24"/>
          <w:szCs w:val="24"/>
        </w:rPr>
        <w:t xml:space="preserve">Aangepast naar post-diagnose-lezer: "of als je net je eigen DEXA-uitslag hebt gekregen en je huisarts zegt 'we starten met calcium'."</w:t>
      </w:r>
    </w:p>
    <w:p>
      <w:pPr>
        <w:spacing w:after="200" w:before="0"/>
      </w:pPr>
      <w:r>
        <w:rPr>
          <w:rFonts w:ascii="Georgia" w:cs="Georgia" w:eastAsia="Georgia" w:hAnsi="Georgia"/>
          <w:b/>
          <w:bCs/>
          <w:sz w:val="24"/>
          <w:szCs w:val="24"/>
        </w:rPr>
        <w:t xml:space="preserve">Meta headline/description: </w:t>
      </w:r>
      <w:r>
        <w:rPr>
          <w:rFonts w:ascii="Georgia" w:cs="Georgia" w:eastAsia="Georgia" w:hAnsi="Georgia"/>
          <w:sz w:val="24"/>
          <w:szCs w:val="24"/>
        </w:rPr>
        <w:t xml:space="preserve">Nieuw geschreven voor de post-diagnose-hook. Headline speelt op de ironie (verpleegkundige weigert eigen pillen), description verwijst naar natuurdiëtiste Marijke Hofman (congruent met advertorial).</w:t>
      </w:r>
    </w:p>
    <w:p>
      <w:pPr>
        <w:spacing w:after="200" w:before="0"/>
      </w:pPr>
      <w:r>
        <w:rPr>
          <w:rFonts w:ascii="Georgia" w:cs="Georgia" w:eastAsia="Georgia" w:hAnsi="Georgia"/>
          <w:b/>
          <w:bCs/>
          <w:sz w:val="24"/>
          <w:szCs w:val="24"/>
        </w:rPr>
        <w:t xml:space="preserve">Foto 1: </w:t>
      </w:r>
      <w:r>
        <w:rPr>
          <w:rFonts w:ascii="Georgia" w:cs="Georgia" w:eastAsia="Georgia" w:hAnsi="Georgia"/>
          <w:sz w:val="24"/>
          <w:szCs w:val="24"/>
        </w:rPr>
        <w:t xml:space="preserve">Nieuw prompt: verpleegkundige in scrubs aan de patiënt-kant van het bureau. Versterkt de hook visueel (insider wordt patiënt).</w:t>
      </w:r>
    </w:p>
    <w:p>
      <w:pPr>
        <w:spacing w:after="100"/>
      </w:pPr>
    </w:p>
    <w:p>
      <w:pPr>
        <w:pStyle w:val="Heading2"/>
        <w:spacing w:after="200" w:before="360"/>
      </w:pPr>
      <w:r>
        <w:rPr>
          <w:rFonts w:ascii="Arial" w:cs="Arial" w:eastAsia="Arial" w:hAnsi="Arial"/>
          <w:b/>
          <w:bCs/>
          <w:color w:val="444444"/>
          <w:sz w:val="30"/>
          <w:szCs w:val="30"/>
        </w:rPr>
        <w:t xml:space="preserve">Funnel</w:t>
      </w:r>
    </w:p>
    <w:p>
      <w:pPr>
        <w:spacing w:after="200" w:before="0"/>
      </w:pPr>
      <w:r>
        <w:rPr>
          <w:rFonts w:ascii="Georgia" w:cs="Georgia" w:eastAsia="Georgia" w:hAnsi="Georgia"/>
          <w:b w:val="false"/>
          <w:bCs w:val="false"/>
          <w:i w:val="false"/>
          <w:iCs w:val="false"/>
          <w:sz w:val="24"/>
          <w:szCs w:val="24"/>
        </w:rPr>
        <w:t xml:space="preserve">Native ad → advertorial (https://trygoatly.nl/pages/adv2-nieuws-botten) → PDP</w:t>
      </w:r>
    </w:p>
    <w:p>
      <w:pPr>
        <w:spacing w:after="100"/>
      </w:pPr>
    </w:p>
    <w:p>
      <w:pPr>
        <w:pStyle w:val="Heading2"/>
        <w:spacing w:after="200" w:before="360"/>
      </w:pPr>
      <w:r>
        <w:rPr>
          <w:rFonts w:ascii="Arial" w:cs="Arial" w:eastAsia="Arial" w:hAnsi="Arial"/>
          <w:b/>
          <w:bCs/>
          <w:color w:val="444444"/>
          <w:sz w:val="30"/>
          <w:szCs w:val="30"/>
        </w:rPr>
        <w:t xml:space="preserve">Compliance check</w:t>
      </w:r>
    </w:p>
    <w:p>
      <w:pPr>
        <w:spacing w:after="200" w:before="0"/>
      </w:pPr>
      <w:r>
        <w:rPr>
          <w:rFonts w:ascii="Georgia" w:cs="Georgia" w:eastAsia="Georgia" w:hAnsi="Georgia"/>
          <w:b w:val="false"/>
          <w:bCs w:val="false"/>
          <w:i w:val="false"/>
          <w:iCs w:val="false"/>
          <w:sz w:val="24"/>
          <w:szCs w:val="24"/>
        </w:rPr>
        <w:t xml:space="preserve">Geen genezingsclaims. Geen verzonnen reviews/sterren. Ader-/BMJ-claims staan in de long copy (advertorial-niveau). Schaarste is echt (batchproductie). 90-dagen-garantie klopt met PDP.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444444"/>
      <w:sz w:val="30"/>
      <w:szCs w:val="3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2026-06-17T01:30:41.849Z</dcterms:created>
  <dcterms:modified xsi:type="dcterms:W3CDTF">2026-06-17T01:30:41.850Z</dcterms:modified>
</cp:coreProperties>
</file>

<file path=docProps/custom.xml><?xml version="1.0" encoding="utf-8"?>
<Properties xmlns="http://schemas.openxmlformats.org/officeDocument/2006/custom-properties" xmlns:vt="http://schemas.openxmlformats.org/officeDocument/2006/docPropsVTypes"/>
</file>