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Hook: "Wandelclub" — Peer-stem (Ria, 64)</w:t>
      </w:r>
    </w:p>
    <w:p>
      <w:pPr>
        <w:spacing w:after="400"/>
      </w:pPr>
      <w:r>
        <w:rPr>
          <w:rFonts w:ascii="Arial" w:cs="Arial" w:eastAsia="Arial" w:hAnsi="Arial"/>
          <w:color w:val="999999"/>
          <w:sz w:val="20"/>
          <w:szCs w:val="20"/>
        </w:rPr>
        <w:t xml:space="preserve">Angle: sociale herkenning + mechanisme | Stem: Ria (peer, wandelclub)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We zijn met zes vrouwen in onze wandelclub.</w:t>
      </w:r>
    </w:p>
    <w:p>
      <w:pPr>
        <w:spacing w:after="200"/>
      </w:pPr>
      <w:r>
        <w:rPr>
          <w:rFonts w:ascii="Arial" w:cs="Arial" w:eastAsia="Arial" w:hAnsi="Arial"/>
          <w:sz w:val="22"/>
          <w:szCs w:val="22"/>
        </w:rPr>
        <w:t xml:space="preserve">Allemaal tussen de 60 en 70. Allemaal actief. Drie van ons zijn dit jaar gevallen.</w:t>
      </w:r>
    </w:p>
    <w:p>
      <w:pPr>
        <w:spacing w:after="200"/>
      </w:pPr>
      <w:r>
        <w:rPr>
          <w:rFonts w:ascii="Arial" w:cs="Arial" w:eastAsia="Arial" w:hAnsi="Arial"/>
          <w:b/>
          <w:bCs/>
          <w:sz w:val="22"/>
          <w:szCs w:val="22"/>
        </w:rPr>
        <w:t xml:space="preserve">Eén heup. Twee polsen. We nemen allemaal calcium.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zeg het zoals het is: ik begrijp er niks meer van.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We wandelen drie keer per week. Acht kilometer, soms tien als het weer meezit. We eten gezond, we bewegen, we nemen onze supplementen. Geen van ons rookt nog. We doen wat de huisarts zegt.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toch brak Annie haar pols bij het uitstappen van de auto. Gewoon haar hand verkeerd neergezet. Drie maanden in het gips.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Greet viel van het stoepje bij haar achterdeur. Heupfractuur. Operatie, zes weken revalidatie, en ze loopt nog steeds met een stok. Ze is 63.</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Janny gleed uit in de badkamer. Polsbreuk. Ze kon drie maanden niet fietsen.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Drie vrouwen. Drie breuken. In één jaar. Allemaal actief. Allemaal op calcium.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Greet haar operatie zaten we met z'n allen in het ziekenhuis. Iemand zei: "Het hoort erbij op onze leeftijd." Iedereen knikte.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knikte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Want ik keek om me heen en dacht: we doen allemaal hetzelfde. We slikken allemaal dezelfde pillen. En het werkt bij niemand.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Toen ben ik gaan zoeken.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ben geen dokter. Ik ben geen verpleegkundige. Ik heb 31 jaar bij de gemeente gewerkt. Maar ik kan lezen. En ik heb een dochter die in de wetenschap zit.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belde haar die avond. "Sanne, wij nemen allemaal calcium en we breken allemaal. Hoe kan dat?"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stuurde me drie onderzoeken. Ik heb ze die avond allemaal gelezen. Twee keer.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Wat ik las was dit.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calciumpil is vermalen kalksteen. Letterlijk gemalen rots. Calciumcarbonaat. Eén mineraal, zonder iets erbij.</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je botten zijn geen klomp kite. Je botten worden elke dag opnieuw opgebouwd door cellen die een heel team aan bouwstoffen nodig hebben. Fosfor, magnesium, vitamine K2. Dat zijn de materialen die het calcium naar de juiste plek brengen.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In Calci-Chew zit geen K2. Geen magnesium. Geen fosfor. Niks dat het calcium vertelt waar het heen moet.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dochter legde het zo uit: "Mam, stel je voor dat je bakstenen bestelt voor een huis. Maar er komt geen metselaar, geen cement, geen tekening. Dan liggen die stenen gewoon op een hoop in de tuin."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is precies wat er gebeurt.</w:t>
      </w:r>
      <w:r>
        <w:rPr>
          <w:rFonts w:ascii="Arial" w:cs="Arial" w:eastAsia="Arial" w:hAnsi="Arial"/>
          <w:sz w:val="22"/>
          <w:szCs w:val="22"/>
        </w:rPr>
        <w:t xml:space="preserve"> Het calcium uit die pil zwerft door je bloed. Zonder routekaart. Tot het ergens neerslaat waar het niet hoort. In je gewrichten. In je nieren. In je bloedvaten.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stuurde me een studie uit het British Medical Journal. Vrouwen die calciumsupplementen slikten boven de 500mg per dag hadden 27 tot 31 procent meer kans op een hartinfarct. In Calci-Chew zit 500mg per tablet. Annie neemt er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belde Annie meteen.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verschil, zei Sanne, zit in de bron. Calcium uit voeding komt niet als losse baksteen. Het zit ingebouwd in een pakketje. Met fosfor in de juiste verhouding. Met magnesium. Met K2. Met een eiwit dat het door je darmwand transporteert en aflevert waar het moet zijn.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Dezelfde mineraal. Twee totaal verschillende uitkomsten.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mam," zei ze. "Dan moet je wel de juiste bron kiezen."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drink al jaren geen koemelk meer. Mijn maag kan het niet hebben. Opgeblazen gevoel, krampen. Havermelk staat standaard in mijn koelkast.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Sanne legde uit waarom. Moderne koemelk bevat A1-caseïne. Dat eiwit veroorzaakt bij veel mensen darmklachten. Maar geitenmelk bevat uitsluitend A2-caseïne. Het oorspronkelijke melkeiwit. Dezelfde calcium-matrix, zonder de buikpijn.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"Probeer geitenmelkpoeder," zei ze. "Maar let op hoe het gedroogd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meeste geitenmelkpoeders worden op hoge temperatuur gespray-droogd. De hitte breekt de eiwitten af, beschadigt de K2, vernietigt precies de bouwstoffen waar het om gaat. Wat overblijft is een etiket met een geitje erop.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Sanne zocht het voor me uit. Het poeder moet zijn: van Nederlandse weidegeiten, op lage temperatuur gedroogd, geconcentreerd, één ingrediënt. Ze kwam uit bij Goatly.</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een zak. Het poeder was warm-wit, bijna crème. Ik deed een schep in mijn ochtendkoffie. Zachte smaak. Een beetje karamel. Makkelijker dan die kalkpillen.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Na drie weken merkte ik het eerste verschil.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verstopping was weg. Al jaren had ik daar last van, ik dacht dat het bij de leeftijd hoorde. Weg.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ochtendstijfheid was minder. Ik kon 's ochtends sneller uit bed. Mijn handen deden minder pijn.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zes weken sliep ik door. Dat was al twee jaar niet gebeurd.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heb het aan de wandelclub verteld. Natuurlijk.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Annie was de eerste die het probeerde. Na drie weken appte ze in de groep: "Meisjes, ik heb voor het eerst in maanden geen last van mijn buik."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Janny begon een week later. Ze zegt dat haar handen minder stijf zijn.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Greet twijfelt nog. Ze vertrouwt haar orthopeed. Dat snap ik. Maar ze ziet wat het bij ons doet.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We wandelen nog steeds drie keer per week. Maar er is iets veranderd. We praten niet meer over welke pil we slikken. We praten over hoe we ons voelen.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dat is al maanden niet meer zo geweest.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jij ook in zo'n groep zit. Of alleen loopt. Als jij ook trouw je calcium slikt en je afvraagt waarom het niet genoeg voelt. Als je merkt dat je stijver wordt, slechter slaapt, vaker iets breekt bij een val van niks.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lag niet aan jou. Het lag aan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het beter uit dan ik. Zij heeft er een heel artikel over geschreven.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_9epqozvvkwhx41kontfm">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Ria</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64 jaar, wandelt 3x per week</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Je weet het binnen drie weken als het werkt. Minder verstopping. Minder ochtendstijfheid. Beter slapen. Dat is de eerste meting, en die doe je zelf. Voor de botcijfers heb je zes maanden nodig. Maar de dagelijkse signalen komen eerder.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Calci-Chew.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sqooo83woiu4bfhg34vva">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(40 tekens): </w:t>
      </w:r>
      <w:r>
        <w:rPr>
          <w:rFonts w:ascii="Arial" w:cs="Arial" w:eastAsia="Arial" w:hAnsi="Arial"/>
          <w:sz w:val="22"/>
          <w:szCs w:val="22"/>
        </w:rPr>
        <w:t xml:space="preserve">3 breuken in onze wandelclub dit jaar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(125 tekens): </w:t>
      </w:r>
      <w:r>
        <w:rPr>
          <w:rFonts w:ascii="Arial" w:cs="Arial" w:eastAsia="Arial" w:hAnsi="Arial"/>
          <w:sz w:val="22"/>
          <w:szCs w:val="22"/>
        </w:rPr>
        <w:t xml:space="preserve">Zes vrouwen. Allemaal actief, allemaal op calcium. Drie gebroken. Tot een van ons ging uitzoeken waarom het niet werkte.</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(wandelclub):</w:t>
      </w:r>
    </w:p>
    <w:p>
      <w:pPr>
        <w:spacing w:after="200"/>
      </w:pPr>
      <w:r>
        <w:rPr>
          <w:rFonts w:ascii="Arial" w:cs="Arial" w:eastAsia="Arial" w:hAnsi="Arial"/>
          <w:sz w:val="22"/>
          <w:szCs w:val="22"/>
        </w:rPr>
        <w:t xml:space="preserve">A group of five Dutch women in their 60s walking together on a flat polder path, wearing practical outdoor jackets and hiking shoes. Overcast Dutch sky, flat green landscape, a canal in the background. They are mid-conversation, relaxed body language. Shot from slightly ahead, waist-up. Natural light, documentary style. iPhone photo quality. No text overlay.</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Keukentafel (onderzoek):</w:t>
      </w:r>
    </w:p>
    <w:p>
      <w:pPr>
        <w:spacing w:after="200"/>
      </w:pPr>
      <w:r>
        <w:rPr>
          <w:rFonts w:ascii="Arial" w:cs="Arial" w:eastAsia="Arial" w:hAnsi="Arial"/>
          <w:sz w:val="22"/>
          <w:szCs w:val="22"/>
        </w:rPr>
        <w:t xml:space="preserve">A Dutch woman in her early 60s, short brown-grey hair, reading glasses, sitting at a kitchen table with a laptop and a phone showing a WhatsApp conversation. A cup of tea and a half-open pill bottle (white calcium tablets) beside her. Evening light from a pendant lamp. Shot straight-on, intimate. iPhone photo quality. No branding.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Ochtendkoffie (product moment):</w:t>
      </w:r>
    </w:p>
    <w:p>
      <w:pPr>
        <w:spacing w:after="200"/>
      </w:pPr>
      <w:r>
        <w:rPr>
          <w:rFonts w:ascii="Arial" w:cs="Arial" w:eastAsia="Arial" w:hAnsi="Arial"/>
          <w:sz w:val="22"/>
          <w:szCs w:val="22"/>
        </w:rPr>
        <w:t xml:space="preserve">Close-up of a woman's hands holding a warm mug of milky coffee. A small glass jar of creamy off-white powder sits on the counter beside it, with a wooden spoon resting on the lid. Morning light through a kitchen window. Soft focus background shows a tidy Dutch kitchen. Warm tones. iPhone photo quality. No text, no branding.</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Wandelclub (sociale herkenning + mechanisme). Eerste peer-stem ad in het account. Alle eerdere winners (Calcium_AS3, CalciumBullets_AS42, NadineStory, NurseConfession) gebruiken autoriteit of bullet-formaat. Deze test of sociale herkenning via een gelijke converteert.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Wat nieuw is: </w:t>
      </w:r>
      <w:r>
        <w:rPr>
          <w:rFonts w:ascii="Arial" w:cs="Arial" w:eastAsia="Arial" w:hAnsi="Arial"/>
          <w:sz w:val="22"/>
          <w:szCs w:val="22"/>
        </w:rPr>
        <w:t xml:space="preserve">Peer-voice in plaats van autoriteit. De dochter (Sanne) fungeert als authority-proxy: zij levert de wetenschap, Ria vertaalt het in haar eigen woorden. Bakstenen-metafoor maakt mechanisme toegankelijker dan medisch jargon.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Ria, 64, gemeenteambtenaar (gepensioneerd). Geen medische achtergrond. Haar dochter Sanne werkt in de wetenschap.</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p>
      <w:pPr>
        <w:spacing w:after="200"/>
      </w:pPr>
      <w:r>
        <w:rPr>
          <w:rFonts w:ascii="Arial" w:cs="Arial" w:eastAsia="Arial" w:hAnsi="Arial"/>
          <w:b/>
          <w:bCs/>
          <w:sz w:val="22"/>
          <w:szCs w:val="22"/>
        </w:rPr>
        <w:t xml:space="preserve">Botclaim: </w:t>
      </w:r>
      <w:r>
        <w:rPr>
          <w:rFonts w:ascii="Arial" w:cs="Arial" w:eastAsia="Arial" w:hAnsi="Arial"/>
          <w:sz w:val="22"/>
          <w:szCs w:val="22"/>
        </w:rPr>
        <w:t xml:space="preserve">Niet gebruikt in copy. Proof via demonstratie + mechanisme + sociale herkenning + 90-dagen-garantie.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9epqozvvkwhx41kontfm" Type="http://schemas.openxmlformats.org/officeDocument/2006/relationships/hyperlink" Target="https://trygoatly.nl/pages/adv2-nieuws-botten" TargetMode="External"/><Relationship Id="rIdsqooo83woiu4bfhg34vva"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2026-06-17T14:16:37.374Z</dcterms:created>
  <dcterms:modified xsi:type="dcterms:W3CDTF">2026-06-17T14:16:37.379Z</dcterms:modified>
</cp:coreProperties>
</file>

<file path=docProps/custom.xml><?xml version="1.0" encoding="utf-8"?>
<Properties xmlns="http://schemas.openxmlformats.org/officeDocument/2006/custom-properties" xmlns:vt="http://schemas.openxmlformats.org/officeDocument/2006/docPropsVTypes"/>
</file>