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7F0806" w14:textId="220D3726" w:rsidR="0043077A" w:rsidRDefault="00A76566" w:rsidP="00A76566">
      <w:pPr>
        <w:pStyle w:val="Subtitle"/>
        <w:rPr>
          <w:sz w:val="24"/>
          <w:szCs w:val="24"/>
        </w:rPr>
      </w:pPr>
      <w:r w:rsidRPr="00A76566">
        <w:rPr>
          <w:sz w:val="24"/>
          <w:szCs w:val="24"/>
        </w:rPr>
        <w:t xml:space="preserve">Hypertension and heart disease impact on stroke occurrence </w:t>
      </w:r>
    </w:p>
    <w:p w14:paraId="39E4F621" w14:textId="039AC610" w:rsidR="00A76566" w:rsidRDefault="00A76566">
      <w:r>
        <w:t>We are interested in how the hypertension and heart disease impact on the stroke occurrence in our dataset.  In the dataset we c</w:t>
      </w:r>
      <w:r w:rsidRPr="00A76566">
        <w:t xml:space="preserve">heck </w:t>
      </w:r>
      <w:r w:rsidR="007D6661">
        <w:t>individual</w:t>
      </w:r>
      <w:r w:rsidR="0083323C">
        <w:t>’s</w:t>
      </w:r>
      <w:r>
        <w:t xml:space="preserve"> health status based on </w:t>
      </w:r>
      <w:r w:rsidRPr="00A76566">
        <w:t xml:space="preserve">hypertension and heart disease and categorize </w:t>
      </w:r>
      <w:r>
        <w:t xml:space="preserve">into </w:t>
      </w:r>
      <w:r w:rsidRPr="00A76566">
        <w:t xml:space="preserve">four types: healthy </w:t>
      </w:r>
      <w:r w:rsidR="007D6661">
        <w:t>individuals</w:t>
      </w:r>
      <w:r w:rsidRPr="00A76566">
        <w:t xml:space="preserve"> who don't; </w:t>
      </w:r>
      <w:r w:rsidR="007D6661">
        <w:t>individuals</w:t>
      </w:r>
      <w:r w:rsidRPr="00A76566">
        <w:t xml:space="preserve"> who only have hypertension; </w:t>
      </w:r>
      <w:r w:rsidR="007D6661">
        <w:t>individuals</w:t>
      </w:r>
      <w:r w:rsidRPr="00A76566">
        <w:t xml:space="preserve"> who only have heart disease; </w:t>
      </w:r>
      <w:r w:rsidR="007D6661">
        <w:t>individuals</w:t>
      </w:r>
      <w:r w:rsidRPr="00A76566">
        <w:t xml:space="preserve"> who have both hypertension and heart disease</w:t>
      </w:r>
      <w:r>
        <w:t>.</w:t>
      </w:r>
    </w:p>
    <w:tbl>
      <w:tblPr>
        <w:tblStyle w:val="TableGrid"/>
        <w:tblW w:w="0" w:type="auto"/>
        <w:tblLook w:val="04A0" w:firstRow="1" w:lastRow="0" w:firstColumn="1" w:lastColumn="0" w:noHBand="0" w:noVBand="1"/>
      </w:tblPr>
      <w:tblGrid>
        <w:gridCol w:w="3116"/>
        <w:gridCol w:w="3117"/>
        <w:gridCol w:w="3117"/>
      </w:tblGrid>
      <w:tr w:rsidR="00A76566" w14:paraId="0E2F726A" w14:textId="77777777" w:rsidTr="00A76566">
        <w:tc>
          <w:tcPr>
            <w:tcW w:w="3116" w:type="dxa"/>
          </w:tcPr>
          <w:p w14:paraId="6BBAF1E2" w14:textId="42BE9969" w:rsidR="00A76566" w:rsidRDefault="00A76566">
            <w:r>
              <w:t>hypertension</w:t>
            </w:r>
          </w:p>
        </w:tc>
        <w:tc>
          <w:tcPr>
            <w:tcW w:w="3117" w:type="dxa"/>
          </w:tcPr>
          <w:p w14:paraId="7DDE4F0D" w14:textId="784C1E20" w:rsidR="00A76566" w:rsidRDefault="00A76566">
            <w:proofErr w:type="spellStart"/>
            <w:r>
              <w:t>heart_disease</w:t>
            </w:r>
            <w:proofErr w:type="spellEnd"/>
          </w:p>
        </w:tc>
        <w:tc>
          <w:tcPr>
            <w:tcW w:w="3117" w:type="dxa"/>
          </w:tcPr>
          <w:p w14:paraId="548BB1C3" w14:textId="7E02D8AF" w:rsidR="00A76566" w:rsidRDefault="00A76566">
            <w:r>
              <w:t>Count</w:t>
            </w:r>
          </w:p>
        </w:tc>
      </w:tr>
      <w:tr w:rsidR="00A76566" w14:paraId="5A52C000" w14:textId="77777777" w:rsidTr="00A76566">
        <w:tc>
          <w:tcPr>
            <w:tcW w:w="3116" w:type="dxa"/>
          </w:tcPr>
          <w:p w14:paraId="4D45078D" w14:textId="610B7732" w:rsidR="00A76566" w:rsidRDefault="00A76566">
            <w:r>
              <w:t>0</w:t>
            </w:r>
          </w:p>
        </w:tc>
        <w:tc>
          <w:tcPr>
            <w:tcW w:w="3117" w:type="dxa"/>
          </w:tcPr>
          <w:p w14:paraId="6C3F8B28" w14:textId="35F7A50E" w:rsidR="00A76566" w:rsidRDefault="00A76566">
            <w:r>
              <w:t>0</w:t>
            </w:r>
          </w:p>
        </w:tc>
        <w:tc>
          <w:tcPr>
            <w:tcW w:w="3117" w:type="dxa"/>
          </w:tcPr>
          <w:p w14:paraId="5CCA5CB0" w14:textId="7FDE0585" w:rsidR="00A76566" w:rsidRDefault="00A76566">
            <w:r>
              <w:t>4273</w:t>
            </w:r>
          </w:p>
        </w:tc>
      </w:tr>
      <w:tr w:rsidR="00A76566" w14:paraId="72C72A4F" w14:textId="77777777" w:rsidTr="00A76566">
        <w:tc>
          <w:tcPr>
            <w:tcW w:w="3116" w:type="dxa"/>
          </w:tcPr>
          <w:p w14:paraId="339CA7B4" w14:textId="0FE893E8" w:rsidR="00A76566" w:rsidRDefault="00A76566">
            <w:r>
              <w:t>1</w:t>
            </w:r>
          </w:p>
        </w:tc>
        <w:tc>
          <w:tcPr>
            <w:tcW w:w="3117" w:type="dxa"/>
          </w:tcPr>
          <w:p w14:paraId="1BDA66DB" w14:textId="7883D1F0" w:rsidR="00A76566" w:rsidRDefault="00A76566">
            <w:r>
              <w:t>0</w:t>
            </w:r>
          </w:p>
        </w:tc>
        <w:tc>
          <w:tcPr>
            <w:tcW w:w="3117" w:type="dxa"/>
          </w:tcPr>
          <w:p w14:paraId="24A89775" w14:textId="34D04553" w:rsidR="00A76566" w:rsidRDefault="00A76566">
            <w:r>
              <w:t>393</w:t>
            </w:r>
          </w:p>
        </w:tc>
      </w:tr>
      <w:tr w:rsidR="00A76566" w14:paraId="02161BD2" w14:textId="77777777" w:rsidTr="00A76566">
        <w:tc>
          <w:tcPr>
            <w:tcW w:w="3116" w:type="dxa"/>
          </w:tcPr>
          <w:p w14:paraId="5DAF0B7D" w14:textId="687EDD7B" w:rsidR="00A76566" w:rsidRDefault="00A76566">
            <w:r>
              <w:t>0</w:t>
            </w:r>
          </w:p>
        </w:tc>
        <w:tc>
          <w:tcPr>
            <w:tcW w:w="3117" w:type="dxa"/>
          </w:tcPr>
          <w:p w14:paraId="1F589EBE" w14:textId="7419EBCE" w:rsidR="00A76566" w:rsidRDefault="00A76566">
            <w:r>
              <w:t>1</w:t>
            </w:r>
          </w:p>
        </w:tc>
        <w:tc>
          <w:tcPr>
            <w:tcW w:w="3117" w:type="dxa"/>
          </w:tcPr>
          <w:p w14:paraId="25CE9AD1" w14:textId="4E99D80F" w:rsidR="00A76566" w:rsidRDefault="00A76566">
            <w:r>
              <w:t>185</w:t>
            </w:r>
          </w:p>
        </w:tc>
      </w:tr>
      <w:tr w:rsidR="00A76566" w14:paraId="0BF9106C" w14:textId="77777777" w:rsidTr="00A76566">
        <w:tc>
          <w:tcPr>
            <w:tcW w:w="3116" w:type="dxa"/>
          </w:tcPr>
          <w:p w14:paraId="2535FD3D" w14:textId="6603AC58" w:rsidR="00A76566" w:rsidRDefault="00A76566">
            <w:r>
              <w:t>1</w:t>
            </w:r>
          </w:p>
        </w:tc>
        <w:tc>
          <w:tcPr>
            <w:tcW w:w="3117" w:type="dxa"/>
          </w:tcPr>
          <w:p w14:paraId="2340DE9D" w14:textId="21783533" w:rsidR="00A76566" w:rsidRDefault="00A76566">
            <w:r>
              <w:t>1</w:t>
            </w:r>
          </w:p>
        </w:tc>
        <w:tc>
          <w:tcPr>
            <w:tcW w:w="3117" w:type="dxa"/>
          </w:tcPr>
          <w:p w14:paraId="0AA8E22A" w14:textId="1F5BE344" w:rsidR="00A76566" w:rsidRDefault="00A76566">
            <w:r>
              <w:t>58</w:t>
            </w:r>
          </w:p>
        </w:tc>
      </w:tr>
    </w:tbl>
    <w:p w14:paraId="1AD29697" w14:textId="77777777" w:rsidR="00A76566" w:rsidRDefault="00A76566"/>
    <w:p w14:paraId="1F3C4F97" w14:textId="2F70C320" w:rsidR="00A76566" w:rsidRDefault="00A76566" w:rsidP="00A76566">
      <w:r>
        <w:t xml:space="preserve">We </w:t>
      </w:r>
      <w:r w:rsidRPr="00A76566">
        <w:t>creat</w:t>
      </w:r>
      <w:r w:rsidR="007D5B80">
        <w:t>e</w:t>
      </w:r>
      <w:r w:rsidRPr="00A76566">
        <w:t xml:space="preserve"> a pie chart to visualize the health status distribution based on the conditions of hypertension and heart disease</w:t>
      </w:r>
      <w:r w:rsidR="007D5B80">
        <w:t xml:space="preserve"> on the whole dataset. From the graph 87% </w:t>
      </w:r>
      <w:proofErr w:type="spellStart"/>
      <w:r w:rsidR="007D6661">
        <w:t>individulas</w:t>
      </w:r>
      <w:proofErr w:type="spellEnd"/>
      <w:r w:rsidR="007D5B80">
        <w:t xml:space="preserve"> are healthy, 8% have hypertension and 3.8% have heart disease and 1.2% </w:t>
      </w:r>
      <w:r w:rsidR="007D6661">
        <w:t>individuals</w:t>
      </w:r>
      <w:r w:rsidR="007D5B80">
        <w:t xml:space="preserve"> have both disease</w:t>
      </w:r>
    </w:p>
    <w:p w14:paraId="0BFCAB05" w14:textId="0AE7A300" w:rsidR="00A76566" w:rsidRDefault="007D5B80">
      <w:r w:rsidRPr="007D5B80">
        <w:rPr>
          <w:noProof/>
        </w:rPr>
        <w:drawing>
          <wp:inline distT="0" distB="0" distL="0" distR="0" wp14:anchorId="06B53B14" wp14:editId="57B663A1">
            <wp:extent cx="4368800" cy="2590800"/>
            <wp:effectExtent l="0" t="0" r="0" b="0"/>
            <wp:docPr id="1830261002" name="Picture 1" descr="A diagram of a health status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261002" name="Picture 1" descr="A diagram of a health status distribution&#10;&#10;Description automatically generated"/>
                    <pic:cNvPicPr/>
                  </pic:nvPicPr>
                  <pic:blipFill>
                    <a:blip r:embed="rId4"/>
                    <a:stretch>
                      <a:fillRect/>
                    </a:stretch>
                  </pic:blipFill>
                  <pic:spPr>
                    <a:xfrm>
                      <a:off x="0" y="0"/>
                      <a:ext cx="4368800" cy="2590800"/>
                    </a:xfrm>
                    <a:prstGeom prst="rect">
                      <a:avLst/>
                    </a:prstGeom>
                  </pic:spPr>
                </pic:pic>
              </a:graphicData>
            </a:graphic>
          </wp:inline>
        </w:drawing>
      </w:r>
    </w:p>
    <w:p w14:paraId="009586BB" w14:textId="7A6CBE8F" w:rsidR="007D5B80" w:rsidRDefault="007D5B80">
      <w:r>
        <w:t xml:space="preserve">Take a closer look from the dataset, we create the summary table to only count the stroke and no stroke for each health status. </w:t>
      </w:r>
    </w:p>
    <w:tbl>
      <w:tblPr>
        <w:tblStyle w:val="TableGrid"/>
        <w:tblW w:w="9351" w:type="dxa"/>
        <w:tblLook w:val="04A0" w:firstRow="1" w:lastRow="0" w:firstColumn="1" w:lastColumn="0" w:noHBand="0" w:noVBand="1"/>
      </w:tblPr>
      <w:tblGrid>
        <w:gridCol w:w="3116"/>
        <w:gridCol w:w="3117"/>
        <w:gridCol w:w="3118"/>
      </w:tblGrid>
      <w:tr w:rsidR="007D5B80" w14:paraId="278D8031" w14:textId="77777777" w:rsidTr="007D5B80">
        <w:tc>
          <w:tcPr>
            <w:tcW w:w="3116" w:type="dxa"/>
          </w:tcPr>
          <w:p w14:paraId="5CAE6AEB" w14:textId="454B2AA3" w:rsidR="007D5B80" w:rsidRPr="007D5B80" w:rsidRDefault="007D5B80" w:rsidP="007D5B80">
            <w:pPr>
              <w:jc w:val="center"/>
              <w:rPr>
                <w:b/>
                <w:bCs/>
              </w:rPr>
            </w:pPr>
            <w:r w:rsidRPr="007D5B80">
              <w:rPr>
                <w:b/>
                <w:bCs/>
              </w:rPr>
              <w:t>Health Status</w:t>
            </w:r>
          </w:p>
        </w:tc>
        <w:tc>
          <w:tcPr>
            <w:tcW w:w="3117" w:type="dxa"/>
          </w:tcPr>
          <w:p w14:paraId="2A48ABF0" w14:textId="1D9F1600" w:rsidR="007D5B80" w:rsidRPr="007D5B80" w:rsidRDefault="007D5B80" w:rsidP="007D5B80">
            <w:pPr>
              <w:jc w:val="center"/>
              <w:rPr>
                <w:b/>
                <w:bCs/>
              </w:rPr>
            </w:pPr>
            <w:r w:rsidRPr="007D5B80">
              <w:rPr>
                <w:b/>
                <w:bCs/>
              </w:rPr>
              <w:t>Stroke</w:t>
            </w:r>
          </w:p>
        </w:tc>
        <w:tc>
          <w:tcPr>
            <w:tcW w:w="3118" w:type="dxa"/>
          </w:tcPr>
          <w:p w14:paraId="40F8E59D" w14:textId="22DBAE9D" w:rsidR="007D5B80" w:rsidRPr="007D5B80" w:rsidRDefault="007D5B80" w:rsidP="007D5B80">
            <w:pPr>
              <w:jc w:val="center"/>
              <w:rPr>
                <w:b/>
                <w:bCs/>
              </w:rPr>
            </w:pPr>
            <w:r w:rsidRPr="007D5B80">
              <w:rPr>
                <w:b/>
                <w:bCs/>
              </w:rPr>
              <w:t>No Stroke</w:t>
            </w:r>
          </w:p>
        </w:tc>
      </w:tr>
      <w:tr w:rsidR="007D5B80" w14:paraId="7055DB6F" w14:textId="77777777" w:rsidTr="007D5B80">
        <w:tc>
          <w:tcPr>
            <w:tcW w:w="3116" w:type="dxa"/>
          </w:tcPr>
          <w:p w14:paraId="7A7BAE91" w14:textId="164165C7" w:rsidR="007D5B80" w:rsidRDefault="007D5B80" w:rsidP="006B0BE8">
            <w:r>
              <w:t>Healthy</w:t>
            </w:r>
          </w:p>
        </w:tc>
        <w:tc>
          <w:tcPr>
            <w:tcW w:w="3117" w:type="dxa"/>
          </w:tcPr>
          <w:p w14:paraId="75E4D78D" w14:textId="53F17006" w:rsidR="007D5B80" w:rsidRDefault="007D5B80" w:rsidP="007D5B80">
            <w:pPr>
              <w:jc w:val="center"/>
            </w:pPr>
            <w:r>
              <w:t>120</w:t>
            </w:r>
          </w:p>
        </w:tc>
        <w:tc>
          <w:tcPr>
            <w:tcW w:w="3118" w:type="dxa"/>
          </w:tcPr>
          <w:p w14:paraId="672E2532" w14:textId="038B2A2E" w:rsidR="007D5B80" w:rsidRDefault="007D5B80" w:rsidP="007D5B80">
            <w:pPr>
              <w:jc w:val="center"/>
            </w:pPr>
            <w:r>
              <w:t>4153</w:t>
            </w:r>
          </w:p>
        </w:tc>
      </w:tr>
      <w:tr w:rsidR="007D5B80" w14:paraId="716BC449" w14:textId="77777777" w:rsidTr="007D5B80">
        <w:tc>
          <w:tcPr>
            <w:tcW w:w="3116" w:type="dxa"/>
          </w:tcPr>
          <w:p w14:paraId="28D01D39" w14:textId="0E79FF04" w:rsidR="007D5B80" w:rsidRDefault="007D5B80" w:rsidP="006B0BE8">
            <w:r>
              <w:t>Hypertension</w:t>
            </w:r>
          </w:p>
        </w:tc>
        <w:tc>
          <w:tcPr>
            <w:tcW w:w="3117" w:type="dxa"/>
          </w:tcPr>
          <w:p w14:paraId="52FDDCC3" w14:textId="16394347" w:rsidR="007D5B80" w:rsidRDefault="007D5B80" w:rsidP="007D5B80">
            <w:pPr>
              <w:jc w:val="center"/>
            </w:pPr>
            <w:r>
              <w:t>49</w:t>
            </w:r>
          </w:p>
        </w:tc>
        <w:tc>
          <w:tcPr>
            <w:tcW w:w="3118" w:type="dxa"/>
          </w:tcPr>
          <w:p w14:paraId="700B027F" w14:textId="5606F3D0" w:rsidR="007D5B80" w:rsidRDefault="007D5B80" w:rsidP="007D5B80">
            <w:pPr>
              <w:jc w:val="center"/>
            </w:pPr>
            <w:r>
              <w:t>344</w:t>
            </w:r>
          </w:p>
        </w:tc>
      </w:tr>
      <w:tr w:rsidR="007D5B80" w14:paraId="50C79269" w14:textId="77777777" w:rsidTr="007D5B80">
        <w:tc>
          <w:tcPr>
            <w:tcW w:w="3116" w:type="dxa"/>
          </w:tcPr>
          <w:p w14:paraId="4E5611FD" w14:textId="156463C0" w:rsidR="007D5B80" w:rsidRDefault="007D5B80" w:rsidP="006B0BE8">
            <w:r>
              <w:t>Heart Disease</w:t>
            </w:r>
          </w:p>
        </w:tc>
        <w:tc>
          <w:tcPr>
            <w:tcW w:w="3117" w:type="dxa"/>
          </w:tcPr>
          <w:p w14:paraId="56FCFF49" w14:textId="7D4173C8" w:rsidR="007D5B80" w:rsidRDefault="007D5B80" w:rsidP="007D5B80">
            <w:pPr>
              <w:jc w:val="center"/>
            </w:pPr>
            <w:r>
              <w:t>29</w:t>
            </w:r>
          </w:p>
        </w:tc>
        <w:tc>
          <w:tcPr>
            <w:tcW w:w="3118" w:type="dxa"/>
          </w:tcPr>
          <w:p w14:paraId="42DA6E55" w14:textId="20773066" w:rsidR="007D5B80" w:rsidRDefault="007D5B80" w:rsidP="007D5B80">
            <w:pPr>
              <w:tabs>
                <w:tab w:val="center" w:pos="1450"/>
              </w:tabs>
              <w:jc w:val="center"/>
            </w:pPr>
            <w:r>
              <w:t>156</w:t>
            </w:r>
          </w:p>
        </w:tc>
      </w:tr>
      <w:tr w:rsidR="007D5B80" w14:paraId="079C28F7" w14:textId="77777777" w:rsidTr="007D5B80">
        <w:tc>
          <w:tcPr>
            <w:tcW w:w="3116" w:type="dxa"/>
          </w:tcPr>
          <w:p w14:paraId="1348B6B1" w14:textId="45C514BD" w:rsidR="007D5B80" w:rsidRDefault="007D5B80" w:rsidP="006B0BE8">
            <w:r>
              <w:t>Hypertension and heart disease</w:t>
            </w:r>
          </w:p>
        </w:tc>
        <w:tc>
          <w:tcPr>
            <w:tcW w:w="3117" w:type="dxa"/>
            <w:vAlign w:val="bottom"/>
          </w:tcPr>
          <w:p w14:paraId="67955108" w14:textId="424A37B5" w:rsidR="007D5B80" w:rsidRDefault="007D5B80" w:rsidP="007D5B80">
            <w:pPr>
              <w:jc w:val="center"/>
            </w:pPr>
            <w:r>
              <w:t>11</w:t>
            </w:r>
          </w:p>
        </w:tc>
        <w:tc>
          <w:tcPr>
            <w:tcW w:w="3118" w:type="dxa"/>
            <w:vAlign w:val="bottom"/>
          </w:tcPr>
          <w:p w14:paraId="66528A9A" w14:textId="22D060C4" w:rsidR="007D5B80" w:rsidRDefault="007D5B80" w:rsidP="007D5B80">
            <w:pPr>
              <w:jc w:val="center"/>
            </w:pPr>
            <w:r>
              <w:t>47</w:t>
            </w:r>
          </w:p>
        </w:tc>
      </w:tr>
    </w:tbl>
    <w:p w14:paraId="3BFA54A4" w14:textId="6B8B89C3" w:rsidR="007D5B80" w:rsidRDefault="007D5B80">
      <w:r>
        <w:lastRenderedPageBreak/>
        <w:t xml:space="preserve">Based on above summary table we create a pie chart to study health status for </w:t>
      </w:r>
      <w:r w:rsidR="007D6661">
        <w:t>individuals</w:t>
      </w:r>
      <w:r>
        <w:t xml:space="preserve"> who had stroke. </w:t>
      </w:r>
      <w:r w:rsidR="00544AC5">
        <w:t xml:space="preserve">From below chart we can see </w:t>
      </w:r>
      <w:r w:rsidR="007D6661">
        <w:t>more than half of people who had stroke also suffer hypertension and heart disease (57.4% of stroke population), and o</w:t>
      </w:r>
      <w:r w:rsidR="00544AC5">
        <w:t xml:space="preserve">nly 5.3% of </w:t>
      </w:r>
      <w:r w:rsidR="007D6661">
        <w:t>individuals</w:t>
      </w:r>
      <w:r w:rsidR="00544AC5">
        <w:t xml:space="preserve"> who had stroke is healthy. </w:t>
      </w:r>
    </w:p>
    <w:p w14:paraId="26C1F015" w14:textId="4EFDD0FA" w:rsidR="007D5B80" w:rsidRDefault="007D5B80">
      <w:r w:rsidRPr="007D5B80">
        <w:rPr>
          <w:noProof/>
        </w:rPr>
        <w:drawing>
          <wp:inline distT="0" distB="0" distL="0" distR="0" wp14:anchorId="7A46DE42" wp14:editId="4DA17A10">
            <wp:extent cx="3365500" cy="2590800"/>
            <wp:effectExtent l="0" t="0" r="0" b="0"/>
            <wp:docPr id="1630271216" name="Picture 1" descr="A diagram of a health statu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71216" name="Picture 1" descr="A diagram of a health status&#10;&#10;Description automatically generated"/>
                    <pic:cNvPicPr/>
                  </pic:nvPicPr>
                  <pic:blipFill>
                    <a:blip r:embed="rId5"/>
                    <a:stretch>
                      <a:fillRect/>
                    </a:stretch>
                  </pic:blipFill>
                  <pic:spPr>
                    <a:xfrm>
                      <a:off x="0" y="0"/>
                      <a:ext cx="3365500" cy="2590800"/>
                    </a:xfrm>
                    <a:prstGeom prst="rect">
                      <a:avLst/>
                    </a:prstGeom>
                  </pic:spPr>
                </pic:pic>
              </a:graphicData>
            </a:graphic>
          </wp:inline>
        </w:drawing>
      </w:r>
    </w:p>
    <w:p w14:paraId="17EB3A80" w14:textId="77777777" w:rsidR="007D5B80" w:rsidRDefault="007D5B80"/>
    <w:p w14:paraId="56857B80" w14:textId="77777777" w:rsidR="00F15837" w:rsidRDefault="00F15837"/>
    <w:p w14:paraId="65D74879" w14:textId="3F87E474" w:rsidR="007D6661" w:rsidRDefault="007D6661">
      <w:r>
        <w:t xml:space="preserve">Furthermore, we want to see the stroke </w:t>
      </w:r>
      <w:r w:rsidR="00F15837">
        <w:t>status</w:t>
      </w:r>
      <w:r>
        <w:t xml:space="preserve"> in </w:t>
      </w:r>
      <w:r w:rsidR="00F15837">
        <w:t>each health status. We tried to create the bar chart which counts the number of stroke and non-stroke individuals for each health status. However, the size of each health status group is not equal, and healthy group is much larger than the other groups.</w:t>
      </w:r>
      <w:r w:rsidR="00E83139">
        <w:t xml:space="preserve"> From the bar chart below, it is difficult to compare among groups.</w:t>
      </w:r>
      <w:r w:rsidR="00F15837">
        <w:t xml:space="preserve"> Instead, we create a bar chart based on the stroke percentage for each group. </w:t>
      </w:r>
    </w:p>
    <w:p w14:paraId="2FB0CBF2" w14:textId="3FC382E0" w:rsidR="00F15837" w:rsidRDefault="00F15837"/>
    <w:p w14:paraId="7ADC047C" w14:textId="77777777" w:rsidR="00F15837" w:rsidRDefault="00F15837"/>
    <w:p w14:paraId="0541665E" w14:textId="77777777" w:rsidR="00F15837" w:rsidRDefault="00F15837"/>
    <w:p w14:paraId="72093386" w14:textId="77777777" w:rsidR="00F15837" w:rsidRDefault="00F15837"/>
    <w:p w14:paraId="3FF11FF0" w14:textId="77777777" w:rsidR="00F15837" w:rsidRDefault="00F15837"/>
    <w:p w14:paraId="13C20531" w14:textId="77777777" w:rsidR="00F15837" w:rsidRDefault="00F15837"/>
    <w:p w14:paraId="69ABE312" w14:textId="77777777" w:rsidR="00F15837" w:rsidRDefault="00F15837"/>
    <w:p w14:paraId="795688AC" w14:textId="77777777" w:rsidR="00F15837" w:rsidRDefault="00F15837"/>
    <w:p w14:paraId="66D5AC98" w14:textId="77777777" w:rsidR="007D6661" w:rsidRPr="007D6661" w:rsidRDefault="007D6661" w:rsidP="007D6661">
      <w:r w:rsidRPr="007D6661">
        <w:lastRenderedPageBreak/>
        <w:t>#</w:t>
      </w:r>
      <w:proofErr w:type="gramStart"/>
      <w:r w:rsidRPr="007D6661">
        <w:t>create</w:t>
      </w:r>
      <w:proofErr w:type="gramEnd"/>
      <w:r w:rsidRPr="007D6661">
        <w:t xml:space="preserve"> a bar chart to visualize the impact of hypertension and heart disease on stroke. </w:t>
      </w:r>
    </w:p>
    <w:p w14:paraId="460A828A" w14:textId="3364478D" w:rsidR="007D6661" w:rsidRDefault="007D6661">
      <w:r w:rsidRPr="007D6661">
        <w:rPr>
          <w:noProof/>
        </w:rPr>
        <w:drawing>
          <wp:inline distT="0" distB="0" distL="0" distR="0" wp14:anchorId="2919C457" wp14:editId="35408AB4">
            <wp:extent cx="4467922" cy="3551715"/>
            <wp:effectExtent l="0" t="0" r="2540" b="4445"/>
            <wp:docPr id="91510786" name="Picture 1" descr="A graph with blue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10786" name="Picture 1" descr="A graph with blue and red squares&#10;&#10;Description automatically generated"/>
                    <pic:cNvPicPr/>
                  </pic:nvPicPr>
                  <pic:blipFill>
                    <a:blip r:embed="rId6"/>
                    <a:stretch>
                      <a:fillRect/>
                    </a:stretch>
                  </pic:blipFill>
                  <pic:spPr>
                    <a:xfrm>
                      <a:off x="0" y="0"/>
                      <a:ext cx="4496800" cy="3574671"/>
                    </a:xfrm>
                    <a:prstGeom prst="rect">
                      <a:avLst/>
                    </a:prstGeom>
                  </pic:spPr>
                </pic:pic>
              </a:graphicData>
            </a:graphic>
          </wp:inline>
        </w:drawing>
      </w:r>
    </w:p>
    <w:p w14:paraId="491B099C" w14:textId="202DFFB7" w:rsidR="007D6661" w:rsidRDefault="007D6661" w:rsidP="007D6661">
      <w:r w:rsidRPr="007D6661">
        <w:t>#</w:t>
      </w:r>
      <w:proofErr w:type="gramStart"/>
      <w:r w:rsidRPr="007D6661">
        <w:t>create</w:t>
      </w:r>
      <w:proofErr w:type="gramEnd"/>
      <w:r w:rsidRPr="007D6661">
        <w:t xml:space="preserve"> a </w:t>
      </w:r>
      <w:r w:rsidR="00F15837">
        <w:t>bar chart</w:t>
      </w:r>
      <w:r w:rsidRPr="007D6661">
        <w:t xml:space="preserve"> that show percentage of the stroke for </w:t>
      </w:r>
      <w:r>
        <w:t xml:space="preserve">the </w:t>
      </w:r>
      <w:r w:rsidRPr="007D6661">
        <w:t>four health types</w:t>
      </w:r>
    </w:p>
    <w:p w14:paraId="0025DF11" w14:textId="21EF1F9E" w:rsidR="007D6661" w:rsidRPr="007D6661" w:rsidRDefault="007D6661" w:rsidP="007D6661">
      <w:r w:rsidRPr="007D6661">
        <w:rPr>
          <w:noProof/>
        </w:rPr>
        <w:drawing>
          <wp:inline distT="0" distB="0" distL="0" distR="0" wp14:anchorId="6D9CA24C" wp14:editId="2326E81F">
            <wp:extent cx="5016500" cy="3746500"/>
            <wp:effectExtent l="0" t="0" r="0" b="0"/>
            <wp:docPr id="436449545" name="Picture 1" descr="A graph of blood press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449545" name="Picture 1" descr="A graph of blood pressure&#10;&#10;Description automatically generated"/>
                    <pic:cNvPicPr/>
                  </pic:nvPicPr>
                  <pic:blipFill>
                    <a:blip r:embed="rId7"/>
                    <a:stretch>
                      <a:fillRect/>
                    </a:stretch>
                  </pic:blipFill>
                  <pic:spPr>
                    <a:xfrm>
                      <a:off x="0" y="0"/>
                      <a:ext cx="5016500" cy="3746500"/>
                    </a:xfrm>
                    <a:prstGeom prst="rect">
                      <a:avLst/>
                    </a:prstGeom>
                  </pic:spPr>
                </pic:pic>
              </a:graphicData>
            </a:graphic>
          </wp:inline>
        </w:drawing>
      </w:r>
    </w:p>
    <w:p w14:paraId="3E9C1846" w14:textId="44678502" w:rsidR="007D6661" w:rsidRDefault="0083323C" w:rsidP="007D6661">
      <w:r>
        <w:lastRenderedPageBreak/>
        <w:t>The stroke percentage in Hypertension and Heart Disease is the highest group (18.96%) then followed by heart disease group (15.66%). In the healthy group, only 2.8% individuals had stroke.</w:t>
      </w:r>
    </w:p>
    <w:p w14:paraId="798006C2" w14:textId="40CFA7CE" w:rsidR="007D6661" w:rsidRDefault="00E83139" w:rsidP="007D6661">
      <w:r>
        <w:t>Based on</w:t>
      </w:r>
      <w:r w:rsidR="00F15837">
        <w:t xml:space="preserve"> above pie charts and bar charts, c</w:t>
      </w:r>
      <w:r w:rsidR="007D6661">
        <w:t xml:space="preserve">hance of stroke for healthy individuals is much lower than individuals who have either heart disease or hypertension, and chance for individuals who suffer both hypertension and heart disease have stroke is high. </w:t>
      </w:r>
    </w:p>
    <w:p w14:paraId="31112332" w14:textId="77777777" w:rsidR="007D6661" w:rsidRDefault="007D6661"/>
    <w:sectPr w:rsidR="007D66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566"/>
    <w:rsid w:val="003B5413"/>
    <w:rsid w:val="0043077A"/>
    <w:rsid w:val="00544AC5"/>
    <w:rsid w:val="006C22E8"/>
    <w:rsid w:val="007D5B80"/>
    <w:rsid w:val="007D6661"/>
    <w:rsid w:val="0083323C"/>
    <w:rsid w:val="00875770"/>
    <w:rsid w:val="00A76566"/>
    <w:rsid w:val="00B45D06"/>
    <w:rsid w:val="00E83139"/>
    <w:rsid w:val="00F1583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40E048D"/>
  <w15:chartTrackingRefBased/>
  <w15:docId w15:val="{3F5A1AD3-1D3A-8F4F-97E9-F95E0A0A7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5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65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65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65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65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65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65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65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65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5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65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65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65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65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65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65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65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6566"/>
    <w:rPr>
      <w:rFonts w:eastAsiaTheme="majorEastAsia" w:cstheme="majorBidi"/>
      <w:color w:val="272727" w:themeColor="text1" w:themeTint="D8"/>
    </w:rPr>
  </w:style>
  <w:style w:type="paragraph" w:styleId="Title">
    <w:name w:val="Title"/>
    <w:basedOn w:val="Normal"/>
    <w:next w:val="Normal"/>
    <w:link w:val="TitleChar"/>
    <w:uiPriority w:val="10"/>
    <w:qFormat/>
    <w:rsid w:val="00A765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65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65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65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6566"/>
    <w:pPr>
      <w:spacing w:before="160"/>
      <w:jc w:val="center"/>
    </w:pPr>
    <w:rPr>
      <w:i/>
      <w:iCs/>
      <w:color w:val="404040" w:themeColor="text1" w:themeTint="BF"/>
    </w:rPr>
  </w:style>
  <w:style w:type="character" w:customStyle="1" w:styleId="QuoteChar">
    <w:name w:val="Quote Char"/>
    <w:basedOn w:val="DefaultParagraphFont"/>
    <w:link w:val="Quote"/>
    <w:uiPriority w:val="29"/>
    <w:rsid w:val="00A76566"/>
    <w:rPr>
      <w:i/>
      <w:iCs/>
      <w:color w:val="404040" w:themeColor="text1" w:themeTint="BF"/>
    </w:rPr>
  </w:style>
  <w:style w:type="paragraph" w:styleId="ListParagraph">
    <w:name w:val="List Paragraph"/>
    <w:basedOn w:val="Normal"/>
    <w:uiPriority w:val="34"/>
    <w:qFormat/>
    <w:rsid w:val="00A76566"/>
    <w:pPr>
      <w:ind w:left="720"/>
      <w:contextualSpacing/>
    </w:pPr>
  </w:style>
  <w:style w:type="character" w:styleId="IntenseEmphasis">
    <w:name w:val="Intense Emphasis"/>
    <w:basedOn w:val="DefaultParagraphFont"/>
    <w:uiPriority w:val="21"/>
    <w:qFormat/>
    <w:rsid w:val="00A76566"/>
    <w:rPr>
      <w:i/>
      <w:iCs/>
      <w:color w:val="0F4761" w:themeColor="accent1" w:themeShade="BF"/>
    </w:rPr>
  </w:style>
  <w:style w:type="paragraph" w:styleId="IntenseQuote">
    <w:name w:val="Intense Quote"/>
    <w:basedOn w:val="Normal"/>
    <w:next w:val="Normal"/>
    <w:link w:val="IntenseQuoteChar"/>
    <w:uiPriority w:val="30"/>
    <w:qFormat/>
    <w:rsid w:val="00A765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6566"/>
    <w:rPr>
      <w:i/>
      <w:iCs/>
      <w:color w:val="0F4761" w:themeColor="accent1" w:themeShade="BF"/>
    </w:rPr>
  </w:style>
  <w:style w:type="character" w:styleId="IntenseReference">
    <w:name w:val="Intense Reference"/>
    <w:basedOn w:val="DefaultParagraphFont"/>
    <w:uiPriority w:val="32"/>
    <w:qFormat/>
    <w:rsid w:val="00A76566"/>
    <w:rPr>
      <w:b/>
      <w:bCs/>
      <w:smallCaps/>
      <w:color w:val="0F4761" w:themeColor="accent1" w:themeShade="BF"/>
      <w:spacing w:val="5"/>
    </w:rPr>
  </w:style>
  <w:style w:type="table" w:styleId="TableGrid">
    <w:name w:val="Table Grid"/>
    <w:basedOn w:val="TableNormal"/>
    <w:uiPriority w:val="39"/>
    <w:rsid w:val="00A765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0440241">
      <w:bodyDiv w:val="1"/>
      <w:marLeft w:val="0"/>
      <w:marRight w:val="0"/>
      <w:marTop w:val="0"/>
      <w:marBottom w:val="0"/>
      <w:divBdr>
        <w:top w:val="none" w:sz="0" w:space="0" w:color="auto"/>
        <w:left w:val="none" w:sz="0" w:space="0" w:color="auto"/>
        <w:bottom w:val="none" w:sz="0" w:space="0" w:color="auto"/>
        <w:right w:val="none" w:sz="0" w:space="0" w:color="auto"/>
      </w:divBdr>
      <w:divsChild>
        <w:div w:id="653148623">
          <w:marLeft w:val="0"/>
          <w:marRight w:val="0"/>
          <w:marTop w:val="0"/>
          <w:marBottom w:val="0"/>
          <w:divBdr>
            <w:top w:val="none" w:sz="0" w:space="0" w:color="auto"/>
            <w:left w:val="none" w:sz="0" w:space="0" w:color="auto"/>
            <w:bottom w:val="none" w:sz="0" w:space="0" w:color="auto"/>
            <w:right w:val="none" w:sz="0" w:space="0" w:color="auto"/>
          </w:divBdr>
          <w:divsChild>
            <w:div w:id="86101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63627">
      <w:bodyDiv w:val="1"/>
      <w:marLeft w:val="0"/>
      <w:marRight w:val="0"/>
      <w:marTop w:val="0"/>
      <w:marBottom w:val="0"/>
      <w:divBdr>
        <w:top w:val="none" w:sz="0" w:space="0" w:color="auto"/>
        <w:left w:val="none" w:sz="0" w:space="0" w:color="auto"/>
        <w:bottom w:val="none" w:sz="0" w:space="0" w:color="auto"/>
        <w:right w:val="none" w:sz="0" w:space="0" w:color="auto"/>
      </w:divBdr>
      <w:divsChild>
        <w:div w:id="1001081376">
          <w:marLeft w:val="0"/>
          <w:marRight w:val="0"/>
          <w:marTop w:val="0"/>
          <w:marBottom w:val="0"/>
          <w:divBdr>
            <w:top w:val="none" w:sz="0" w:space="0" w:color="auto"/>
            <w:left w:val="none" w:sz="0" w:space="0" w:color="auto"/>
            <w:bottom w:val="none" w:sz="0" w:space="0" w:color="auto"/>
            <w:right w:val="none" w:sz="0" w:space="0" w:color="auto"/>
          </w:divBdr>
          <w:divsChild>
            <w:div w:id="10809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306392">
      <w:bodyDiv w:val="1"/>
      <w:marLeft w:val="0"/>
      <w:marRight w:val="0"/>
      <w:marTop w:val="0"/>
      <w:marBottom w:val="0"/>
      <w:divBdr>
        <w:top w:val="none" w:sz="0" w:space="0" w:color="auto"/>
        <w:left w:val="none" w:sz="0" w:space="0" w:color="auto"/>
        <w:bottom w:val="none" w:sz="0" w:space="0" w:color="auto"/>
        <w:right w:val="none" w:sz="0" w:space="0" w:color="auto"/>
      </w:divBdr>
      <w:divsChild>
        <w:div w:id="2128891327">
          <w:marLeft w:val="0"/>
          <w:marRight w:val="0"/>
          <w:marTop w:val="0"/>
          <w:marBottom w:val="0"/>
          <w:divBdr>
            <w:top w:val="none" w:sz="0" w:space="0" w:color="auto"/>
            <w:left w:val="none" w:sz="0" w:space="0" w:color="auto"/>
            <w:bottom w:val="none" w:sz="0" w:space="0" w:color="auto"/>
            <w:right w:val="none" w:sz="0" w:space="0" w:color="auto"/>
          </w:divBdr>
          <w:divsChild>
            <w:div w:id="128472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424003">
      <w:bodyDiv w:val="1"/>
      <w:marLeft w:val="0"/>
      <w:marRight w:val="0"/>
      <w:marTop w:val="0"/>
      <w:marBottom w:val="0"/>
      <w:divBdr>
        <w:top w:val="none" w:sz="0" w:space="0" w:color="auto"/>
        <w:left w:val="none" w:sz="0" w:space="0" w:color="auto"/>
        <w:bottom w:val="none" w:sz="0" w:space="0" w:color="auto"/>
        <w:right w:val="none" w:sz="0" w:space="0" w:color="auto"/>
      </w:divBdr>
      <w:divsChild>
        <w:div w:id="1163007900">
          <w:marLeft w:val="0"/>
          <w:marRight w:val="0"/>
          <w:marTop w:val="0"/>
          <w:marBottom w:val="0"/>
          <w:divBdr>
            <w:top w:val="none" w:sz="0" w:space="0" w:color="auto"/>
            <w:left w:val="none" w:sz="0" w:space="0" w:color="auto"/>
            <w:bottom w:val="none" w:sz="0" w:space="0" w:color="auto"/>
            <w:right w:val="none" w:sz="0" w:space="0" w:color="auto"/>
          </w:divBdr>
          <w:divsChild>
            <w:div w:id="20894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5493">
      <w:bodyDiv w:val="1"/>
      <w:marLeft w:val="0"/>
      <w:marRight w:val="0"/>
      <w:marTop w:val="0"/>
      <w:marBottom w:val="0"/>
      <w:divBdr>
        <w:top w:val="none" w:sz="0" w:space="0" w:color="auto"/>
        <w:left w:val="none" w:sz="0" w:space="0" w:color="auto"/>
        <w:bottom w:val="none" w:sz="0" w:space="0" w:color="auto"/>
        <w:right w:val="none" w:sz="0" w:space="0" w:color="auto"/>
      </w:divBdr>
      <w:divsChild>
        <w:div w:id="2107580424">
          <w:marLeft w:val="0"/>
          <w:marRight w:val="0"/>
          <w:marTop w:val="0"/>
          <w:marBottom w:val="0"/>
          <w:divBdr>
            <w:top w:val="none" w:sz="0" w:space="0" w:color="auto"/>
            <w:left w:val="none" w:sz="0" w:space="0" w:color="auto"/>
            <w:bottom w:val="none" w:sz="0" w:space="0" w:color="auto"/>
            <w:right w:val="none" w:sz="0" w:space="0" w:color="auto"/>
          </w:divBdr>
          <w:divsChild>
            <w:div w:id="88633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5029">
      <w:bodyDiv w:val="1"/>
      <w:marLeft w:val="0"/>
      <w:marRight w:val="0"/>
      <w:marTop w:val="0"/>
      <w:marBottom w:val="0"/>
      <w:divBdr>
        <w:top w:val="none" w:sz="0" w:space="0" w:color="auto"/>
        <w:left w:val="none" w:sz="0" w:space="0" w:color="auto"/>
        <w:bottom w:val="none" w:sz="0" w:space="0" w:color="auto"/>
        <w:right w:val="none" w:sz="0" w:space="0" w:color="auto"/>
      </w:divBdr>
      <w:divsChild>
        <w:div w:id="1933390618">
          <w:marLeft w:val="0"/>
          <w:marRight w:val="0"/>
          <w:marTop w:val="0"/>
          <w:marBottom w:val="0"/>
          <w:divBdr>
            <w:top w:val="none" w:sz="0" w:space="0" w:color="auto"/>
            <w:left w:val="none" w:sz="0" w:space="0" w:color="auto"/>
            <w:bottom w:val="none" w:sz="0" w:space="0" w:color="auto"/>
            <w:right w:val="none" w:sz="0" w:space="0" w:color="auto"/>
          </w:divBdr>
          <w:divsChild>
            <w:div w:id="11345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Jiang</dc:creator>
  <cp:keywords/>
  <dc:description/>
  <cp:lastModifiedBy>Jun Jiang</cp:lastModifiedBy>
  <cp:revision>2</cp:revision>
  <dcterms:created xsi:type="dcterms:W3CDTF">2024-10-22T01:37:00Z</dcterms:created>
  <dcterms:modified xsi:type="dcterms:W3CDTF">2024-10-22T02:43:00Z</dcterms:modified>
</cp:coreProperties>
</file>