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117" w:rsidRDefault="00857117">
      <w:r>
        <w:br w:type="page"/>
      </w:r>
    </w:p>
    <w:p w:rsidR="00982127" w:rsidRDefault="00857117" w:rsidP="00857117">
      <w:pPr>
        <w:pStyle w:val="Titre1"/>
      </w:pPr>
      <w:r w:rsidRPr="00857117">
        <w:lastRenderedPageBreak/>
        <w:t>Note de confidentialité :</w:t>
      </w:r>
    </w:p>
    <w:p w:rsidR="00857117" w:rsidRDefault="00857117" w:rsidP="00857117"/>
    <w:p w:rsidR="00151D93" w:rsidRPr="00857117" w:rsidRDefault="00151D93" w:rsidP="00857117"/>
    <w:p w:rsidR="00857117" w:rsidRPr="00857117" w:rsidRDefault="00857117" w:rsidP="00151D93">
      <w:r w:rsidRPr="00857117">
        <w:t xml:space="preserve">Le Contenu de ce rapport est confidentiel. </w:t>
      </w:r>
    </w:p>
    <w:p w:rsidR="00857117" w:rsidRPr="00857117" w:rsidRDefault="00857117" w:rsidP="00151D93">
      <w:r w:rsidRPr="00857117">
        <w:t xml:space="preserve">Certaines informations contenues dans ce document pourraient être réutilisées par des groupes concurrents de </w:t>
      </w:r>
      <w:proofErr w:type="spellStart"/>
      <w:r w:rsidRPr="00857117">
        <w:t>Linedata</w:t>
      </w:r>
      <w:proofErr w:type="spellEnd"/>
      <w:r w:rsidRPr="00857117">
        <w:t xml:space="preserve"> et lui porter préjudice. </w:t>
      </w:r>
    </w:p>
    <w:p w:rsidR="00857117" w:rsidRPr="00857117" w:rsidRDefault="00857117" w:rsidP="00151D93">
      <w:r w:rsidRPr="00857117">
        <w:t xml:space="preserve">Le nom des produits et des marques mentionnées dans ce document appartiennent à leurs propriétaires respectifs. </w:t>
      </w:r>
    </w:p>
    <w:p w:rsidR="00857117" w:rsidRDefault="006317B9" w:rsidP="00151D93">
      <w:r>
        <w:t>L’Université d’Evry Val d’Essonne</w:t>
      </w:r>
      <w:r w:rsidR="00857117" w:rsidRPr="00857117">
        <w:t xml:space="preserve"> n’entend donner aucune approbation au contenu de ce mémoire qui reste de la responsabilité de son auteur.</w:t>
      </w:r>
    </w:p>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151D93"/>
    <w:p w:rsidR="00C43A2B" w:rsidRDefault="00C43A2B" w:rsidP="00C43A2B">
      <w:r>
        <w:t xml:space="preserve">Signature : </w:t>
      </w:r>
    </w:p>
    <w:p w:rsidR="00C43A2B" w:rsidRDefault="00C43A2B" w:rsidP="00C43A2B">
      <w:pPr>
        <w:pStyle w:val="Titre1"/>
      </w:pPr>
      <w:r>
        <w:lastRenderedPageBreak/>
        <w:t>Remerciement :</w:t>
      </w:r>
    </w:p>
    <w:p w:rsidR="00C43A2B" w:rsidRDefault="00C43A2B" w:rsidP="00C43A2B">
      <w:pPr>
        <w:rPr>
          <w:rFonts w:ascii="Castellar" w:hAnsi="Castellar"/>
        </w:rPr>
      </w:pPr>
    </w:p>
    <w:p w:rsidR="009A5E8E" w:rsidRPr="001A74E7" w:rsidRDefault="009A5E8E" w:rsidP="00C43A2B">
      <w:pPr>
        <w:rPr>
          <w:rFonts w:ascii="Castellar" w:hAnsi="Castellar"/>
        </w:rPr>
      </w:pPr>
    </w:p>
    <w:p w:rsidR="00C43A2B" w:rsidRDefault="001A74E7" w:rsidP="001A74E7">
      <w:pPr>
        <w:rPr>
          <w:rFonts w:ascii="Garamond" w:hAnsi="Garamond" w:cstheme="majorBidi"/>
          <w:sz w:val="28"/>
          <w:szCs w:val="28"/>
        </w:rPr>
      </w:pPr>
      <w:r w:rsidRPr="001A74E7">
        <w:rPr>
          <w:rFonts w:ascii="Garamond" w:hAnsi="Garamond" w:cstheme="majorBidi"/>
          <w:sz w:val="28"/>
          <w:szCs w:val="28"/>
        </w:rPr>
        <w:t>Au terme de cette première année d’apprentissage chez LINEDATA, je souhaiterais remercier les personnes avec qui j’ai travaillé, ainsi que les personnes qui m’ont aidé pour la r</w:t>
      </w:r>
      <w:r>
        <w:rPr>
          <w:rFonts w:ascii="Garamond" w:hAnsi="Garamond" w:cstheme="majorBidi"/>
          <w:sz w:val="28"/>
          <w:szCs w:val="28"/>
        </w:rPr>
        <w:t>édaction de ce rapport d’activité</w:t>
      </w:r>
      <w:r w:rsidRPr="001A74E7">
        <w:rPr>
          <w:rFonts w:ascii="Garamond" w:hAnsi="Garamond" w:cstheme="majorBidi"/>
          <w:sz w:val="28"/>
          <w:szCs w:val="28"/>
        </w:rPr>
        <w:t>.</w:t>
      </w:r>
    </w:p>
    <w:p w:rsidR="001A74E7" w:rsidRDefault="001A74E7" w:rsidP="001A74E7">
      <w:pPr>
        <w:rPr>
          <w:rFonts w:ascii="Garamond" w:hAnsi="Garamond" w:cstheme="majorBidi"/>
          <w:sz w:val="28"/>
          <w:szCs w:val="28"/>
        </w:rPr>
      </w:pPr>
    </w:p>
    <w:p w:rsidR="001A74E7" w:rsidRDefault="001A74E7" w:rsidP="00921316">
      <w:pPr>
        <w:rPr>
          <w:rFonts w:ascii="Garamond" w:hAnsi="Garamond" w:cstheme="majorBidi"/>
          <w:sz w:val="28"/>
          <w:szCs w:val="28"/>
        </w:rPr>
      </w:pPr>
      <w:r w:rsidRPr="001A74E7">
        <w:rPr>
          <w:rFonts w:ascii="Garamond" w:hAnsi="Garamond" w:cstheme="majorBidi"/>
          <w:sz w:val="28"/>
          <w:szCs w:val="28"/>
        </w:rPr>
        <w:t>Je tiens dans un premier temps à remercier si</w:t>
      </w:r>
      <w:r w:rsidR="00921316">
        <w:rPr>
          <w:rFonts w:ascii="Garamond" w:hAnsi="Garamond" w:cstheme="majorBidi"/>
          <w:sz w:val="28"/>
          <w:szCs w:val="28"/>
        </w:rPr>
        <w:t xml:space="preserve">ncèrement Monsieur </w:t>
      </w:r>
      <w:r w:rsidR="00921316" w:rsidRPr="00921316">
        <w:rPr>
          <w:rFonts w:ascii="Garamond" w:hAnsi="Garamond" w:cstheme="majorBidi"/>
          <w:b/>
          <w:bCs/>
          <w:sz w:val="28"/>
          <w:szCs w:val="28"/>
        </w:rPr>
        <w:t>Philippe ROSIEK</w:t>
      </w:r>
      <w:r w:rsidRPr="001A74E7">
        <w:rPr>
          <w:rFonts w:ascii="Garamond" w:hAnsi="Garamond" w:cstheme="majorBidi"/>
          <w:sz w:val="28"/>
          <w:szCs w:val="28"/>
        </w:rPr>
        <w:t>,</w:t>
      </w:r>
      <w:r w:rsidR="00921316">
        <w:rPr>
          <w:rFonts w:ascii="Garamond" w:hAnsi="Garamond" w:cstheme="majorBidi"/>
          <w:sz w:val="28"/>
          <w:szCs w:val="28"/>
        </w:rPr>
        <w:t xml:space="preserve"> mon</w:t>
      </w:r>
      <w:r w:rsidRPr="001A74E7">
        <w:rPr>
          <w:rFonts w:ascii="Garamond" w:hAnsi="Garamond" w:cstheme="majorBidi"/>
          <w:sz w:val="28"/>
          <w:szCs w:val="28"/>
        </w:rPr>
        <w:t xml:space="preserve"> maître</w:t>
      </w:r>
      <w:r w:rsidR="00921316">
        <w:rPr>
          <w:rFonts w:ascii="Garamond" w:hAnsi="Garamond" w:cstheme="majorBidi"/>
          <w:sz w:val="28"/>
          <w:szCs w:val="28"/>
        </w:rPr>
        <w:t xml:space="preserve"> d’apprentissage, pour </w:t>
      </w:r>
      <w:r w:rsidRPr="001A74E7">
        <w:rPr>
          <w:rFonts w:ascii="Garamond" w:hAnsi="Garamond" w:cstheme="majorBidi"/>
          <w:sz w:val="28"/>
          <w:szCs w:val="28"/>
        </w:rPr>
        <w:t>ses conseils, sa disponibilité ainsi que son soutien</w:t>
      </w:r>
      <w:r w:rsidR="00921316">
        <w:rPr>
          <w:rFonts w:ascii="Garamond" w:hAnsi="Garamond" w:cstheme="majorBidi"/>
          <w:sz w:val="28"/>
          <w:szCs w:val="28"/>
        </w:rPr>
        <w:t xml:space="preserve"> tout au long de cette année</w:t>
      </w:r>
      <w:r w:rsidRPr="001A74E7">
        <w:rPr>
          <w:rFonts w:ascii="Garamond" w:hAnsi="Garamond" w:cstheme="majorBidi"/>
          <w:sz w:val="28"/>
          <w:szCs w:val="28"/>
        </w:rPr>
        <w:t xml:space="preserve"> d’apprentissage.</w:t>
      </w:r>
    </w:p>
    <w:p w:rsidR="00921316" w:rsidRDefault="00921316" w:rsidP="00921316">
      <w:pPr>
        <w:rPr>
          <w:rFonts w:ascii="Garamond" w:hAnsi="Garamond" w:cstheme="majorBidi"/>
          <w:sz w:val="28"/>
          <w:szCs w:val="28"/>
        </w:rPr>
      </w:pPr>
    </w:p>
    <w:p w:rsidR="00921316" w:rsidRDefault="00921316" w:rsidP="00921316">
      <w:pPr>
        <w:rPr>
          <w:rFonts w:ascii="Garamond" w:hAnsi="Garamond" w:cstheme="majorBidi"/>
          <w:sz w:val="28"/>
          <w:szCs w:val="28"/>
        </w:rPr>
      </w:pPr>
      <w:r>
        <w:rPr>
          <w:rFonts w:ascii="Garamond" w:hAnsi="Garamond" w:cstheme="majorBidi"/>
          <w:sz w:val="28"/>
          <w:szCs w:val="28"/>
        </w:rPr>
        <w:t xml:space="preserve">Mr </w:t>
      </w:r>
      <w:r w:rsidRPr="00921316">
        <w:rPr>
          <w:rFonts w:ascii="Garamond" w:hAnsi="Garamond" w:cstheme="majorBidi"/>
          <w:b/>
          <w:bCs/>
          <w:sz w:val="28"/>
          <w:szCs w:val="28"/>
        </w:rPr>
        <w:t>Yann DU COUEDIC</w:t>
      </w:r>
      <w:r>
        <w:rPr>
          <w:rFonts w:ascii="Garamond" w:hAnsi="Garamond" w:cstheme="majorBidi"/>
          <w:sz w:val="28"/>
          <w:szCs w:val="28"/>
        </w:rPr>
        <w:t xml:space="preserve">, le chef de projet, </w:t>
      </w:r>
      <w:r w:rsidRPr="00921316">
        <w:rPr>
          <w:rFonts w:ascii="Garamond" w:hAnsi="Garamond" w:cstheme="majorBidi"/>
          <w:sz w:val="28"/>
          <w:szCs w:val="28"/>
        </w:rPr>
        <w:t>pour son aide avisée, son accompagnement et sa disponibilité. Il a toujours été présent pour m’aider et me conseiller au mieux dans mes missions. C’est un plaisir de travailler à ses côtés.</w:t>
      </w:r>
    </w:p>
    <w:p w:rsidR="00921316" w:rsidRDefault="00921316" w:rsidP="00921316">
      <w:pPr>
        <w:rPr>
          <w:rFonts w:ascii="Garamond" w:hAnsi="Garamond" w:cstheme="majorBidi"/>
          <w:sz w:val="28"/>
          <w:szCs w:val="28"/>
        </w:rPr>
      </w:pPr>
    </w:p>
    <w:p w:rsidR="00921316" w:rsidRDefault="00921316" w:rsidP="00921316">
      <w:pPr>
        <w:rPr>
          <w:rFonts w:ascii="Garamond" w:hAnsi="Garamond" w:cstheme="majorBidi"/>
          <w:sz w:val="28"/>
          <w:szCs w:val="28"/>
        </w:rPr>
      </w:pPr>
      <w:r>
        <w:rPr>
          <w:rFonts w:ascii="Garamond" w:hAnsi="Garamond" w:cstheme="majorBidi"/>
          <w:sz w:val="28"/>
          <w:szCs w:val="28"/>
        </w:rPr>
        <w:t xml:space="preserve">Mr </w:t>
      </w:r>
      <w:r w:rsidRPr="00921316">
        <w:rPr>
          <w:rFonts w:ascii="Garamond" w:hAnsi="Garamond" w:cstheme="majorBidi"/>
          <w:b/>
          <w:bCs/>
          <w:sz w:val="28"/>
          <w:szCs w:val="28"/>
        </w:rPr>
        <w:t>Jean-Marc S</w:t>
      </w:r>
      <w:r w:rsidR="00C52290">
        <w:rPr>
          <w:rFonts w:ascii="Garamond" w:hAnsi="Garamond" w:cstheme="majorBidi"/>
          <w:b/>
          <w:bCs/>
          <w:sz w:val="28"/>
          <w:szCs w:val="28"/>
        </w:rPr>
        <w:t>OUCE</w:t>
      </w:r>
      <w:r>
        <w:rPr>
          <w:rFonts w:ascii="Garamond" w:hAnsi="Garamond" w:cstheme="majorBidi"/>
          <w:sz w:val="28"/>
          <w:szCs w:val="28"/>
        </w:rPr>
        <w:t>, l’ancien chef de projet pour son accuei</w:t>
      </w:r>
      <w:r w:rsidR="00C52290">
        <w:rPr>
          <w:rFonts w:ascii="Garamond" w:hAnsi="Garamond" w:cstheme="majorBidi"/>
          <w:sz w:val="28"/>
          <w:szCs w:val="28"/>
        </w:rPr>
        <w:t>l, sa patience, et ses conseils, c’est avec lui que j’ai vécu mes premiers moments au sein de l’entreprise.</w:t>
      </w:r>
    </w:p>
    <w:p w:rsidR="00C52290" w:rsidRDefault="00C52290" w:rsidP="00921316">
      <w:pPr>
        <w:rPr>
          <w:rFonts w:ascii="Garamond" w:hAnsi="Garamond" w:cstheme="majorBidi"/>
          <w:sz w:val="28"/>
          <w:szCs w:val="28"/>
        </w:rPr>
      </w:pPr>
    </w:p>
    <w:p w:rsidR="00C52290" w:rsidRDefault="006142E1" w:rsidP="006142E1">
      <w:pPr>
        <w:rPr>
          <w:rFonts w:ascii="Garamond" w:hAnsi="Garamond" w:cstheme="majorBidi"/>
          <w:sz w:val="28"/>
          <w:szCs w:val="28"/>
        </w:rPr>
      </w:pPr>
      <w:r w:rsidRPr="006142E1">
        <w:rPr>
          <w:rFonts w:ascii="Garamond" w:hAnsi="Garamond" w:cstheme="majorBidi"/>
          <w:sz w:val="28"/>
          <w:szCs w:val="28"/>
        </w:rPr>
        <w:t>Je remercie également M</w:t>
      </w:r>
      <w:r>
        <w:rPr>
          <w:rFonts w:ascii="Garamond" w:hAnsi="Garamond" w:cstheme="majorBidi"/>
          <w:sz w:val="28"/>
          <w:szCs w:val="28"/>
        </w:rPr>
        <w:t xml:space="preserve">adame </w:t>
      </w:r>
      <w:r w:rsidRPr="006142E1">
        <w:rPr>
          <w:rFonts w:ascii="Garamond" w:hAnsi="Garamond" w:cstheme="majorBidi"/>
          <w:b/>
          <w:bCs/>
          <w:sz w:val="28"/>
          <w:szCs w:val="28"/>
        </w:rPr>
        <w:t>Farida ZAHRAOUI</w:t>
      </w:r>
      <w:r w:rsidRPr="006142E1">
        <w:rPr>
          <w:rFonts w:ascii="Garamond" w:hAnsi="Garamond" w:cstheme="majorBidi"/>
          <w:sz w:val="28"/>
          <w:szCs w:val="28"/>
        </w:rPr>
        <w:t xml:space="preserve">, </w:t>
      </w:r>
      <w:r>
        <w:rPr>
          <w:rFonts w:ascii="Garamond" w:hAnsi="Garamond" w:cstheme="majorBidi"/>
          <w:sz w:val="28"/>
          <w:szCs w:val="28"/>
        </w:rPr>
        <w:t>tutrice</w:t>
      </w:r>
      <w:r w:rsidRPr="006142E1">
        <w:rPr>
          <w:rFonts w:ascii="Garamond" w:hAnsi="Garamond" w:cstheme="majorBidi"/>
          <w:sz w:val="28"/>
          <w:szCs w:val="28"/>
        </w:rPr>
        <w:t xml:space="preserve"> enseignant</w:t>
      </w:r>
      <w:r>
        <w:rPr>
          <w:rFonts w:ascii="Garamond" w:hAnsi="Garamond" w:cstheme="majorBidi"/>
          <w:sz w:val="28"/>
          <w:szCs w:val="28"/>
        </w:rPr>
        <w:t>e</w:t>
      </w:r>
      <w:r w:rsidRPr="006142E1">
        <w:rPr>
          <w:rFonts w:ascii="Garamond" w:hAnsi="Garamond" w:cstheme="majorBidi"/>
          <w:sz w:val="28"/>
          <w:szCs w:val="28"/>
        </w:rPr>
        <w:t>, pour son aide</w:t>
      </w:r>
      <w:r>
        <w:rPr>
          <w:rFonts w:ascii="Garamond" w:hAnsi="Garamond" w:cstheme="majorBidi"/>
          <w:sz w:val="28"/>
          <w:szCs w:val="28"/>
        </w:rPr>
        <w:t>, son suivi</w:t>
      </w:r>
      <w:r w:rsidRPr="006142E1">
        <w:rPr>
          <w:rFonts w:ascii="Garamond" w:hAnsi="Garamond" w:cstheme="majorBidi"/>
          <w:sz w:val="28"/>
          <w:szCs w:val="28"/>
        </w:rPr>
        <w:t xml:space="preserve"> et ses judicieux conseils au cours de cette année </w:t>
      </w:r>
      <w:r>
        <w:rPr>
          <w:rFonts w:ascii="Garamond" w:hAnsi="Garamond" w:cstheme="majorBidi"/>
          <w:sz w:val="28"/>
          <w:szCs w:val="28"/>
        </w:rPr>
        <w:t>universitaire</w:t>
      </w:r>
      <w:r w:rsidRPr="006142E1">
        <w:rPr>
          <w:rFonts w:ascii="Garamond" w:hAnsi="Garamond" w:cstheme="majorBidi"/>
          <w:sz w:val="28"/>
          <w:szCs w:val="28"/>
        </w:rPr>
        <w:t>.</w:t>
      </w:r>
    </w:p>
    <w:p w:rsidR="006142E1" w:rsidRDefault="006142E1" w:rsidP="006142E1">
      <w:pPr>
        <w:rPr>
          <w:rFonts w:ascii="Garamond" w:hAnsi="Garamond" w:cstheme="majorBidi"/>
          <w:sz w:val="28"/>
          <w:szCs w:val="28"/>
        </w:rPr>
      </w:pPr>
    </w:p>
    <w:p w:rsidR="006142E1" w:rsidRDefault="005D01FC" w:rsidP="00B55568">
      <w:pPr>
        <w:rPr>
          <w:rFonts w:ascii="Garamond" w:hAnsi="Garamond" w:cstheme="majorBidi"/>
          <w:sz w:val="28"/>
          <w:szCs w:val="28"/>
        </w:rPr>
      </w:pPr>
      <w:r w:rsidRPr="006142E1">
        <w:rPr>
          <w:rFonts w:ascii="Garamond" w:hAnsi="Garamond" w:cstheme="majorBidi"/>
          <w:sz w:val="28"/>
          <w:szCs w:val="28"/>
        </w:rPr>
        <w:t>Le</w:t>
      </w:r>
      <w:r w:rsidR="006142E1" w:rsidRPr="006142E1">
        <w:rPr>
          <w:rFonts w:ascii="Garamond" w:hAnsi="Garamond" w:cstheme="majorBidi"/>
          <w:sz w:val="28"/>
          <w:szCs w:val="28"/>
        </w:rPr>
        <w:t xml:space="preserve"> CFA et notamment Mr </w:t>
      </w:r>
      <w:proofErr w:type="spellStart"/>
      <w:r w:rsidR="00B55568" w:rsidRPr="00B55568">
        <w:rPr>
          <w:rFonts w:ascii="Garamond" w:hAnsi="Garamond" w:cstheme="majorBidi"/>
          <w:b/>
          <w:bCs/>
          <w:sz w:val="28"/>
          <w:szCs w:val="28"/>
        </w:rPr>
        <w:t>Edmon</w:t>
      </w:r>
      <w:proofErr w:type="spellEnd"/>
      <w:r w:rsidR="00B55568" w:rsidRPr="00B55568">
        <w:rPr>
          <w:rFonts w:ascii="Garamond" w:hAnsi="Garamond" w:cstheme="majorBidi"/>
          <w:b/>
          <w:bCs/>
          <w:sz w:val="28"/>
          <w:szCs w:val="28"/>
        </w:rPr>
        <w:t xml:space="preserve"> NADAM</w:t>
      </w:r>
      <w:r w:rsidR="006142E1" w:rsidRPr="006142E1">
        <w:rPr>
          <w:rFonts w:ascii="Garamond" w:hAnsi="Garamond" w:cstheme="majorBidi"/>
          <w:sz w:val="28"/>
          <w:szCs w:val="28"/>
        </w:rPr>
        <w:t xml:space="preserve">, pour m’avoir permis de passer un entretien à </w:t>
      </w:r>
      <w:proofErr w:type="spellStart"/>
      <w:r w:rsidR="006142E1" w:rsidRPr="006142E1">
        <w:rPr>
          <w:rFonts w:ascii="Garamond" w:hAnsi="Garamond" w:cstheme="majorBidi"/>
          <w:sz w:val="28"/>
          <w:szCs w:val="28"/>
        </w:rPr>
        <w:t>Linedata</w:t>
      </w:r>
      <w:proofErr w:type="spellEnd"/>
      <w:r w:rsidR="006142E1" w:rsidRPr="006142E1">
        <w:rPr>
          <w:rFonts w:ascii="Garamond" w:hAnsi="Garamond" w:cstheme="majorBidi"/>
          <w:sz w:val="28"/>
          <w:szCs w:val="28"/>
        </w:rPr>
        <w:t xml:space="preserve"> et par conséquent offert la chance de pouvoir y effectuer mon alternance pendant 2 années.</w:t>
      </w:r>
    </w:p>
    <w:p w:rsidR="005D01FC" w:rsidRDefault="005D01FC" w:rsidP="00B55568">
      <w:pPr>
        <w:rPr>
          <w:rFonts w:ascii="Garamond" w:hAnsi="Garamond" w:cstheme="majorBidi"/>
          <w:sz w:val="28"/>
          <w:szCs w:val="28"/>
        </w:rPr>
      </w:pPr>
    </w:p>
    <w:p w:rsidR="005D01FC" w:rsidRDefault="005D01FC" w:rsidP="005D01FC">
      <w:pPr>
        <w:rPr>
          <w:rFonts w:ascii="Garamond" w:hAnsi="Garamond" w:cstheme="majorBidi"/>
          <w:sz w:val="28"/>
          <w:szCs w:val="28"/>
        </w:rPr>
      </w:pPr>
      <w:r>
        <w:rPr>
          <w:rFonts w:ascii="Garamond" w:hAnsi="Garamond" w:cstheme="majorBidi"/>
          <w:sz w:val="28"/>
          <w:szCs w:val="28"/>
        </w:rPr>
        <w:t>Finalement, j</w:t>
      </w:r>
      <w:r w:rsidRPr="005D01FC">
        <w:rPr>
          <w:rFonts w:ascii="Garamond" w:hAnsi="Garamond" w:cstheme="majorBidi"/>
          <w:sz w:val="28"/>
          <w:szCs w:val="28"/>
        </w:rPr>
        <w:t xml:space="preserve">e voudrais exprimer ma reconnaissance envers mes professeurs de </w:t>
      </w:r>
      <w:r>
        <w:rPr>
          <w:rFonts w:ascii="Garamond" w:hAnsi="Garamond" w:cstheme="majorBidi"/>
          <w:sz w:val="28"/>
          <w:szCs w:val="28"/>
        </w:rPr>
        <w:t>l’université d’Evry</w:t>
      </w:r>
      <w:r w:rsidR="009D2174">
        <w:rPr>
          <w:rFonts w:ascii="Garamond" w:hAnsi="Garamond" w:cstheme="majorBidi"/>
          <w:sz w:val="28"/>
          <w:szCs w:val="28"/>
        </w:rPr>
        <w:t xml:space="preserve"> Val d’Essonne</w:t>
      </w:r>
      <w:r w:rsidRPr="005D01FC">
        <w:rPr>
          <w:rFonts w:ascii="Garamond" w:hAnsi="Garamond" w:cstheme="majorBidi"/>
          <w:sz w:val="28"/>
          <w:szCs w:val="28"/>
        </w:rPr>
        <w:t xml:space="preserve"> pour le transfert pédagogique des connaissances nécessaires à la réussite de mes études universitaires.</w:t>
      </w:r>
    </w:p>
    <w:p w:rsidR="0036731B" w:rsidRDefault="0036731B" w:rsidP="0036731B">
      <w:pPr>
        <w:pStyle w:val="Titre1"/>
      </w:pPr>
      <w:r>
        <w:lastRenderedPageBreak/>
        <w:t xml:space="preserve">Introduction : </w:t>
      </w:r>
    </w:p>
    <w:p w:rsidR="0036731B" w:rsidRDefault="0036731B" w:rsidP="0036731B"/>
    <w:p w:rsidR="0036731B" w:rsidRPr="0036731B" w:rsidRDefault="0036731B" w:rsidP="0036731B"/>
    <w:p w:rsidR="005D01FC" w:rsidRDefault="005D01FC" w:rsidP="00B55568">
      <w:pPr>
        <w:rPr>
          <w:rFonts w:ascii="Garamond" w:hAnsi="Garamond" w:cstheme="majorBidi"/>
          <w:sz w:val="28"/>
          <w:szCs w:val="28"/>
        </w:rPr>
      </w:pPr>
    </w:p>
    <w:p w:rsidR="005D01FC" w:rsidRDefault="005D01FC" w:rsidP="00B55568">
      <w:pPr>
        <w:rPr>
          <w:rFonts w:ascii="Garamond" w:hAnsi="Garamond" w:cstheme="majorBidi"/>
          <w:sz w:val="28"/>
          <w:szCs w:val="28"/>
        </w:rPr>
      </w:pPr>
    </w:p>
    <w:p w:rsidR="00BE566E" w:rsidRDefault="00BE566E">
      <w:pPr>
        <w:rPr>
          <w:rFonts w:ascii="Garamond" w:hAnsi="Garamond" w:cstheme="majorBidi"/>
          <w:sz w:val="28"/>
          <w:szCs w:val="28"/>
        </w:rPr>
      </w:pPr>
      <w:r>
        <w:rPr>
          <w:rFonts w:ascii="Garamond" w:hAnsi="Garamond" w:cstheme="majorBidi"/>
          <w:sz w:val="28"/>
          <w:szCs w:val="28"/>
        </w:rPr>
        <w:br w:type="page"/>
      </w:r>
    </w:p>
    <w:p w:rsidR="008C029E" w:rsidRDefault="00BE566E" w:rsidP="008C029E">
      <w:pPr>
        <w:pStyle w:val="Titre1"/>
      </w:pPr>
      <w:r>
        <w:lastRenderedPageBreak/>
        <w:t>Table des matières </w:t>
      </w: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rsidP="008C029E">
      <w:pPr>
        <w:pStyle w:val="Titre1"/>
      </w:pPr>
    </w:p>
    <w:p w:rsidR="008C029E" w:rsidRDefault="008C029E">
      <w:pPr>
        <w:rPr>
          <w:rFonts w:eastAsiaTheme="majorEastAsia" w:cstheme="majorBidi"/>
          <w:b/>
          <w:bCs/>
          <w:color w:val="000000" w:themeColor="text1"/>
          <w:sz w:val="48"/>
          <w:szCs w:val="28"/>
        </w:rPr>
      </w:pPr>
      <w:r>
        <w:br w:type="page"/>
      </w:r>
    </w:p>
    <w:p w:rsidR="008C029E" w:rsidRDefault="008C029E" w:rsidP="008C029E">
      <w:pPr>
        <w:pStyle w:val="Titre1"/>
      </w:pPr>
      <w:r w:rsidRPr="008C029E">
        <w:lastRenderedPageBreak/>
        <w:t>Présentation de l’entreprise :</w:t>
      </w:r>
    </w:p>
    <w:p w:rsidR="008C029E" w:rsidRDefault="008C029E" w:rsidP="008C029E"/>
    <w:p w:rsidR="00290E7B" w:rsidRDefault="00290E7B" w:rsidP="00290E7B">
      <w:pPr>
        <w:pStyle w:val="Titre2"/>
      </w:pPr>
      <w:r>
        <w:t xml:space="preserve">Présentation générale : </w:t>
      </w:r>
    </w:p>
    <w:p w:rsidR="00290E7B" w:rsidRPr="00290E7B" w:rsidRDefault="00290E7B" w:rsidP="00290E7B"/>
    <w:p w:rsidR="008C029E" w:rsidRDefault="007F1928" w:rsidP="00F74D10">
      <w:proofErr w:type="spellStart"/>
      <w:r w:rsidRPr="007F1928">
        <w:t>Linedata</w:t>
      </w:r>
      <w:proofErr w:type="spellEnd"/>
      <w:r w:rsidRPr="007F1928">
        <w:t xml:space="preserve"> Services est un acteur majeur du marc</w:t>
      </w:r>
      <w:r w:rsidR="00BB57AB">
        <w:t xml:space="preserve">hé de l’informatique financière. </w:t>
      </w:r>
      <w:r w:rsidR="00BB57AB" w:rsidRPr="007F1928">
        <w:t>Le siège social de la société est situé à Neuilly-sur-Seine</w:t>
      </w:r>
      <w:r w:rsidR="00BB57AB">
        <w:t>.</w:t>
      </w:r>
      <w:r w:rsidRPr="007F1928">
        <w:t xml:space="preserve"> A ce titre, l’entreprise édite et propose une gamme de plus de 25 progiciels financiers, utilisés par 700 établissements</w:t>
      </w:r>
      <w:r w:rsidR="00BB57AB">
        <w:t xml:space="preserve"> dans 32 pays à travers le monde notamment</w:t>
      </w:r>
      <w:r w:rsidRPr="007F1928">
        <w:t xml:space="preserve"> en Europe, aux Etats Unis, en Asie et en Afrique</w:t>
      </w:r>
      <w:r w:rsidR="00BB57AB">
        <w:t>.</w:t>
      </w:r>
      <w:r w:rsidRPr="007F1928">
        <w:t xml:space="preserve"> Son chi</w:t>
      </w:r>
      <w:r w:rsidR="00BB57AB">
        <w:t>ffre d’affaire s’élevait à 172,3</w:t>
      </w:r>
      <w:r w:rsidRPr="007F1928">
        <w:t xml:space="preserve"> millions d’euros</w:t>
      </w:r>
      <w:r w:rsidR="00F74D10">
        <w:t xml:space="preserve"> en 2015</w:t>
      </w:r>
      <w:r w:rsidRPr="007F1928">
        <w:t>.</w:t>
      </w:r>
    </w:p>
    <w:p w:rsidR="007A35F9" w:rsidRDefault="007A35F9" w:rsidP="007A35F9">
      <w:pPr>
        <w:jc w:val="center"/>
      </w:pPr>
      <w:r>
        <w:rPr>
          <w:noProof/>
          <w:lang w:eastAsia="fr-FR"/>
        </w:rPr>
        <w:drawing>
          <wp:inline distT="0" distB="0" distL="0" distR="0">
            <wp:extent cx="4572000" cy="2735580"/>
            <wp:effectExtent l="95250" t="95250" r="95250" b="102870"/>
            <wp:docPr id="4" name="Image 1" descr="C:\Users\Saâd TALBI\Desktop\Rapport\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âd TALBI\Desktop\Rapport\CA.JPG"/>
                    <pic:cNvPicPr>
                      <a:picLocks noChangeAspect="1" noChangeArrowheads="1"/>
                    </pic:cNvPicPr>
                  </pic:nvPicPr>
                  <pic:blipFill>
                    <a:blip r:embed="rId4" cstate="print"/>
                    <a:srcRect/>
                    <a:stretch>
                      <a:fillRect/>
                    </a:stretch>
                  </pic:blipFill>
                  <pic:spPr bwMode="auto">
                    <a:xfrm>
                      <a:off x="0" y="0"/>
                      <a:ext cx="4572000" cy="2735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35F9" w:rsidRDefault="007A35F9" w:rsidP="000B499E">
      <w:r>
        <w:t xml:space="preserve">                                     Chiffre d’affaire </w:t>
      </w:r>
      <w:proofErr w:type="spellStart"/>
      <w:r>
        <w:t>Linedata</w:t>
      </w:r>
      <w:proofErr w:type="spellEnd"/>
      <w:r>
        <w:t xml:space="preserve"> des dernier 5 ans </w:t>
      </w:r>
    </w:p>
    <w:p w:rsidR="007A35F9" w:rsidRDefault="007A35F9" w:rsidP="00F74D10"/>
    <w:p w:rsidR="00F74D10" w:rsidRDefault="00F74D10" w:rsidP="00F74D10">
      <w:pPr>
        <w:pStyle w:val="Titre2"/>
      </w:pPr>
      <w:r>
        <w:t>Historique :</w:t>
      </w:r>
    </w:p>
    <w:p w:rsidR="00F74D10" w:rsidRDefault="00F74D10" w:rsidP="00F74D10"/>
    <w:p w:rsidR="00F74D10" w:rsidRDefault="00F74D10" w:rsidP="00F74D10">
      <w:proofErr w:type="spellStart"/>
      <w:r>
        <w:t>Linedata</w:t>
      </w:r>
      <w:proofErr w:type="spellEnd"/>
      <w:r>
        <w:t xml:space="preserve"> est né en Janvier 1998 du rapprochement de trois sociétés : GSI Division des Banques, Line Data et BDB Participation.</w:t>
      </w:r>
    </w:p>
    <w:p w:rsidR="00F74D10" w:rsidRDefault="00F74D10" w:rsidP="00F74D10">
      <w:r>
        <w:t xml:space="preserve">GSI Division des Banques a été rachetée majoritairement par ses salariés au mois de décembre 1997.Un RES (rachat d’entreprise par ses salariés) a été soutenu par AXA </w:t>
      </w:r>
      <w:proofErr w:type="spellStart"/>
      <w:r>
        <w:t>Private</w:t>
      </w:r>
      <w:proofErr w:type="spellEnd"/>
      <w:r>
        <w:t xml:space="preserve"> </w:t>
      </w:r>
      <w:proofErr w:type="spellStart"/>
      <w:r>
        <w:t>Equity</w:t>
      </w:r>
      <w:proofErr w:type="spellEnd"/>
      <w:r>
        <w:t xml:space="preserve"> </w:t>
      </w:r>
      <w:proofErr w:type="spellStart"/>
      <w:r>
        <w:t>Fund</w:t>
      </w:r>
      <w:proofErr w:type="spellEnd"/>
      <w:r>
        <w:t xml:space="preserve"> (APEF). L’acquisition ultérieure de Line Data et de BDB Participation a permis la constitution d’une nouvelle société : </w:t>
      </w:r>
      <w:proofErr w:type="spellStart"/>
      <w:r>
        <w:t>Linedata</w:t>
      </w:r>
      <w:proofErr w:type="spellEnd"/>
      <w:r>
        <w:t xml:space="preserve"> Services. Cette entité n’est donc pas une création de toutes pièces mais elle a bénéficié dès ses débuts du savoir-faire humain et technologique de ces trois composantes auxquelles se sont jointes, depuis lors, plusieurs autres sociétés de services informatiques européennes et américaines.</w:t>
      </w:r>
    </w:p>
    <w:p w:rsidR="00F74D10" w:rsidRDefault="00F74D10" w:rsidP="00F74D10">
      <w:r>
        <w:lastRenderedPageBreak/>
        <w:t xml:space="preserve">Le 17 mai 2000, </w:t>
      </w:r>
      <w:proofErr w:type="spellStart"/>
      <w:r>
        <w:t>Linedata</w:t>
      </w:r>
      <w:proofErr w:type="spellEnd"/>
      <w:r>
        <w:t xml:space="preserve"> a été introduit en bourse sur le Nouveau Marché de la Bourse de Paris. </w:t>
      </w:r>
      <w:proofErr w:type="spellStart"/>
      <w:r>
        <w:t>Linedata</w:t>
      </w:r>
      <w:proofErr w:type="spellEnd"/>
      <w:r>
        <w:t xml:space="preserve"> est ainsi depuis 10 ans une société cotée sur Euronext Paris. </w:t>
      </w:r>
    </w:p>
    <w:p w:rsidR="000E112F" w:rsidRDefault="00CC3944" w:rsidP="000E112F">
      <w:pPr>
        <w:pStyle w:val="Titre2"/>
      </w:pPr>
      <w:r>
        <w:t>Métiers</w:t>
      </w:r>
      <w:r w:rsidR="000E112F">
        <w:t xml:space="preserve"> : </w:t>
      </w:r>
    </w:p>
    <w:p w:rsidR="0043177B" w:rsidRPr="0043177B" w:rsidRDefault="0043177B" w:rsidP="0043177B">
      <w:pPr>
        <w:pStyle w:val="Titre3"/>
        <w:rPr>
          <w:u w:val="single"/>
        </w:rPr>
      </w:pPr>
      <w:r w:rsidRPr="0043177B">
        <w:rPr>
          <w:u w:val="single"/>
        </w:rPr>
        <w:t xml:space="preserve">1- Gestion privé : </w:t>
      </w:r>
    </w:p>
    <w:p w:rsidR="00CC3944" w:rsidRDefault="0043177B" w:rsidP="00CC3944">
      <w:r w:rsidRPr="0043177B">
        <w:t xml:space="preserve">La plate-forme </w:t>
      </w:r>
      <w:proofErr w:type="spellStart"/>
      <w:r w:rsidRPr="0043177B">
        <w:t>Linedata</w:t>
      </w:r>
      <w:proofErr w:type="spellEnd"/>
      <w:r w:rsidRPr="0043177B">
        <w:t xml:space="preserve"> Longview </w:t>
      </w:r>
      <w:proofErr w:type="spellStart"/>
      <w:r w:rsidRPr="0043177B">
        <w:t>Wealth</w:t>
      </w:r>
      <w:proofErr w:type="spellEnd"/>
      <w:r w:rsidRPr="0043177B">
        <w:t xml:space="preserve"> Managers </w:t>
      </w:r>
      <w:r>
        <w:t xml:space="preserve">(la gestion de patrimoine à long terme) </w:t>
      </w:r>
      <w:r w:rsidRPr="0043177B">
        <w:t>apporte les outils devenus maintenant indispensables à la gestion privée. Ergonomique, cette solution offre une vue unifiée, consolidée, et disponible à tout moment grâce à un tableau de bord de gestion de portefeuille paramétrable et modulaire.</w:t>
      </w:r>
    </w:p>
    <w:p w:rsidR="0043177B" w:rsidRPr="00DE5ACC" w:rsidRDefault="0043177B" w:rsidP="00DE5ACC">
      <w:pPr>
        <w:pStyle w:val="Titre3"/>
        <w:rPr>
          <w:u w:val="single"/>
        </w:rPr>
      </w:pPr>
      <w:r w:rsidRPr="00DE5ACC">
        <w:rPr>
          <w:u w:val="single"/>
        </w:rPr>
        <w:t xml:space="preserve">Epargne et assurance : </w:t>
      </w:r>
    </w:p>
    <w:p w:rsidR="0043177B" w:rsidRDefault="0043177B" w:rsidP="0043177B">
      <w:r>
        <w:t xml:space="preserve">Elle se divise en 2 sous branches, l’épargne salariale et l’épargne retraite &amp; assurance vie. Sur ces deux créneaux la société propose différentes solutions progicielles destinées aux banques, entreprises, mutuelles et assurances, notamment la solution </w:t>
      </w:r>
      <w:proofErr w:type="spellStart"/>
      <w:r>
        <w:t>Linedata</w:t>
      </w:r>
      <w:proofErr w:type="spellEnd"/>
      <w:r>
        <w:t xml:space="preserve"> master 1.</w:t>
      </w:r>
    </w:p>
    <w:p w:rsidR="00DE5ACC" w:rsidRDefault="00DE5ACC" w:rsidP="0043177B"/>
    <w:p w:rsidR="00DE5ACC" w:rsidRDefault="00DE5ACC" w:rsidP="0043177B"/>
    <w:p w:rsidR="00DE5ACC" w:rsidRDefault="0043177B" w:rsidP="0043177B">
      <w:pPr>
        <w:rPr>
          <w:rFonts w:asciiTheme="majorHAnsi" w:eastAsiaTheme="majorEastAsia" w:hAnsiTheme="majorHAnsi" w:cstheme="majorBidi"/>
          <w:b/>
          <w:bCs/>
          <w:color w:val="000000" w:themeColor="text1"/>
          <w:sz w:val="28"/>
          <w:u w:val="single"/>
        </w:rPr>
      </w:pPr>
      <w:r w:rsidRPr="00DE5ACC">
        <w:rPr>
          <w:rFonts w:asciiTheme="majorHAnsi" w:eastAsiaTheme="majorEastAsia" w:hAnsiTheme="majorHAnsi" w:cstheme="majorBidi"/>
          <w:b/>
          <w:bCs/>
          <w:color w:val="000000" w:themeColor="text1"/>
          <w:sz w:val="28"/>
          <w:u w:val="single"/>
        </w:rPr>
        <w:t>Crédit et financement :</w:t>
      </w:r>
    </w:p>
    <w:p w:rsidR="005C2BC8" w:rsidRDefault="0043177B" w:rsidP="005C2BC8">
      <w:r>
        <w:t xml:space="preserve"> </w:t>
      </w:r>
      <w:r w:rsidR="00F01578">
        <w:t>Solutions logicielles dans le domaine du crédit à la consommation, du financement de véhicules, du financement des prof</w:t>
      </w:r>
      <w:r w:rsidR="005C2BC8">
        <w:t>essionnels ou crédit syndiqués sous forme d’une plateforme front to back offre un vecteur homogène pour tous les métiers des crédits et financements, du premier contact client jusqu’au terme du contrat et permet de :</w:t>
      </w:r>
    </w:p>
    <w:p w:rsidR="005C2BC8" w:rsidRDefault="005C2BC8" w:rsidP="005C2BC8">
      <w:r>
        <w:t>• gérer tout votre cycle d’acquisition avec une solution dans vos points de vente.</w:t>
      </w:r>
    </w:p>
    <w:p w:rsidR="005C2BC8" w:rsidRDefault="005C2BC8" w:rsidP="005C2BC8">
      <w:r>
        <w:t>• rationaliser et sécuriser vos processus d’octroi avec un moteur décisionnel intégré.</w:t>
      </w:r>
    </w:p>
    <w:p w:rsidR="0043177B" w:rsidRDefault="005C2BC8" w:rsidP="005C2BC8">
      <w:r>
        <w:t>• optimiser vos opérations de gestion et d’après-vente.</w:t>
      </w:r>
    </w:p>
    <w:p w:rsidR="00DE5ACC" w:rsidRDefault="0043177B" w:rsidP="0043177B">
      <w:r w:rsidRPr="00DE5ACC">
        <w:rPr>
          <w:rFonts w:asciiTheme="majorHAnsi" w:eastAsiaTheme="majorEastAsia" w:hAnsiTheme="majorHAnsi" w:cstheme="majorBidi"/>
          <w:b/>
          <w:bCs/>
          <w:color w:val="000000" w:themeColor="text1"/>
          <w:sz w:val="28"/>
          <w:u w:val="single"/>
        </w:rPr>
        <w:t>Software as a service :</w:t>
      </w:r>
      <w:r>
        <w:t xml:space="preserve"> </w:t>
      </w:r>
    </w:p>
    <w:p w:rsidR="0043177B" w:rsidRDefault="0043177B" w:rsidP="00EA73EE">
      <w:proofErr w:type="spellStart"/>
      <w:r>
        <w:t>Linedata</w:t>
      </w:r>
      <w:proofErr w:type="spellEnd"/>
      <w:r>
        <w:t xml:space="preserve"> est un pionnier dans cette activité, depuis 10 ans elle met en place des infrastructure</w:t>
      </w:r>
      <w:r w:rsidR="00932854">
        <w:t xml:space="preserve">s ASP pour le monde financier. </w:t>
      </w:r>
      <w:r w:rsidR="00EA73EE">
        <w:t>La société</w:t>
      </w:r>
      <w:r w:rsidR="00932854" w:rsidRPr="00932854">
        <w:t xml:space="preserve"> évangélisé et répandu ce modèle à travers toute la communauté financière dans le monde et sur toute sa gamme de produits.</w:t>
      </w:r>
    </w:p>
    <w:p w:rsidR="008852E4" w:rsidRDefault="008852E4" w:rsidP="008852E4">
      <w:pPr>
        <w:pStyle w:val="Titre2"/>
      </w:pPr>
      <w:r>
        <w:t xml:space="preserve">Organigramme : </w:t>
      </w:r>
    </w:p>
    <w:p w:rsidR="008852E4" w:rsidRPr="008852E4" w:rsidRDefault="008852E4" w:rsidP="008852E4"/>
    <w:p w:rsidR="00CC0642" w:rsidRDefault="00CC0642" w:rsidP="00EA73EE"/>
    <w:p w:rsidR="00EA73EE" w:rsidRPr="00CC3944" w:rsidRDefault="00EA73EE" w:rsidP="0043177B"/>
    <w:p w:rsidR="000E112F" w:rsidRDefault="000E112F" w:rsidP="000E112F"/>
    <w:p w:rsidR="000E112F" w:rsidRPr="000E112F" w:rsidRDefault="000E112F" w:rsidP="000E112F"/>
    <w:p w:rsidR="00290E7B" w:rsidRDefault="00290E7B" w:rsidP="00BB57AB"/>
    <w:p w:rsidR="00290E7B" w:rsidRDefault="00290E7B" w:rsidP="00BB57AB"/>
    <w:p w:rsidR="00BB57AB" w:rsidRDefault="00BB57AB" w:rsidP="00BB57AB"/>
    <w:p w:rsidR="00BB57AB" w:rsidRPr="008C029E" w:rsidRDefault="00BB57AB" w:rsidP="00BB57AB"/>
    <w:p w:rsidR="00DD43D3" w:rsidRDefault="00BE566E" w:rsidP="008C029E">
      <w:pPr>
        <w:pStyle w:val="Titre1"/>
      </w:pPr>
      <w:r>
        <w:t xml:space="preserve"> </w:t>
      </w:r>
    </w:p>
    <w:p w:rsidR="00DD43D3" w:rsidRDefault="00DD43D3" w:rsidP="00DD43D3">
      <w:pPr>
        <w:rPr>
          <w:rFonts w:eastAsiaTheme="majorEastAsia" w:cstheme="majorBidi"/>
          <w:color w:val="000000" w:themeColor="text1"/>
          <w:sz w:val="40"/>
          <w:szCs w:val="28"/>
        </w:rPr>
      </w:pPr>
      <w:r>
        <w:br w:type="page"/>
      </w:r>
    </w:p>
    <w:p w:rsidR="00DD43D3" w:rsidRDefault="00DD43D3" w:rsidP="00DD43D3">
      <w:pPr>
        <w:pStyle w:val="Titre1"/>
      </w:pPr>
      <w:r w:rsidRPr="00DD43D3">
        <w:lastRenderedPageBreak/>
        <w:t xml:space="preserve">Présentation </w:t>
      </w:r>
      <w:proofErr w:type="spellStart"/>
      <w:r w:rsidRPr="00DD43D3">
        <w:t>Uniloan</w:t>
      </w:r>
      <w:proofErr w:type="spellEnd"/>
      <w:r w:rsidRPr="00DD43D3">
        <w:t xml:space="preserve"> : </w:t>
      </w:r>
    </w:p>
    <w:p w:rsidR="00DD43D3" w:rsidRDefault="00DD43D3" w:rsidP="00DD43D3">
      <w:pPr>
        <w:rPr>
          <w:rFonts w:eastAsiaTheme="majorEastAsia" w:cstheme="majorBidi"/>
          <w:color w:val="000000" w:themeColor="text1"/>
          <w:sz w:val="40"/>
          <w:szCs w:val="28"/>
        </w:rPr>
      </w:pPr>
      <w:r>
        <w:br w:type="page"/>
      </w:r>
    </w:p>
    <w:p w:rsidR="00C52290" w:rsidRPr="00DD43D3" w:rsidRDefault="00C52290" w:rsidP="00DD43D3">
      <w:pPr>
        <w:pStyle w:val="Titre1"/>
      </w:pPr>
    </w:p>
    <w:sectPr w:rsidR="00C52290" w:rsidRPr="00DD43D3" w:rsidSect="00E73E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2127"/>
    <w:rsid w:val="000B499E"/>
    <w:rsid w:val="000E112F"/>
    <w:rsid w:val="001134BD"/>
    <w:rsid w:val="00151D93"/>
    <w:rsid w:val="001A74E7"/>
    <w:rsid w:val="00243C6A"/>
    <w:rsid w:val="00290E7B"/>
    <w:rsid w:val="0036731B"/>
    <w:rsid w:val="003B51BD"/>
    <w:rsid w:val="0043177B"/>
    <w:rsid w:val="005C2BC8"/>
    <w:rsid w:val="005D01FC"/>
    <w:rsid w:val="006142E1"/>
    <w:rsid w:val="006317B9"/>
    <w:rsid w:val="007A35F9"/>
    <w:rsid w:val="007C5D7D"/>
    <w:rsid w:val="007F1928"/>
    <w:rsid w:val="0084594E"/>
    <w:rsid w:val="00857117"/>
    <w:rsid w:val="008852E4"/>
    <w:rsid w:val="008C029E"/>
    <w:rsid w:val="00921316"/>
    <w:rsid w:val="00932854"/>
    <w:rsid w:val="00956D12"/>
    <w:rsid w:val="00982127"/>
    <w:rsid w:val="009A5E8E"/>
    <w:rsid w:val="009D14C7"/>
    <w:rsid w:val="009D2174"/>
    <w:rsid w:val="009E4C36"/>
    <w:rsid w:val="00B55568"/>
    <w:rsid w:val="00B96013"/>
    <w:rsid w:val="00BB4E2E"/>
    <w:rsid w:val="00BB57AB"/>
    <w:rsid w:val="00BC51C7"/>
    <w:rsid w:val="00BE566E"/>
    <w:rsid w:val="00C43A2B"/>
    <w:rsid w:val="00C52290"/>
    <w:rsid w:val="00CC0642"/>
    <w:rsid w:val="00CC3944"/>
    <w:rsid w:val="00DD43D3"/>
    <w:rsid w:val="00DE5ACC"/>
    <w:rsid w:val="00E34235"/>
    <w:rsid w:val="00E73EDE"/>
    <w:rsid w:val="00EA73EE"/>
    <w:rsid w:val="00F01578"/>
    <w:rsid w:val="00F74D1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93"/>
    <w:rPr>
      <w:rFonts w:asciiTheme="majorBidi" w:hAnsiTheme="majorBidi"/>
      <w:sz w:val="24"/>
    </w:rPr>
  </w:style>
  <w:style w:type="paragraph" w:styleId="Titre1">
    <w:name w:val="heading 1"/>
    <w:basedOn w:val="Normal"/>
    <w:next w:val="Normal"/>
    <w:link w:val="Titre1Car"/>
    <w:uiPriority w:val="9"/>
    <w:qFormat/>
    <w:rsid w:val="008C029E"/>
    <w:pPr>
      <w:keepNext/>
      <w:keepLines/>
      <w:spacing w:before="480" w:after="0"/>
      <w:outlineLvl w:val="0"/>
    </w:pPr>
    <w:rPr>
      <w:rFonts w:eastAsiaTheme="majorEastAsia" w:cstheme="majorBidi"/>
      <w:b/>
      <w:bCs/>
      <w:color w:val="000000" w:themeColor="text1"/>
      <w:sz w:val="40"/>
      <w:szCs w:val="28"/>
    </w:rPr>
  </w:style>
  <w:style w:type="paragraph" w:styleId="Titre2">
    <w:name w:val="heading 2"/>
    <w:basedOn w:val="Normal"/>
    <w:next w:val="Normal"/>
    <w:link w:val="Titre2Car"/>
    <w:uiPriority w:val="9"/>
    <w:unhideWhenUsed/>
    <w:qFormat/>
    <w:rsid w:val="0043177B"/>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Titre3">
    <w:name w:val="heading 3"/>
    <w:basedOn w:val="Normal"/>
    <w:next w:val="Normal"/>
    <w:link w:val="Titre3Car"/>
    <w:uiPriority w:val="9"/>
    <w:unhideWhenUsed/>
    <w:qFormat/>
    <w:rsid w:val="0043177B"/>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57117"/>
    <w:pPr>
      <w:autoSpaceDE w:val="0"/>
      <w:autoSpaceDN w:val="0"/>
      <w:adjustRightInd w:val="0"/>
      <w:spacing w:after="0" w:line="240" w:lineRule="auto"/>
    </w:pPr>
    <w:rPr>
      <w:rFonts w:ascii="Trebuchet MS" w:hAnsi="Trebuchet MS" w:cs="Trebuchet MS"/>
      <w:color w:val="000000"/>
      <w:sz w:val="24"/>
      <w:szCs w:val="24"/>
    </w:rPr>
  </w:style>
  <w:style w:type="character" w:customStyle="1" w:styleId="Titre1Car">
    <w:name w:val="Titre 1 Car"/>
    <w:basedOn w:val="Policepardfaut"/>
    <w:link w:val="Titre1"/>
    <w:uiPriority w:val="9"/>
    <w:rsid w:val="008C029E"/>
    <w:rPr>
      <w:rFonts w:asciiTheme="majorBidi" w:eastAsiaTheme="majorEastAsia" w:hAnsiTheme="majorBidi" w:cstheme="majorBidi"/>
      <w:b/>
      <w:bCs/>
      <w:color w:val="000000" w:themeColor="text1"/>
      <w:sz w:val="40"/>
      <w:szCs w:val="28"/>
    </w:rPr>
  </w:style>
  <w:style w:type="character" w:customStyle="1" w:styleId="Titre2Car">
    <w:name w:val="Titre 2 Car"/>
    <w:basedOn w:val="Policepardfaut"/>
    <w:link w:val="Titre2"/>
    <w:uiPriority w:val="9"/>
    <w:rsid w:val="0043177B"/>
    <w:rPr>
      <w:rFonts w:asciiTheme="majorHAnsi" w:eastAsiaTheme="majorEastAsia" w:hAnsiTheme="majorHAnsi" w:cstheme="majorBidi"/>
      <w:b/>
      <w:bCs/>
      <w:color w:val="000000" w:themeColor="text1"/>
      <w:sz w:val="32"/>
      <w:szCs w:val="26"/>
    </w:rPr>
  </w:style>
  <w:style w:type="character" w:customStyle="1" w:styleId="Titre3Car">
    <w:name w:val="Titre 3 Car"/>
    <w:basedOn w:val="Policepardfaut"/>
    <w:link w:val="Titre3"/>
    <w:uiPriority w:val="9"/>
    <w:rsid w:val="0043177B"/>
    <w:rPr>
      <w:rFonts w:asciiTheme="majorHAnsi" w:eastAsiaTheme="majorEastAsia" w:hAnsiTheme="majorHAnsi" w:cstheme="majorBidi"/>
      <w:b/>
      <w:bCs/>
      <w:color w:val="000000" w:themeColor="text1"/>
      <w:sz w:val="28"/>
    </w:rPr>
  </w:style>
  <w:style w:type="paragraph" w:styleId="Textedebulles">
    <w:name w:val="Balloon Text"/>
    <w:basedOn w:val="Normal"/>
    <w:link w:val="TextedebullesCar"/>
    <w:uiPriority w:val="99"/>
    <w:semiHidden/>
    <w:unhideWhenUsed/>
    <w:rsid w:val="007A3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3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10</Pages>
  <Words>772</Words>
  <Characters>4249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Saâd TALBI</dc:creator>
  <cp:keywords/>
  <dc:description/>
  <cp:lastModifiedBy>Saâd TALBI</cp:lastModifiedBy>
  <cp:revision>34</cp:revision>
  <dcterms:created xsi:type="dcterms:W3CDTF">2016-06-18T12:11:00Z</dcterms:created>
  <dcterms:modified xsi:type="dcterms:W3CDTF">2016-06-21T00:40:00Z</dcterms:modified>
</cp:coreProperties>
</file>