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30.png" ContentType="image/png"/>
  <Override PartName="/word/media/rId39.png" ContentType="image/png"/>
  <Override PartName="/word/media/rId79.png" ContentType="image/png"/>
  <Override PartName="/word/media/rId83.png" ContentType="image/png"/>
  <Override PartName="/word/media/rId89.png" ContentType="image/png"/>
  <Override PartName="/word/media/rId93.png" ContentType="image/png"/>
  <Override PartName="/word/media/rId98.png" ContentType="image/png"/>
  <Override PartName="/word/media/rId104.png" ContentType="image/png"/>
  <Override PartName="/word/media/rId108.png" ContentType="image/png"/>
  <Override PartName="/word/media/rId112.png" ContentType="image/png"/>
  <Override PartName="/word/media/rId116.png" ContentType="image/png"/>
  <Override PartName="/word/media/rId43.png" ContentType="image/png"/>
  <Override PartName="/word/media/rId121.png" ContentType="image/png"/>
  <Override PartName="/word/media/rId126.png" ContentType="image/png"/>
  <Override PartName="/word/media/rId130.png" ContentType="image/png"/>
  <Override PartName="/word/media/rId135.png" ContentType="image/png"/>
  <Override PartName="/word/media/rId140.png" ContentType="image/png"/>
  <Override PartName="/word/media/rId144.png" ContentType="image/png"/>
  <Override PartName="/word/media/rId149.png" ContentType="image/png"/>
  <Override PartName="/word/media/rId153.png" ContentType="image/png"/>
  <Override PartName="/word/media/rId47.png" ContentType="image/png"/>
  <Override PartName="/word/media/rId158.png" ContentType="image/png"/>
  <Override PartName="/word/media/rId163.png" ContentType="image/png"/>
  <Override PartName="/word/media/rId167.png" ContentType="image/png"/>
  <Override PartName="/word/media/rId172.png" ContentType="image/png"/>
  <Override PartName="/word/media/rId177.png" ContentType="image/png"/>
  <Override PartName="/word/media/rId51.png" ContentType="image/png"/>
  <Override PartName="/word/media/rId57.png" ContentType="image/png"/>
  <Override PartName="/word/media/rId61.png" ContentType="image/png"/>
  <Override PartName="/word/media/rId65.png" ContentType="image/png"/>
  <Override PartName="/word/media/rId70.png" ContentType="image/png"/>
  <Override PartName="/word/media/rId74.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Travaux Pratiques 1 : Initiation à Docker</w:t>
      </w:r>
    </w:p>
    <w:p>
      <w:pPr>
        <w:pStyle w:val="BodyText"/>
      </w:pPr>
      <w:r>
        <w:t xml:space="preserve">Institut Supérieur d’Informatique</w:t>
      </w:r>
    </w:p>
    <w:p>
      <w:pPr>
        <w:pStyle w:val="BodyText"/>
      </w:pPr>
      <w:r>
        <w:t xml:space="preserve">Département Génie des Télécommunications et Réseaux (GTR)</w:t>
      </w:r>
    </w:p>
    <w:p>
      <w:pPr>
        <w:pStyle w:val="BodyText"/>
      </w:pPr>
      <w:r>
        <w:t xml:space="preserve">Module :</w:t>
      </w:r>
      <w:r>
        <w:t xml:space="preserve"> </w:t>
      </w:r>
      <w:r>
        <w:t xml:space="preserve">Cloud Computing &amp; Virtualisation</w:t>
      </w:r>
    </w:p>
    <w:p>
      <w:pPr>
        <w:pStyle w:val="BodyText"/>
      </w:pPr>
      <w:r>
        <w:t xml:space="preserve">Groupes :</w:t>
      </w:r>
      <w:r>
        <w:t xml:space="preserve"> </w:t>
      </w:r>
      <w:r>
        <w:t xml:space="preserve">M1 SSII</w:t>
      </w:r>
    </w:p>
    <w:p>
      <w:pPr>
        <w:pStyle w:val="BodyText"/>
      </w:pPr>
      <w:r>
        <w:t xml:space="preserve">Enseignant :</w:t>
      </w:r>
      <w:r>
        <w:t xml:space="preserve"> </w:t>
      </w:r>
      <w:r>
        <w:t xml:space="preserve">Safa Réjichi</w:t>
      </w:r>
    </w:p>
    <w:p>
      <w:pPr>
        <w:pStyle w:val="BodyText"/>
      </w:pPr>
      <w:r>
        <w:t xml:space="preserve">Réalisé par :</w:t>
      </w:r>
      <w:r>
        <w:t xml:space="preserve"> </w:t>
      </w:r>
      <w:r>
        <w:t xml:space="preserve">Talel Chaanbi</w:t>
      </w:r>
    </w:p>
    <w:bookmarkStart w:id="20" w:name="objectifs"/>
    <w:p>
      <w:pPr>
        <w:pStyle w:val="Heading2"/>
      </w:pPr>
      <w:r>
        <w:t xml:space="preserve">Objectifs</w:t>
      </w:r>
    </w:p>
    <w:p>
      <w:pPr>
        <w:numPr>
          <w:ilvl w:val="0"/>
          <w:numId w:val="1001"/>
        </w:numPr>
        <w:pStyle w:val="Compact"/>
      </w:pPr>
      <w:r>
        <w:t xml:space="preserve">Préparation et installation de Docker sur une MV « Ubuntu ».</w:t>
      </w:r>
    </w:p>
    <w:p>
      <w:pPr>
        <w:numPr>
          <w:ilvl w:val="0"/>
          <w:numId w:val="1001"/>
        </w:numPr>
        <w:pStyle w:val="Compact"/>
      </w:pPr>
      <w:r>
        <w:t xml:space="preserve">Manipuler des images Docker.</w:t>
      </w:r>
    </w:p>
    <w:p>
      <w:pPr>
        <w:numPr>
          <w:ilvl w:val="0"/>
          <w:numId w:val="1001"/>
        </w:numPr>
        <w:pStyle w:val="Compact"/>
      </w:pPr>
      <w:r>
        <w:t xml:space="preserve">Manipuler des conteneurs Docker.</w:t>
      </w:r>
    </w:p>
    <w:p>
      <w:r>
        <w:pict>
          <v:rect style="width:0;height:1.5pt" o:hralign="center" o:hrstd="t" o:hr="t"/>
        </w:pict>
      </w:r>
    </w:p>
    <w:bookmarkEnd w:id="20"/>
    <w:bookmarkStart w:id="56" w:name="Xa748fa755baf8e35d6f075c9071800421f28f8d"/>
    <w:p>
      <w:pPr>
        <w:pStyle w:val="Heading2"/>
      </w:pPr>
      <w:r>
        <w:t xml:space="preserve">Partie 1 : Préparation de Docker et configurer le dépôt</w:t>
      </w:r>
    </w:p>
    <w:bookmarkStart w:id="38" w:name="X3dcb3d7a7d1cb1f878de1467c850ba9cc886c97"/>
    <w:p>
      <w:pPr>
        <w:pStyle w:val="Heading3"/>
      </w:pPr>
      <w:r>
        <w:t xml:space="preserve">I. Création d’une machine virtuelle avec VirtualBox</w:t>
      </w:r>
    </w:p>
    <w:bookmarkStart w:id="25" w:name="téléchargement-de-virtualbox"/>
    <w:p>
      <w:pPr>
        <w:pStyle w:val="Heading4"/>
      </w:pPr>
      <w:r>
        <w:t xml:space="preserve">1. Téléchargement de VirtualBox</w:t>
      </w:r>
    </w:p>
    <w:p>
      <w:pPr>
        <w:pStyle w:val="FirstParagraph"/>
      </w:pPr>
      <w:r>
        <w:t xml:space="preserve">Rendez-vous sur le site de Oracle Virtual Box afin de télécharger la dernière version du logiciel :</w:t>
      </w:r>
      <w:r>
        <w:br/>
      </w:r>
      <w:r>
        <w:t xml:space="preserve">🔗</w:t>
      </w:r>
      <w:r>
        <w:t xml:space="preserve"> </w:t>
      </w:r>
      <w:hyperlink r:id="rId21">
        <w:r>
          <w:rPr>
            <w:rStyle w:val="Hyperlink"/>
          </w:rPr>
          <w:t xml:space="preserve">https://www.virtualbox.org/wiki/Downloads</w:t>
        </w:r>
      </w:hyperlink>
    </w:p>
    <w:p>
      <w:pPr>
        <w:pStyle w:val="BodyText"/>
      </w:pPr>
      <w:r>
        <w:drawing>
          <wp:inline>
            <wp:extent cx="5334000" cy="2847578"/>
            <wp:effectExtent b="0" l="0" r="0" t="0"/>
            <wp:docPr descr="Page de téléchargement de VirtualBox" title="" id="23" name="Picture"/>
            <a:graphic>
              <a:graphicData uri="http://schemas.openxmlformats.org/drawingml/2006/picture">
                <pic:pic>
                  <pic:nvPicPr>
                    <pic:cNvPr descr="Screenshot%20from%202026-03-11%2009-50-43.png" id="24" name="Picture"/>
                    <pic:cNvPicPr>
                      <a:picLocks noChangeArrowheads="1" noChangeAspect="1"/>
                    </pic:cNvPicPr>
                  </pic:nvPicPr>
                  <pic:blipFill>
                    <a:blip r:embed="rId22"/>
                    <a:stretch>
                      <a:fillRect/>
                    </a:stretch>
                  </pic:blipFill>
                  <pic:spPr bwMode="auto">
                    <a:xfrm>
                      <a:off x="0" y="0"/>
                      <a:ext cx="5334000" cy="2847578"/>
                    </a:xfrm>
                    <a:prstGeom prst="rect">
                      <a:avLst/>
                    </a:prstGeom>
                    <a:noFill/>
                    <a:ln w="9525">
                      <a:noFill/>
                      <a:headEnd/>
                      <a:tailEnd/>
                    </a:ln>
                  </pic:spPr>
                </pic:pic>
              </a:graphicData>
            </a:graphic>
          </wp:inline>
        </w:drawing>
      </w:r>
      <w:r>
        <w:br/>
      </w:r>
      <w:r>
        <w:rPr>
          <w:iCs/>
          <w:i/>
        </w:rPr>
        <w:t xml:space="preserve">Figure 1 : Page officielle de téléchargement de VirtualBox</w:t>
      </w:r>
    </w:p>
    <w:p>
      <w:r>
        <w:pict>
          <v:rect style="width:0;height:1.5pt" o:hralign="center" o:hrstd="t" o:hr="t"/>
        </w:pict>
      </w:r>
    </w:p>
    <w:bookmarkEnd w:id="25"/>
    <w:bookmarkStart w:id="33" w:name="téléchargement-dubuntu"/>
    <w:p>
      <w:pPr>
        <w:pStyle w:val="Heading4"/>
      </w:pPr>
      <w:r>
        <w:t xml:space="preserve">2. Téléchargement d’Ubuntu</w:t>
      </w:r>
    </w:p>
    <w:p>
      <w:pPr>
        <w:pStyle w:val="FirstParagraph"/>
      </w:pPr>
      <w:r>
        <w:t xml:space="preserve">Rendez-vous sur le site de Ubuntu afin de télécharger la dernière version de l’OS :</w:t>
      </w:r>
      <w:r>
        <w:br/>
      </w:r>
      <w:r>
        <w:t xml:space="preserve">🔗</w:t>
      </w:r>
      <w:r>
        <w:t xml:space="preserve"> </w:t>
      </w:r>
      <w:hyperlink r:id="rId26">
        <w:r>
          <w:rPr>
            <w:rStyle w:val="Hyperlink"/>
          </w:rPr>
          <w:t xml:space="preserve">https://ubuntu.com/download/desktop</w:t>
        </w:r>
      </w:hyperlink>
    </w:p>
    <w:p>
      <w:pPr>
        <w:pStyle w:val="BodyText"/>
      </w:pPr>
      <w:r>
        <w:drawing>
          <wp:inline>
            <wp:extent cx="5334000" cy="2847578"/>
            <wp:effectExtent b="0" l="0" r="0" t="0"/>
            <wp:docPr descr="Page de téléchargement d’Ubuntu" title="" id="28" name="Picture"/>
            <a:graphic>
              <a:graphicData uri="http://schemas.openxmlformats.org/drawingml/2006/picture">
                <pic:pic>
                  <pic:nvPicPr>
                    <pic:cNvPr descr="Screenshot%20from%202026-03-11%2009-51-38.png" id="29" name="Picture"/>
                    <pic:cNvPicPr>
                      <a:picLocks noChangeArrowheads="1" noChangeAspect="1"/>
                    </pic:cNvPicPr>
                  </pic:nvPicPr>
                  <pic:blipFill>
                    <a:blip r:embed="rId27"/>
                    <a:stretch>
                      <a:fillRect/>
                    </a:stretch>
                  </pic:blipFill>
                  <pic:spPr bwMode="auto">
                    <a:xfrm>
                      <a:off x="0" y="0"/>
                      <a:ext cx="5334000" cy="2847578"/>
                    </a:xfrm>
                    <a:prstGeom prst="rect">
                      <a:avLst/>
                    </a:prstGeom>
                    <a:noFill/>
                    <a:ln w="9525">
                      <a:noFill/>
                      <a:headEnd/>
                      <a:tailEnd/>
                    </a:ln>
                  </pic:spPr>
                </pic:pic>
              </a:graphicData>
            </a:graphic>
          </wp:inline>
        </w:drawing>
      </w:r>
      <w:r>
        <w:br/>
      </w:r>
      <w:r>
        <w:rPr>
          <w:iCs/>
          <w:i/>
        </w:rPr>
        <w:t xml:space="preserve">Figure 2 : Page officielle de téléchargement d’Ubuntu Desktop</w:t>
      </w:r>
    </w:p>
    <w:p>
      <w:pPr>
        <w:pStyle w:val="BodyText"/>
      </w:pPr>
      <w:r>
        <w:drawing>
          <wp:inline>
            <wp:extent cx="5334000" cy="2758678"/>
            <wp:effectExtent b="0" l="0" r="0" t="0"/>
            <wp:docPr descr="Interface du logiciel VirtualBox" title="" id="31" name="Picture"/>
            <a:graphic>
              <a:graphicData uri="http://schemas.openxmlformats.org/drawingml/2006/picture">
                <pic:pic>
                  <pic:nvPicPr>
                    <pic:cNvPr descr="Screenshot%20from%202026-03-11%2010-07-08.png" id="32" name="Picture"/>
                    <pic:cNvPicPr>
                      <a:picLocks noChangeArrowheads="1" noChangeAspect="1"/>
                    </pic:cNvPicPr>
                  </pic:nvPicPr>
                  <pic:blipFill>
                    <a:blip r:embed="rId30"/>
                    <a:stretch>
                      <a:fillRect/>
                    </a:stretch>
                  </pic:blipFill>
                  <pic:spPr bwMode="auto">
                    <a:xfrm>
                      <a:off x="0" y="0"/>
                      <a:ext cx="5334000" cy="2758678"/>
                    </a:xfrm>
                    <a:prstGeom prst="rect">
                      <a:avLst/>
                    </a:prstGeom>
                    <a:noFill/>
                    <a:ln w="9525">
                      <a:noFill/>
                      <a:headEnd/>
                      <a:tailEnd/>
                    </a:ln>
                  </pic:spPr>
                </pic:pic>
              </a:graphicData>
            </a:graphic>
          </wp:inline>
        </w:drawing>
      </w:r>
      <w:r>
        <w:br/>
      </w:r>
      <w:r>
        <w:rPr>
          <w:iCs/>
          <w:i/>
        </w:rPr>
        <w:t xml:space="preserve">Figure 3 : Interface principale du logiciel VirtualBox</w:t>
      </w:r>
    </w:p>
    <w:p>
      <w:r>
        <w:pict>
          <v:rect style="width:0;height:1.5pt" o:hralign="center" o:hrstd="t" o:hr="t"/>
        </w:pict>
      </w:r>
    </w:p>
    <w:bookmarkEnd w:id="33"/>
    <w:bookmarkStart w:id="37" w:name="création-de-la-machine-virtuelle"/>
    <w:p>
      <w:pPr>
        <w:pStyle w:val="Heading4"/>
      </w:pPr>
      <w:r>
        <w:t xml:space="preserve">3. Création de la machine virtuelle</w:t>
      </w:r>
    </w:p>
    <w:p>
      <w:pPr>
        <w:pStyle w:val="FirstParagraph"/>
      </w:pPr>
      <w:r>
        <w:t xml:space="preserve">Créez la machine virtuelle appelée</w:t>
      </w:r>
      <w:r>
        <w:t xml:space="preserve"> </w:t>
      </w:r>
      <w:r>
        <w:rPr>
          <w:bCs/>
          <w:b/>
        </w:rPr>
        <w:t xml:space="preserve">Ubuntu</w:t>
      </w:r>
      <w:r>
        <w:t xml:space="preserve"> </w:t>
      </w:r>
      <w:r>
        <w:t xml:space="preserve">avec les paramètres suivants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Paramètre</w:t>
            </w:r>
          </w:p>
        </w:tc>
        <w:tc>
          <w:tcPr/>
          <w:p>
            <w:pPr>
              <w:pStyle w:val="Compact"/>
              <w:jc w:val="left"/>
            </w:pPr>
            <w:r>
              <w:t xml:space="preserve">Valeur</w:t>
            </w:r>
          </w:p>
        </w:tc>
      </w:tr>
      <w:tr>
        <w:tc>
          <w:tcPr/>
          <w:p>
            <w:pPr>
              <w:pStyle w:val="Compact"/>
              <w:jc w:val="left"/>
            </w:pPr>
            <w:r>
              <w:t xml:space="preserve">Nom de la machine</w:t>
            </w:r>
          </w:p>
        </w:tc>
        <w:tc>
          <w:tcPr/>
          <w:p>
            <w:pPr>
              <w:pStyle w:val="Compact"/>
              <w:jc w:val="left"/>
            </w:pPr>
            <w:r>
              <w:t xml:space="preserve">Ubuntu</w:t>
            </w:r>
          </w:p>
        </w:tc>
      </w:tr>
      <w:tr>
        <w:tc>
          <w:tcPr/>
          <w:p>
            <w:pPr>
              <w:pStyle w:val="Compact"/>
              <w:jc w:val="left"/>
            </w:pPr>
            <w:r>
              <w:t xml:space="preserve">Mémoire RAM</w:t>
            </w:r>
          </w:p>
        </w:tc>
        <w:tc>
          <w:tcPr/>
          <w:p>
            <w:pPr>
              <w:pStyle w:val="Compact"/>
              <w:jc w:val="left"/>
            </w:pPr>
            <w:r>
              <w:t xml:space="preserve">3072 Mo</w:t>
            </w:r>
          </w:p>
        </w:tc>
      </w:tr>
      <w:tr>
        <w:tc>
          <w:tcPr/>
          <w:p>
            <w:pPr>
              <w:pStyle w:val="Compact"/>
              <w:jc w:val="left"/>
            </w:pPr>
            <w:r>
              <w:t xml:space="preserve">Disque dur</w:t>
            </w:r>
          </w:p>
        </w:tc>
        <w:tc>
          <w:tcPr/>
          <w:p>
            <w:pPr>
              <w:pStyle w:val="Compact"/>
              <w:jc w:val="left"/>
            </w:pPr>
            <w:r>
              <w:t xml:space="preserve">30 Go</w:t>
            </w:r>
          </w:p>
        </w:tc>
      </w:tr>
    </w:tbl>
    <w:p>
      <w:pPr>
        <w:pStyle w:val="BodyText"/>
      </w:pPr>
      <w:r>
        <w:drawing>
          <wp:inline>
            <wp:extent cx="5334000" cy="2801928"/>
            <wp:effectExtent b="0" l="0" r="0" t="0"/>
            <wp:docPr descr="Création de la machine virtuelle Ubuntu dans VirtualBox" title="" id="35" name="Picture"/>
            <a:graphic>
              <a:graphicData uri="http://schemas.openxmlformats.org/drawingml/2006/picture">
                <pic:pic>
                  <pic:nvPicPr>
                    <pic:cNvPr descr="image.png" id="36" name="Picture"/>
                    <pic:cNvPicPr>
                      <a:picLocks noChangeArrowheads="1" noChangeAspect="1"/>
                    </pic:cNvPicPr>
                  </pic:nvPicPr>
                  <pic:blipFill>
                    <a:blip r:embed="rId34"/>
                    <a:stretch>
                      <a:fillRect/>
                    </a:stretch>
                  </pic:blipFill>
                  <pic:spPr bwMode="auto">
                    <a:xfrm>
                      <a:off x="0" y="0"/>
                      <a:ext cx="5334000" cy="2801928"/>
                    </a:xfrm>
                    <a:prstGeom prst="rect">
                      <a:avLst/>
                    </a:prstGeom>
                    <a:noFill/>
                    <a:ln w="9525">
                      <a:noFill/>
                      <a:headEnd/>
                      <a:tailEnd/>
                    </a:ln>
                  </pic:spPr>
                </pic:pic>
              </a:graphicData>
            </a:graphic>
          </wp:inline>
        </w:drawing>
      </w:r>
      <w:r>
        <w:br/>
      </w:r>
      <w:r>
        <w:rPr>
          <w:iCs/>
          <w:i/>
        </w:rPr>
        <w:t xml:space="preserve">Figure 4 : Configuration de la machine virtuelle Ubuntu (RAM : 3072 Mo, Disque : 30 Go)</w:t>
      </w:r>
    </w:p>
    <w:p>
      <w:r>
        <w:pict>
          <v:rect style="width:0;height:1.5pt" o:hralign="center" o:hrstd="t" o:hr="t"/>
        </w:pict>
      </w:r>
    </w:p>
    <w:bookmarkEnd w:id="37"/>
    <w:bookmarkEnd w:id="38"/>
    <w:bookmarkStart w:id="55" w:name="ii.-installation-de-docker"/>
    <w:p>
      <w:pPr>
        <w:pStyle w:val="Heading3"/>
      </w:pPr>
      <w:r>
        <w:t xml:space="preserve">II. Installation de Docker</w:t>
      </w:r>
    </w:p>
    <w:p>
      <w:pPr>
        <w:pStyle w:val="FirstParagraph"/>
      </w:pPr>
      <w:r>
        <w:t xml:space="preserve">Il existe deux versions de Docker pour les systèmes Linux :</w:t>
      </w:r>
      <w:r>
        <w:t xml:space="preserve"> </w:t>
      </w:r>
      <w:r>
        <w:rPr>
          <w:bCs/>
          <w:b/>
        </w:rPr>
        <w:t xml:space="preserve">Docker CE</w:t>
      </w:r>
      <w:r>
        <w:t xml:space="preserve"> </w:t>
      </w:r>
      <w:r>
        <w:t xml:space="preserve">(Community Edition) et</w:t>
      </w:r>
      <w:r>
        <w:t xml:space="preserve"> </w:t>
      </w:r>
      <w:r>
        <w:rPr>
          <w:bCs/>
          <w:b/>
        </w:rPr>
        <w:t xml:space="preserve">Docker EE</w:t>
      </w:r>
      <w:r>
        <w:t xml:space="preserve"> </w:t>
      </w:r>
      <w:r>
        <w:t xml:space="preserve">(Enterprise Edition). La version CE est gratuite et open-source.</w:t>
      </w:r>
    </w:p>
    <w:bookmarkStart w:id="42" w:name="mise-à-jour-de-la-liste-des-packages"/>
    <w:p>
      <w:pPr>
        <w:pStyle w:val="Heading4"/>
      </w:pPr>
      <w:r>
        <w:t xml:space="preserve">1. Mise à jour de la liste des packages</w:t>
      </w:r>
    </w:p>
    <w:p>
      <w:pPr>
        <w:pStyle w:val="SourceCode"/>
      </w:pPr>
      <w:r>
        <w:rPr>
          <w:rStyle w:val="FunctionTok"/>
        </w:rPr>
        <w:t xml:space="preserve">sudo</w:t>
      </w:r>
      <w:r>
        <w:rPr>
          <w:rStyle w:val="NormalTok"/>
        </w:rPr>
        <w:t xml:space="preserve"> apt-get update</w:t>
      </w:r>
    </w:p>
    <w:p>
      <w:pPr>
        <w:pStyle w:val="FirstParagraph"/>
      </w:pPr>
      <w:r>
        <w:drawing>
          <wp:inline>
            <wp:extent cx="5334000" cy="2876697"/>
            <wp:effectExtent b="0" l="0" r="0" t="0"/>
            <wp:docPr descr="Résultat de la mise à jour apt-get" title="" id="40" name="Picture"/>
            <a:graphic>
              <a:graphicData uri="http://schemas.openxmlformats.org/drawingml/2006/picture">
                <pic:pic>
                  <pic:nvPicPr>
                    <pic:cNvPr descr="image-1.png" id="41" name="Picture"/>
                    <pic:cNvPicPr>
                      <a:picLocks noChangeArrowheads="1" noChangeAspect="1"/>
                    </pic:cNvPicPr>
                  </pic:nvPicPr>
                  <pic:blipFill>
                    <a:blip r:embed="rId39"/>
                    <a:stretch>
                      <a:fillRect/>
                    </a:stretch>
                  </pic:blipFill>
                  <pic:spPr bwMode="auto">
                    <a:xfrm>
                      <a:off x="0" y="0"/>
                      <a:ext cx="5334000" cy="2876697"/>
                    </a:xfrm>
                    <a:prstGeom prst="rect">
                      <a:avLst/>
                    </a:prstGeom>
                    <a:noFill/>
                    <a:ln w="9525">
                      <a:noFill/>
                      <a:headEnd/>
                      <a:tailEnd/>
                    </a:ln>
                  </pic:spPr>
                </pic:pic>
              </a:graphicData>
            </a:graphic>
          </wp:inline>
        </w:drawing>
      </w:r>
      <w:r>
        <w:br/>
      </w:r>
      <w:r>
        <w:rPr>
          <w:iCs/>
          <w:i/>
        </w:rPr>
        <w:t xml:space="preserve">Figure 5 : Mise à jour de la liste des packages (</w:t>
      </w:r>
      <w:r>
        <w:rPr>
          <w:rStyle w:val="VerbatimChar"/>
          <w:iCs/>
          <w:i/>
        </w:rPr>
        <w:t xml:space="preserve">sudo apt-get update</w:t>
      </w:r>
      <w:r>
        <w:rPr>
          <w:iCs/>
          <w:i/>
        </w:rPr>
        <w:t xml:space="preserve">)</w:t>
      </w:r>
    </w:p>
    <w:p>
      <w:r>
        <w:pict>
          <v:rect style="width:0;height:1.5pt" o:hralign="center" o:hrstd="t" o:hr="t"/>
        </w:pict>
      </w:r>
    </w:p>
    <w:bookmarkEnd w:id="42"/>
    <w:bookmarkStart w:id="46" w:name="installation-des-paquets-pré-requis"/>
    <w:p>
      <w:pPr>
        <w:pStyle w:val="Heading4"/>
      </w:pPr>
      <w:r>
        <w:t xml:space="preserve">2. Installation des paquets pré-requis</w:t>
      </w:r>
    </w:p>
    <w:p>
      <w:pPr>
        <w:pStyle w:val="SourceCode"/>
      </w:pPr>
      <w:r>
        <w:rPr>
          <w:rStyle w:val="FunctionTok"/>
        </w:rPr>
        <w:t xml:space="preserve">sudo</w:t>
      </w:r>
      <w:r>
        <w:rPr>
          <w:rStyle w:val="NormalTok"/>
        </w:rPr>
        <w:t xml:space="preserve"> apt-get install apt-transport-https ca-certificates curl software-properties-common</w:t>
      </w:r>
    </w:p>
    <w:p>
      <w:pPr>
        <w:pStyle w:val="FirstParagraph"/>
      </w:pPr>
      <w:r>
        <w:drawing>
          <wp:inline>
            <wp:extent cx="5334000" cy="5304497"/>
            <wp:effectExtent b="0" l="0" r="0" t="0"/>
            <wp:docPr descr="Installation des paquets pré-requis pour Docker" title="" id="44" name="Picture"/>
            <a:graphic>
              <a:graphicData uri="http://schemas.openxmlformats.org/drawingml/2006/picture">
                <pic:pic>
                  <pic:nvPicPr>
                    <pic:cNvPr descr="image-2.png" id="45" name="Picture"/>
                    <pic:cNvPicPr>
                      <a:picLocks noChangeArrowheads="1" noChangeAspect="1"/>
                    </pic:cNvPicPr>
                  </pic:nvPicPr>
                  <pic:blipFill>
                    <a:blip r:embed="rId43"/>
                    <a:stretch>
                      <a:fillRect/>
                    </a:stretch>
                  </pic:blipFill>
                  <pic:spPr bwMode="auto">
                    <a:xfrm>
                      <a:off x="0" y="0"/>
                      <a:ext cx="5334000" cy="5304497"/>
                    </a:xfrm>
                    <a:prstGeom prst="rect">
                      <a:avLst/>
                    </a:prstGeom>
                    <a:noFill/>
                    <a:ln w="9525">
                      <a:noFill/>
                      <a:headEnd/>
                      <a:tailEnd/>
                    </a:ln>
                  </pic:spPr>
                </pic:pic>
              </a:graphicData>
            </a:graphic>
          </wp:inline>
        </w:drawing>
      </w:r>
      <w:r>
        <w:br/>
      </w:r>
      <w:r>
        <w:rPr>
          <w:iCs/>
          <w:i/>
        </w:rPr>
        <w:t xml:space="preserve">Figure 6 : Installation des dépendances nécessaires à Docker</w:t>
      </w:r>
    </w:p>
    <w:p>
      <w:r>
        <w:pict>
          <v:rect style="width:0;height:1.5pt" o:hralign="center" o:hrstd="t" o:hr="t"/>
        </w:pict>
      </w:r>
    </w:p>
    <w:bookmarkEnd w:id="46"/>
    <w:bookmarkStart w:id="50" w:name="ajout-de-la-clé-gpg-du-dépôt-docker"/>
    <w:p>
      <w:pPr>
        <w:pStyle w:val="Heading4"/>
      </w:pPr>
      <w:r>
        <w:t xml:space="preserve">3. Ajout de la clé GPG du dépôt Docker</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https://download.docker.com/linux/ubuntu/gpg </w:t>
      </w:r>
      <w:r>
        <w:rPr>
          <w:rStyle w:val="KeywordTok"/>
        </w:rPr>
        <w:t xml:space="preserve">|</w:t>
      </w:r>
      <w:r>
        <w:rPr>
          <w:rStyle w:val="NormalTok"/>
        </w:rPr>
        <w:t xml:space="preserve"> </w:t>
      </w:r>
      <w:r>
        <w:rPr>
          <w:rStyle w:val="FunctionTok"/>
        </w:rPr>
        <w:t xml:space="preserve">sudo</w:t>
      </w:r>
      <w:r>
        <w:rPr>
          <w:rStyle w:val="NormalTok"/>
        </w:rPr>
        <w:t xml:space="preserve"> gpg </w:t>
      </w:r>
      <w:r>
        <w:rPr>
          <w:rStyle w:val="AttributeTok"/>
        </w:rPr>
        <w:t xml:space="preserve">--dearmor</w:t>
      </w:r>
      <w:r>
        <w:rPr>
          <w:rStyle w:val="NormalTok"/>
        </w:rPr>
        <w:t xml:space="preserve"> </w:t>
      </w:r>
      <w:r>
        <w:rPr>
          <w:rStyle w:val="AttributeTok"/>
        </w:rPr>
        <w:t xml:space="preserve">-o</w:t>
      </w:r>
      <w:r>
        <w:rPr>
          <w:rStyle w:val="NormalTok"/>
        </w:rPr>
        <w:t xml:space="preserve"> /usr/share/keyrings/docker-archive-keyring.gpg</w:t>
      </w:r>
    </w:p>
    <w:p>
      <w:pPr>
        <w:pStyle w:val="FirstParagraph"/>
      </w:pPr>
      <w:r>
        <w:drawing>
          <wp:inline>
            <wp:extent cx="5334000" cy="1487089"/>
            <wp:effectExtent b="0" l="0" r="0" t="0"/>
            <wp:docPr descr="Ajout de la clé GPG du dépôt Docker" title="" id="48" name="Picture"/>
            <a:graphic>
              <a:graphicData uri="http://schemas.openxmlformats.org/drawingml/2006/picture">
                <pic:pic>
                  <pic:nvPicPr>
                    <pic:cNvPr descr="image-3.png" id="49" name="Picture"/>
                    <pic:cNvPicPr>
                      <a:picLocks noChangeArrowheads="1" noChangeAspect="1"/>
                    </pic:cNvPicPr>
                  </pic:nvPicPr>
                  <pic:blipFill>
                    <a:blip r:embed="rId47"/>
                    <a:stretch>
                      <a:fillRect/>
                    </a:stretch>
                  </pic:blipFill>
                  <pic:spPr bwMode="auto">
                    <a:xfrm>
                      <a:off x="0" y="0"/>
                      <a:ext cx="5334000" cy="1487089"/>
                    </a:xfrm>
                    <a:prstGeom prst="rect">
                      <a:avLst/>
                    </a:prstGeom>
                    <a:noFill/>
                    <a:ln w="9525">
                      <a:noFill/>
                      <a:headEnd/>
                      <a:tailEnd/>
                    </a:ln>
                  </pic:spPr>
                </pic:pic>
              </a:graphicData>
            </a:graphic>
          </wp:inline>
        </w:drawing>
      </w:r>
      <w:r>
        <w:br/>
      </w:r>
      <w:r>
        <w:rPr>
          <w:iCs/>
          <w:i/>
        </w:rPr>
        <w:t xml:space="preserve">Figure 7 : Ajout de la clé GPG officielle du dépôt Docker</w:t>
      </w:r>
    </w:p>
    <w:p>
      <w:r>
        <w:pict>
          <v:rect style="width:0;height:1.5pt" o:hralign="center" o:hrstd="t" o:hr="t"/>
        </w:pict>
      </w:r>
    </w:p>
    <w:bookmarkEnd w:id="50"/>
    <w:bookmarkStart w:id="54" w:name="configuration-du-dépôt-stable-docker-ce"/>
    <w:p>
      <w:pPr>
        <w:pStyle w:val="Heading4"/>
      </w:pPr>
      <w:r>
        <w:t xml:space="preserve">4. Configuration du dépôt stable Docker CE</w:t>
      </w:r>
    </w:p>
    <w:p>
      <w:pPr>
        <w:pStyle w:val="SourceCode"/>
      </w:pPr>
      <w:r>
        <w:rPr>
          <w:rStyle w:val="BuiltInTok"/>
        </w:rPr>
        <w:t xml:space="preserve">echo</w:t>
      </w:r>
      <w:r>
        <w:rPr>
          <w:rStyle w:val="NormalTok"/>
        </w:rPr>
        <w:t xml:space="preserve"> </w:t>
      </w:r>
      <w:r>
        <w:rPr>
          <w:rStyle w:val="StringTok"/>
        </w:rPr>
        <w:t xml:space="preserve">"deb [arch=</w:t>
      </w:r>
      <w:r>
        <w:rPr>
          <w:rStyle w:val="VariableTok"/>
        </w:rPr>
        <w:t xml:space="preserve">$(</w:t>
      </w:r>
      <w:r>
        <w:rPr>
          <w:rStyle w:val="ExtensionTok"/>
        </w:rPr>
        <w:t xml:space="preserve">dpkg</w:t>
      </w:r>
      <w:r>
        <w:rPr>
          <w:rStyle w:val="NormalTok"/>
        </w:rPr>
        <w:t xml:space="preserve"> </w:t>
      </w:r>
      <w:r>
        <w:rPr>
          <w:rStyle w:val="AttributeTok"/>
        </w:rPr>
        <w:t xml:space="preserve">--print-architecture</w:t>
      </w:r>
      <w:r>
        <w:rPr>
          <w:rStyle w:val="VariableTok"/>
        </w:rPr>
        <w:t xml:space="preserve">)</w:t>
      </w:r>
      <w:r>
        <w:rPr>
          <w:rStyle w:val="StringTok"/>
        </w:rPr>
        <w:t xml:space="preserve"> signed-by=/usr/share/keyrings/docker-archive-keyring.gpg] https://download.docker.com/linux/ubuntu </w:t>
      </w:r>
      <w:r>
        <w:rPr>
          <w:rStyle w:val="VariableTok"/>
        </w:rPr>
        <w:t xml:space="preserve">$(</w:t>
      </w:r>
      <w:r>
        <w:rPr>
          <w:rStyle w:val="ExtensionTok"/>
        </w:rPr>
        <w:t xml:space="preserve">lsb_release</w:t>
      </w:r>
      <w:r>
        <w:rPr>
          <w:rStyle w:val="NormalTok"/>
        </w:rPr>
        <w:t xml:space="preserve"> </w:t>
      </w:r>
      <w:r>
        <w:rPr>
          <w:rStyle w:val="AttributeTok"/>
        </w:rPr>
        <w:t xml:space="preserve">-cs</w:t>
      </w:r>
      <w:r>
        <w:rPr>
          <w:rStyle w:val="VariableTok"/>
        </w:rPr>
        <w:t xml:space="preserve">)</w:t>
      </w:r>
      <w:r>
        <w:rPr>
          <w:rStyle w:val="StringTok"/>
        </w:rPr>
        <w:t xml:space="preserve"> stable"</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/etc/apt/sources.list.d/docker.list </w:t>
      </w:r>
      <w:r>
        <w:rPr>
          <w:rStyle w:val="OperatorTok"/>
        </w:rPr>
        <w:t xml:space="preserve">&gt;</w:t>
      </w:r>
      <w:r>
        <w:rPr>
          <w:rStyle w:val="NormalTok"/>
        </w:rPr>
        <w:t xml:space="preserve"> /dev/null</w:t>
      </w:r>
    </w:p>
    <w:p>
      <w:pPr>
        <w:pStyle w:val="FirstParagraph"/>
      </w:pPr>
      <w:r>
        <w:drawing>
          <wp:inline>
            <wp:extent cx="5334000" cy="1487089"/>
            <wp:effectExtent b="0" l="0" r="0" t="0"/>
            <wp:docPr descr="Configuration du dépôt stable Docker CE" title="" id="52" name="Picture"/>
            <a:graphic>
              <a:graphicData uri="http://schemas.openxmlformats.org/drawingml/2006/picture">
                <pic:pic>
                  <pic:nvPicPr>
                    <pic:cNvPr descr="image-4.png" id="53" name="Picture"/>
                    <pic:cNvPicPr>
                      <a:picLocks noChangeArrowheads="1" noChangeAspect="1"/>
                    </pic:cNvPicPr>
                  </pic:nvPicPr>
                  <pic:blipFill>
                    <a:blip r:embed="rId51"/>
                    <a:stretch>
                      <a:fillRect/>
                    </a:stretch>
                  </pic:blipFill>
                  <pic:spPr bwMode="auto">
                    <a:xfrm>
                      <a:off x="0" y="0"/>
                      <a:ext cx="5334000" cy="1487089"/>
                    </a:xfrm>
                    <a:prstGeom prst="rect">
                      <a:avLst/>
                    </a:prstGeom>
                    <a:noFill/>
                    <a:ln w="9525">
                      <a:noFill/>
                      <a:headEnd/>
                      <a:tailEnd/>
                    </a:ln>
                  </pic:spPr>
                </pic:pic>
              </a:graphicData>
            </a:graphic>
          </wp:inline>
        </w:drawing>
      </w:r>
      <w:r>
        <w:br/>
      </w:r>
      <w:r>
        <w:rPr>
          <w:iCs/>
          <w:i/>
        </w:rPr>
        <w:t xml:space="preserve">Figure 8 : Ajout du dépôt officiel Docker CE dans les sources APT</w:t>
      </w:r>
    </w:p>
    <w:p>
      <w:r>
        <w:pict>
          <v:rect style="width:0;height:1.5pt" o:hralign="center" o:hrstd="t" o:hr="t"/>
        </w:pict>
      </w:r>
    </w:p>
    <w:bookmarkEnd w:id="54"/>
    <w:bookmarkEnd w:id="55"/>
    <w:bookmarkEnd w:id="56"/>
    <w:bookmarkStart w:id="88" w:name="partie-2-installer-docker-ce"/>
    <w:p>
      <w:pPr>
        <w:pStyle w:val="Heading2"/>
      </w:pPr>
      <w:r>
        <w:t xml:space="preserve">Partie 2 : Installer Docker CE</w:t>
      </w:r>
    </w:p>
    <w:bookmarkStart w:id="69" w:name="X7548c045eedc75ab61c6c5aafd1af3da5555b21"/>
    <w:p>
      <w:pPr>
        <w:pStyle w:val="Heading3"/>
      </w:pPr>
      <w:r>
        <w:t xml:space="preserve">I. Installation de Docker CE et les paquets nécessaires</w:t>
      </w:r>
    </w:p>
    <w:bookmarkStart w:id="60" w:name="mettre-à-jour-lindex-apt"/>
    <w:p>
      <w:pPr>
        <w:pStyle w:val="Heading4"/>
      </w:pPr>
      <w:r>
        <w:t xml:space="preserve">1. Mettre à jour l’index APT</w:t>
      </w:r>
    </w:p>
    <w:p>
      <w:pPr>
        <w:pStyle w:val="SourceCode"/>
      </w:pPr>
      <w:r>
        <w:rPr>
          <w:rStyle w:val="FunctionTok"/>
        </w:rPr>
        <w:t xml:space="preserve">sudo</w:t>
      </w:r>
      <w:r>
        <w:rPr>
          <w:rStyle w:val="NormalTok"/>
        </w:rPr>
        <w:t xml:space="preserve"> apt-get update</w:t>
      </w:r>
    </w:p>
    <w:p>
      <w:pPr>
        <w:pStyle w:val="FirstParagraph"/>
      </w:pPr>
      <w:r>
        <w:drawing>
          <wp:inline>
            <wp:extent cx="5334000" cy="2750254"/>
            <wp:effectExtent b="0" l="0" r="0" t="0"/>
            <wp:docPr descr="Mise à jour de l’index APT" title="" id="58" name="Picture"/>
            <a:graphic>
              <a:graphicData uri="http://schemas.openxmlformats.org/drawingml/2006/picture">
                <pic:pic>
                  <pic:nvPicPr>
                    <pic:cNvPr descr="image-5.png" id="59" name="Picture"/>
                    <pic:cNvPicPr>
                      <a:picLocks noChangeArrowheads="1" noChangeAspect="1"/>
                    </pic:cNvPicPr>
                  </pic:nvPicPr>
                  <pic:blipFill>
                    <a:blip r:embed="rId57"/>
                    <a:stretch>
                      <a:fillRect/>
                    </a:stretch>
                  </pic:blipFill>
                  <pic:spPr bwMode="auto">
                    <a:xfrm>
                      <a:off x="0" y="0"/>
                      <a:ext cx="5334000" cy="2750254"/>
                    </a:xfrm>
                    <a:prstGeom prst="rect">
                      <a:avLst/>
                    </a:prstGeom>
                    <a:noFill/>
                    <a:ln w="9525">
                      <a:noFill/>
                      <a:headEnd/>
                      <a:tailEnd/>
                    </a:ln>
                  </pic:spPr>
                </pic:pic>
              </a:graphicData>
            </a:graphic>
          </wp:inline>
        </w:drawing>
      </w:r>
      <w:r>
        <w:t xml:space="preserve"> </w:t>
      </w:r>
      <w:r>
        <w:rPr>
          <w:iCs/>
          <w:i/>
        </w:rPr>
        <w:t xml:space="preserve">Figure 9 : Résultat de</w:t>
      </w:r>
      <w:r>
        <w:rPr>
          <w:iCs/>
          <w:i/>
        </w:rPr>
        <w:t xml:space="preserve"> </w:t>
      </w:r>
      <w:r>
        <w:rPr>
          <w:rStyle w:val="VerbatimChar"/>
          <w:iCs/>
          <w:i/>
        </w:rPr>
        <w:t xml:space="preserve">sudo apt-get update</w:t>
      </w:r>
    </w:p>
    <w:p>
      <w:r>
        <w:pict>
          <v:rect style="width:0;height:1.5pt" o:hralign="center" o:hrstd="t" o:hr="t"/>
        </w:pict>
      </w:r>
    </w:p>
    <w:bookmarkEnd w:id="60"/>
    <w:bookmarkStart w:id="64" w:name="X25c2aed6c49fb933f5f39444d1e31aee516d5cd"/>
    <w:p>
      <w:pPr>
        <w:pStyle w:val="Heading4"/>
      </w:pPr>
      <w:r>
        <w:t xml:space="preserve">2. Installer la dernière version de Docker Engine et containerd</w:t>
      </w:r>
    </w:p>
    <w:p>
      <w:pPr>
        <w:pStyle w:val="SourceCode"/>
      </w:pPr>
      <w:r>
        <w:rPr>
          <w:rStyle w:val="FunctionTok"/>
        </w:rPr>
        <w:t xml:space="preserve">sudo</w:t>
      </w:r>
      <w:r>
        <w:rPr>
          <w:rStyle w:val="NormalTok"/>
        </w:rPr>
        <w:t xml:space="preserve"> apt-get install docker-ce docker-ce-cli containerd.io</w:t>
      </w:r>
    </w:p>
    <w:p>
      <w:pPr>
        <w:pStyle w:val="FirstParagraph"/>
      </w:pPr>
      <w:r>
        <w:drawing>
          <wp:inline>
            <wp:extent cx="5334000" cy="4913954"/>
            <wp:effectExtent b="0" l="0" r="0" t="0"/>
            <wp:docPr descr="Installation de Docker Engine et containerd" title="" id="62" name="Picture"/>
            <a:graphic>
              <a:graphicData uri="http://schemas.openxmlformats.org/drawingml/2006/picture">
                <pic:pic>
                  <pic:nvPicPr>
                    <pic:cNvPr descr="image-6.png" id="63" name="Picture"/>
                    <pic:cNvPicPr>
                      <a:picLocks noChangeArrowheads="1" noChangeAspect="1"/>
                    </pic:cNvPicPr>
                  </pic:nvPicPr>
                  <pic:blipFill>
                    <a:blip r:embed="rId61"/>
                    <a:stretch>
                      <a:fillRect/>
                    </a:stretch>
                  </pic:blipFill>
                  <pic:spPr bwMode="auto">
                    <a:xfrm>
                      <a:off x="0" y="0"/>
                      <a:ext cx="5334000" cy="4913954"/>
                    </a:xfrm>
                    <a:prstGeom prst="rect">
                      <a:avLst/>
                    </a:prstGeom>
                    <a:noFill/>
                    <a:ln w="9525">
                      <a:noFill/>
                      <a:headEnd/>
                      <a:tailEnd/>
                    </a:ln>
                  </pic:spPr>
                </pic:pic>
              </a:graphicData>
            </a:graphic>
          </wp:inline>
        </w:drawing>
      </w:r>
      <w:r>
        <w:t xml:space="preserve"> </w:t>
      </w:r>
      <w:r>
        <w:rPr>
          <w:iCs/>
          <w:i/>
        </w:rPr>
        <w:t xml:space="preserve">Figure 10 : Installation de Docker Engine et des composants associés</w:t>
      </w:r>
    </w:p>
    <w:p>
      <w:r>
        <w:pict>
          <v:rect style="width:0;height:1.5pt" o:hralign="center" o:hrstd="t" o:hr="t"/>
        </w:pict>
      </w:r>
    </w:p>
    <w:bookmarkEnd w:id="64"/>
    <w:bookmarkStart w:id="68" w:name="vérifier-la-version-de-docker-installée"/>
    <w:p>
      <w:pPr>
        <w:pStyle w:val="Heading4"/>
      </w:pPr>
      <w:r>
        <w:t xml:space="preserve">3. Vérifier la version de Docker installée</w:t>
      </w:r>
    </w:p>
    <w:p>
      <w:pPr>
        <w:pStyle w:val="SourceCode"/>
      </w:pPr>
      <w:r>
        <w:rPr>
          <w:rStyle w:val="FunctionTok"/>
        </w:rPr>
        <w:t xml:space="preserve">sudo</w:t>
      </w:r>
      <w:r>
        <w:rPr>
          <w:rStyle w:val="NormalTok"/>
        </w:rPr>
        <w:t xml:space="preserve"> docker </w:t>
      </w:r>
      <w:r>
        <w:rPr>
          <w:rStyle w:val="AttributeTok"/>
        </w:rPr>
        <w:t xml:space="preserve">--version</w:t>
      </w:r>
    </w:p>
    <w:p>
      <w:pPr>
        <w:pStyle w:val="FirstParagraph"/>
      </w:pPr>
      <w:r>
        <w:drawing>
          <wp:inline>
            <wp:extent cx="5334000" cy="922171"/>
            <wp:effectExtent b="0" l="0" r="0" t="0"/>
            <wp:docPr descr="Affichage de la version de Docker installée" title="" id="66" name="Picture"/>
            <a:graphic>
              <a:graphicData uri="http://schemas.openxmlformats.org/drawingml/2006/picture">
                <pic:pic>
                  <pic:nvPicPr>
                    <pic:cNvPr descr="image-7.png" id="67" name="Picture"/>
                    <pic:cNvPicPr>
                      <a:picLocks noChangeArrowheads="1" noChangeAspect="1"/>
                    </pic:cNvPicPr>
                  </pic:nvPicPr>
                  <pic:blipFill>
                    <a:blip r:embed="rId65"/>
                    <a:stretch>
                      <a:fillRect/>
                    </a:stretch>
                  </pic:blipFill>
                  <pic:spPr bwMode="auto">
                    <a:xfrm>
                      <a:off x="0" y="0"/>
                      <a:ext cx="5334000" cy="922171"/>
                    </a:xfrm>
                    <a:prstGeom prst="rect">
                      <a:avLst/>
                    </a:prstGeom>
                    <a:noFill/>
                    <a:ln w="9525">
                      <a:noFill/>
                      <a:headEnd/>
                      <a:tailEnd/>
                    </a:ln>
                  </pic:spPr>
                </pic:pic>
              </a:graphicData>
            </a:graphic>
          </wp:inline>
        </w:drawing>
      </w:r>
      <w:r>
        <w:t xml:space="preserve"> </w:t>
      </w:r>
      <w:r>
        <w:rPr>
          <w:iCs/>
          <w:i/>
        </w:rPr>
        <w:t xml:space="preserve">Figure 11 : Vérification de la version de Docker installée</w:t>
      </w:r>
    </w:p>
    <w:p>
      <w:r>
        <w:pict>
          <v:rect style="width:0;height:1.5pt" o:hralign="center" o:hrstd="t" o:hr="t"/>
        </w:pict>
      </w:r>
    </w:p>
    <w:bookmarkEnd w:id="68"/>
    <w:bookmarkEnd w:id="69"/>
    <w:bookmarkStart w:id="87" w:name="X050fa660ebbb08bde1bed7faa4b343426e1f50a"/>
    <w:p>
      <w:pPr>
        <w:pStyle w:val="Heading3"/>
      </w:pPr>
      <w:r>
        <w:t xml:space="preserve">III. Autoriser l’utilisateur à utiliser Docker sans sudo</w:t>
      </w:r>
    </w:p>
    <w:p>
      <w:pPr>
        <w:pStyle w:val="FirstParagraph"/>
      </w:pPr>
      <w:r>
        <w:t xml:space="preserve">Par défaut, seul</w:t>
      </w:r>
      <w:r>
        <w:t xml:space="preserve"> </w:t>
      </w:r>
      <w:r>
        <w:rPr>
          <w:rStyle w:val="VerbatimChar"/>
        </w:rPr>
        <w:t xml:space="preserve">root</w:t>
      </w:r>
      <w:r>
        <w:t xml:space="preserve"> </w:t>
      </w:r>
      <w:r>
        <w:t xml:space="preserve">peut lancer les commandes Docker. Voici comment autoriser votre compte utilisateur.</w:t>
      </w:r>
    </w:p>
    <w:bookmarkStart w:id="73" w:name="X1f28a00eace2e2b4b2ac8f1a80a2086f1531795"/>
    <w:p>
      <w:pPr>
        <w:pStyle w:val="Heading4"/>
      </w:pPr>
      <w:r>
        <w:t xml:space="preserve">I. Créer le groupe docker (s’il n’existe pas)</w:t>
      </w:r>
    </w:p>
    <w:p>
      <w:pPr>
        <w:pStyle w:val="SourceCode"/>
      </w:pPr>
      <w:r>
        <w:rPr>
          <w:rStyle w:val="FunctionTok"/>
        </w:rPr>
        <w:t xml:space="preserve">sudo</w:t>
      </w:r>
      <w:r>
        <w:rPr>
          <w:rStyle w:val="NormalTok"/>
        </w:rPr>
        <w:t xml:space="preserve"> groupadd docker</w:t>
      </w:r>
    </w:p>
    <w:p>
      <w:pPr>
        <w:pStyle w:val="FirstParagraph"/>
      </w:pPr>
      <w:r>
        <w:drawing>
          <wp:inline>
            <wp:extent cx="5334000" cy="922171"/>
            <wp:effectExtent b="0" l="0" r="0" t="0"/>
            <wp:docPr descr="Création du groupe docker" title="" id="71" name="Picture"/>
            <a:graphic>
              <a:graphicData uri="http://schemas.openxmlformats.org/drawingml/2006/picture">
                <pic:pic>
                  <pic:nvPicPr>
                    <pic:cNvPr descr="image-8.png" id="72" name="Picture"/>
                    <pic:cNvPicPr>
                      <a:picLocks noChangeArrowheads="1" noChangeAspect="1"/>
                    </pic:cNvPicPr>
                  </pic:nvPicPr>
                  <pic:blipFill>
                    <a:blip r:embed="rId70"/>
                    <a:stretch>
                      <a:fillRect/>
                    </a:stretch>
                  </pic:blipFill>
                  <pic:spPr bwMode="auto">
                    <a:xfrm>
                      <a:off x="0" y="0"/>
                      <a:ext cx="5334000" cy="922171"/>
                    </a:xfrm>
                    <a:prstGeom prst="rect">
                      <a:avLst/>
                    </a:prstGeom>
                    <a:noFill/>
                    <a:ln w="9525">
                      <a:noFill/>
                      <a:headEnd/>
                      <a:tailEnd/>
                    </a:ln>
                  </pic:spPr>
                </pic:pic>
              </a:graphicData>
            </a:graphic>
          </wp:inline>
        </w:drawing>
      </w:r>
      <w:r>
        <w:t xml:space="preserve"> </w:t>
      </w:r>
      <w:r>
        <w:rPr>
          <w:iCs/>
          <w:i/>
        </w:rPr>
        <w:t xml:space="preserve">Figure 12 : Création du groupe</w:t>
      </w:r>
      <w:r>
        <w:rPr>
          <w:iCs/>
          <w:i/>
        </w:rPr>
        <w:t xml:space="preserve"> </w:t>
      </w:r>
      <w:r>
        <w:rPr>
          <w:rStyle w:val="VerbatimChar"/>
          <w:iCs/>
          <w:i/>
        </w:rPr>
        <w:t xml:space="preserve">docker</w:t>
      </w:r>
    </w:p>
    <w:p>
      <w:r>
        <w:pict>
          <v:rect style="width:0;height:1.5pt" o:hralign="center" o:hrstd="t" o:hr="t"/>
        </w:pict>
      </w:r>
    </w:p>
    <w:bookmarkEnd w:id="73"/>
    <w:bookmarkStart w:id="77" w:name="X070f2e7908b9eb5502e31804ac1ac8520f83d13"/>
    <w:p>
      <w:pPr>
        <w:pStyle w:val="Heading4"/>
      </w:pPr>
      <w:r>
        <w:t xml:space="preserve">II. Ajouter l’utilisateur au groupe docker</w:t>
      </w:r>
    </w:p>
    <w:p>
      <w:pPr>
        <w:pStyle w:val="SourceCode"/>
      </w:pPr>
      <w:r>
        <w:rPr>
          <w:rStyle w:val="FunctionTok"/>
        </w:rPr>
        <w:t xml:space="preserve">sudo</w:t>
      </w:r>
      <w:r>
        <w:rPr>
          <w:rStyle w:val="NormalTok"/>
        </w:rPr>
        <w:t xml:space="preserve"> usermod </w:t>
      </w:r>
      <w:r>
        <w:rPr>
          <w:rStyle w:val="AttributeTok"/>
        </w:rPr>
        <w:t xml:space="preserve">-aG</w:t>
      </w:r>
      <w:r>
        <w:rPr>
          <w:rStyle w:val="NormalTok"/>
        </w:rPr>
        <w:t xml:space="preserve"> docker </w:t>
      </w:r>
      <w:r>
        <w:rPr>
          <w:rStyle w:val="VariableTok"/>
        </w:rPr>
        <w:t xml:space="preserve">$USER</w:t>
      </w:r>
    </w:p>
    <w:p>
      <w:pPr>
        <w:pStyle w:val="FirstParagraph"/>
      </w:pPr>
      <w:r>
        <w:drawing>
          <wp:inline>
            <wp:extent cx="5334000" cy="922171"/>
            <wp:effectExtent b="0" l="0" r="0" t="0"/>
            <wp:docPr descr="Ajout de l’utilisateur au groupe docker" title="" id="75" name="Picture"/>
            <a:graphic>
              <a:graphicData uri="http://schemas.openxmlformats.org/drawingml/2006/picture">
                <pic:pic>
                  <pic:nvPicPr>
                    <pic:cNvPr descr="image-9.png" id="76" name="Picture"/>
                    <pic:cNvPicPr>
                      <a:picLocks noChangeArrowheads="1" noChangeAspect="1"/>
                    </pic:cNvPicPr>
                  </pic:nvPicPr>
                  <pic:blipFill>
                    <a:blip r:embed="rId74"/>
                    <a:stretch>
                      <a:fillRect/>
                    </a:stretch>
                  </pic:blipFill>
                  <pic:spPr bwMode="auto">
                    <a:xfrm>
                      <a:off x="0" y="0"/>
                      <a:ext cx="5334000" cy="922171"/>
                    </a:xfrm>
                    <a:prstGeom prst="rect">
                      <a:avLst/>
                    </a:prstGeom>
                    <a:noFill/>
                    <a:ln w="9525">
                      <a:noFill/>
                      <a:headEnd/>
                      <a:tailEnd/>
                    </a:ln>
                  </pic:spPr>
                </pic:pic>
              </a:graphicData>
            </a:graphic>
          </wp:inline>
        </w:drawing>
      </w:r>
      <w:r>
        <w:t xml:space="preserve"> </w:t>
      </w:r>
      <w:r>
        <w:rPr>
          <w:iCs/>
          <w:i/>
        </w:rPr>
        <w:t xml:space="preserve">Figure 13 : Ajout de l’utilisateur courant au groupe</w:t>
      </w:r>
      <w:r>
        <w:rPr>
          <w:iCs/>
          <w:i/>
        </w:rPr>
        <w:t xml:space="preserve"> </w:t>
      </w:r>
      <w:r>
        <w:rPr>
          <w:rStyle w:val="VerbatimChar"/>
          <w:iCs/>
          <w:i/>
        </w:rPr>
        <w:t xml:space="preserve">docker</w:t>
      </w:r>
    </w:p>
    <w:p>
      <w:r>
        <w:pict>
          <v:rect style="width:0;height:1.5pt" o:hralign="center" o:hrstd="t" o:hr="t"/>
        </w:pict>
      </w:r>
    </w:p>
    <w:bookmarkEnd w:id="77"/>
    <w:bookmarkStart w:id="78" w:name="iii.-redémarrer-le-système"/>
    <w:p>
      <w:pPr>
        <w:pStyle w:val="Heading4"/>
      </w:pPr>
      <w:r>
        <w:t xml:space="preserve">III. Redémarrer le système</w:t>
      </w:r>
    </w:p>
    <w:p>
      <w:pPr>
        <w:pStyle w:val="SourceCode"/>
      </w:pPr>
      <w:r>
        <w:rPr>
          <w:rStyle w:val="ExtensionTok"/>
        </w:rPr>
        <w:t xml:space="preserve">reboot</w:t>
      </w:r>
    </w:p>
    <w:p>
      <w:r>
        <w:pict>
          <v:rect style="width:0;height:1.5pt" o:hralign="center" o:hrstd="t" o:hr="t"/>
        </w:pict>
      </w:r>
    </w:p>
    <w:bookmarkEnd w:id="78"/>
    <w:bookmarkStart w:id="82" w:name="X0d23814b9a9e86c89bbbac0dfbced86c3b70e37"/>
    <w:p>
      <w:pPr>
        <w:pStyle w:val="Heading4"/>
      </w:pPr>
      <w:r>
        <w:t xml:space="preserve">IV. Vérifier que Docker fonctionne sans sudo</w:t>
      </w:r>
    </w:p>
    <w:p>
      <w:pPr>
        <w:pStyle w:val="SourceCode"/>
      </w:pPr>
      <w:r>
        <w:rPr>
          <w:rStyle w:val="ExtensionTok"/>
        </w:rPr>
        <w:t xml:space="preserve">docker</w:t>
      </w:r>
      <w:r>
        <w:rPr>
          <w:rStyle w:val="NormalTok"/>
        </w:rPr>
        <w:t xml:space="preserve"> </w:t>
      </w:r>
      <w:r>
        <w:rPr>
          <w:rStyle w:val="AttributeTok"/>
        </w:rPr>
        <w:t xml:space="preserve">--version</w:t>
      </w:r>
    </w:p>
    <w:p>
      <w:pPr>
        <w:pStyle w:val="FirstParagraph"/>
      </w:pPr>
      <w:r>
        <w:drawing>
          <wp:inline>
            <wp:extent cx="5334000" cy="922171"/>
            <wp:effectExtent b="0" l="0" r="0" t="0"/>
            <wp:docPr descr="Vérification de Docker sans sudo" title="" id="80" name="Picture"/>
            <a:graphic>
              <a:graphicData uri="http://schemas.openxmlformats.org/drawingml/2006/picture">
                <pic:pic>
                  <pic:nvPicPr>
                    <pic:cNvPr descr="image-10.png" id="81" name="Picture"/>
                    <pic:cNvPicPr>
                      <a:picLocks noChangeArrowheads="1" noChangeAspect="1"/>
                    </pic:cNvPicPr>
                  </pic:nvPicPr>
                  <pic:blipFill>
                    <a:blip r:embed="rId79"/>
                    <a:stretch>
                      <a:fillRect/>
                    </a:stretch>
                  </pic:blipFill>
                  <pic:spPr bwMode="auto">
                    <a:xfrm>
                      <a:off x="0" y="0"/>
                      <a:ext cx="5334000" cy="922171"/>
                    </a:xfrm>
                    <a:prstGeom prst="rect">
                      <a:avLst/>
                    </a:prstGeom>
                    <a:noFill/>
                    <a:ln w="9525">
                      <a:noFill/>
                      <a:headEnd/>
                      <a:tailEnd/>
                    </a:ln>
                  </pic:spPr>
                </pic:pic>
              </a:graphicData>
            </a:graphic>
          </wp:inline>
        </w:drawing>
      </w:r>
      <w:r>
        <w:t xml:space="preserve"> </w:t>
      </w:r>
      <w:r>
        <w:rPr>
          <w:iCs/>
          <w:i/>
        </w:rPr>
        <w:t xml:space="preserve">Figure 14 : Vérification que Docker fonctionne sans sudo (</w:t>
      </w:r>
      <w:r>
        <w:rPr>
          <w:rStyle w:val="VerbatimChar"/>
          <w:iCs/>
          <w:i/>
        </w:rPr>
        <w:t xml:space="preserve">docker --version</w:t>
      </w:r>
      <w:r>
        <w:rPr>
          <w:iCs/>
          <w:i/>
        </w:rPr>
        <w:t xml:space="preserve"> </w:t>
      </w:r>
      <w:r>
        <w:rPr>
          <w:iCs/>
          <w:i/>
        </w:rPr>
        <w:t xml:space="preserve">sans sudo)</w:t>
      </w:r>
    </w:p>
    <w:p>
      <w:r>
        <w:pict>
          <v:rect style="width:0;height:1.5pt" o:hralign="center" o:hrstd="t" o:hr="t"/>
        </w:pict>
      </w:r>
    </w:p>
    <w:bookmarkEnd w:id="82"/>
    <w:bookmarkStart w:id="86" w:name="X2ba965ae3e5eca30e204b2664137bb675bb30eb"/>
    <w:p>
      <w:pPr>
        <w:pStyle w:val="Heading4"/>
      </w:pPr>
      <w:r>
        <w:t xml:space="preserve">V. Lancer le conteneur de test hello-world</w:t>
      </w:r>
    </w:p>
    <w:p>
      <w:pPr>
        <w:pStyle w:val="SourceCode"/>
      </w:pPr>
      <w:r>
        <w:rPr>
          <w:rStyle w:val="ExtensionTok"/>
        </w:rPr>
        <w:t xml:space="preserve">docker</w:t>
      </w:r>
      <w:r>
        <w:rPr>
          <w:rStyle w:val="NormalTok"/>
        </w:rPr>
        <w:t xml:space="preserve"> run hello-world</w:t>
      </w:r>
    </w:p>
    <w:p>
      <w:pPr>
        <w:pStyle w:val="FirstParagraph"/>
      </w:pPr>
      <w:r>
        <w:rPr>
          <w:bCs/>
          <w:b/>
        </w:rPr>
        <w:t xml:space="preserve">Interprétez le résultat obtenu :</w:t>
      </w:r>
    </w:p>
    <w:p>
      <w:pPr>
        <w:pStyle w:val="BlockText"/>
      </w:pPr>
      <w:r>
        <w:t xml:space="preserve">✏️</w:t>
      </w:r>
      <w:r>
        <w:t xml:space="preserve"> </w:t>
      </w:r>
      <w:r>
        <w:rPr>
          <w:bCs/>
          <w:b/>
        </w:rPr>
        <w:t xml:space="preserve">Réponse :</w:t>
      </w:r>
      <w:r>
        <w:t xml:space="preserve"> </w:t>
      </w:r>
      <w:r>
        <w:t xml:space="preserve">La commande</w:t>
      </w:r>
      <w:r>
        <w:t xml:space="preserve"> </w:t>
      </w:r>
      <w:r>
        <w:rPr>
          <w:rStyle w:val="VerbatimChar"/>
        </w:rPr>
        <w:t xml:space="preserve">docker run hello-world</w:t>
      </w:r>
      <w:r>
        <w:t xml:space="preserve"> </w:t>
      </w:r>
      <w:r>
        <w:t xml:space="preserve">permet de vérifier que Docker fonctionne correctement. L’image</w:t>
      </w:r>
      <w:r>
        <w:t xml:space="preserve"> </w:t>
      </w:r>
      <w:r>
        <w:rPr>
          <w:rStyle w:val="VerbatimChar"/>
        </w:rPr>
        <w:t xml:space="preserve">hello-world</w:t>
      </w:r>
      <w:r>
        <w:t xml:space="preserve"> </w:t>
      </w:r>
      <w:r>
        <w:t xml:space="preserve">est téléchargée (si elle n’est pas déjà présente), puis exécutée dans un conteneur. Le message affiché confirme que l’installation de Docker est réussie et que le moteur Docker est opérationnel. Le conteneur affiche un message de bienvenue puis s’arrête automatiquement.</w:t>
      </w:r>
    </w:p>
    <w:p>
      <w:pPr>
        <w:pStyle w:val="FirstParagraph"/>
      </w:pPr>
      <w:r>
        <w:drawing>
          <wp:inline>
            <wp:extent cx="5334000" cy="4410421"/>
            <wp:effectExtent b="0" l="0" r="0" t="0"/>
            <wp:docPr descr="Résultat de la commande docker run hello-world" title="" id="84" name="Picture"/>
            <a:graphic>
              <a:graphicData uri="http://schemas.openxmlformats.org/drawingml/2006/picture">
                <pic:pic>
                  <pic:nvPicPr>
                    <pic:cNvPr descr="image-11.png" id="85" name="Picture"/>
                    <pic:cNvPicPr>
                      <a:picLocks noChangeArrowheads="1" noChangeAspect="1"/>
                    </pic:cNvPicPr>
                  </pic:nvPicPr>
                  <pic:blipFill>
                    <a:blip r:embed="rId83"/>
                    <a:stretch>
                      <a:fillRect/>
                    </a:stretch>
                  </pic:blipFill>
                  <pic:spPr bwMode="auto">
                    <a:xfrm>
                      <a:off x="0" y="0"/>
                      <a:ext cx="5334000" cy="4410421"/>
                    </a:xfrm>
                    <a:prstGeom prst="rect">
                      <a:avLst/>
                    </a:prstGeom>
                    <a:noFill/>
                    <a:ln w="9525">
                      <a:noFill/>
                      <a:headEnd/>
                      <a:tailEnd/>
                    </a:ln>
                  </pic:spPr>
                </pic:pic>
              </a:graphicData>
            </a:graphic>
          </wp:inline>
        </w:drawing>
      </w:r>
      <w:r>
        <w:t xml:space="preserve"> </w:t>
      </w:r>
      <w:r>
        <w:rPr>
          <w:iCs/>
          <w:i/>
        </w:rPr>
        <w:t xml:space="preserve">Figure 15 : Message de succès après l’exécution du conteneur hello-world</w:t>
      </w:r>
    </w:p>
    <w:p>
      <w:r>
        <w:pict>
          <v:rect style="width:0;height:1.5pt" o:hralign="center" o:hrstd="t" o:hr="t"/>
        </w:pict>
      </w:r>
    </w:p>
    <w:bookmarkEnd w:id="86"/>
    <w:bookmarkEnd w:id="87"/>
    <w:bookmarkEnd w:id="88"/>
    <w:bookmarkStart w:id="103" w:name="partie-3-manipulation-dimages-docker"/>
    <w:p>
      <w:pPr>
        <w:pStyle w:val="Heading2"/>
      </w:pPr>
      <w:r>
        <w:t xml:space="preserve">Partie 3 : Manipulation d’images Docker</w:t>
      </w:r>
    </w:p>
    <w:bookmarkStart w:id="92" w:name="i.-lister-les-images-docker"/>
    <w:p>
      <w:pPr>
        <w:pStyle w:val="Heading3"/>
      </w:pPr>
      <w:r>
        <w:t xml:space="preserve">I. Lister les images Docker</w:t>
      </w:r>
    </w:p>
    <w:p>
      <w:pPr>
        <w:pStyle w:val="SourceCode"/>
      </w:pPr>
      <w:r>
        <w:rPr>
          <w:rStyle w:val="ExtensionTok"/>
        </w:rPr>
        <w:t xml:space="preserve">docker</w:t>
      </w:r>
      <w:r>
        <w:rPr>
          <w:rStyle w:val="NormalTok"/>
        </w:rPr>
        <w:t xml:space="preserve"> image ls</w:t>
      </w:r>
    </w:p>
    <w:p>
      <w:pPr>
        <w:pStyle w:val="FirstParagraph"/>
      </w:pPr>
      <w:r>
        <w:t xml:space="preserve">ou bien :</w:t>
      </w:r>
    </w:p>
    <w:p>
      <w:pPr>
        <w:pStyle w:val="SourceCode"/>
      </w:pPr>
      <w:r>
        <w:rPr>
          <w:rStyle w:val="ExtensionTok"/>
        </w:rPr>
        <w:t xml:space="preserve">docker</w:t>
      </w:r>
      <w:r>
        <w:rPr>
          <w:rStyle w:val="NormalTok"/>
        </w:rPr>
        <w:t xml:space="preserve"> images</w:t>
      </w:r>
    </w:p>
    <w:p>
      <w:pPr>
        <w:pStyle w:val="FirstParagraph"/>
      </w:pPr>
      <w:r>
        <w:drawing>
          <wp:inline>
            <wp:extent cx="5334000" cy="3456348"/>
            <wp:effectExtent b="0" l="0" r="0" t="0"/>
            <wp:docPr descr="Liste des images Docker" title="" id="90" name="Picture"/>
            <a:graphic>
              <a:graphicData uri="http://schemas.openxmlformats.org/drawingml/2006/picture">
                <pic:pic>
                  <pic:nvPicPr>
                    <pic:cNvPr descr="image-12.png" id="91" name="Picture"/>
                    <pic:cNvPicPr>
                      <a:picLocks noChangeArrowheads="1" noChangeAspect="1"/>
                    </pic:cNvPicPr>
                  </pic:nvPicPr>
                  <pic:blipFill>
                    <a:blip r:embed="rId89"/>
                    <a:stretch>
                      <a:fillRect/>
                    </a:stretch>
                  </pic:blipFill>
                  <pic:spPr bwMode="auto">
                    <a:xfrm>
                      <a:off x="0" y="0"/>
                      <a:ext cx="5334000" cy="3456348"/>
                    </a:xfrm>
                    <a:prstGeom prst="rect">
                      <a:avLst/>
                    </a:prstGeom>
                    <a:noFill/>
                    <a:ln w="9525">
                      <a:noFill/>
                      <a:headEnd/>
                      <a:tailEnd/>
                    </a:ln>
                  </pic:spPr>
                </pic:pic>
              </a:graphicData>
            </a:graphic>
          </wp:inline>
        </w:drawing>
      </w:r>
      <w:r>
        <w:t xml:space="preserve"> </w:t>
      </w:r>
      <w:r>
        <w:rPr>
          <w:iCs/>
          <w:i/>
        </w:rPr>
        <w:t xml:space="preserve">Figure 16 : Résultat de</w:t>
      </w:r>
      <w:r>
        <w:rPr>
          <w:iCs/>
          <w:i/>
        </w:rPr>
        <w:t xml:space="preserve"> </w:t>
      </w:r>
      <w:r>
        <w:rPr>
          <w:rStyle w:val="VerbatimChar"/>
          <w:iCs/>
          <w:i/>
        </w:rPr>
        <w:t xml:space="preserve">docker images</w:t>
      </w:r>
      <w:r>
        <w:rPr>
          <w:iCs/>
          <w:i/>
        </w:rPr>
        <w:t xml:space="preserve"> </w:t>
      </w:r>
      <w:r>
        <w:rPr>
          <w:iCs/>
          <w:i/>
        </w:rPr>
        <w:t xml:space="preserve">— liste des images locales</w:t>
      </w:r>
    </w:p>
    <w:p>
      <w:r>
        <w:pict>
          <v:rect style="width:0;height:1.5pt" o:hralign="center" o:hrstd="t" o:hr="t"/>
        </w:pict>
      </w:r>
    </w:p>
    <w:bookmarkEnd w:id="92"/>
    <w:bookmarkStart w:id="102" w:name="ii.-supprimer-une-image-docker"/>
    <w:p>
      <w:pPr>
        <w:pStyle w:val="Heading3"/>
      </w:pPr>
      <w:r>
        <w:t xml:space="preserve">II. Supprimer une image Docker</w:t>
      </w:r>
    </w:p>
    <w:bookmarkStart w:id="96" w:name="X188e43825b6e4a4f9bd8793d992053661dba36a"/>
    <w:p>
      <w:pPr>
        <w:pStyle w:val="Heading4"/>
      </w:pPr>
      <w:r>
        <w:t xml:space="preserve">1. Supprimer une image par son ID ou son nom</w:t>
      </w:r>
    </w:p>
    <w:p>
      <w:pPr>
        <w:pStyle w:val="FirstParagraph"/>
      </w:pPr>
      <w:r>
        <w:t xml:space="preserve">Avec l’ID de l’image :</w:t>
      </w:r>
    </w:p>
    <w:p>
      <w:pPr>
        <w:pStyle w:val="SourceCode"/>
      </w:pPr>
      <w:r>
        <w:rPr>
          <w:rStyle w:val="ExtensionTok"/>
        </w:rPr>
        <w:t xml:space="preserve">docker</w:t>
      </w:r>
      <w:r>
        <w:rPr>
          <w:rStyle w:val="NormalTok"/>
        </w:rPr>
        <w:t xml:space="preserve"> rmi </w:t>
      </w:r>
      <w:r>
        <w:rPr>
          <w:rStyle w:val="OperatorTok"/>
        </w:rPr>
        <w:t xml:space="preserve">&lt;</w:t>
      </w:r>
      <w:r>
        <w:rPr>
          <w:rStyle w:val="NormalTok"/>
        </w:rPr>
        <w:t xml:space="preserve">IMAGE ID</w:t>
      </w:r>
      <w:r>
        <w:rPr>
          <w:rStyle w:val="OperatorTok"/>
        </w:rPr>
        <w:t xml:space="preserve">&gt;</w:t>
      </w:r>
    </w:p>
    <w:p>
      <w:pPr>
        <w:pStyle w:val="FirstParagraph"/>
      </w:pPr>
      <w:r>
        <w:t xml:space="preserve">Avec le nom de l’image :</w:t>
      </w:r>
    </w:p>
    <w:p>
      <w:pPr>
        <w:pStyle w:val="SourceCode"/>
      </w:pPr>
      <w:r>
        <w:rPr>
          <w:rStyle w:val="ExtensionTok"/>
        </w:rPr>
        <w:t xml:space="preserve">docker</w:t>
      </w:r>
      <w:r>
        <w:rPr>
          <w:rStyle w:val="NormalTok"/>
        </w:rPr>
        <w:t xml:space="preserve"> rmi </w:t>
      </w:r>
      <w:r>
        <w:rPr>
          <w:rStyle w:val="OperatorTok"/>
        </w:rPr>
        <w:t xml:space="preserve">&lt;</w:t>
      </w:r>
      <w:r>
        <w:rPr>
          <w:rStyle w:val="NormalTok"/>
        </w:rPr>
        <w:t xml:space="preserve">nom de l</w:t>
      </w:r>
      <w:r>
        <w:rPr>
          <w:rStyle w:val="StringTok"/>
        </w:rPr>
        <w:t xml:space="preserve">'image&gt;</w:t>
      </w:r>
    </w:p>
    <w:p>
      <w:pPr>
        <w:pStyle w:val="FirstParagraph"/>
      </w:pPr>
      <w:r>
        <w:drawing>
          <wp:inline>
            <wp:extent cx="5334000" cy="1698457"/>
            <wp:effectExtent b="0" l="0" r="0" t="0"/>
            <wp:docPr descr="Message d’erreur lors de la suppression d’une image Docker" title="" id="94" name="Picture"/>
            <a:graphic>
              <a:graphicData uri="http://schemas.openxmlformats.org/drawingml/2006/picture">
                <pic:pic>
                  <pic:nvPicPr>
                    <pic:cNvPr descr="image-13.png" id="95" name="Picture"/>
                    <pic:cNvPicPr>
                      <a:picLocks noChangeArrowheads="1" noChangeAspect="1"/>
                    </pic:cNvPicPr>
                  </pic:nvPicPr>
                  <pic:blipFill>
                    <a:blip r:embed="rId93"/>
                    <a:stretch>
                      <a:fillRect/>
                    </a:stretch>
                  </pic:blipFill>
                  <pic:spPr bwMode="auto">
                    <a:xfrm>
                      <a:off x="0" y="0"/>
                      <a:ext cx="5334000" cy="1698457"/>
                    </a:xfrm>
                    <a:prstGeom prst="rect">
                      <a:avLst/>
                    </a:prstGeom>
                    <a:noFill/>
                    <a:ln w="9525">
                      <a:noFill/>
                      <a:headEnd/>
                      <a:tailEnd/>
                    </a:ln>
                  </pic:spPr>
                </pic:pic>
              </a:graphicData>
            </a:graphic>
          </wp:inline>
        </w:drawing>
      </w:r>
      <w:r>
        <w:t xml:space="preserve"> </w:t>
      </w:r>
      <w:r>
        <w:rPr>
          <w:iCs/>
          <w:i/>
        </w:rPr>
        <w:t xml:space="preserve">Figure 17 : Message d’erreur lors de la tentative de suppression d’une image Docker</w:t>
      </w:r>
    </w:p>
    <w:p>
      <w:r>
        <w:pict>
          <v:rect style="width:0;height:1.5pt" o:hralign="center" o:hrstd="t" o:hr="t"/>
        </w:pict>
      </w:r>
    </w:p>
    <w:bookmarkEnd w:id="96"/>
    <w:bookmarkStart w:id="97" w:name="message-derreur-explication"/>
    <w:p>
      <w:pPr>
        <w:pStyle w:val="Heading4"/>
      </w:pPr>
      <w:r>
        <w:t xml:space="preserve">2. Message d’erreur — Explication</w:t>
      </w:r>
    </w:p>
    <w:p>
      <w:pPr>
        <w:pStyle w:val="FirstParagraph"/>
      </w:pPr>
      <w:r>
        <w:rPr>
          <w:bCs/>
          <w:b/>
        </w:rPr>
        <w:t xml:space="preserve">Expliquez pourquoi vous obtenez un message d’erreur ?</w:t>
      </w:r>
    </w:p>
    <w:p>
      <w:pPr>
        <w:pStyle w:val="BlockText"/>
      </w:pPr>
      <w:r>
        <w:t xml:space="preserve">✏️</w:t>
      </w:r>
      <w:r>
        <w:t xml:space="preserve"> </w:t>
      </w:r>
      <w:r>
        <w:rPr>
          <w:bCs/>
          <w:b/>
        </w:rPr>
        <w:t xml:space="preserve">Réponse :</w:t>
      </w:r>
      <w:r>
        <w:t xml:space="preserve"> </w:t>
      </w:r>
      <w:r>
        <w:t xml:space="preserve">Ce message d’erreur apparaît généralement lorsque l’image Docker que vous essayez de supprimer est utilisée par un ou plusieurs conteneurs (même arrêtés). Docker empêche la suppression d’une image tant qu’elle est référencée par un conteneur pour éviter les incohérences. Il faut d’abord supprimer ou détacher les conteneurs associés avant de pouvoir supprimer l’image.</w:t>
      </w:r>
    </w:p>
    <w:p>
      <w:r>
        <w:pict>
          <v:rect style="width:0;height:1.5pt" o:hralign="center" o:hrstd="t" o:hr="t"/>
        </w:pict>
      </w:r>
    </w:p>
    <w:bookmarkEnd w:id="97"/>
    <w:bookmarkStart w:id="101" w:name="forcer-la-suppression-de-limage"/>
    <w:p>
      <w:pPr>
        <w:pStyle w:val="Heading4"/>
      </w:pPr>
      <w:r>
        <w:t xml:space="preserve">3. Forcer la suppression de l’image</w:t>
      </w:r>
    </w:p>
    <w:p>
      <w:pPr>
        <w:pStyle w:val="SourceCode"/>
      </w:pPr>
      <w:r>
        <w:rPr>
          <w:rStyle w:val="ExtensionTok"/>
        </w:rPr>
        <w:t xml:space="preserve">docker</w:t>
      </w:r>
      <w:r>
        <w:rPr>
          <w:rStyle w:val="NormalTok"/>
        </w:rPr>
        <w:t xml:space="preserve"> rmi </w:t>
      </w:r>
      <w:r>
        <w:rPr>
          <w:rStyle w:val="AttributeTok"/>
        </w:rPr>
        <w:t xml:space="preserve">-f</w:t>
      </w:r>
      <w:r>
        <w:rPr>
          <w:rStyle w:val="NormalTok"/>
        </w:rPr>
        <w:t xml:space="preserve"> hello-world</w:t>
      </w:r>
    </w:p>
    <w:p>
      <w:pPr>
        <w:pStyle w:val="FirstParagraph"/>
      </w:pPr>
      <w:r>
        <w:drawing>
          <wp:inline>
            <wp:extent cx="5334000" cy="1951712"/>
            <wp:effectExtent b="0" l="0" r="0" t="0"/>
            <wp:docPr descr="Suppression forcée de l’image hello-world" title="" id="99" name="Picture"/>
            <a:graphic>
              <a:graphicData uri="http://schemas.openxmlformats.org/drawingml/2006/picture">
                <pic:pic>
                  <pic:nvPicPr>
                    <pic:cNvPr descr="image-14.png" id="100" name="Picture"/>
                    <pic:cNvPicPr>
                      <a:picLocks noChangeArrowheads="1" noChangeAspect="1"/>
                    </pic:cNvPicPr>
                  </pic:nvPicPr>
                  <pic:blipFill>
                    <a:blip r:embed="rId98"/>
                    <a:stretch>
                      <a:fillRect/>
                    </a:stretch>
                  </pic:blipFill>
                  <pic:spPr bwMode="auto">
                    <a:xfrm>
                      <a:off x="0" y="0"/>
                      <a:ext cx="5334000" cy="1951712"/>
                    </a:xfrm>
                    <a:prstGeom prst="rect">
                      <a:avLst/>
                    </a:prstGeom>
                    <a:noFill/>
                    <a:ln w="9525">
                      <a:noFill/>
                      <a:headEnd/>
                      <a:tailEnd/>
                    </a:ln>
                  </pic:spPr>
                </pic:pic>
              </a:graphicData>
            </a:graphic>
          </wp:inline>
        </w:drawing>
      </w:r>
      <w:r>
        <w:t xml:space="preserve"> </w:t>
      </w:r>
      <w:r>
        <w:rPr>
          <w:iCs/>
          <w:i/>
        </w:rPr>
        <w:t xml:space="preserve">Figure 18 : Résultat de la suppression forcée d’une image Docker (</w:t>
      </w:r>
      <w:r>
        <w:rPr>
          <w:rStyle w:val="VerbatimChar"/>
          <w:iCs/>
          <w:i/>
        </w:rPr>
        <w:t xml:space="preserve">docker rmi -f hello-world</w:t>
      </w:r>
      <w:r>
        <w:rPr>
          <w:iCs/>
          <w:i/>
        </w:rPr>
        <w:t xml:space="preserve">)</w:t>
      </w:r>
    </w:p>
    <w:p>
      <w:r>
        <w:pict>
          <v:rect style="width:0;height:1.5pt" o:hralign="center" o:hrstd="t" o:hr="t"/>
        </w:pict>
      </w:r>
    </w:p>
    <w:bookmarkEnd w:id="101"/>
    <w:bookmarkEnd w:id="102"/>
    <w:bookmarkEnd w:id="103"/>
    <w:bookmarkStart w:id="181" w:name="X1789cac07ce505b277da641335c5a427140980d"/>
    <w:p>
      <w:pPr>
        <w:pStyle w:val="Heading2"/>
      </w:pPr>
      <w:r>
        <w:t xml:space="preserve">Partie 4 : Manipulation de conteneurs Docker</w:t>
      </w:r>
    </w:p>
    <w:bookmarkStart w:id="125" w:name="i.-créer-un-conteneur"/>
    <w:p>
      <w:pPr>
        <w:pStyle w:val="Heading3"/>
      </w:pPr>
      <w:r>
        <w:t xml:space="preserve">I. Créer un conteneur</w:t>
      </w:r>
    </w:p>
    <w:bookmarkStart w:id="107" w:name="Xe361c0e529fc03dae50387e867c9ee5ea82de08"/>
    <w:p>
      <w:pPr>
        <w:pStyle w:val="Heading4"/>
      </w:pPr>
      <w:r>
        <w:t xml:space="preserve">1. Créer une instance d’une image (créer un conteneur)</w:t>
      </w:r>
    </w:p>
    <w:p>
      <w:pPr>
        <w:pStyle w:val="SourceCode"/>
      </w:pPr>
      <w:r>
        <w:rPr>
          <w:rStyle w:val="ExtensionTok"/>
        </w:rPr>
        <w:t xml:space="preserve">docker</w:t>
      </w:r>
      <w:r>
        <w:rPr>
          <w:rStyle w:val="NormalTok"/>
        </w:rPr>
        <w:t xml:space="preserve"> run ubuntu:latest</w:t>
      </w:r>
    </w:p>
    <w:p>
      <w:pPr>
        <w:pStyle w:val="FirstParagraph"/>
      </w:pPr>
      <w:r>
        <w:drawing>
          <wp:inline>
            <wp:extent cx="5334000" cy="1488859"/>
            <wp:effectExtent b="0" l="0" r="0" t="0"/>
            <wp:docPr descr="Création d’un conteneur Ubuntu" title="" id="105" name="Picture"/>
            <a:graphic>
              <a:graphicData uri="http://schemas.openxmlformats.org/drawingml/2006/picture">
                <pic:pic>
                  <pic:nvPicPr>
                    <pic:cNvPr descr="image-15.png" id="106" name="Picture"/>
                    <pic:cNvPicPr>
                      <a:picLocks noChangeArrowheads="1" noChangeAspect="1"/>
                    </pic:cNvPicPr>
                  </pic:nvPicPr>
                  <pic:blipFill>
                    <a:blip r:embed="rId104"/>
                    <a:stretch>
                      <a:fillRect/>
                    </a:stretch>
                  </pic:blipFill>
                  <pic:spPr bwMode="auto">
                    <a:xfrm>
                      <a:off x="0" y="0"/>
                      <a:ext cx="5334000" cy="1488859"/>
                    </a:xfrm>
                    <a:prstGeom prst="rect">
                      <a:avLst/>
                    </a:prstGeom>
                    <a:noFill/>
                    <a:ln w="9525">
                      <a:noFill/>
                      <a:headEnd/>
                      <a:tailEnd/>
                    </a:ln>
                  </pic:spPr>
                </pic:pic>
              </a:graphicData>
            </a:graphic>
          </wp:inline>
        </w:drawing>
      </w:r>
      <w:r>
        <w:t xml:space="preserve"> </w:t>
      </w:r>
      <w:r>
        <w:rPr>
          <w:iCs/>
          <w:i/>
        </w:rPr>
        <w:t xml:space="preserve">Figure 19 : Création d’un conteneur Ubuntu</w:t>
      </w:r>
    </w:p>
    <w:p>
      <w:r>
        <w:pict>
          <v:rect style="width:0;height:1.5pt" o:hralign="center" o:hrstd="t" o:hr="t"/>
        </w:pict>
      </w:r>
    </w:p>
    <w:bookmarkEnd w:id="107"/>
    <w:bookmarkStart w:id="111" w:name="lancer-un-conteneur-ubuntu-interactif"/>
    <w:p>
      <w:pPr>
        <w:pStyle w:val="Heading4"/>
      </w:pPr>
      <w:r>
        <w:t xml:space="preserve">2. Lancer un conteneur Ubuntu interactif</w:t>
      </w:r>
    </w:p>
    <w:p>
      <w:pPr>
        <w:pStyle w:val="SourceCode"/>
      </w:pPr>
      <w:r>
        <w:rPr>
          <w:rStyle w:val="ExtensionTok"/>
        </w:rPr>
        <w:t xml:space="preserve">docker</w:t>
      </w:r>
      <w:r>
        <w:rPr>
          <w:rStyle w:val="NormalTok"/>
        </w:rPr>
        <w:t xml:space="preserve"> run </w:t>
      </w:r>
      <w:r>
        <w:rPr>
          <w:rStyle w:val="AttributeTok"/>
        </w:rPr>
        <w:t xml:space="preserve">-ti</w:t>
      </w:r>
      <w:r>
        <w:rPr>
          <w:rStyle w:val="NormalTok"/>
        </w:rPr>
        <w:t xml:space="preserve"> ubuntu:latest</w:t>
      </w:r>
    </w:p>
    <w:p>
      <w:pPr>
        <w:pStyle w:val="FirstParagraph"/>
      </w:pPr>
      <w:r>
        <w:rPr>
          <w:bCs/>
          <w:b/>
        </w:rPr>
        <w:t xml:space="preserve">Que remarquez-vous et pourquoi ?</w:t>
      </w:r>
    </w:p>
    <w:p>
      <w:pPr>
        <w:pStyle w:val="BlockText"/>
      </w:pPr>
      <w:r>
        <w:t xml:space="preserve">✏️</w:t>
      </w:r>
      <w:r>
        <w:t xml:space="preserve"> </w:t>
      </w:r>
      <w:r>
        <w:rPr>
          <w:bCs/>
          <w:b/>
        </w:rPr>
        <w:t xml:space="preserve">Réponse :</w:t>
      </w:r>
      <w:r>
        <w:t xml:space="preserve"> </w:t>
      </w:r>
      <w:r>
        <w:rPr>
          <w:iCs/>
          <w:i/>
        </w:rPr>
        <w:t xml:space="preserve">Le conteneur reste actif en mode interactif grâce à -ti. On peut travailler dans ce mini système Linux isolé.</w:t>
      </w:r>
    </w:p>
    <w:p>
      <w:pPr>
        <w:pStyle w:val="FirstParagraph"/>
      </w:pPr>
      <w:r>
        <w:drawing>
          <wp:inline>
            <wp:extent cx="5334000" cy="1488859"/>
            <wp:effectExtent b="0" l="0" r="0" t="0"/>
            <wp:docPr descr="Lancement interactif d’Ubuntu" title="" id="109" name="Picture"/>
            <a:graphic>
              <a:graphicData uri="http://schemas.openxmlformats.org/drawingml/2006/picture">
                <pic:pic>
                  <pic:nvPicPr>
                    <pic:cNvPr descr="image-17.png" id="110" name="Picture"/>
                    <pic:cNvPicPr>
                      <a:picLocks noChangeArrowheads="1" noChangeAspect="1"/>
                    </pic:cNvPicPr>
                  </pic:nvPicPr>
                  <pic:blipFill>
                    <a:blip r:embed="rId108"/>
                    <a:stretch>
                      <a:fillRect/>
                    </a:stretch>
                  </pic:blipFill>
                  <pic:spPr bwMode="auto">
                    <a:xfrm>
                      <a:off x="0" y="0"/>
                      <a:ext cx="5334000" cy="1488859"/>
                    </a:xfrm>
                    <a:prstGeom prst="rect">
                      <a:avLst/>
                    </a:prstGeom>
                    <a:noFill/>
                    <a:ln w="9525">
                      <a:noFill/>
                      <a:headEnd/>
                      <a:tailEnd/>
                    </a:ln>
                  </pic:spPr>
                </pic:pic>
              </a:graphicData>
            </a:graphic>
          </wp:inline>
        </w:drawing>
      </w:r>
      <w:r>
        <w:t xml:space="preserve"> </w:t>
      </w:r>
      <w:r>
        <w:rPr>
          <w:iCs/>
          <w:i/>
        </w:rPr>
        <w:t xml:space="preserve">Figure 20 : Lancement interactif d’un conteneur Ubuntu (</w:t>
      </w:r>
      <w:r>
        <w:rPr>
          <w:rStyle w:val="VerbatimChar"/>
          <w:iCs/>
          <w:i/>
        </w:rPr>
        <w:t xml:space="preserve">docker run -ti ubuntu:latest</w:t>
      </w:r>
      <w:r>
        <w:rPr>
          <w:iCs/>
          <w:i/>
        </w:rPr>
        <w:t xml:space="preserve">)</w:t>
      </w:r>
    </w:p>
    <w:p>
      <w:r>
        <w:pict>
          <v:rect style="width:0;height:1.5pt" o:hralign="center" o:hrstd="t" o:hr="t"/>
        </w:pict>
      </w:r>
    </w:p>
    <w:bookmarkEnd w:id="111"/>
    <w:bookmarkStart w:id="115" w:name="lancer-la-commande-ls-dans-le-conteneur"/>
    <w:p>
      <w:pPr>
        <w:pStyle w:val="Heading4"/>
      </w:pPr>
      <w:r>
        <w:t xml:space="preserve">3. Lancer la commande</w:t>
      </w:r>
      <w:r>
        <w:t xml:space="preserve"> </w:t>
      </w:r>
      <w:r>
        <w:rPr>
          <w:rStyle w:val="VerbatimChar"/>
        </w:rPr>
        <w:t xml:space="preserve">ls</w:t>
      </w:r>
      <w:r>
        <w:t xml:space="preserve"> </w:t>
      </w:r>
      <w:r>
        <w:t xml:space="preserve">dans le conteneur</w:t>
      </w:r>
    </w:p>
    <w:p>
      <w:pPr>
        <w:pStyle w:val="SourceCode"/>
      </w:pPr>
      <w:r>
        <w:rPr>
          <w:rStyle w:val="FunctionTok"/>
        </w:rPr>
        <w:t xml:space="preserve">ls</w:t>
      </w:r>
    </w:p>
    <w:p>
      <w:pPr>
        <w:pStyle w:val="FirstParagraph"/>
      </w:pPr>
      <w:r>
        <w:drawing>
          <wp:inline>
            <wp:extent cx="5334000" cy="1398473"/>
            <wp:effectExtent b="0" l="0" r="0" t="0"/>
            <wp:docPr descr="Résultat de ls dans le conteneur" title="" id="113" name="Picture"/>
            <a:graphic>
              <a:graphicData uri="http://schemas.openxmlformats.org/drawingml/2006/picture">
                <pic:pic>
                  <pic:nvPicPr>
                    <pic:cNvPr descr="image-18.png" id="114" name="Picture"/>
                    <pic:cNvPicPr>
                      <a:picLocks noChangeArrowheads="1" noChangeAspect="1"/>
                    </pic:cNvPicPr>
                  </pic:nvPicPr>
                  <pic:blipFill>
                    <a:blip r:embed="rId112"/>
                    <a:stretch>
                      <a:fillRect/>
                    </a:stretch>
                  </pic:blipFill>
                  <pic:spPr bwMode="auto">
                    <a:xfrm>
                      <a:off x="0" y="0"/>
                      <a:ext cx="5334000" cy="1398473"/>
                    </a:xfrm>
                    <a:prstGeom prst="rect">
                      <a:avLst/>
                    </a:prstGeom>
                    <a:noFill/>
                    <a:ln w="9525">
                      <a:noFill/>
                      <a:headEnd/>
                      <a:tailEnd/>
                    </a:ln>
                  </pic:spPr>
                </pic:pic>
              </a:graphicData>
            </a:graphic>
          </wp:inline>
        </w:drawing>
      </w:r>
      <w:r>
        <w:t xml:space="preserve"> </w:t>
      </w:r>
      <w:r>
        <w:rPr>
          <w:iCs/>
          <w:i/>
        </w:rPr>
        <w:t xml:space="preserve">Figure 21 : Résultat de la commande</w:t>
      </w:r>
      <w:r>
        <w:rPr>
          <w:iCs/>
          <w:i/>
        </w:rPr>
        <w:t xml:space="preserve"> </w:t>
      </w:r>
      <w:r>
        <w:rPr>
          <w:rStyle w:val="VerbatimChar"/>
          <w:iCs/>
          <w:i/>
        </w:rPr>
        <w:t xml:space="preserve">ls</w:t>
      </w:r>
      <w:r>
        <w:rPr>
          <w:iCs/>
          <w:i/>
        </w:rPr>
        <w:t xml:space="preserve"> </w:t>
      </w:r>
      <w:r>
        <w:rPr>
          <w:iCs/>
          <w:i/>
        </w:rPr>
        <w:t xml:space="preserve">dans le conteneur</w:t>
      </w:r>
    </w:p>
    <w:p>
      <w:r>
        <w:pict>
          <v:rect style="width:0;height:1.5pt" o:hralign="center" o:hrstd="t" o:hr="t"/>
        </w:pict>
      </w:r>
    </w:p>
    <w:bookmarkEnd w:id="115"/>
    <w:bookmarkStart w:id="119" w:name="lancer-la-commande-ip-address"/>
    <w:p>
      <w:pPr>
        <w:pStyle w:val="Heading4"/>
      </w:pPr>
      <w:r>
        <w:t xml:space="preserve">4. Lancer la commande</w:t>
      </w:r>
      <w:r>
        <w:t xml:space="preserve"> </w:t>
      </w:r>
      <w:r>
        <w:rPr>
          <w:rStyle w:val="VerbatimChar"/>
        </w:rPr>
        <w:t xml:space="preserve">ip address</w:t>
      </w:r>
    </w:p>
    <w:p>
      <w:pPr>
        <w:pStyle w:val="SourceCode"/>
      </w:pPr>
      <w:r>
        <w:rPr>
          <w:rStyle w:val="ExtensionTok"/>
        </w:rPr>
        <w:t xml:space="preserve">ip</w:t>
      </w:r>
      <w:r>
        <w:rPr>
          <w:rStyle w:val="NormalTok"/>
        </w:rPr>
        <w:t xml:space="preserve"> address</w:t>
      </w:r>
    </w:p>
    <w:p>
      <w:pPr>
        <w:pStyle w:val="FirstParagraph"/>
      </w:pPr>
      <w:r>
        <w:drawing>
          <wp:inline>
            <wp:extent cx="5334000" cy="1398473"/>
            <wp:effectExtent b="0" l="0" r="0" t="0"/>
            <wp:docPr descr="Résultat de ip address dans le conteneur" title="" id="117" name="Picture"/>
            <a:graphic>
              <a:graphicData uri="http://schemas.openxmlformats.org/drawingml/2006/picture">
                <pic:pic>
                  <pic:nvPicPr>
                    <pic:cNvPr descr="image-19.png" id="118" name="Picture"/>
                    <pic:cNvPicPr>
                      <a:picLocks noChangeArrowheads="1" noChangeAspect="1"/>
                    </pic:cNvPicPr>
                  </pic:nvPicPr>
                  <pic:blipFill>
                    <a:blip r:embed="rId116"/>
                    <a:stretch>
                      <a:fillRect/>
                    </a:stretch>
                  </pic:blipFill>
                  <pic:spPr bwMode="auto">
                    <a:xfrm>
                      <a:off x="0" y="0"/>
                      <a:ext cx="5334000" cy="1398473"/>
                    </a:xfrm>
                    <a:prstGeom prst="rect">
                      <a:avLst/>
                    </a:prstGeom>
                    <a:noFill/>
                    <a:ln w="9525">
                      <a:noFill/>
                      <a:headEnd/>
                      <a:tailEnd/>
                    </a:ln>
                  </pic:spPr>
                </pic:pic>
              </a:graphicData>
            </a:graphic>
          </wp:inline>
        </w:drawing>
      </w:r>
      <w:r>
        <w:t xml:space="preserve"> </w:t>
      </w:r>
      <w:r>
        <w:rPr>
          <w:iCs/>
          <w:i/>
        </w:rPr>
        <w:t xml:space="preserve">Figure 22 : Résultat de</w:t>
      </w:r>
      <w:r>
        <w:rPr>
          <w:iCs/>
          <w:i/>
        </w:rPr>
        <w:t xml:space="preserve"> </w:t>
      </w:r>
      <w:r>
        <w:rPr>
          <w:rStyle w:val="VerbatimChar"/>
          <w:iCs/>
          <w:i/>
        </w:rPr>
        <w:t xml:space="preserve">ip address</w:t>
      </w:r>
      <w:r>
        <w:rPr>
          <w:iCs/>
          <w:i/>
        </w:rPr>
        <w:t xml:space="preserve"> </w:t>
      </w:r>
      <w:r>
        <w:rPr>
          <w:iCs/>
          <w:i/>
        </w:rPr>
        <w:t xml:space="preserve">dans le conteneur</w:t>
      </w:r>
    </w:p>
    <w:p>
      <w:r>
        <w:pict>
          <v:rect style="width:0;height:1.5pt" o:hralign="center" o:hrstd="t" o:hr="t"/>
        </w:pict>
      </w:r>
    </w:p>
    <w:bookmarkEnd w:id="119"/>
    <w:bookmarkStart w:id="120" w:name="que-remarquez-vous"/>
    <w:p>
      <w:pPr>
        <w:pStyle w:val="Heading4"/>
      </w:pPr>
      <w:r>
        <w:t xml:space="preserve">5. Que remarquez-vous ?</w:t>
      </w:r>
    </w:p>
    <w:p>
      <w:pPr>
        <w:pStyle w:val="BlockText"/>
      </w:pPr>
      <w:r>
        <w:t xml:space="preserve">✏️</w:t>
      </w:r>
      <w:r>
        <w:t xml:space="preserve"> </w:t>
      </w:r>
      <w:r>
        <w:rPr>
          <w:bCs/>
          <w:b/>
        </w:rPr>
        <w:t xml:space="preserve">Réponse :</w:t>
      </w:r>
      <w:r>
        <w:t xml:space="preserve"> </w:t>
      </w:r>
      <w:r>
        <w:rPr>
          <w:iCs/>
          <w:i/>
        </w:rPr>
        <w:t xml:space="preserve">L’outil réseau (iproute2) n’est pas installé par défaut dans l’image Ubuntu minimale.</w:t>
      </w:r>
    </w:p>
    <w:p>
      <w:r>
        <w:pict>
          <v:rect style="width:0;height:1.5pt" o:hralign="center" o:hrstd="t" o:hr="t"/>
        </w:pict>
      </w:r>
    </w:p>
    <w:bookmarkEnd w:id="120"/>
    <w:bookmarkStart w:id="124" w:name="Xf8689fa548c09db4b9284e0b921a80e615268ff"/>
    <w:p>
      <w:pPr>
        <w:pStyle w:val="Heading4"/>
      </w:pPr>
      <w:r>
        <w:t xml:space="preserve">6. Installer</w:t>
      </w:r>
      <w:r>
        <w:t xml:space="preserve"> </w:t>
      </w:r>
      <w:r>
        <w:rPr>
          <w:rStyle w:val="VerbatimChar"/>
        </w:rPr>
        <w:t xml:space="preserve">iproute2</w:t>
      </w:r>
      <w:r>
        <w:t xml:space="preserve"> </w:t>
      </w:r>
      <w:r>
        <w:t xml:space="preserve">et obtenir l’adresse IP du conteneur</w:t>
      </w:r>
    </w:p>
    <w:p>
      <w:pPr>
        <w:pStyle w:val="SourceCode"/>
      </w:pP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iproute2</w:t>
      </w:r>
    </w:p>
    <w:p>
      <w:pPr>
        <w:pStyle w:val="FirstParagraph"/>
      </w:pPr>
      <w:r>
        <w:t xml:space="preserve">Puis relancer :</w:t>
      </w:r>
    </w:p>
    <w:p>
      <w:pPr>
        <w:pStyle w:val="SourceCode"/>
      </w:pPr>
      <w:r>
        <w:rPr>
          <w:rStyle w:val="ExtensionTok"/>
        </w:rPr>
        <w:t xml:space="preserve">ip</w:t>
      </w:r>
      <w:r>
        <w:rPr>
          <w:rStyle w:val="NormalTok"/>
        </w:rPr>
        <w:t xml:space="preserve"> address</w:t>
      </w:r>
    </w:p>
    <w:p>
      <w:pPr>
        <w:pStyle w:val="FirstParagraph"/>
      </w:pPr>
      <w:r>
        <w:rPr>
          <w:bCs/>
          <w:b/>
        </w:rPr>
        <w:t xml:space="preserve">Donnez l’adresse IP de votre conteneur :</w:t>
      </w:r>
    </w:p>
    <w:p>
      <w:pPr>
        <w:pStyle w:val="BlockText"/>
      </w:pPr>
      <w:r>
        <w:t xml:space="preserve">✏️</w:t>
      </w:r>
      <w:r>
        <w:t xml:space="preserve"> </w:t>
      </w:r>
      <w:r>
        <w:rPr>
          <w:bCs/>
          <w:b/>
        </w:rPr>
        <w:t xml:space="preserve">Réponse :</w:t>
      </w:r>
      <w:r>
        <w:t xml:space="preserve"> </w:t>
      </w:r>
      <w:r>
        <w:rPr>
          <w:iCs/>
          <w:i/>
        </w:rPr>
        <w:t xml:space="preserve">eth0: inet 172.17.0.2/16</w:t>
      </w:r>
    </w:p>
    <w:p>
      <w:pPr>
        <w:pStyle w:val="FirstParagraph"/>
      </w:pPr>
      <w:r>
        <w:drawing>
          <wp:inline>
            <wp:extent cx="5334000" cy="4417128"/>
            <wp:effectExtent b="0" l="0" r="0" t="0"/>
            <wp:docPr descr="Adresse IP du conteneur" title="" id="122" name="Picture"/>
            <a:graphic>
              <a:graphicData uri="http://schemas.openxmlformats.org/drawingml/2006/picture">
                <pic:pic>
                  <pic:nvPicPr>
                    <pic:cNvPr descr="image-20.png" id="123" name="Picture"/>
                    <pic:cNvPicPr>
                      <a:picLocks noChangeArrowheads="1" noChangeAspect="1"/>
                    </pic:cNvPicPr>
                  </pic:nvPicPr>
                  <pic:blipFill>
                    <a:blip r:embed="rId121"/>
                    <a:stretch>
                      <a:fillRect/>
                    </a:stretch>
                  </pic:blipFill>
                  <pic:spPr bwMode="auto">
                    <a:xfrm>
                      <a:off x="0" y="0"/>
                      <a:ext cx="5334000" cy="4417128"/>
                    </a:xfrm>
                    <a:prstGeom prst="rect">
                      <a:avLst/>
                    </a:prstGeom>
                    <a:noFill/>
                    <a:ln w="9525">
                      <a:noFill/>
                      <a:headEnd/>
                      <a:tailEnd/>
                    </a:ln>
                  </pic:spPr>
                </pic:pic>
              </a:graphicData>
            </a:graphic>
          </wp:inline>
        </w:drawing>
      </w:r>
      <w:r>
        <w:t xml:space="preserve"> </w:t>
      </w:r>
      <w:r>
        <w:rPr>
          <w:iCs/>
          <w:i/>
        </w:rPr>
        <w:t xml:space="preserve">Figure 23 : Adresse IP affichée pour le conteneur (ex. 172.17.0.2/16)</w:t>
      </w:r>
    </w:p>
    <w:p>
      <w:r>
        <w:pict>
          <v:rect style="width:0;height:1.5pt" o:hralign="center" o:hrstd="t" o:hr="t"/>
        </w:pict>
      </w:r>
    </w:p>
    <w:bookmarkEnd w:id="124"/>
    <w:bookmarkEnd w:id="125"/>
    <w:bookmarkStart w:id="148" w:name="ii.-utilité-des-conteneurs"/>
    <w:p>
      <w:pPr>
        <w:pStyle w:val="Heading3"/>
      </w:pPr>
      <w:r>
        <w:t xml:space="preserve">II. Utilité des conteneurs</w:t>
      </w:r>
    </w:p>
    <w:bookmarkStart w:id="129" w:name="détruire-le-conteneur-ubuntu"/>
    <w:p>
      <w:pPr>
        <w:pStyle w:val="Heading4"/>
      </w:pPr>
      <w:r>
        <w:t xml:space="preserve">1. Détruire le conteneur Ubuntu</w:t>
      </w:r>
    </w:p>
    <w:p>
      <w:pPr>
        <w:pStyle w:val="BlockText"/>
      </w:pPr>
      <w:r>
        <w:t xml:space="preserve">⚠️</w:t>
      </w:r>
      <w:r>
        <w:t xml:space="preserve"> </w:t>
      </w:r>
      <w:r>
        <w:rPr>
          <w:bCs/>
          <w:b/>
        </w:rPr>
        <w:t xml:space="preserve">ATTENTION : Assurez-vous bien que vous êtes dans un conteneur avant de lancer cette commande !</w:t>
      </w:r>
    </w:p>
    <w:p>
      <w:pPr>
        <w:pStyle w:val="SourceCode"/>
      </w:pPr>
      <w:r>
        <w:rPr>
          <w:rStyle w:val="FunctionTok"/>
        </w:rPr>
        <w:t xml:space="preserve">rm</w:t>
      </w:r>
      <w:r>
        <w:rPr>
          <w:rStyle w:val="NormalTok"/>
        </w:rPr>
        <w:t xml:space="preserve"> </w:t>
      </w:r>
      <w:r>
        <w:rPr>
          <w:rStyle w:val="AttributeTok"/>
        </w:rPr>
        <w:t xml:space="preserve">-rf</w:t>
      </w:r>
      <w:r>
        <w:rPr>
          <w:rStyle w:val="NormalTok"/>
        </w:rPr>
        <w:t xml:space="preserve"> /</w:t>
      </w:r>
      <w:r>
        <w:rPr>
          <w:rStyle w:val="PreprocessorTok"/>
        </w:rPr>
        <w:t xml:space="preserve">*</w:t>
      </w:r>
    </w:p>
    <w:p>
      <w:pPr>
        <w:pStyle w:val="FirstParagraph"/>
      </w:pPr>
      <w:r>
        <w:drawing>
          <wp:inline>
            <wp:extent cx="5334000" cy="4417128"/>
            <wp:effectExtent b="0" l="0" r="0" t="0"/>
            <wp:docPr descr="Destruction du conteneur" title="" id="127" name="Picture"/>
            <a:graphic>
              <a:graphicData uri="http://schemas.openxmlformats.org/drawingml/2006/picture">
                <pic:pic>
                  <pic:nvPicPr>
                    <pic:cNvPr descr="image-21.png" id="128" name="Picture"/>
                    <pic:cNvPicPr>
                      <a:picLocks noChangeArrowheads="1" noChangeAspect="1"/>
                    </pic:cNvPicPr>
                  </pic:nvPicPr>
                  <pic:blipFill>
                    <a:blip r:embed="rId126"/>
                    <a:stretch>
                      <a:fillRect/>
                    </a:stretch>
                  </pic:blipFill>
                  <pic:spPr bwMode="auto">
                    <a:xfrm>
                      <a:off x="0" y="0"/>
                      <a:ext cx="5334000" cy="4417128"/>
                    </a:xfrm>
                    <a:prstGeom prst="rect">
                      <a:avLst/>
                    </a:prstGeom>
                    <a:noFill/>
                    <a:ln w="9525">
                      <a:noFill/>
                      <a:headEnd/>
                      <a:tailEnd/>
                    </a:ln>
                  </pic:spPr>
                </pic:pic>
              </a:graphicData>
            </a:graphic>
          </wp:inline>
        </w:drawing>
      </w:r>
      <w:r>
        <w:t xml:space="preserve"> </w:t>
      </w:r>
      <w:r>
        <w:rPr>
          <w:iCs/>
          <w:i/>
        </w:rPr>
        <w:t xml:space="preserve">Figure 24 : Suppression des fichiers dans le conteneur (</w:t>
      </w:r>
      <w:r>
        <w:rPr>
          <w:rStyle w:val="VerbatimChar"/>
          <w:iCs/>
          <w:i/>
        </w:rPr>
        <w:t xml:space="preserve">rm -rf /*</w:t>
      </w:r>
      <w:r>
        <w:rPr>
          <w:iCs/>
          <w:i/>
        </w:rPr>
        <w:t xml:space="preserve">) — exemple d’effet</w:t>
      </w:r>
    </w:p>
    <w:p>
      <w:r>
        <w:pict>
          <v:rect style="width:0;height:1.5pt" o:hralign="center" o:hrstd="t" o:hr="t"/>
        </w:pict>
      </w:r>
    </w:p>
    <w:bookmarkEnd w:id="129"/>
    <w:bookmarkStart w:id="133" w:name="vérifier-la-destruction"/>
    <w:p>
      <w:pPr>
        <w:pStyle w:val="Heading4"/>
      </w:pPr>
      <w:r>
        <w:t xml:space="preserve">2. Vérifier la destruction</w:t>
      </w:r>
    </w:p>
    <w:p>
      <w:pPr>
        <w:pStyle w:val="SourceCode"/>
      </w:pPr>
      <w:r>
        <w:rPr>
          <w:rStyle w:val="FunctionTok"/>
        </w:rPr>
        <w:t xml:space="preserve">ls</w:t>
      </w:r>
    </w:p>
    <w:p>
      <w:pPr>
        <w:pStyle w:val="FirstParagraph"/>
      </w:pPr>
      <w:r>
        <w:drawing>
          <wp:inline>
            <wp:extent cx="5334000" cy="1504461"/>
            <wp:effectExtent b="0" l="0" r="0" t="0"/>
            <wp:docPr descr="Vérification après destruction" title="" id="131" name="Picture"/>
            <a:graphic>
              <a:graphicData uri="http://schemas.openxmlformats.org/drawingml/2006/picture">
                <pic:pic>
                  <pic:nvPicPr>
                    <pic:cNvPr descr="image-22.png" id="132" name="Picture"/>
                    <pic:cNvPicPr>
                      <a:picLocks noChangeArrowheads="1" noChangeAspect="1"/>
                    </pic:cNvPicPr>
                  </pic:nvPicPr>
                  <pic:blipFill>
                    <a:blip r:embed="rId130"/>
                    <a:stretch>
                      <a:fillRect/>
                    </a:stretch>
                  </pic:blipFill>
                  <pic:spPr bwMode="auto">
                    <a:xfrm>
                      <a:off x="0" y="0"/>
                      <a:ext cx="5334000" cy="1504461"/>
                    </a:xfrm>
                    <a:prstGeom prst="rect">
                      <a:avLst/>
                    </a:prstGeom>
                    <a:noFill/>
                    <a:ln w="9525">
                      <a:noFill/>
                      <a:headEnd/>
                      <a:tailEnd/>
                    </a:ln>
                  </pic:spPr>
                </pic:pic>
              </a:graphicData>
            </a:graphic>
          </wp:inline>
        </w:drawing>
      </w:r>
      <w:r>
        <w:t xml:space="preserve"> </w:t>
      </w:r>
      <w:r>
        <w:rPr>
          <w:iCs/>
          <w:i/>
        </w:rPr>
        <w:t xml:space="preserve">Figure 25 : Vérification de la destruction via</w:t>
      </w:r>
      <w:r>
        <w:rPr>
          <w:iCs/>
          <w:i/>
        </w:rPr>
        <w:t xml:space="preserve"> </w:t>
      </w:r>
      <w:r>
        <w:rPr>
          <w:rStyle w:val="VerbatimChar"/>
          <w:iCs/>
          <w:i/>
        </w:rPr>
        <w:t xml:space="preserve">ls</w:t>
      </w:r>
    </w:p>
    <w:p>
      <w:r>
        <w:pict>
          <v:rect style="width:0;height:1.5pt" o:hralign="center" o:hrstd="t" o:hr="t"/>
        </w:pict>
      </w:r>
    </w:p>
    <w:bookmarkEnd w:id="133"/>
    <w:bookmarkStart w:id="134" w:name="X4b6661ed8d76a852fc820b0ff5701e6e6ecc909"/>
    <w:p>
      <w:pPr>
        <w:pStyle w:val="Heading4"/>
      </w:pPr>
      <w:r>
        <w:t xml:space="preserve">3. Quitter le conteneur et en créer un nouveau nommé</w:t>
      </w:r>
      <w:r>
        <w:t xml:space="preserve"> </w:t>
      </w:r>
      <w:r>
        <w:rPr>
          <w:rStyle w:val="VerbatimChar"/>
        </w:rPr>
        <w:t xml:space="preserve">conteneur_ubuntu</w:t>
      </w:r>
    </w:p>
    <w:p>
      <w:pPr>
        <w:pStyle w:val="SourceCode"/>
      </w:pPr>
      <w:r>
        <w:rPr>
          <w:rStyle w:val="BuiltInTok"/>
        </w:rPr>
        <w:t xml:space="preserve">exit</w:t>
      </w:r>
    </w:p>
    <w:p>
      <w:pPr>
        <w:pStyle w:val="SourceCode"/>
      </w:pPr>
      <w:r>
        <w:rPr>
          <w:rStyle w:val="ExtensionTok"/>
        </w:rPr>
        <w:t xml:space="preserve">docker</w:t>
      </w:r>
      <w:r>
        <w:rPr>
          <w:rStyle w:val="NormalTok"/>
        </w:rPr>
        <w:t xml:space="preserve"> run </w:t>
      </w:r>
      <w:r>
        <w:rPr>
          <w:rStyle w:val="AttributeTok"/>
        </w:rPr>
        <w:t xml:space="preserve">-ti</w:t>
      </w:r>
      <w:r>
        <w:rPr>
          <w:rStyle w:val="NormalTok"/>
        </w:rPr>
        <w:t xml:space="preserve"> </w:t>
      </w:r>
      <w:r>
        <w:rPr>
          <w:rStyle w:val="AttributeTok"/>
        </w:rPr>
        <w:t xml:space="preserve">--name</w:t>
      </w:r>
      <w:r>
        <w:rPr>
          <w:rStyle w:val="NormalTok"/>
        </w:rPr>
        <w:t xml:space="preserve"> conteneur_ubuntu ubuntu:latest</w:t>
      </w:r>
    </w:p>
    <w:p>
      <w:r>
        <w:pict>
          <v:rect style="width:0;height:1.5pt" o:hralign="center" o:hrstd="t" o:hr="t"/>
        </w:pict>
      </w:r>
    </w:p>
    <w:bookmarkEnd w:id="134"/>
    <w:bookmarkStart w:id="138" w:name="relancer-la-commande-ls"/>
    <w:p>
      <w:pPr>
        <w:pStyle w:val="Heading4"/>
      </w:pPr>
      <w:r>
        <w:t xml:space="preserve">4. Relancer la commande</w:t>
      </w:r>
      <w:r>
        <w:t xml:space="preserve"> </w:t>
      </w:r>
      <w:r>
        <w:rPr>
          <w:rStyle w:val="VerbatimChar"/>
        </w:rPr>
        <w:t xml:space="preserve">ls</w:t>
      </w:r>
    </w:p>
    <w:p>
      <w:pPr>
        <w:pStyle w:val="SourceCode"/>
      </w:pPr>
      <w:r>
        <w:rPr>
          <w:rStyle w:val="FunctionTok"/>
        </w:rPr>
        <w:t xml:space="preserve">ls</w:t>
      </w:r>
    </w:p>
    <w:p>
      <w:pPr>
        <w:pStyle w:val="FirstParagraph"/>
      </w:pPr>
      <w:r>
        <w:drawing>
          <wp:inline>
            <wp:extent cx="5334000" cy="1504461"/>
            <wp:effectExtent b="0" l="0" r="0" t="0"/>
            <wp:docPr descr="Résultat ls nouveau conteneur" title="" id="136" name="Picture"/>
            <a:graphic>
              <a:graphicData uri="http://schemas.openxmlformats.org/drawingml/2006/picture">
                <pic:pic>
                  <pic:nvPicPr>
                    <pic:cNvPr descr="image-24.png" id="137" name="Picture"/>
                    <pic:cNvPicPr>
                      <a:picLocks noChangeArrowheads="1" noChangeAspect="1"/>
                    </pic:cNvPicPr>
                  </pic:nvPicPr>
                  <pic:blipFill>
                    <a:blip r:embed="rId135"/>
                    <a:stretch>
                      <a:fillRect/>
                    </a:stretch>
                  </pic:blipFill>
                  <pic:spPr bwMode="auto">
                    <a:xfrm>
                      <a:off x="0" y="0"/>
                      <a:ext cx="5334000" cy="1504461"/>
                    </a:xfrm>
                    <a:prstGeom prst="rect">
                      <a:avLst/>
                    </a:prstGeom>
                    <a:noFill/>
                    <a:ln w="9525">
                      <a:noFill/>
                      <a:headEnd/>
                      <a:tailEnd/>
                    </a:ln>
                  </pic:spPr>
                </pic:pic>
              </a:graphicData>
            </a:graphic>
          </wp:inline>
        </w:drawing>
      </w:r>
      <w:r>
        <w:t xml:space="preserve"> </w:t>
      </w:r>
      <w:r>
        <w:rPr>
          <w:iCs/>
          <w:i/>
        </w:rPr>
        <w:t xml:space="preserve">Figure 26 : Résultat de</w:t>
      </w:r>
      <w:r>
        <w:rPr>
          <w:iCs/>
          <w:i/>
        </w:rPr>
        <w:t xml:space="preserve"> </w:t>
      </w:r>
      <w:r>
        <w:rPr>
          <w:rStyle w:val="VerbatimChar"/>
          <w:iCs/>
          <w:i/>
        </w:rPr>
        <w:t xml:space="preserve">ls</w:t>
      </w:r>
      <w:r>
        <w:rPr>
          <w:iCs/>
          <w:i/>
        </w:rPr>
        <w:t xml:space="preserve"> </w:t>
      </w:r>
      <w:r>
        <w:rPr>
          <w:iCs/>
          <w:i/>
        </w:rPr>
        <w:t xml:space="preserve">dans le nouveau conteneur</w:t>
      </w:r>
      <w:r>
        <w:rPr>
          <w:iCs/>
          <w:i/>
        </w:rPr>
        <w:t xml:space="preserve"> </w:t>
      </w:r>
      <w:r>
        <w:rPr>
          <w:rStyle w:val="VerbatimChar"/>
          <w:iCs/>
          <w:i/>
        </w:rPr>
        <w:t xml:space="preserve">conteneur_ubuntu</w:t>
      </w:r>
    </w:p>
    <w:p>
      <w:r>
        <w:pict>
          <v:rect style="width:0;height:1.5pt" o:hralign="center" o:hrstd="t" o:hr="t"/>
        </w:pict>
      </w:r>
    </w:p>
    <w:bookmarkEnd w:id="138"/>
    <w:bookmarkStart w:id="139" w:name="que-remarquez-vous-1"/>
    <w:p>
      <w:pPr>
        <w:pStyle w:val="Heading4"/>
      </w:pPr>
      <w:r>
        <w:t xml:space="preserve">5. Que remarquez-vous ?</w:t>
      </w:r>
    </w:p>
    <w:p>
      <w:pPr>
        <w:pStyle w:val="BlockText"/>
      </w:pPr>
      <w:r>
        <w:t xml:space="preserve">✏️</w:t>
      </w:r>
      <w:r>
        <w:t xml:space="preserve"> </w:t>
      </w:r>
      <w:r>
        <w:rPr>
          <w:bCs/>
          <w:b/>
        </w:rPr>
        <w:t xml:space="preserve">Réponse :</w:t>
      </w:r>
      <w:r>
        <w:t xml:space="preserve"> </w:t>
      </w:r>
      <w:r>
        <w:rPr>
          <w:iCs/>
          <w:i/>
        </w:rPr>
        <w:t xml:space="preserve">Le nouveau conteneur est intact : les modifications apportées à l’ancien conteneur n’affectent pas le nouveau.</w:t>
      </w:r>
    </w:p>
    <w:p>
      <w:r>
        <w:pict>
          <v:rect style="width:0;height:1.5pt" o:hralign="center" o:hrstd="t" o:hr="t"/>
        </w:pict>
      </w:r>
    </w:p>
    <w:bookmarkEnd w:id="139"/>
    <w:bookmarkStart w:id="143" w:name="X2a884fc9665b5dd2828faeb73f8949befb21fa6"/>
    <w:p>
      <w:pPr>
        <w:pStyle w:val="Heading4"/>
      </w:pPr>
      <w:r>
        <w:t xml:space="preserve">6. Lancer</w:t>
      </w:r>
      <w:r>
        <w:t xml:space="preserve"> </w:t>
      </w:r>
      <w:r>
        <w:rPr>
          <w:rStyle w:val="VerbatimChar"/>
        </w:rPr>
        <w:t xml:space="preserve">ip address</w:t>
      </w:r>
      <w:r>
        <w:t xml:space="preserve"> </w:t>
      </w:r>
      <w:r>
        <w:t xml:space="preserve">dans le nouveau conteneur — Résultat et explication</w:t>
      </w:r>
    </w:p>
    <w:p>
      <w:pPr>
        <w:pStyle w:val="SourceCode"/>
      </w:pPr>
      <w:r>
        <w:rPr>
          <w:rStyle w:val="ExtensionTok"/>
        </w:rPr>
        <w:t xml:space="preserve">ip</w:t>
      </w:r>
      <w:r>
        <w:rPr>
          <w:rStyle w:val="NormalTok"/>
        </w:rPr>
        <w:t xml:space="preserve"> address</w:t>
      </w:r>
    </w:p>
    <w:p>
      <w:pPr>
        <w:pStyle w:val="FirstParagraph"/>
      </w:pPr>
      <w:r>
        <w:rPr>
          <w:bCs/>
          <w:b/>
        </w:rPr>
        <w:t xml:space="preserve">Qu’obtenez-vous et pourquoi ?</w:t>
      </w:r>
    </w:p>
    <w:p>
      <w:pPr>
        <w:pStyle w:val="BlockText"/>
      </w:pPr>
      <w:r>
        <w:t xml:space="preserve">✏️</w:t>
      </w:r>
      <w:r>
        <w:t xml:space="preserve"> </w:t>
      </w:r>
      <w:r>
        <w:rPr>
          <w:bCs/>
          <w:b/>
        </w:rPr>
        <w:t xml:space="preserve">Réponse :</w:t>
      </w:r>
      <w:r>
        <w:t xml:space="preserve"> </w:t>
      </w:r>
      <w:r>
        <w:rPr>
          <w:iCs/>
          <w:i/>
        </w:rPr>
        <w:t xml:space="preserve">On lance l’installation de iproute2 d’abord puis on exécute ip address. Chaque conteneur possède sa propre adresse IP et son réseau isolé.</w:t>
      </w:r>
    </w:p>
    <w:p>
      <w:pPr>
        <w:pStyle w:val="FirstParagraph"/>
      </w:pPr>
      <w:r>
        <w:drawing>
          <wp:inline>
            <wp:extent cx="5334000" cy="1497263"/>
            <wp:effectExtent b="0" l="0" r="0" t="0"/>
            <wp:docPr descr="ip address dans le nouveau conteneur" title="" id="141" name="Picture"/>
            <a:graphic>
              <a:graphicData uri="http://schemas.openxmlformats.org/drawingml/2006/picture">
                <pic:pic>
                  <pic:nvPicPr>
                    <pic:cNvPr descr="image-26.png" id="142" name="Picture"/>
                    <pic:cNvPicPr>
                      <a:picLocks noChangeArrowheads="1" noChangeAspect="1"/>
                    </pic:cNvPicPr>
                  </pic:nvPicPr>
                  <pic:blipFill>
                    <a:blip r:embed="rId140"/>
                    <a:stretch>
                      <a:fillRect/>
                    </a:stretch>
                  </pic:blipFill>
                  <pic:spPr bwMode="auto">
                    <a:xfrm>
                      <a:off x="0" y="0"/>
                      <a:ext cx="5334000" cy="1497263"/>
                    </a:xfrm>
                    <a:prstGeom prst="rect">
                      <a:avLst/>
                    </a:prstGeom>
                    <a:noFill/>
                    <a:ln w="9525">
                      <a:noFill/>
                      <a:headEnd/>
                      <a:tailEnd/>
                    </a:ln>
                  </pic:spPr>
                </pic:pic>
              </a:graphicData>
            </a:graphic>
          </wp:inline>
        </w:drawing>
      </w:r>
      <w:r>
        <w:t xml:space="preserve"> </w:t>
      </w:r>
      <w:r>
        <w:rPr>
          <w:iCs/>
          <w:i/>
        </w:rPr>
        <w:t xml:space="preserve">Figure 27 : Résultat de</w:t>
      </w:r>
      <w:r>
        <w:rPr>
          <w:iCs/>
          <w:i/>
        </w:rPr>
        <w:t xml:space="preserve"> </w:t>
      </w:r>
      <w:r>
        <w:rPr>
          <w:rStyle w:val="VerbatimChar"/>
          <w:iCs/>
          <w:i/>
        </w:rPr>
        <w:t xml:space="preserve">ip address</w:t>
      </w:r>
      <w:r>
        <w:rPr>
          <w:iCs/>
          <w:i/>
        </w:rPr>
        <w:t xml:space="preserve"> </w:t>
      </w:r>
      <w:r>
        <w:rPr>
          <w:iCs/>
          <w:i/>
        </w:rPr>
        <w:t xml:space="preserve">dans le nouveau conteneur</w:t>
      </w:r>
    </w:p>
    <w:p>
      <w:r>
        <w:pict>
          <v:rect style="width:0;height:1.5pt" o:hralign="center" o:hrstd="t" o:hr="t"/>
        </w:pict>
      </w:r>
    </w:p>
    <w:bookmarkEnd w:id="143"/>
    <w:bookmarkStart w:id="147" w:name="quitter-le-conteneur-sans-le-détruire"/>
    <w:p>
      <w:pPr>
        <w:pStyle w:val="Heading4"/>
      </w:pPr>
      <w:r>
        <w:t xml:space="preserve">7. Quitter le conteneur sans le détruire</w:t>
      </w:r>
    </w:p>
    <w:p>
      <w:pPr>
        <w:pStyle w:val="SourceCode"/>
      </w:pPr>
      <w:r>
        <w:rPr>
          <w:rStyle w:val="VerbatimChar"/>
        </w:rPr>
        <w:t xml:space="preserve">Ctrl + P + Q</w:t>
      </w:r>
    </w:p>
    <w:p>
      <w:pPr>
        <w:pStyle w:val="FirstParagraph"/>
      </w:pPr>
      <w:r>
        <w:drawing>
          <wp:inline>
            <wp:extent cx="5334000" cy="1181231"/>
            <wp:effectExtent b="0" l="0" r="0" t="0"/>
            <wp:docPr descr="Quitter le conteneur sans le détruire" title="" id="145" name="Picture"/>
            <a:graphic>
              <a:graphicData uri="http://schemas.openxmlformats.org/drawingml/2006/picture">
                <pic:pic>
                  <pic:nvPicPr>
                    <pic:cNvPr descr="image-27.png" id="146" name="Picture"/>
                    <pic:cNvPicPr>
                      <a:picLocks noChangeArrowheads="1" noChangeAspect="1"/>
                    </pic:cNvPicPr>
                  </pic:nvPicPr>
                  <pic:blipFill>
                    <a:blip r:embed="rId144"/>
                    <a:stretch>
                      <a:fillRect/>
                    </a:stretch>
                  </pic:blipFill>
                  <pic:spPr bwMode="auto">
                    <a:xfrm>
                      <a:off x="0" y="0"/>
                      <a:ext cx="5334000" cy="1181231"/>
                    </a:xfrm>
                    <a:prstGeom prst="rect">
                      <a:avLst/>
                    </a:prstGeom>
                    <a:noFill/>
                    <a:ln w="9525">
                      <a:noFill/>
                      <a:headEnd/>
                      <a:tailEnd/>
                    </a:ln>
                  </pic:spPr>
                </pic:pic>
              </a:graphicData>
            </a:graphic>
          </wp:inline>
        </w:drawing>
      </w:r>
      <w:r>
        <w:t xml:space="preserve"> </w:t>
      </w:r>
      <w:r>
        <w:rPr>
          <w:iCs/>
          <w:i/>
        </w:rPr>
        <w:t xml:space="preserve">Figure 28 : Illustration de la combinaison</w:t>
      </w:r>
      <w:r>
        <w:rPr>
          <w:iCs/>
          <w:i/>
        </w:rPr>
        <w:t xml:space="preserve"> </w:t>
      </w:r>
      <w:r>
        <w:rPr>
          <w:rStyle w:val="VerbatimChar"/>
          <w:iCs/>
          <w:i/>
        </w:rPr>
        <w:t xml:space="preserve">Ctrl+P+Q</w:t>
      </w:r>
      <w:r>
        <w:rPr>
          <w:iCs/>
          <w:i/>
        </w:rPr>
        <w:t xml:space="preserve"> </w:t>
      </w:r>
      <w:r>
        <w:rPr>
          <w:iCs/>
          <w:i/>
        </w:rPr>
        <w:t xml:space="preserve">pour détacher du conteneur</w:t>
      </w:r>
    </w:p>
    <w:p>
      <w:r>
        <w:pict>
          <v:rect style="width:0;height:1.5pt" o:hralign="center" o:hrstd="t" o:hr="t"/>
        </w:pict>
      </w:r>
    </w:p>
    <w:bookmarkEnd w:id="147"/>
    <w:bookmarkEnd w:id="148"/>
    <w:bookmarkStart w:id="152" w:name="iii.-afficher-la-liste-des-conteneurs"/>
    <w:p>
      <w:pPr>
        <w:pStyle w:val="Heading3"/>
      </w:pPr>
      <w:r>
        <w:t xml:space="preserve">III. Afficher la liste des conteneurs</w:t>
      </w:r>
    </w:p>
    <w:p>
      <w:pPr>
        <w:pStyle w:val="SourceCode"/>
      </w:pPr>
      <w:r>
        <w:rPr>
          <w:rStyle w:val="ExtensionTok"/>
        </w:rPr>
        <w:t xml:space="preserve">docker</w:t>
      </w:r>
      <w:r>
        <w:rPr>
          <w:rStyle w:val="NormalTok"/>
        </w:rPr>
        <w:t xml:space="preserve"> container ls</w:t>
      </w:r>
    </w:p>
    <w:p>
      <w:pPr>
        <w:pStyle w:val="FirstParagraph"/>
      </w:pPr>
      <w:r>
        <w:t xml:space="preserve">ou :</w:t>
      </w:r>
    </w:p>
    <w:p>
      <w:pPr>
        <w:pStyle w:val="SourceCode"/>
      </w:pPr>
      <w:r>
        <w:rPr>
          <w:rStyle w:val="ExtensionTok"/>
        </w:rPr>
        <w:t xml:space="preserve">docker</w:t>
      </w:r>
      <w:r>
        <w:rPr>
          <w:rStyle w:val="NormalTok"/>
        </w:rPr>
        <w:t xml:space="preserve"> ps</w:t>
      </w:r>
    </w:p>
    <w:p>
      <w:pPr>
        <w:pStyle w:val="FirstParagraph"/>
      </w:pPr>
      <w:r>
        <w:drawing>
          <wp:inline>
            <wp:extent cx="5334000" cy="675334"/>
            <wp:effectExtent b="0" l="0" r="0" t="0"/>
            <wp:docPr descr="Liste des conteneurs actifs" title="" id="150" name="Picture"/>
            <a:graphic>
              <a:graphicData uri="http://schemas.openxmlformats.org/drawingml/2006/picture">
                <pic:pic>
                  <pic:nvPicPr>
                    <pic:cNvPr descr="image-28.png" id="151" name="Picture"/>
                    <pic:cNvPicPr>
                      <a:picLocks noChangeArrowheads="1" noChangeAspect="1"/>
                    </pic:cNvPicPr>
                  </pic:nvPicPr>
                  <pic:blipFill>
                    <a:blip r:embed="rId149"/>
                    <a:stretch>
                      <a:fillRect/>
                    </a:stretch>
                  </pic:blipFill>
                  <pic:spPr bwMode="auto">
                    <a:xfrm>
                      <a:off x="0" y="0"/>
                      <a:ext cx="5334000" cy="675334"/>
                    </a:xfrm>
                    <a:prstGeom prst="rect">
                      <a:avLst/>
                    </a:prstGeom>
                    <a:noFill/>
                    <a:ln w="9525">
                      <a:noFill/>
                      <a:headEnd/>
                      <a:tailEnd/>
                    </a:ln>
                  </pic:spPr>
                </pic:pic>
              </a:graphicData>
            </a:graphic>
          </wp:inline>
        </w:drawing>
      </w:r>
      <w:r>
        <w:t xml:space="preserve"> </w:t>
      </w:r>
      <w:r>
        <w:rPr>
          <w:iCs/>
          <w:i/>
        </w:rPr>
        <w:t xml:space="preserve">Figure 29 : Résultat de</w:t>
      </w:r>
      <w:r>
        <w:rPr>
          <w:iCs/>
          <w:i/>
        </w:rPr>
        <w:t xml:space="preserve"> </w:t>
      </w:r>
      <w:r>
        <w:rPr>
          <w:rStyle w:val="VerbatimChar"/>
          <w:iCs/>
          <w:i/>
        </w:rPr>
        <w:t xml:space="preserve">docker container ls</w:t>
      </w:r>
      <w:r>
        <w:rPr>
          <w:iCs/>
          <w:i/>
        </w:rPr>
        <w:t xml:space="preserve"> </w:t>
      </w:r>
      <w:r>
        <w:rPr>
          <w:iCs/>
          <w:i/>
        </w:rPr>
        <w:t xml:space="preserve">/</w:t>
      </w:r>
      <w:r>
        <w:rPr>
          <w:iCs/>
          <w:i/>
        </w:rPr>
        <w:t xml:space="preserve"> </w:t>
      </w:r>
      <w:r>
        <w:rPr>
          <w:rStyle w:val="VerbatimChar"/>
          <w:iCs/>
          <w:i/>
        </w:rPr>
        <w:t xml:space="preserve">docker ps</w:t>
      </w:r>
    </w:p>
    <w:p>
      <w:r>
        <w:pict>
          <v:rect style="width:0;height:1.5pt" o:hralign="center" o:hrstd="t" o:hr="t"/>
        </w:pict>
      </w:r>
    </w:p>
    <w:bookmarkEnd w:id="152"/>
    <w:bookmarkStart w:id="156" w:name="iv.-exécuter-un-shell-dans-le-conteneur"/>
    <w:p>
      <w:pPr>
        <w:pStyle w:val="Heading3"/>
      </w:pPr>
      <w:r>
        <w:t xml:space="preserve">IV. Exécuter un shell dans le conteneur</w:t>
      </w:r>
    </w:p>
    <w:p>
      <w:pPr>
        <w:pStyle w:val="SourceCode"/>
      </w:pPr>
      <w:r>
        <w:rPr>
          <w:rStyle w:val="ExtensionTok"/>
        </w:rPr>
        <w:t xml:space="preserve">docker</w:t>
      </w:r>
      <w:r>
        <w:rPr>
          <w:rStyle w:val="NormalTok"/>
        </w:rPr>
        <w:t xml:space="preserve"> exec </w:t>
      </w:r>
      <w:r>
        <w:rPr>
          <w:rStyle w:val="AttributeTok"/>
        </w:rPr>
        <w:t xml:space="preserve">-ti</w:t>
      </w:r>
      <w:r>
        <w:rPr>
          <w:rStyle w:val="NormalTok"/>
        </w:rPr>
        <w:t xml:space="preserve"> conteneur_ubuntu bash</w:t>
      </w:r>
    </w:p>
    <w:p>
      <w:pPr>
        <w:pStyle w:val="FirstParagraph"/>
      </w:pPr>
      <w:r>
        <w:drawing>
          <wp:inline>
            <wp:extent cx="5334000" cy="675334"/>
            <wp:effectExtent b="0" l="0" r="0" t="0"/>
            <wp:docPr descr="Exécution d’un shell dans le conteneur" title="" id="154" name="Picture"/>
            <a:graphic>
              <a:graphicData uri="http://schemas.openxmlformats.org/drawingml/2006/picture">
                <pic:pic>
                  <pic:nvPicPr>
                    <pic:cNvPr descr="image-29.png" id="155" name="Picture"/>
                    <pic:cNvPicPr>
                      <a:picLocks noChangeArrowheads="1" noChangeAspect="1"/>
                    </pic:cNvPicPr>
                  </pic:nvPicPr>
                  <pic:blipFill>
                    <a:blip r:embed="rId153"/>
                    <a:stretch>
                      <a:fillRect/>
                    </a:stretch>
                  </pic:blipFill>
                  <pic:spPr bwMode="auto">
                    <a:xfrm>
                      <a:off x="0" y="0"/>
                      <a:ext cx="5334000" cy="675334"/>
                    </a:xfrm>
                    <a:prstGeom prst="rect">
                      <a:avLst/>
                    </a:prstGeom>
                    <a:noFill/>
                    <a:ln w="9525">
                      <a:noFill/>
                      <a:headEnd/>
                      <a:tailEnd/>
                    </a:ln>
                  </pic:spPr>
                </pic:pic>
              </a:graphicData>
            </a:graphic>
          </wp:inline>
        </w:drawing>
      </w:r>
      <w:r>
        <w:t xml:space="preserve"> </w:t>
      </w:r>
      <w:r>
        <w:rPr>
          <w:iCs/>
          <w:i/>
        </w:rPr>
        <w:t xml:space="preserve">Figure 30 : Exécution d’un shell dans le conteneur (</w:t>
      </w:r>
      <w:r>
        <w:rPr>
          <w:rStyle w:val="VerbatimChar"/>
          <w:iCs/>
          <w:i/>
        </w:rPr>
        <w:t xml:space="preserve">docker exec -ti conteneur_ubuntu bash</w:t>
      </w:r>
      <w:r>
        <w:rPr>
          <w:iCs/>
          <w:i/>
        </w:rPr>
        <w:t xml:space="preserve">)</w:t>
      </w:r>
    </w:p>
    <w:p>
      <w:r>
        <w:pict>
          <v:rect style="width:0;height:1.5pt" o:hralign="center" o:hrstd="t" o:hr="t"/>
        </w:pict>
      </w:r>
    </w:p>
    <w:bookmarkEnd w:id="156"/>
    <w:bookmarkStart w:id="176" w:name="v.-transformer-un-conteneur-en-image"/>
    <w:p>
      <w:pPr>
        <w:pStyle w:val="Heading3"/>
      </w:pPr>
      <w:r>
        <w:t xml:space="preserve">V. Transformer un conteneur en image</w:t>
      </w:r>
    </w:p>
    <w:bookmarkStart w:id="157" w:name="installer-iproute2-net-tools"/>
    <w:p>
      <w:pPr>
        <w:pStyle w:val="Heading4"/>
      </w:pPr>
      <w:r>
        <w:t xml:space="preserve">1. Installer</w:t>
      </w:r>
      <w:r>
        <w:t xml:space="preserve"> </w:t>
      </w:r>
      <w:r>
        <w:rPr>
          <w:rStyle w:val="VerbatimChar"/>
        </w:rPr>
        <w:t xml:space="preserve">iproute2</w:t>
      </w:r>
      <w:r>
        <w:t xml:space="preserve"> </w:t>
      </w:r>
      <w:r>
        <w:t xml:space="preserve">(net-tools)</w:t>
      </w:r>
    </w:p>
    <w:p>
      <w:pPr>
        <w:pStyle w:val="SourceCode"/>
      </w:pP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iproute2</w:t>
      </w:r>
    </w:p>
    <w:p>
      <w:r>
        <w:pict>
          <v:rect style="width:0;height:1.5pt" o:hralign="center" o:hrstd="t" o:hr="t"/>
        </w:pict>
      </w:r>
    </w:p>
    <w:bookmarkEnd w:id="157"/>
    <w:bookmarkStart w:id="161" w:name="créer-un-fichier-de-test"/>
    <w:p>
      <w:pPr>
        <w:pStyle w:val="Heading4"/>
      </w:pPr>
      <w:r>
        <w:t xml:space="preserve">2. Créer un fichier de test</w:t>
      </w:r>
    </w:p>
    <w:p>
      <w:pPr>
        <w:pStyle w:val="SourceCode"/>
      </w:pPr>
      <w:r>
        <w:rPr>
          <w:rStyle w:val="BuiltInTok"/>
        </w:rPr>
        <w:t xml:space="preserve">echo</w:t>
      </w:r>
      <w:r>
        <w:rPr>
          <w:rStyle w:val="NormalTok"/>
        </w:rPr>
        <w:t xml:space="preserve"> </w:t>
      </w:r>
      <w:r>
        <w:rPr>
          <w:rStyle w:val="StringTok"/>
        </w:rPr>
        <w:t xml:space="preserve">"ceci est un fichier qui contient des donnes de test"</w:t>
      </w:r>
      <w:r>
        <w:rPr>
          <w:rStyle w:val="NormalTok"/>
        </w:rPr>
        <w:t xml:space="preserve"> </w:t>
      </w:r>
      <w:r>
        <w:rPr>
          <w:rStyle w:val="OperatorTok"/>
        </w:rPr>
        <w:t xml:space="preserve">&gt;</w:t>
      </w:r>
      <w:r>
        <w:rPr>
          <w:rStyle w:val="NormalTok"/>
        </w:rPr>
        <w:t xml:space="preserve"> test.txt </w:t>
      </w:r>
      <w:r>
        <w:rPr>
          <w:rStyle w:val="KeywordTok"/>
        </w:rPr>
        <w:t xml:space="preserve">&amp;&amp;</w:t>
      </w:r>
      <w:r>
        <w:rPr>
          <w:rStyle w:val="NormalTok"/>
        </w:rPr>
        <w:t xml:space="preserve"> </w:t>
      </w:r>
      <w:r>
        <w:rPr>
          <w:rStyle w:val="FunctionTok"/>
        </w:rPr>
        <w:t xml:space="preserve">cat</w:t>
      </w:r>
      <w:r>
        <w:rPr>
          <w:rStyle w:val="NormalTok"/>
        </w:rPr>
        <w:t xml:space="preserve"> test.txt</w:t>
      </w:r>
    </w:p>
    <w:p>
      <w:pPr>
        <w:pStyle w:val="FirstParagraph"/>
      </w:pPr>
      <w:r>
        <w:drawing>
          <wp:inline>
            <wp:extent cx="5334000" cy="1757015"/>
            <wp:effectExtent b="0" l="0" r="0" t="0"/>
            <wp:docPr descr="Création et affichage du fichier test.txt" title="" id="159" name="Picture"/>
            <a:graphic>
              <a:graphicData uri="http://schemas.openxmlformats.org/drawingml/2006/picture">
                <pic:pic>
                  <pic:nvPicPr>
                    <pic:cNvPr descr="image-30.png" id="160" name="Picture"/>
                    <pic:cNvPicPr>
                      <a:picLocks noChangeArrowheads="1" noChangeAspect="1"/>
                    </pic:cNvPicPr>
                  </pic:nvPicPr>
                  <pic:blipFill>
                    <a:blip r:embed="rId158"/>
                    <a:stretch>
                      <a:fillRect/>
                    </a:stretch>
                  </pic:blipFill>
                  <pic:spPr bwMode="auto">
                    <a:xfrm>
                      <a:off x="0" y="0"/>
                      <a:ext cx="5334000" cy="1757015"/>
                    </a:xfrm>
                    <a:prstGeom prst="rect">
                      <a:avLst/>
                    </a:prstGeom>
                    <a:noFill/>
                    <a:ln w="9525">
                      <a:noFill/>
                      <a:headEnd/>
                      <a:tailEnd/>
                    </a:ln>
                  </pic:spPr>
                </pic:pic>
              </a:graphicData>
            </a:graphic>
          </wp:inline>
        </w:drawing>
      </w:r>
      <w:r>
        <w:t xml:space="preserve"> </w:t>
      </w:r>
      <w:r>
        <w:rPr>
          <w:iCs/>
          <w:i/>
        </w:rPr>
        <w:t xml:space="preserve">Figure 31 : Création et affichage du fichier</w:t>
      </w:r>
      <w:r>
        <w:rPr>
          <w:iCs/>
          <w:i/>
        </w:rPr>
        <w:t xml:space="preserve"> </w:t>
      </w:r>
      <w:r>
        <w:rPr>
          <w:rStyle w:val="VerbatimChar"/>
          <w:iCs/>
          <w:i/>
        </w:rPr>
        <w:t xml:space="preserve">test.txt</w:t>
      </w:r>
      <w:r>
        <w:rPr>
          <w:iCs/>
          <w:i/>
        </w:rPr>
        <w:t xml:space="preserve"> </w:t>
      </w:r>
      <w:r>
        <w:rPr>
          <w:iCs/>
          <w:i/>
        </w:rPr>
        <w:t xml:space="preserve">dans le conteneur</w:t>
      </w:r>
    </w:p>
    <w:p>
      <w:r>
        <w:pict>
          <v:rect style="width:0;height:1.5pt" o:hralign="center" o:hrstd="t" o:hr="t"/>
        </w:pict>
      </w:r>
    </w:p>
    <w:bookmarkEnd w:id="161"/>
    <w:bookmarkStart w:id="162" w:name="quitter-le-conteneur-sans-le-détruire-1"/>
    <w:p>
      <w:pPr>
        <w:pStyle w:val="Heading4"/>
      </w:pPr>
      <w:r>
        <w:t xml:space="preserve">3. Quitter le conteneur sans le détruire</w:t>
      </w:r>
    </w:p>
    <w:p>
      <w:pPr>
        <w:pStyle w:val="SourceCode"/>
      </w:pPr>
      <w:r>
        <w:rPr>
          <w:rStyle w:val="VerbatimChar"/>
        </w:rPr>
        <w:t xml:space="preserve">exit</w:t>
      </w:r>
    </w:p>
    <w:p>
      <w:r>
        <w:pict>
          <v:rect style="width:0;height:1.5pt" o:hralign="center" o:hrstd="t" o:hr="t"/>
        </w:pict>
      </w:r>
    </w:p>
    <w:bookmarkEnd w:id="162"/>
    <w:bookmarkStart w:id="166" w:name="Xc72a0b2defcb56767fac5f3db3adb496b3c0ad9"/>
    <w:p>
      <w:pPr>
        <w:pStyle w:val="Heading4"/>
      </w:pPr>
      <w:r>
        <w:t xml:space="preserve">4. Transformer le conteneur en image nommée</w:t>
      </w:r>
      <w:r>
        <w:t xml:space="preserve"> </w:t>
      </w:r>
      <w:r>
        <w:rPr>
          <w:rStyle w:val="VerbatimChar"/>
        </w:rPr>
        <w:t xml:space="preserve">image_m1ssii</w:t>
      </w:r>
    </w:p>
    <w:p>
      <w:pPr>
        <w:pStyle w:val="SourceCode"/>
      </w:pPr>
      <w:r>
        <w:rPr>
          <w:rStyle w:val="ExtensionTok"/>
        </w:rPr>
        <w:t xml:space="preserve">docker</w:t>
      </w:r>
      <w:r>
        <w:rPr>
          <w:rStyle w:val="NormalTok"/>
        </w:rPr>
        <w:t xml:space="preserve"> commit </w:t>
      </w:r>
      <w:r>
        <w:rPr>
          <w:rStyle w:val="OperatorTok"/>
        </w:rPr>
        <w:t xml:space="preserve">&lt;</w:t>
      </w:r>
      <w:r>
        <w:rPr>
          <w:rStyle w:val="NormalTok"/>
        </w:rPr>
        <w:t xml:space="preserve">CONTAINER NAME or ID</w:t>
      </w:r>
      <w:r>
        <w:rPr>
          <w:rStyle w:val="OperatorTok"/>
        </w:rPr>
        <w:t xml:space="preserve">&gt;</w:t>
      </w:r>
      <w:r>
        <w:rPr>
          <w:rStyle w:val="NormalTok"/>
        </w:rPr>
        <w:t xml:space="preserve"> image_m1ssii</w:t>
      </w:r>
    </w:p>
    <w:p>
      <w:pPr>
        <w:pStyle w:val="FirstParagraph"/>
      </w:pPr>
      <w:r>
        <w:drawing>
          <wp:inline>
            <wp:extent cx="5334000" cy="1561312"/>
            <wp:effectExtent b="0" l="0" r="0" t="0"/>
            <wp:docPr descr="Commit du conteneur en image" title="" id="164" name="Picture"/>
            <a:graphic>
              <a:graphicData uri="http://schemas.openxmlformats.org/drawingml/2006/picture">
                <pic:pic>
                  <pic:nvPicPr>
                    <pic:cNvPr descr="image-31.png" id="165" name="Picture"/>
                    <pic:cNvPicPr>
                      <a:picLocks noChangeArrowheads="1" noChangeAspect="1"/>
                    </pic:cNvPicPr>
                  </pic:nvPicPr>
                  <pic:blipFill>
                    <a:blip r:embed="rId163"/>
                    <a:stretch>
                      <a:fillRect/>
                    </a:stretch>
                  </pic:blipFill>
                  <pic:spPr bwMode="auto">
                    <a:xfrm>
                      <a:off x="0" y="0"/>
                      <a:ext cx="5334000" cy="1561312"/>
                    </a:xfrm>
                    <a:prstGeom prst="rect">
                      <a:avLst/>
                    </a:prstGeom>
                    <a:noFill/>
                    <a:ln w="9525">
                      <a:noFill/>
                      <a:headEnd/>
                      <a:tailEnd/>
                    </a:ln>
                  </pic:spPr>
                </pic:pic>
              </a:graphicData>
            </a:graphic>
          </wp:inline>
        </w:drawing>
      </w:r>
      <w:r>
        <w:t xml:space="preserve"> </w:t>
      </w:r>
      <w:r>
        <w:rPr>
          <w:iCs/>
          <w:i/>
        </w:rPr>
        <w:t xml:space="preserve">Figure 32 : Résultat de la commande</w:t>
      </w:r>
      <w:r>
        <w:rPr>
          <w:iCs/>
          <w:i/>
        </w:rPr>
        <w:t xml:space="preserve"> </w:t>
      </w:r>
      <w:r>
        <w:rPr>
          <w:rStyle w:val="VerbatimChar"/>
          <w:iCs/>
          <w:i/>
        </w:rPr>
        <w:t xml:space="preserve">docker commit</w:t>
      </w:r>
      <w:r>
        <w:rPr>
          <w:iCs/>
          <w:i/>
        </w:rPr>
        <w:t xml:space="preserve"> </w:t>
      </w:r>
      <w:r>
        <w:rPr>
          <w:iCs/>
          <w:i/>
        </w:rPr>
        <w:t xml:space="preserve">— création de</w:t>
      </w:r>
      <w:r>
        <w:rPr>
          <w:iCs/>
          <w:i/>
        </w:rPr>
        <w:t xml:space="preserve"> </w:t>
      </w:r>
      <w:r>
        <w:rPr>
          <w:rStyle w:val="VerbatimChar"/>
          <w:iCs/>
          <w:i/>
        </w:rPr>
        <w:t xml:space="preserve">image_m1ssii</w:t>
      </w:r>
    </w:p>
    <w:p>
      <w:r>
        <w:pict>
          <v:rect style="width:0;height:1.5pt" o:hralign="center" o:hrstd="t" o:hr="t"/>
        </w:pict>
      </w:r>
    </w:p>
    <w:bookmarkEnd w:id="166"/>
    <w:bookmarkStart w:id="170" w:name="vérifier-la-nouvelle-image"/>
    <w:p>
      <w:pPr>
        <w:pStyle w:val="Heading4"/>
      </w:pPr>
      <w:r>
        <w:t xml:space="preserve">5. Vérifier la nouvelle image</w:t>
      </w:r>
    </w:p>
    <w:p>
      <w:pPr>
        <w:pStyle w:val="SourceCode"/>
      </w:pPr>
      <w:r>
        <w:rPr>
          <w:rStyle w:val="ExtensionTok"/>
        </w:rPr>
        <w:t xml:space="preserve">docker</w:t>
      </w:r>
      <w:r>
        <w:rPr>
          <w:rStyle w:val="NormalTok"/>
        </w:rPr>
        <w:t xml:space="preserve"> images</w:t>
      </w:r>
    </w:p>
    <w:p>
      <w:pPr>
        <w:pStyle w:val="FirstParagraph"/>
      </w:pPr>
      <w:r>
        <w:drawing>
          <wp:inline>
            <wp:extent cx="5334000" cy="1561312"/>
            <wp:effectExtent b="0" l="0" r="0" t="0"/>
            <wp:docPr descr="Liste des images après commit" title="" id="168" name="Picture"/>
            <a:graphic>
              <a:graphicData uri="http://schemas.openxmlformats.org/drawingml/2006/picture">
                <pic:pic>
                  <pic:nvPicPr>
                    <pic:cNvPr descr="image-32.png" id="169" name="Picture"/>
                    <pic:cNvPicPr>
                      <a:picLocks noChangeArrowheads="1" noChangeAspect="1"/>
                    </pic:cNvPicPr>
                  </pic:nvPicPr>
                  <pic:blipFill>
                    <a:blip r:embed="rId167"/>
                    <a:stretch>
                      <a:fillRect/>
                    </a:stretch>
                  </pic:blipFill>
                  <pic:spPr bwMode="auto">
                    <a:xfrm>
                      <a:off x="0" y="0"/>
                      <a:ext cx="5334000" cy="1561312"/>
                    </a:xfrm>
                    <a:prstGeom prst="rect">
                      <a:avLst/>
                    </a:prstGeom>
                    <a:noFill/>
                    <a:ln w="9525">
                      <a:noFill/>
                      <a:headEnd/>
                      <a:tailEnd/>
                    </a:ln>
                  </pic:spPr>
                </pic:pic>
              </a:graphicData>
            </a:graphic>
          </wp:inline>
        </w:drawing>
      </w:r>
      <w:r>
        <w:t xml:space="preserve"> </w:t>
      </w:r>
      <w:r>
        <w:rPr>
          <w:iCs/>
          <w:i/>
        </w:rPr>
        <w:t xml:space="preserve">Figure 33 : Affichage de</w:t>
      </w:r>
      <w:r>
        <w:rPr>
          <w:iCs/>
          <w:i/>
        </w:rPr>
        <w:t xml:space="preserve"> </w:t>
      </w:r>
      <w:r>
        <w:rPr>
          <w:rStyle w:val="VerbatimChar"/>
          <w:iCs/>
          <w:i/>
        </w:rPr>
        <w:t xml:space="preserve">docker images</w:t>
      </w:r>
      <w:r>
        <w:rPr>
          <w:iCs/>
          <w:i/>
        </w:rPr>
        <w:t xml:space="preserve"> </w:t>
      </w:r>
      <w:r>
        <w:rPr>
          <w:iCs/>
          <w:i/>
        </w:rPr>
        <w:t xml:space="preserve">montrant</w:t>
      </w:r>
      <w:r>
        <w:rPr>
          <w:iCs/>
          <w:i/>
        </w:rPr>
        <w:t xml:space="preserve"> </w:t>
      </w:r>
      <w:r>
        <w:rPr>
          <w:rStyle w:val="VerbatimChar"/>
          <w:iCs/>
          <w:i/>
        </w:rPr>
        <w:t xml:space="preserve">image_m1ssii</w:t>
      </w:r>
    </w:p>
    <w:p>
      <w:r>
        <w:pict>
          <v:rect style="width:0;height:1.5pt" o:hralign="center" o:hrstd="t" o:hr="t"/>
        </w:pict>
      </w:r>
    </w:p>
    <w:bookmarkEnd w:id="170"/>
    <w:bookmarkStart w:id="171" w:name="X6c96394639658a3d4a10c4e7be0d17ec6d24b7c"/>
    <w:p>
      <w:pPr>
        <w:pStyle w:val="Heading4"/>
      </w:pPr>
      <w:r>
        <w:t xml:space="preserve">6. Relancer un nouveau conteneur nommé</w:t>
      </w:r>
      <w:r>
        <w:t xml:space="preserve"> </w:t>
      </w:r>
      <w:r>
        <w:rPr>
          <w:rStyle w:val="VerbatimChar"/>
        </w:rPr>
        <w:t xml:space="preserve">conteneur_m1ssii</w:t>
      </w:r>
      <w:r>
        <w:t xml:space="preserve"> </w:t>
      </w:r>
      <w:r>
        <w:t xml:space="preserve">basé sur la nouvelle image</w:t>
      </w:r>
    </w:p>
    <w:p>
      <w:pPr>
        <w:pStyle w:val="SourceCode"/>
      </w:pPr>
      <w:r>
        <w:rPr>
          <w:rStyle w:val="ExtensionTok"/>
        </w:rPr>
        <w:t xml:space="preserve">docker</w:t>
      </w:r>
      <w:r>
        <w:rPr>
          <w:rStyle w:val="NormalTok"/>
        </w:rPr>
        <w:t xml:space="preserve"> run </w:t>
      </w:r>
      <w:r>
        <w:rPr>
          <w:rStyle w:val="AttributeTok"/>
        </w:rPr>
        <w:t xml:space="preserve">-ti</w:t>
      </w:r>
      <w:r>
        <w:rPr>
          <w:rStyle w:val="NormalTok"/>
        </w:rPr>
        <w:t xml:space="preserve"> </w:t>
      </w:r>
      <w:r>
        <w:rPr>
          <w:rStyle w:val="AttributeTok"/>
        </w:rPr>
        <w:t xml:space="preserve">--name</w:t>
      </w:r>
      <w:r>
        <w:rPr>
          <w:rStyle w:val="NormalTok"/>
        </w:rPr>
        <w:t xml:space="preserve"> conteneur_m1ssii image_m1ssii</w:t>
      </w:r>
    </w:p>
    <w:p>
      <w:r>
        <w:pict>
          <v:rect style="width:0;height:1.5pt" o:hralign="center" o:hrstd="t" o:hr="t"/>
        </w:pict>
      </w:r>
    </w:p>
    <w:bookmarkEnd w:id="171"/>
    <w:bookmarkStart w:id="175" w:name="X3d81dce8d08a04c625aa208d2f2103acb2a12eb"/>
    <w:p>
      <w:pPr>
        <w:pStyle w:val="Heading4"/>
      </w:pPr>
      <w:r>
        <w:t xml:space="preserve">7. Vérifier si les données ont bien été stockées</w:t>
      </w:r>
    </w:p>
    <w:p>
      <w:pPr>
        <w:pStyle w:val="FirstParagraph"/>
      </w:pPr>
      <w:r>
        <w:rPr>
          <w:bCs/>
          <w:b/>
        </w:rPr>
        <w:t xml:space="preserve">Vérifiez si le fichier</w:t>
      </w:r>
      <w:r>
        <w:rPr>
          <w:bCs/>
          <w:b/>
        </w:rPr>
        <w:t xml:space="preserve"> </w:t>
      </w:r>
      <w:r>
        <w:rPr>
          <w:rStyle w:val="VerbatimChar"/>
          <w:bCs/>
          <w:b/>
        </w:rPr>
        <w:t xml:space="preserve">test.txt</w:t>
      </w:r>
      <w:r>
        <w:rPr>
          <w:bCs/>
          <w:b/>
        </w:rPr>
        <w:t xml:space="preserve"> </w:t>
      </w:r>
      <w:r>
        <w:rPr>
          <w:bCs/>
          <w:b/>
        </w:rPr>
        <w:t xml:space="preserve">est présent dans ce nouveau conteneur :</w:t>
      </w:r>
    </w:p>
    <w:p>
      <w:pPr>
        <w:pStyle w:val="BlockText"/>
      </w:pPr>
      <w:r>
        <w:t xml:space="preserve">✏️</w:t>
      </w:r>
      <w:r>
        <w:t xml:space="preserve"> </w:t>
      </w:r>
      <w:r>
        <w:rPr>
          <w:bCs/>
          <w:b/>
        </w:rPr>
        <w:t xml:space="preserve">Réponse :</w:t>
      </w:r>
      <w:r>
        <w:t xml:space="preserve"> </w:t>
      </w:r>
      <w:r>
        <w:rPr>
          <w:iCs/>
          <w:i/>
        </w:rPr>
        <w:t xml:space="preserve">Les données ont été conservées dans la nouvelle image et sont présentes dans le conteneur créé à partir de cette image.</w:t>
      </w:r>
    </w:p>
    <w:p>
      <w:pPr>
        <w:pStyle w:val="FirstParagraph"/>
      </w:pPr>
      <w:r>
        <w:drawing>
          <wp:inline>
            <wp:extent cx="5334000" cy="1561312"/>
            <wp:effectExtent b="0" l="0" r="0" t="0"/>
            <wp:docPr descr="Vérification des données conservées" title="" id="173" name="Picture"/>
            <a:graphic>
              <a:graphicData uri="http://schemas.openxmlformats.org/drawingml/2006/picture">
                <pic:pic>
                  <pic:nvPicPr>
                    <pic:cNvPr descr="image-33.png" id="174" name="Picture"/>
                    <pic:cNvPicPr>
                      <a:picLocks noChangeArrowheads="1" noChangeAspect="1"/>
                    </pic:cNvPicPr>
                  </pic:nvPicPr>
                  <pic:blipFill>
                    <a:blip r:embed="rId172"/>
                    <a:stretch>
                      <a:fillRect/>
                    </a:stretch>
                  </pic:blipFill>
                  <pic:spPr bwMode="auto">
                    <a:xfrm>
                      <a:off x="0" y="0"/>
                      <a:ext cx="5334000" cy="1561312"/>
                    </a:xfrm>
                    <a:prstGeom prst="rect">
                      <a:avLst/>
                    </a:prstGeom>
                    <a:noFill/>
                    <a:ln w="9525">
                      <a:noFill/>
                      <a:headEnd/>
                      <a:tailEnd/>
                    </a:ln>
                  </pic:spPr>
                </pic:pic>
              </a:graphicData>
            </a:graphic>
          </wp:inline>
        </w:drawing>
      </w:r>
      <w:r>
        <w:t xml:space="preserve"> </w:t>
      </w:r>
      <w:r>
        <w:rPr>
          <w:iCs/>
          <w:i/>
        </w:rPr>
        <w:t xml:space="preserve">Figure 34 : Vérification que</w:t>
      </w:r>
      <w:r>
        <w:rPr>
          <w:iCs/>
          <w:i/>
        </w:rPr>
        <w:t xml:space="preserve"> </w:t>
      </w:r>
      <w:r>
        <w:rPr>
          <w:rStyle w:val="VerbatimChar"/>
          <w:iCs/>
          <w:i/>
        </w:rPr>
        <w:t xml:space="preserve">test.txt</w:t>
      </w:r>
      <w:r>
        <w:rPr>
          <w:iCs/>
          <w:i/>
        </w:rPr>
        <w:t xml:space="preserve"> </w:t>
      </w:r>
      <w:r>
        <w:rPr>
          <w:iCs/>
          <w:i/>
        </w:rPr>
        <w:t xml:space="preserve">est présent dans le conteneur créé à partir de</w:t>
      </w:r>
      <w:r>
        <w:rPr>
          <w:iCs/>
          <w:i/>
        </w:rPr>
        <w:t xml:space="preserve"> </w:t>
      </w:r>
      <w:r>
        <w:rPr>
          <w:rStyle w:val="VerbatimChar"/>
          <w:iCs/>
          <w:i/>
        </w:rPr>
        <w:t xml:space="preserve">image_m1ssii</w:t>
      </w:r>
    </w:p>
    <w:p>
      <w:r>
        <w:pict>
          <v:rect style="width:0;height:1.5pt" o:hralign="center" o:hrstd="t" o:hr="t"/>
        </w:pict>
      </w:r>
    </w:p>
    <w:bookmarkEnd w:id="175"/>
    <w:bookmarkEnd w:id="176"/>
    <w:bookmarkStart w:id="180" w:name="vi.-supprimer-un-conteneur"/>
    <w:p>
      <w:pPr>
        <w:pStyle w:val="Heading3"/>
      </w:pPr>
      <w:r>
        <w:t xml:space="preserve">VI. Supprimer un conteneur</w:t>
      </w:r>
    </w:p>
    <w:p>
      <w:pPr>
        <w:pStyle w:val="SourceCode"/>
      </w:pPr>
      <w:r>
        <w:rPr>
          <w:rStyle w:val="ExtensionTok"/>
        </w:rPr>
        <w:t xml:space="preserve">docker</w:t>
      </w:r>
      <w:r>
        <w:rPr>
          <w:rStyle w:val="NormalTok"/>
        </w:rPr>
        <w:t xml:space="preserve"> rm </w:t>
      </w:r>
      <w:r>
        <w:rPr>
          <w:rStyle w:val="OperatorTok"/>
        </w:rPr>
        <w:t xml:space="preserve">&lt;</w:t>
      </w:r>
      <w:r>
        <w:rPr>
          <w:rStyle w:val="NormalTok"/>
        </w:rPr>
        <w:t xml:space="preserve">CONTAINER NAME ou ID</w:t>
      </w:r>
      <w:r>
        <w:rPr>
          <w:rStyle w:val="OperatorTok"/>
        </w:rPr>
        <w:t xml:space="preserve">&gt;</w:t>
      </w:r>
    </w:p>
    <w:p>
      <w:pPr>
        <w:pStyle w:val="FirstParagraph"/>
      </w:pPr>
      <w:r>
        <w:rPr>
          <w:bCs/>
          <w:b/>
        </w:rPr>
        <w:t xml:space="preserve">Vérifiez que le conteneur a bien été supprimé :</w:t>
      </w:r>
    </w:p>
    <w:p>
      <w:pPr>
        <w:pStyle w:val="SourceCode"/>
      </w:pPr>
      <w:r>
        <w:rPr>
          <w:rStyle w:val="ExtensionTok"/>
        </w:rPr>
        <w:t xml:space="preserve">docker</w:t>
      </w:r>
      <w:r>
        <w:rPr>
          <w:rStyle w:val="NormalTok"/>
        </w:rPr>
        <w:t xml:space="preserve"> ps </w:t>
      </w:r>
      <w:r>
        <w:rPr>
          <w:rStyle w:val="AttributeTok"/>
        </w:rPr>
        <w:t xml:space="preserve">-a</w:t>
      </w:r>
    </w:p>
    <w:p>
      <w:pPr>
        <w:pStyle w:val="FirstParagraph"/>
      </w:pPr>
      <w:r>
        <w:drawing>
          <wp:inline>
            <wp:extent cx="5334000" cy="1561312"/>
            <wp:effectExtent b="0" l="0" r="0" t="0"/>
            <wp:docPr descr="Liste complète des conteneurs (après suppression)" title="" id="178" name="Picture"/>
            <a:graphic>
              <a:graphicData uri="http://schemas.openxmlformats.org/drawingml/2006/picture">
                <pic:pic>
                  <pic:nvPicPr>
                    <pic:cNvPr descr="image-34.png" id="179" name="Picture"/>
                    <pic:cNvPicPr>
                      <a:picLocks noChangeArrowheads="1" noChangeAspect="1"/>
                    </pic:cNvPicPr>
                  </pic:nvPicPr>
                  <pic:blipFill>
                    <a:blip r:embed="rId177"/>
                    <a:stretch>
                      <a:fillRect/>
                    </a:stretch>
                  </pic:blipFill>
                  <pic:spPr bwMode="auto">
                    <a:xfrm>
                      <a:off x="0" y="0"/>
                      <a:ext cx="5334000" cy="1561312"/>
                    </a:xfrm>
                    <a:prstGeom prst="rect">
                      <a:avLst/>
                    </a:prstGeom>
                    <a:noFill/>
                    <a:ln w="9525">
                      <a:noFill/>
                      <a:headEnd/>
                      <a:tailEnd/>
                    </a:ln>
                  </pic:spPr>
                </pic:pic>
              </a:graphicData>
            </a:graphic>
          </wp:inline>
        </w:drawing>
      </w:r>
      <w:r>
        <w:t xml:space="preserve"> </w:t>
      </w:r>
      <w:r>
        <w:rPr>
          <w:iCs/>
          <w:i/>
        </w:rPr>
        <w:t xml:space="preserve">Figure 35 : Affichage de</w:t>
      </w:r>
      <w:r>
        <w:rPr>
          <w:iCs/>
          <w:i/>
        </w:rPr>
        <w:t xml:space="preserve"> </w:t>
      </w:r>
      <w:r>
        <w:rPr>
          <w:rStyle w:val="VerbatimChar"/>
          <w:iCs/>
          <w:i/>
        </w:rPr>
        <w:t xml:space="preserve">docker ps -a</w:t>
      </w:r>
      <w:r>
        <w:rPr>
          <w:iCs/>
          <w:i/>
        </w:rPr>
        <w:t xml:space="preserve"> </w:t>
      </w:r>
      <w:r>
        <w:rPr>
          <w:iCs/>
          <w:i/>
        </w:rPr>
        <w:t xml:space="preserve">confirmant la suppression du conteneur</w:t>
      </w:r>
    </w:p>
    <w:p>
      <w:r>
        <w:pict>
          <v:rect style="width:0;height:1.5pt" o:hralign="center" o:hrstd="t" o:hr="t"/>
        </w:pict>
      </w:r>
    </w:p>
    <w:p>
      <w:pPr>
        <w:pStyle w:val="FirstParagraph"/>
      </w:pPr>
      <w:r>
        <w:rPr>
          <w:iCs/>
          <w:i/>
        </w:rPr>
        <w:t xml:space="preserve">Fin du TP 1 — Initiation à Docker</w:t>
      </w:r>
    </w:p>
    <w:bookmarkEnd w:id="180"/>
    <w:bookmarkEnd w:id="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43" Target="media/rId43.png" /><Relationship Type="http://schemas.openxmlformats.org/officeDocument/2006/relationships/image" Id="rId121" Target="media/rId121.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135" Target="media/rId135.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47" Target="media/rId47.png" /><Relationship Type="http://schemas.openxmlformats.org/officeDocument/2006/relationships/image" Id="rId158" Target="media/rId158.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72" Target="media/rId172.png" /><Relationship Type="http://schemas.openxmlformats.org/officeDocument/2006/relationships/image" Id="rId177" Target="media/rId177.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34" Target="media/rId34.png" /><Relationship Type="http://schemas.openxmlformats.org/officeDocument/2006/relationships/hyperlink" Id="rId26" Target="https://ubuntu.com/download/desktop" TargetMode="External" /><Relationship Type="http://schemas.openxmlformats.org/officeDocument/2006/relationships/hyperlink" Id="rId21" Target="https://www.virtualbox.org/wiki/Downloads" TargetMode="External" /></Relationships>
</file>

<file path=word/_rels/footnotes.xml.rels><?xml version="1.0" encoding="UTF-8"?><Relationships xmlns="http://schemas.openxmlformats.org/package/2006/relationships"><Relationship Type="http://schemas.openxmlformats.org/officeDocument/2006/relationships/hyperlink" Id="rId26" Target="https://ubuntu.com/download/desktop" TargetMode="External" /><Relationship Type="http://schemas.openxmlformats.org/officeDocument/2006/relationships/hyperlink" Id="rId21" Target="https://www.virtualbox.org/wiki/Downlo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2026-03-16T13:17:18Z</dcterms:created>
  <dcterms:modified xsi:type="dcterms:W3CDTF">2026-03-16T13:17:18Z</dcterms:modified>
</cp:coreProperties>
</file>

<file path=docProps/custom.xml><?xml version="1.0" encoding="utf-8"?>
<Properties xmlns="http://schemas.openxmlformats.org/officeDocument/2006/custom-properties" xmlns:vt="http://schemas.openxmlformats.org/officeDocument/2006/docPropsVTypes"/>
</file>