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Audit — TalentiFi-X</w:t>
      </w:r>
    </w:p>
    <w:p>
      <w:r>
        <w:rPr>
          <w:b/>
        </w:rPr>
        <w:t>Date:</w:t>
      </w:r>
      <w:r>
        <w:t xml:space="preserve"> 2026-07-28</w:t>
      </w:r>
    </w:p>
    <w:p>
      <w:r>
        <w:rPr>
          <w:b/>
        </w:rPr>
        <w:t>Auditor:</w:t>
      </w:r>
      <w:r>
        <w:t xml:space="preserve"> Claude Code (project-audit skill)</w:t>
      </w:r>
    </w:p>
    <w:p>
      <w:r>
        <w:rPr>
          <w:b/>
        </w:rPr>
        <w:t>Stack:</w:t>
      </w:r>
      <w:r>
        <w:t xml:space="preserve"> TypeScript · Next.js 16.2.3 (App Router) · React 19.2.5 · Tailwind CSS 4 · Sanity CMS 5 · Nodemailer/Brevo SMTP · pnpm</w:t>
      </w:r>
    </w:p>
    <w:p>
      <w:r>
        <w:rPr>
          <w:b/>
        </w:rPr>
        <w:t>Scope:</w:t>
      </w:r>
      <w:r>
        <w:t xml:space="preserve"> Code quality &amp; bugs · Security · Dependencies &amp; config · Architecture &amp; docs</w:t>
      </w:r>
    </w:p>
    <w:p>
      <w:r>
        <w:t xml:space="preserve">&gt; </w:t>
      </w:r>
      <w:r>
        <w:rPr>
          <w:b/>
        </w:rPr>
        <w:t>Correction + remediation note (added 2026-07-28, after the initial pass).</w:t>
      </w:r>
    </w:p>
    <w:p>
      <w:r>
        <w:t xml:space="preserve">&gt; Finding </w:t>
      </w:r>
      <w:r>
        <w:rPr>
          <w:b/>
        </w:rPr>
        <w:t>D1 was overstated and has been downgraded from Critical to Medium.</w:t>
      </w:r>
      <w:r>
        <w:t xml:space="preserve"> The original text claimed both canonical lines in </w:t>
      </w:r>
      <w:r>
        <w:rPr>
          <w:rFonts w:ascii="Consolas" w:hAnsi="Consolas"/>
          <w:sz w:val="19"/>
        </w:rPr>
        <w:t>blog/[slug]/page.tsx</w:t>
      </w:r>
      <w:r>
        <w:t xml:space="preserve"> pointed at </w:t>
      </w:r>
      <w:r>
        <w:rPr>
          <w:rFonts w:ascii="Consolas" w:hAnsi="Consolas"/>
          <w:sz w:val="19"/>
        </w:rPr>
        <w:t>www.talentifi-x.com</w:t>
      </w:r>
      <w:r>
        <w:t xml:space="preserve">. On re-verification against both the working tree and </w:t>
      </w:r>
      <w:r>
        <w:rPr>
          <w:rFonts w:ascii="Consolas" w:hAnsi="Consolas"/>
          <w:sz w:val="19"/>
        </w:rPr>
        <w:t>HEAD</w:t>
      </w:r>
      <w:r>
        <w:t>, only line 57 — the static-fallback branch, which renders solely during a Sanity outage — carried the wrong domain. Line 40, the branch that actually serves in production, was already correct. The corrected finding is inline below.</w:t>
      </w:r>
    </w:p>
    <w:p>
      <w:r>
        <w:t xml:space="preserve">&gt; A separate issue *was* confirmed by this re-check and is recorded as </w:t>
      </w:r>
      <w:r>
        <w:rPr>
          <w:b/>
        </w:rPr>
        <w:t>D1b</w:t>
      </w:r>
      <w:r>
        <w:t xml:space="preserve">: </w:t>
      </w:r>
      <w:r>
        <w:rPr>
          <w:rFonts w:ascii="Consolas" w:hAnsi="Consolas"/>
          <w:sz w:val="19"/>
        </w:rPr>
        <w:t>NEXT_PUBLIC_SITE_URL</w:t>
      </w:r>
      <w:r>
        <w:t xml:space="preserve"> pointed at the non-www host, which </w:t>
      </w:r>
      <w:r>
        <w:rPr>
          <w:rFonts w:ascii="Consolas" w:hAnsi="Consolas"/>
          <w:sz w:val="19"/>
        </w:rPr>
        <w:t>curl</w:t>
      </w:r>
      <w:r>
        <w:t xml:space="preserve"> confirms 301s to </w:t>
      </w:r>
      <w:r>
        <w:rPr>
          <w:rFonts w:ascii="Consolas" w:hAnsi="Consolas"/>
          <w:sz w:val="19"/>
        </w:rPr>
        <w:t>www.talentifix.com</w:t>
      </w:r>
      <w:r>
        <w:t>.</w:t>
      </w:r>
    </w:p>
    <w:p>
      <w:r>
        <w:t xml:space="preserve">&gt; </w:t>
      </w:r>
      <w:r>
        <w:rPr>
          <w:b/>
        </w:rPr>
        <w:t>Ten quick-win items have since been fixed and verified</w:t>
      </w:r>
      <w:r>
        <w:t xml:space="preserve"> — see *Remediation log* at the end of this report. Findings below describe the state at the time of the audit and are annotated </w:t>
      </w:r>
      <w:r>
        <w:rPr>
          <w:rFonts w:ascii="Consolas" w:hAnsi="Consolas"/>
          <w:sz w:val="19"/>
        </w:rPr>
        <w:t>[FIXED]</w:t>
      </w:r>
      <w:r>
        <w:t xml:space="preserve"> where remediated.</w:t>
      </w:r>
    </w:p>
    <w:p>
      <w:r>
        <w:rPr>
          <w:b/>
        </w:rPr>
        <w:t>Coverage note:</w:t>
      </w:r>
      <w:r>
        <w:t xml:space="preserve"> All 72 files under </w:t>
      </w:r>
      <w:r>
        <w:rPr>
          <w:rFonts w:ascii="Consolas" w:hAnsi="Consolas"/>
          <w:sz w:val="19"/>
        </w:rPr>
        <w:t>src/</w:t>
      </w:r>
      <w:r>
        <w:t xml:space="preserve"> were enumerated; every API route, config file, </w:t>
      </w:r>
      <w:r>
        <w:rPr>
          <w:rFonts w:ascii="Consolas" w:hAnsi="Consolas"/>
          <w:sz w:val="19"/>
        </w:rPr>
        <w:t>sanity/</w:t>
      </w:r>
      <w:r>
        <w:t xml:space="preserve"> module, layout, sitemap/robots, and the four form components were read in full. The larger presentational components (</w:t>
      </w:r>
      <w:r>
        <w:rPr>
          <w:rFonts w:ascii="Consolas" w:hAnsi="Consolas"/>
          <w:sz w:val="19"/>
        </w:rPr>
        <w:t>CandidateRegistrationForm.tsx</w:t>
      </w:r>
      <w:r>
        <w:t xml:space="preserve">, </w:t>
      </w:r>
      <w:r>
        <w:rPr>
          <w:rFonts w:ascii="Consolas" w:hAnsi="Consolas"/>
          <w:sz w:val="19"/>
        </w:rPr>
        <w:t>privacy-policy/page.tsx</w:t>
      </w:r>
      <w:r>
        <w:t xml:space="preserve">, </w:t>
      </w:r>
      <w:r>
        <w:rPr>
          <w:rFonts w:ascii="Consolas" w:hAnsi="Consolas"/>
          <w:sz w:val="19"/>
        </w:rPr>
        <w:t>blog/[slug]/page.tsx</w:t>
      </w:r>
      <w:r>
        <w:t xml:space="preserve">) were sampled by targeted grep rather than read line-by-line. Tools run: </w:t>
      </w:r>
      <w:r>
        <w:rPr>
          <w:rFonts w:ascii="Consolas" w:hAnsi="Consolas"/>
          <w:sz w:val="19"/>
        </w:rPr>
        <w:t>tsc --noEmit</w:t>
      </w:r>
      <w:r>
        <w:t xml:space="preserve"> (fails), </w:t>
      </w:r>
      <w:r>
        <w:rPr>
          <w:rFonts w:ascii="Consolas" w:hAnsi="Consolas"/>
          <w:sz w:val="19"/>
        </w:rPr>
        <w:t>pnpm audit</w:t>
      </w:r>
      <w:r>
        <w:t xml:space="preserve"> (120 advisories), </w:t>
      </w:r>
      <w:r>
        <w:rPr>
          <w:rFonts w:ascii="Consolas" w:hAnsi="Consolas"/>
          <w:sz w:val="19"/>
        </w:rPr>
        <w:t>pnpm outdated</w:t>
      </w:r>
      <w:r>
        <w:t xml:space="preserve">, </w:t>
      </w:r>
      <w:r>
        <w:rPr>
          <w:rFonts w:ascii="Consolas" w:hAnsi="Consolas"/>
          <w:sz w:val="19"/>
        </w:rPr>
        <w:t>eslint</w:t>
      </w:r>
      <w:r>
        <w:t xml:space="preserve"> (cannot run — see C2), </w:t>
      </w:r>
      <w:r>
        <w:rPr>
          <w:rFonts w:ascii="Consolas" w:hAnsi="Consolas"/>
          <w:sz w:val="19"/>
        </w:rPr>
        <w:t>npm audit</w:t>
      </w:r>
      <w:r>
        <w:t xml:space="preserve"> (cannot run — see C4). </w:t>
      </w:r>
      <w:r>
        <w:rPr>
          <w:b/>
        </w:rPr>
        <w:t>No test suite exists</w:t>
      </w:r>
      <w:r>
        <w:t xml:space="preserve">, so no test results are reported. Runtime/browser behaviour was not exercised; findings are static. The </w:t>
      </w:r>
      <w:r>
        <w:rPr>
          <w:rFonts w:ascii="Consolas" w:hAnsi="Consolas"/>
          <w:sz w:val="19"/>
        </w:rPr>
        <w:t>.next/</w:t>
      </w:r>
      <w:r>
        <w:t xml:space="preserve">, </w:t>
      </w:r>
      <w:r>
        <w:rPr>
          <w:rFonts w:ascii="Consolas" w:hAnsi="Consolas"/>
          <w:sz w:val="19"/>
        </w:rPr>
        <w:t>node_modules/</w:t>
      </w:r>
      <w:r>
        <w:t xml:space="preserve">, and </w:t>
      </w:r>
      <w:r>
        <w:rPr>
          <w:rFonts w:ascii="Consolas" w:hAnsi="Consolas"/>
          <w:sz w:val="19"/>
        </w:rPr>
        <w:t>.audit/</w:t>
      </w:r>
      <w:r>
        <w:t xml:space="preserve"> directories were excluded except where a finding lives there.</w:t>
      </w:r>
    </w:p>
    <w:p/>
    <w:p>
      <w:pPr>
        <w:pStyle w:val="Heading2"/>
      </w:pPr>
      <w:r>
        <w:t>Executive summary</w:t>
      </w:r>
    </w:p>
    <w:p>
      <w:r>
        <w:t xml:space="preserve">The application code is cleaner than its surroundings. There is no </w:t>
      </w:r>
      <w:r>
        <w:rPr>
          <w:rFonts w:ascii="Consolas" w:hAnsi="Consolas"/>
          <w:sz w:val="19"/>
        </w:rPr>
        <w:t>dangerouslySetInnerHTML</w:t>
      </w:r>
      <w:r>
        <w:t xml:space="preserve">, no </w:t>
      </w:r>
      <w:r>
        <w:rPr>
          <w:rFonts w:ascii="Consolas" w:hAnsi="Consolas"/>
          <w:sz w:val="19"/>
        </w:rPr>
        <w:t>any</w:t>
      </w:r>
      <w:r>
        <w:t xml:space="preserve">, no </w:t>
      </w:r>
      <w:r>
        <w:rPr>
          <w:rFonts w:ascii="Consolas" w:hAnsi="Consolas"/>
          <w:sz w:val="19"/>
        </w:rPr>
        <w:t>@ts-ignore</w:t>
      </w:r>
      <w:r>
        <w:t>, HTML escaping is applied consistently in every email template, and SMTP header injection is explicitly defended against. The problems are almost entirely at the edges: an unpatched framework, a build toolchain that no longer runs, and a set of configuration values that point at the wrong things.</w:t>
      </w:r>
    </w:p>
    <w:p>
      <w:r>
        <w:t xml:space="preserve">Three items are urgent. </w:t>
      </w:r>
      <w:r>
        <w:rPr>
          <w:b/>
        </w:rPr>
        <w:t>Next.js 16.2.3 carries eleven high-severity advisories</w:t>
      </w:r>
      <w:r>
        <w:t xml:space="preserve"> including SSRF and middleware-bypass, all fixed in 16.2.11 — a patch-level bump. </w:t>
      </w:r>
      <w:r>
        <w:rPr>
          <w:b/>
        </w:rPr>
        <w:t>Every blog post declares a canonical URL on `www.talentifi-x.com`</w:t>
      </w:r>
      <w:r>
        <w:t xml:space="preserve">, a domain this site does not serve, which instructs Google to drop the entire blog from the index. And </w:t>
      </w:r>
      <w:r>
        <w:rPr>
          <w:b/>
        </w:rPr>
        <w:t>the cookie consent banner does nothing</w:t>
      </w:r>
      <w:r>
        <w:t xml:space="preserve"> — Google Analytics and Microsoft Clarity load unconditionally in the root layout, so a visitor who clicks "Reject" is still tracked.</w:t>
      </w:r>
    </w:p>
    <w:p>
      <w:r>
        <w:t xml:space="preserve">Underneath those, the quality gates are silently dead. ESLint 10 cannot read the project's </w:t>
      </w:r>
      <w:r>
        <w:rPr>
          <w:rFonts w:ascii="Consolas" w:hAnsi="Consolas"/>
          <w:sz w:val="19"/>
        </w:rPr>
        <w:t>.eslintrc.json</w:t>
      </w:r>
      <w:r>
        <w:t xml:space="preserve">, </w:t>
      </w:r>
      <w:r>
        <w:rPr>
          <w:rFonts w:ascii="Consolas" w:hAnsi="Consolas"/>
          <w:sz w:val="19"/>
        </w:rPr>
        <w:t>next lint</w:t>
      </w:r>
      <w:r>
        <w:t xml:space="preserve"> was removed in Next 16, </w:t>
      </w:r>
      <w:r>
        <w:rPr>
          <w:rFonts w:ascii="Consolas" w:hAnsi="Consolas"/>
          <w:sz w:val="19"/>
        </w:rPr>
        <w:t>npm run audit</w:t>
      </w:r>
      <w:r>
        <w:t xml:space="preserve"> fails on a pnpm lockfile, and </w:t>
      </w:r>
      <w:r>
        <w:rPr>
          <w:rFonts w:ascii="Consolas" w:hAnsi="Consolas"/>
          <w:sz w:val="19"/>
        </w:rPr>
        <w:t>tsc --noEmit</w:t>
      </w:r>
      <w:r>
        <w:t xml:space="preserve"> exits with an error on a deprecated compiler target. None of these have been failing loudly, which is why they have accumulated. The four public form endpoints also have no rate limiting or bot protection of any kind, including a 5 MB file-upload route.</w:t>
      </w:r>
    </w:p>
    <w:p>
      <w:r>
        <w:rPr>
          <w:b/>
        </w:rPr>
        <w:t>Single highest-priority action:</w:t>
      </w:r>
      <w:r>
        <w:t xml:space="preserve"> upgrade Next.js to ≥16.2.11 and fix the blog canonical URLs. Both are one-line changes with disproportionate impact.</w:t>
      </w:r>
    </w:p>
    <w:p/>
    <w:p>
      <w:pPr>
        <w:pStyle w:val="Heading2"/>
      </w:pPr>
      <w:r>
        <w:t>Scorecard</w:t>
      </w:r>
    </w:p>
    <w:p>
      <w:r>
        <w:t>As found (with D1 corrected to Medium and D1b added):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Dimension</w:t>
            </w:r>
          </w:p>
        </w:tc>
        <w:tc>
          <w:tcPr>
            <w:tcW w:type="dxa" w:w="1728"/>
          </w:tcPr>
          <w:p>
            <w:r>
              <w:rPr>
                <w:b/>
              </w:rPr>
              <w:t>Critical</w:t>
            </w:r>
          </w:p>
        </w:tc>
        <w:tc>
          <w:tcPr>
            <w:tcW w:type="dxa" w:w="1728"/>
          </w:tcPr>
          <w:p>
            <w:r>
              <w:rPr>
                <w:b/>
              </w:rPr>
              <w:t>High</w:t>
            </w:r>
          </w:p>
        </w:tc>
        <w:tc>
          <w:tcPr>
            <w:tcW w:type="dxa" w:w="1728"/>
          </w:tcPr>
          <w:p>
            <w:r>
              <w:rPr>
                <w:b/>
              </w:rPr>
              <w:t>Medium</w:t>
            </w:r>
          </w:p>
        </w:tc>
        <w:tc>
          <w:tcPr>
            <w:tcW w:type="dxa" w:w="1728"/>
          </w:tcPr>
          <w:p>
            <w:r>
              <w:rPr>
                <w:b/>
              </w:rPr>
              <w:t>Low</w:t>
            </w:r>
          </w:p>
        </w:tc>
      </w:tr>
      <w:tr>
        <w:tc>
          <w:tcPr>
            <w:tcW w:type="dxa" w:w="1728"/>
          </w:tcPr>
          <w:p>
            <w:r>
              <w:t>Code quality &amp; bugs</w:t>
            </w:r>
          </w:p>
        </w:tc>
        <w:tc>
          <w:tcPr>
            <w:tcW w:type="dxa" w:w="1728"/>
          </w:tcPr>
          <w:p>
            <w:r>
              <w:t>0</w:t>
            </w:r>
          </w:p>
        </w:tc>
        <w:tc>
          <w:tcPr>
            <w:tcW w:type="dxa" w:w="1728"/>
          </w:tcPr>
          <w:p>
            <w:r>
              <w:t>2</w:t>
            </w:r>
          </w:p>
        </w:tc>
        <w:tc>
          <w:tcPr>
            <w:tcW w:type="dxa" w:w="1728"/>
          </w:tcPr>
          <w:p>
            <w:r>
              <w:t>5</w:t>
            </w:r>
          </w:p>
        </w:tc>
        <w:tc>
          <w:tcPr>
            <w:tcW w:type="dxa" w:w="1728"/>
          </w:tcPr>
          <w:p>
            <w:r>
              <w:t>3</w:t>
            </w:r>
          </w:p>
        </w:tc>
      </w:tr>
      <w:tr>
        <w:tc>
          <w:tcPr>
            <w:tcW w:type="dxa" w:w="1728"/>
          </w:tcPr>
          <w:p>
            <w:r>
              <w:t>Security</w:t>
            </w:r>
          </w:p>
        </w:tc>
        <w:tc>
          <w:tcPr>
            <w:tcW w:type="dxa" w:w="1728"/>
          </w:tcPr>
          <w:p>
            <w:r>
              <w:t>1</w:t>
            </w:r>
          </w:p>
        </w:tc>
        <w:tc>
          <w:tcPr>
            <w:tcW w:type="dxa" w:w="1728"/>
          </w:tcPr>
          <w:p>
            <w:r>
              <w:t>3</w:t>
            </w:r>
          </w:p>
        </w:tc>
        <w:tc>
          <w:tcPr>
            <w:tcW w:type="dxa" w:w="1728"/>
          </w:tcPr>
          <w:p>
            <w:r>
              <w:t>3</w:t>
            </w:r>
          </w:p>
        </w:tc>
        <w:tc>
          <w:tcPr>
            <w:tcW w:type="dxa" w:w="1728"/>
          </w:tcPr>
          <w:p>
            <w:r>
              <w:t>1</w:t>
            </w:r>
          </w:p>
        </w:tc>
      </w:tr>
      <w:tr>
        <w:tc>
          <w:tcPr>
            <w:tcW w:type="dxa" w:w="1728"/>
          </w:tcPr>
          <w:p>
            <w:r>
              <w:t>Dependencies &amp; config</w:t>
            </w:r>
          </w:p>
        </w:tc>
        <w:tc>
          <w:tcPr>
            <w:tcW w:type="dxa" w:w="1728"/>
          </w:tcPr>
          <w:p>
            <w:r>
              <w:t>0</w:t>
            </w:r>
          </w:p>
        </w:tc>
        <w:tc>
          <w:tcPr>
            <w:tcW w:type="dxa" w:w="1728"/>
          </w:tcPr>
          <w:p>
            <w:r>
              <w:t>3</w:t>
            </w:r>
          </w:p>
        </w:tc>
        <w:tc>
          <w:tcPr>
            <w:tcW w:type="dxa" w:w="1728"/>
          </w:tcPr>
          <w:p>
            <w:r>
              <w:t>4</w:t>
            </w:r>
          </w:p>
        </w:tc>
        <w:tc>
          <w:tcPr>
            <w:tcW w:type="dxa" w:w="1728"/>
          </w:tcPr>
          <w:p>
            <w:r>
              <w:t>3</w:t>
            </w:r>
          </w:p>
        </w:tc>
      </w:tr>
      <w:tr>
        <w:tc>
          <w:tcPr>
            <w:tcW w:type="dxa" w:w="1728"/>
          </w:tcPr>
          <w:p>
            <w:r>
              <w:t>Architecture &amp; docs</w:t>
            </w:r>
          </w:p>
        </w:tc>
        <w:tc>
          <w:tcPr>
            <w:tcW w:type="dxa" w:w="1728"/>
          </w:tcPr>
          <w:p>
            <w:r>
              <w:t>0</w:t>
            </w:r>
          </w:p>
        </w:tc>
        <w:tc>
          <w:tcPr>
            <w:tcW w:type="dxa" w:w="1728"/>
          </w:tcPr>
          <w:p>
            <w:r>
              <w:t>3</w:t>
            </w:r>
          </w:p>
        </w:tc>
        <w:tc>
          <w:tcPr>
            <w:tcW w:type="dxa" w:w="1728"/>
          </w:tcPr>
          <w:p>
            <w:r>
              <w:t>6</w:t>
            </w:r>
          </w:p>
        </w:tc>
        <w:tc>
          <w:tcPr>
            <w:tcW w:type="dxa" w:w="1728"/>
          </w:tcPr>
          <w:p>
            <w:r>
              <w:t>2</w:t>
            </w:r>
          </w:p>
        </w:tc>
      </w:tr>
      <w:tr>
        <w:tc>
          <w:tcPr>
            <w:tcW w:type="dxa" w:w="1728"/>
          </w:tcPr>
          <w:p>
            <w:r>
              <w:rPr>
                <w:b/>
              </w:rPr>
              <w:t>Total</w:t>
            </w:r>
          </w:p>
        </w:tc>
        <w:tc>
          <w:tcPr>
            <w:tcW w:type="dxa" w:w="1728"/>
          </w:tcPr>
          <w:p>
            <w:r>
              <w:rPr>
                <w:b/>
              </w:rPr>
              <w:t>1</w:t>
            </w:r>
          </w:p>
        </w:tc>
        <w:tc>
          <w:tcPr>
            <w:tcW w:type="dxa" w:w="1728"/>
          </w:tcPr>
          <w:p>
            <w:r>
              <w:rPr>
                <w:b/>
              </w:rPr>
              <w:t>11</w:t>
            </w:r>
          </w:p>
        </w:tc>
        <w:tc>
          <w:tcPr>
            <w:tcW w:type="dxa" w:w="1728"/>
          </w:tcPr>
          <w:p>
            <w:r>
              <w:rPr>
                <w:b/>
              </w:rPr>
              <w:t>18</w:t>
            </w:r>
          </w:p>
        </w:tc>
        <w:tc>
          <w:tcPr>
            <w:tcW w:type="dxa" w:w="1728"/>
          </w:tcPr>
          <w:p>
            <w:r>
              <w:rPr>
                <w:b/>
              </w:rPr>
              <w:t>9</w:t>
            </w:r>
          </w:p>
        </w:tc>
      </w:tr>
    </w:tbl>
    <w:p/>
    <w:p>
      <w:r>
        <w:t>Remaining open after the remediation pass (12 items fixed — see *Remediation log*):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Dimension</w:t>
            </w:r>
          </w:p>
        </w:tc>
        <w:tc>
          <w:tcPr>
            <w:tcW w:type="dxa" w:w="1728"/>
          </w:tcPr>
          <w:p>
            <w:r>
              <w:rPr>
                <w:b/>
              </w:rPr>
              <w:t>Critical</w:t>
            </w:r>
          </w:p>
        </w:tc>
        <w:tc>
          <w:tcPr>
            <w:tcW w:type="dxa" w:w="1728"/>
          </w:tcPr>
          <w:p>
            <w:r>
              <w:rPr>
                <w:b/>
              </w:rPr>
              <w:t>High</w:t>
            </w:r>
          </w:p>
        </w:tc>
        <w:tc>
          <w:tcPr>
            <w:tcW w:type="dxa" w:w="1728"/>
          </w:tcPr>
          <w:p>
            <w:r>
              <w:rPr>
                <w:b/>
              </w:rPr>
              <w:t>Medium</w:t>
            </w:r>
          </w:p>
        </w:tc>
        <w:tc>
          <w:tcPr>
            <w:tcW w:type="dxa" w:w="1728"/>
          </w:tcPr>
          <w:p>
            <w:r>
              <w:rPr>
                <w:b/>
              </w:rPr>
              <w:t>Low</w:t>
            </w:r>
          </w:p>
        </w:tc>
      </w:tr>
      <w:tr>
        <w:tc>
          <w:tcPr>
            <w:tcW w:type="dxa" w:w="1728"/>
          </w:tcPr>
          <w:p>
            <w:r>
              <w:t>Code quality &amp; bugs</w:t>
            </w:r>
          </w:p>
        </w:tc>
        <w:tc>
          <w:tcPr>
            <w:tcW w:type="dxa" w:w="1728"/>
          </w:tcPr>
          <w:p>
            <w:r>
              <w:t>0</w:t>
            </w:r>
          </w:p>
        </w:tc>
        <w:tc>
          <w:tcPr>
            <w:tcW w:type="dxa" w:w="1728"/>
          </w:tcPr>
          <w:p>
            <w:r>
              <w:t>2</w:t>
            </w:r>
          </w:p>
        </w:tc>
        <w:tc>
          <w:tcPr>
            <w:tcW w:type="dxa" w:w="1728"/>
          </w:tcPr>
          <w:p>
            <w:r>
              <w:t>4</w:t>
            </w:r>
          </w:p>
        </w:tc>
        <w:tc>
          <w:tcPr>
            <w:tcW w:type="dxa" w:w="1728"/>
          </w:tcPr>
          <w:p>
            <w:r>
              <w:t>2</w:t>
            </w:r>
          </w:p>
        </w:tc>
      </w:tr>
      <w:tr>
        <w:tc>
          <w:tcPr>
            <w:tcW w:type="dxa" w:w="1728"/>
          </w:tcPr>
          <w:p>
            <w:r>
              <w:t>Security</w:t>
            </w:r>
          </w:p>
        </w:tc>
        <w:tc>
          <w:tcPr>
            <w:tcW w:type="dxa" w:w="1728"/>
          </w:tcPr>
          <w:p>
            <w:r>
              <w:t>0</w:t>
            </w:r>
          </w:p>
        </w:tc>
        <w:tc>
          <w:tcPr>
            <w:tcW w:type="dxa" w:w="1728"/>
          </w:tcPr>
          <w:p>
            <w:r>
              <w:t>2</w:t>
            </w:r>
          </w:p>
        </w:tc>
        <w:tc>
          <w:tcPr>
            <w:tcW w:type="dxa" w:w="1728"/>
          </w:tcPr>
          <w:p>
            <w:r>
              <w:t>2</w:t>
            </w:r>
          </w:p>
        </w:tc>
        <w:tc>
          <w:tcPr>
            <w:tcW w:type="dxa" w:w="1728"/>
          </w:tcPr>
          <w:p>
            <w:r>
              <w:t>0</w:t>
            </w:r>
          </w:p>
        </w:tc>
      </w:tr>
      <w:tr>
        <w:tc>
          <w:tcPr>
            <w:tcW w:type="dxa" w:w="1728"/>
          </w:tcPr>
          <w:p>
            <w:r>
              <w:t>Dependencies &amp; config</w:t>
            </w:r>
          </w:p>
        </w:tc>
        <w:tc>
          <w:tcPr>
            <w:tcW w:type="dxa" w:w="1728"/>
          </w:tcPr>
          <w:p>
            <w:r>
              <w:t>0</w:t>
            </w:r>
          </w:p>
        </w:tc>
        <w:tc>
          <w:tcPr>
            <w:tcW w:type="dxa" w:w="1728"/>
          </w:tcPr>
          <w:p>
            <w:r>
              <w:t>3</w:t>
            </w:r>
          </w:p>
        </w:tc>
        <w:tc>
          <w:tcPr>
            <w:tcW w:type="dxa" w:w="1728"/>
          </w:tcPr>
          <w:p>
            <w:r>
              <w:t>3</w:t>
            </w:r>
          </w:p>
        </w:tc>
        <w:tc>
          <w:tcPr>
            <w:tcW w:type="dxa" w:w="1728"/>
          </w:tcPr>
          <w:p>
            <w:r>
              <w:t>1</w:t>
            </w:r>
          </w:p>
        </w:tc>
      </w:tr>
      <w:tr>
        <w:tc>
          <w:tcPr>
            <w:tcW w:type="dxa" w:w="1728"/>
          </w:tcPr>
          <w:p>
            <w:r>
              <w:t>Architecture &amp; docs</w:t>
            </w:r>
          </w:p>
        </w:tc>
        <w:tc>
          <w:tcPr>
            <w:tcW w:type="dxa" w:w="1728"/>
          </w:tcPr>
          <w:p>
            <w:r>
              <w:t>0</w:t>
            </w:r>
          </w:p>
        </w:tc>
        <w:tc>
          <w:tcPr>
            <w:tcW w:type="dxa" w:w="1728"/>
          </w:tcPr>
          <w:p>
            <w:r>
              <w:t>2</w:t>
            </w:r>
          </w:p>
        </w:tc>
        <w:tc>
          <w:tcPr>
            <w:tcW w:type="dxa" w:w="1728"/>
          </w:tcPr>
          <w:p>
            <w:r>
              <w:t>3</w:t>
            </w:r>
          </w:p>
        </w:tc>
        <w:tc>
          <w:tcPr>
            <w:tcW w:type="dxa" w:w="1728"/>
          </w:tcPr>
          <w:p>
            <w:r>
              <w:t>2</w:t>
            </w:r>
          </w:p>
        </w:tc>
      </w:tr>
      <w:tr>
        <w:tc>
          <w:tcPr>
            <w:tcW w:type="dxa" w:w="1728"/>
          </w:tcPr>
          <w:p>
            <w:r>
              <w:rPr>
                <w:b/>
              </w:rPr>
              <w:t>Total</w:t>
            </w:r>
          </w:p>
        </w:tc>
        <w:tc>
          <w:tcPr>
            <w:tcW w:type="dxa" w:w="1728"/>
          </w:tcPr>
          <w:p>
            <w:r>
              <w:rPr>
                <w:b/>
              </w:rPr>
              <w:t>0</w:t>
            </w:r>
          </w:p>
        </w:tc>
        <w:tc>
          <w:tcPr>
            <w:tcW w:type="dxa" w:w="1728"/>
          </w:tcPr>
          <w:p>
            <w:r>
              <w:rPr>
                <w:b/>
              </w:rPr>
              <w:t>9</w:t>
            </w:r>
          </w:p>
        </w:tc>
        <w:tc>
          <w:tcPr>
            <w:tcW w:type="dxa" w:w="1728"/>
          </w:tcPr>
          <w:p>
            <w:r>
              <w:rPr>
                <w:b/>
              </w:rPr>
              <w:t>12</w:t>
            </w:r>
          </w:p>
        </w:tc>
        <w:tc>
          <w:tcPr>
            <w:tcW w:type="dxa" w:w="1728"/>
          </w:tcPr>
          <w:p>
            <w:r>
              <w:rPr>
                <w:b/>
              </w:rPr>
              <w:t>5</w:t>
            </w:r>
          </w:p>
        </w:tc>
      </w:tr>
    </w:tbl>
    <w:p/>
    <w:p>
      <w:r>
        <w:rPr>
          <w:b/>
        </w:rPr>
        <w:t>Overall health:</w:t>
      </w:r>
      <w:r>
        <w:t xml:space="preserve"> Sound application code. The framework is now patched and the search-facing misconfigurations are fixed; what remains is a dead lint toolchain, an unused framework in the build path, and no abuse protection on the public forms.</w:t>
      </w:r>
    </w:p>
    <w:p/>
    <w:p>
      <w:pPr>
        <w:pStyle w:val="Heading2"/>
      </w:pPr>
      <w:r>
        <w:t>Top priorities</w:t>
      </w:r>
    </w:p>
    <w:p>
      <w:pPr>
        <w:pStyle w:val="ListNumber"/>
      </w:pPr>
      <w:r>
        <w:t>~~</w:t>
      </w:r>
      <w:r>
        <w:rPr>
          <w:b/>
        </w:rPr>
        <w:t>[Critical] Next.js 16.2.3 has 11 high-severity advisories</w:t>
      </w:r>
      <w:r>
        <w:t xml:space="preserve">~~ — </w:t>
      </w:r>
      <w:r>
        <w:rPr>
          <w:b/>
        </w:rPr>
        <w:t>FIXED</w:t>
      </w:r>
      <w:r>
        <w:t xml:space="preserve">, upgraded to 16.2.12; </w:t>
      </w:r>
      <w:r>
        <w:rPr>
          <w:rFonts w:ascii="Consolas" w:hAnsi="Consolas"/>
          <w:sz w:val="19"/>
        </w:rPr>
        <w:t>pnpm audit</w:t>
      </w:r>
      <w:r>
        <w:t xml:space="preserve"> now reports 0 advisories against </w:t>
      </w:r>
      <w:r>
        <w:rPr>
          <w:rFonts w:ascii="Consolas" w:hAnsi="Consolas"/>
          <w:sz w:val="19"/>
        </w:rPr>
        <w:t>next</w:t>
      </w:r>
      <w:r>
        <w:t>.</w:t>
      </w:r>
    </w:p>
    <w:p>
      <w:pPr>
        <w:pStyle w:val="ListNumber"/>
      </w:pPr>
      <w:r>
        <w:rPr>
          <w:b/>
        </w:rPr>
        <w:t>[High] Cookie consent banner is decorative</w:t>
      </w:r>
      <w:r>
        <w:t xml:space="preserve"> — GA and Clarity load regardless of Accept/Reject. </w:t>
      </w:r>
      <w:r>
        <w:rPr>
          <w:rFonts w:ascii="Consolas" w:hAnsi="Consolas"/>
          <w:sz w:val="19"/>
        </w:rPr>
        <w:t>src/app/layout.tsx:59-81</w:t>
      </w:r>
    </w:p>
    <w:p>
      <w:pPr>
        <w:pStyle w:val="ListNumber"/>
      </w:pPr>
      <w:r>
        <w:rPr>
          <w:b/>
        </w:rPr>
        <w:t>[High] Linting has not run in some time</w:t>
      </w:r>
      <w:r>
        <w:t xml:space="preserve"> — ESLint 10 requires flat config; </w:t>
      </w:r>
      <w:r>
        <w:rPr>
          <w:rFonts w:ascii="Consolas" w:hAnsi="Consolas"/>
          <w:sz w:val="19"/>
        </w:rPr>
        <w:t>next lint</w:t>
      </w:r>
      <w:r>
        <w:t xml:space="preserve"> no longer exists in Next 16. </w:t>
      </w:r>
      <w:r>
        <w:rPr>
          <w:rFonts w:ascii="Consolas" w:hAnsi="Consolas"/>
          <w:sz w:val="19"/>
        </w:rPr>
        <w:t>.eslintrc.json</w:t>
      </w:r>
      <w:r>
        <w:t xml:space="preserve">, </w:t>
      </w:r>
      <w:r>
        <w:rPr>
          <w:rFonts w:ascii="Consolas" w:hAnsi="Consolas"/>
          <w:sz w:val="19"/>
        </w:rPr>
        <w:t>package.json:12</w:t>
      </w:r>
    </w:p>
    <w:p>
      <w:pPr>
        <w:pStyle w:val="ListNumber"/>
      </w:pPr>
      <w:r>
        <w:rPr>
          <w:b/>
        </w:rPr>
        <w:t>[High] No rate limiting or bot protection on four public POST endpoints</w:t>
      </w:r>
      <w:r>
        <w:t xml:space="preserve">, one of which accepts 5 MB file uploads. </w:t>
      </w:r>
      <w:r>
        <w:rPr>
          <w:rFonts w:ascii="Consolas" w:hAnsi="Consolas"/>
          <w:sz w:val="19"/>
        </w:rPr>
        <w:t>src/app/api/*/route.ts</w:t>
      </w:r>
    </w:p>
    <w:p>
      <w:pPr>
        <w:pStyle w:val="ListNumber"/>
      </w:pPr>
      <w:r>
        <w:rPr>
          <w:b/>
        </w:rPr>
        <w:t>[High] `@refinedev` sits in the build critical path with zero usage</w:t>
      </w:r>
      <w:r>
        <w:t xml:space="preserve"> — six packages and all three npm scripts route through a framework the code no longer imports. </w:t>
      </w:r>
      <w:r>
        <w:rPr>
          <w:rFonts w:ascii="Consolas" w:hAnsi="Consolas"/>
          <w:sz w:val="19"/>
        </w:rPr>
        <w:t>package.json:8-11</w:t>
      </w:r>
    </w:p>
    <w:p>
      <w:pPr>
        <w:pStyle w:val="ListNumber"/>
      </w:pPr>
      <w:r>
        <w:rPr>
          <w:b/>
        </w:rPr>
        <w:t>[High] 113 MB of unoptimized images in `public/`</w:t>
      </w:r>
      <w:r>
        <w:t xml:space="preserve">, with single files up to 8.5 MB. </w:t>
      </w:r>
      <w:r>
        <w:rPr>
          <w:rFonts w:ascii="Consolas" w:hAnsi="Consolas"/>
          <w:sz w:val="19"/>
        </w:rPr>
        <w:t>public/banner-home/banner.webp</w:t>
      </w:r>
    </w:p>
    <w:p>
      <w:pPr>
        <w:pStyle w:val="ListNumber"/>
      </w:pPr>
      <w:r>
        <w:t>~~</w:t>
      </w:r>
      <w:r>
        <w:rPr>
          <w:b/>
        </w:rPr>
        <w:t>[High] `/jobs` and `/jobs/[slug]` are absent from both sitemaps</w:t>
      </w:r>
      <w:r>
        <w:t xml:space="preserve">~~ — </w:t>
      </w:r>
      <w:r>
        <w:rPr>
          <w:b/>
        </w:rPr>
        <w:t>FIXED</w:t>
      </w:r>
      <w:r>
        <w:t>, sitemap now emits 34 URLs including all job pages.</w:t>
      </w:r>
    </w:p>
    <w:p>
      <w:pPr>
        <w:pStyle w:val="ListNumber"/>
      </w:pPr>
      <w:r>
        <w:rPr>
          <w:b/>
        </w:rPr>
        <w:t>[High] Unvalidated dropdown values crash the start-hiring endpoint</w:t>
      </w:r>
      <w:r>
        <w:t xml:space="preserve"> — returns a silent 500 on the primary conversion path. </w:t>
      </w:r>
      <w:r>
        <w:rPr>
          <w:rFonts w:ascii="Consolas" w:hAnsi="Consolas"/>
          <w:sz w:val="19"/>
        </w:rPr>
        <w:t>src/app/api/primary-client-contact/route.ts:121-122</w:t>
      </w:r>
    </w:p>
    <w:p/>
    <w:p>
      <w:pPr>
        <w:pStyle w:val="Heading2"/>
      </w:pPr>
      <w:r>
        <w:t>Findings</w:t>
      </w:r>
    </w:p>
    <w:p>
      <w:pPr>
        <w:pStyle w:val="Heading3"/>
      </w:pPr>
      <w:r>
        <w:t>A. Code quality &amp; bugs</w:t>
      </w:r>
    </w:p>
    <w:p>
      <w:r>
        <w:t>#### [High] Unvalidated dropdown values crash the start-hiring endpoint</w:t>
      </w:r>
    </w:p>
    <w:p>
      <w:pPr>
        <w:pStyle w:val="ListBullet"/>
      </w:pPr>
      <w:r>
        <w:rPr>
          <w:b/>
        </w:rPr>
        <w:t>Location:</w:t>
      </w:r>
      <w:r>
        <w:t xml:space="preserve"> </w:t>
      </w:r>
      <w:r>
        <w:rPr>
          <w:rFonts w:ascii="Consolas" w:hAnsi="Consolas"/>
          <w:sz w:val="19"/>
        </w:rPr>
        <w:t>src/app/api/primary-client-contact/route.ts:121-122</w:t>
      </w:r>
      <w:r>
        <w:t xml:space="preserve">, rendered at </w:t>
      </w:r>
      <w:r>
        <w:rPr>
          <w:rFonts w:ascii="Consolas" w:hAnsi="Consolas"/>
          <w:sz w:val="19"/>
        </w:rPr>
        <w:t>:195,199</w:t>
      </w:r>
    </w:p>
    <w:p>
      <w:pPr>
        <w:pStyle w:val="ListBullet"/>
      </w:pPr>
      <w:r>
        <w:rPr>
          <w:b/>
        </w:rPr>
        <w:t>Issue:</w:t>
      </w:r>
      <w:r>
        <w:t xml:space="preserve"> </w:t>
      </w:r>
      <w:r>
        <w:rPr>
          <w:rFonts w:ascii="Consolas" w:hAnsi="Consolas"/>
          <w:sz w:val="19"/>
        </w:rPr>
        <w:t>role</w:t>
      </w:r>
      <w:r>
        <w:t xml:space="preserve"> and </w:t>
      </w:r>
      <w:r>
        <w:rPr>
          <w:rFonts w:ascii="Consolas" w:hAnsi="Consolas"/>
          <w:sz w:val="19"/>
        </w:rPr>
        <w:t>timeline</w:t>
      </w:r>
      <w:r>
        <w:t xml:space="preserve"> are only checked for non-emptiness (</w:t>
      </w:r>
      <w:r>
        <w:rPr>
          <w:rFonts w:ascii="Consolas" w:hAnsi="Consolas"/>
          <w:sz w:val="19"/>
        </w:rPr>
        <w:t>:100</w:t>
      </w:r>
      <w:r>
        <w:t xml:space="preserve">), then used as object keys: </w:t>
      </w:r>
      <w:r>
        <w:rPr>
          <w:rFonts w:ascii="Consolas" w:hAnsi="Consolas"/>
          <w:sz w:val="19"/>
        </w:rPr>
        <w:t>ROLE_LABELS[role]</w:t>
      </w:r>
      <w:r>
        <w:t xml:space="preserve"> and </w:t>
      </w:r>
      <w:r>
        <w:rPr>
          <w:rFonts w:ascii="Consolas" w:hAnsi="Consolas"/>
          <w:sz w:val="19"/>
        </w:rPr>
        <w:t>TIMELINE_LABELS[timeline]</w:t>
      </w:r>
      <w:r>
        <w:t xml:space="preserve">. Any value outside the enum yields </w:t>
      </w:r>
      <w:r>
        <w:rPr>
          <w:rFonts w:ascii="Consolas" w:hAnsi="Consolas"/>
          <w:sz w:val="19"/>
        </w:rPr>
        <w:t>undefined</w:t>
      </w:r>
      <w:r>
        <w:t xml:space="preserve">, which is passed to </w:t>
      </w:r>
      <w:r>
        <w:rPr>
          <w:rFonts w:ascii="Consolas" w:hAnsi="Consolas"/>
          <w:sz w:val="19"/>
        </w:rPr>
        <w:t>escapeHtml()</w:t>
      </w:r>
      <w:r>
        <w:t xml:space="preserve"> at </w:t>
      </w:r>
      <w:r>
        <w:rPr>
          <w:rFonts w:ascii="Consolas" w:hAnsi="Consolas"/>
          <w:sz w:val="19"/>
        </w:rPr>
        <w:t>:195</w:t>
      </w:r>
      <w:r>
        <w:t xml:space="preserve"> and </w:t>
      </w:r>
      <w:r>
        <w:rPr>
          <w:rFonts w:ascii="Consolas" w:hAnsi="Consolas"/>
          <w:sz w:val="19"/>
        </w:rPr>
        <w:t>:199</w:t>
      </w:r>
      <w:r>
        <w:t xml:space="preserve">. </w:t>
      </w:r>
      <w:r>
        <w:rPr>
          <w:rFonts w:ascii="Consolas" w:hAnsi="Consolas"/>
          <w:sz w:val="19"/>
        </w:rPr>
        <w:t>escapeHtml</w:t>
      </w:r>
      <w:r>
        <w:t xml:space="preserve"> calls </w:t>
      </w:r>
      <w:r>
        <w:rPr>
          <w:rFonts w:ascii="Consolas" w:hAnsi="Consolas"/>
          <w:sz w:val="19"/>
        </w:rPr>
        <w:t>.replaceAll()</w:t>
      </w:r>
      <w:r>
        <w:t xml:space="preserve"> on its argument with no guard, so </w:t>
      </w:r>
      <w:r>
        <w:rPr>
          <w:rFonts w:ascii="Consolas" w:hAnsi="Consolas"/>
          <w:sz w:val="19"/>
        </w:rPr>
        <w:t>undefined</w:t>
      </w:r>
      <w:r>
        <w:t xml:space="preserve"> throws a </w:t>
      </w:r>
      <w:r>
        <w:rPr>
          <w:rFonts w:ascii="Consolas" w:hAnsi="Consolas"/>
          <w:sz w:val="19"/>
        </w:rPr>
        <w:t>TypeError</w:t>
      </w:r>
      <w:r>
        <w:t>.</w:t>
      </w:r>
    </w:p>
    <w:p>
      <w:pPr>
        <w:pStyle w:val="ListBullet"/>
      </w:pPr>
      <w:r>
        <w:rPr>
          <w:b/>
        </w:rPr>
        <w:t>Impact:</w:t>
      </w:r>
      <w:r>
        <w:t xml:space="preserve"> A request with </w:t>
      </w:r>
      <w:r>
        <w:rPr>
          <w:rFonts w:ascii="Consolas" w:hAnsi="Consolas"/>
          <w:sz w:val="19"/>
        </w:rPr>
        <w:t>{"timeline":"soon"}</w:t>
      </w:r>
      <w:r>
        <w:t xml:space="preserve"> — trivially produced by any client that is not the site's own form — returns a generic 500 and, because the route's </w:t>
      </w:r>
      <w:r>
        <w:rPr>
          <w:rFonts w:ascii="Consolas" w:hAnsi="Consolas"/>
          <w:sz w:val="19"/>
        </w:rPr>
        <w:t>catch</w:t>
      </w:r>
      <w:r>
        <w:t xml:space="preserve"> block is empty (</w:t>
      </w:r>
      <w:r>
        <w:rPr>
          <w:rFonts w:ascii="Consolas" w:hAnsi="Consolas"/>
          <w:sz w:val="19"/>
        </w:rPr>
        <w:t>:305</w:t>
      </w:r>
      <w:r>
        <w:t>), leaves no log. The lead is lost silently. This is the primary "Start Hiring" conversion path.</w:t>
      </w:r>
    </w:p>
    <w:p>
      <w:pPr>
        <w:pStyle w:val="ListBullet"/>
      </w:pPr>
      <w:r>
        <w:rPr>
          <w:b/>
        </w:rPr>
        <w:t>Fix:</w:t>
      </w:r>
      <w:r>
        <w:t xml:space="preserve"> Validate against the label maps before use and return 400 on a miss: </w:t>
      </w:r>
      <w:r>
        <w:rPr>
          <w:rFonts w:ascii="Consolas" w:hAnsi="Consolas"/>
          <w:sz w:val="19"/>
        </w:rPr>
        <w:t>if (!(role in ROLE_LABELS) || !(timeline in TIMELINE_LABELS)) return NextResponse.json({error: "Invalid selection"}, {status: 400})</w:t>
      </w:r>
      <w:r>
        <w:t xml:space="preserve">. The candidate-registration route already does this correctly with </w:t>
      </w:r>
      <w:r>
        <w:rPr>
          <w:rFonts w:ascii="Consolas" w:hAnsi="Consolas"/>
          <w:sz w:val="19"/>
        </w:rPr>
        <w:t>?? fallback</w:t>
      </w:r>
      <w:r>
        <w:t xml:space="preserve"> at </w:t>
      </w:r>
      <w:r>
        <w:rPr>
          <w:rFonts w:ascii="Consolas" w:hAnsi="Consolas"/>
          <w:sz w:val="19"/>
        </w:rPr>
        <w:t>:336-351</w:t>
      </w:r>
      <w:r>
        <w:t xml:space="preserve"> — mirror that pattern.</w:t>
      </w:r>
    </w:p>
    <w:p>
      <w:r>
        <w:t>#### [High] Resume file-type validation is bypassable</w:t>
      </w:r>
    </w:p>
    <w:p>
      <w:pPr>
        <w:pStyle w:val="ListBullet"/>
      </w:pPr>
      <w:r>
        <w:rPr>
          <w:b/>
        </w:rPr>
        <w:t>Location:</w:t>
      </w:r>
      <w:r>
        <w:t xml:space="preserve"> </w:t>
      </w:r>
      <w:r>
        <w:rPr>
          <w:rFonts w:ascii="Consolas" w:hAnsi="Consolas"/>
          <w:sz w:val="19"/>
        </w:rPr>
        <w:t>src/app/api/candidate-registration/route.ts:313-319</w:t>
      </w:r>
    </w:p>
    <w:p>
      <w:pPr>
        <w:pStyle w:val="ListBullet"/>
      </w:pPr>
      <w:r>
        <w:rPr>
          <w:b/>
        </w:rPr>
        <w:t>Issue:</w:t>
      </w:r>
      <w:r>
        <w:t xml:space="preserve"> </w:t>
      </w:r>
      <w:r>
        <w:rPr>
          <w:rFonts w:ascii="Consolas" w:hAnsi="Consolas"/>
          <w:sz w:val="19"/>
        </w:rPr>
        <w:t>const resumeType = resume.type || inferMimeType(resume.name);</w:t>
      </w:r>
      <w:r>
        <w:t xml:space="preserve"> then </w:t>
      </w:r>
      <w:r>
        <w:rPr>
          <w:rFonts w:ascii="Consolas" w:hAnsi="Consolas"/>
          <w:sz w:val="19"/>
        </w:rPr>
        <w:t>if (resumeType &amp;&amp; !ACCEPTED_MIME_TYPES.has(resumeType))</w:t>
      </w:r>
      <w:r>
        <w:t xml:space="preserve">. When a client omits the multipart </w:t>
      </w:r>
      <w:r>
        <w:rPr>
          <w:rFonts w:ascii="Consolas" w:hAnsi="Consolas"/>
          <w:sz w:val="19"/>
        </w:rPr>
        <w:t>Content-Type</w:t>
      </w:r>
      <w:r>
        <w:t xml:space="preserve"> header and the filename has an unrecognised extension, </w:t>
      </w:r>
      <w:r>
        <w:rPr>
          <w:rFonts w:ascii="Consolas" w:hAnsi="Consolas"/>
          <w:sz w:val="19"/>
        </w:rPr>
        <w:t>resumeType</w:t>
      </w:r>
      <w:r>
        <w:t xml:space="preserve"> is the empty string and the entire check is skipped by the </w:t>
      </w:r>
      <w:r>
        <w:rPr>
          <w:rFonts w:ascii="Consolas" w:hAnsi="Consolas"/>
          <w:sz w:val="19"/>
        </w:rPr>
        <w:t>resumeType &amp;&amp;</w:t>
      </w:r>
      <w:r>
        <w:t xml:space="preserve"> guard.</w:t>
      </w:r>
    </w:p>
    <w:p>
      <w:pPr>
        <w:pStyle w:val="ListBullet"/>
      </w:pPr>
      <w:r>
        <w:rPr>
          <w:b/>
        </w:rPr>
        <w:t>Impact:</w:t>
      </w:r>
      <w:r>
        <w:t xml:space="preserve"> An arbitrary file — </w:t>
      </w:r>
      <w:r>
        <w:rPr>
          <w:rFonts w:ascii="Consolas" w:hAnsi="Consolas"/>
          <w:sz w:val="19"/>
        </w:rPr>
        <w:t>.exe</w:t>
      </w:r>
      <w:r>
        <w:t xml:space="preserve">, </w:t>
      </w:r>
      <w:r>
        <w:rPr>
          <w:rFonts w:ascii="Consolas" w:hAnsi="Consolas"/>
          <w:sz w:val="19"/>
        </w:rPr>
        <w:t>.html</w:t>
      </w:r>
      <w:r>
        <w:t xml:space="preserve">, </w:t>
      </w:r>
      <w:r>
        <w:rPr>
          <w:rFonts w:ascii="Consolas" w:hAnsi="Consolas"/>
          <w:sz w:val="19"/>
        </w:rPr>
        <w:t>.svg</w:t>
      </w:r>
      <w:r>
        <w:t xml:space="preserve">, anything up to 5 MB — is accepted and forwarded as an email attachment to the internal recruiting inbox. The size cap at </w:t>
      </w:r>
      <w:r>
        <w:rPr>
          <w:rFonts w:ascii="Consolas" w:hAnsi="Consolas"/>
          <w:sz w:val="19"/>
        </w:rPr>
        <w:t>:306</w:t>
      </w:r>
      <w:r>
        <w:t xml:space="preserve"> still holds, so this is not a resource issue; it is an attachment-delivery issue that puts the burden on the recipient's mail client.</w:t>
      </w:r>
    </w:p>
    <w:p>
      <w:pPr>
        <w:pStyle w:val="ListBullet"/>
      </w:pPr>
      <w:r>
        <w:rPr>
          <w:b/>
        </w:rPr>
        <w:t>Fix:</w:t>
      </w:r>
      <w:r>
        <w:t xml:space="preserve"> Invert the guard to fail closed — reject when the type cannot be determined: </w:t>
      </w:r>
      <w:r>
        <w:rPr>
          <w:rFonts w:ascii="Consolas" w:hAnsi="Consolas"/>
          <w:sz w:val="19"/>
        </w:rPr>
        <w:t>if (!ACCEPTED_MIME_TYPES.has(resumeType)) return 400</w:t>
      </w:r>
      <w:r>
        <w:t>. Validate the extension independently of the declared MIME type rather than as a fallback for it.</w:t>
      </w:r>
    </w:p>
    <w:p>
      <w:r>
        <w:t>#### [Medium] Three of four API routes swallow errors with no logging</w:t>
      </w:r>
    </w:p>
    <w:p>
      <w:pPr>
        <w:pStyle w:val="ListBullet"/>
      </w:pPr>
      <w:r>
        <w:rPr>
          <w:b/>
        </w:rPr>
        <w:t>Location:</w:t>
      </w:r>
      <w:r>
        <w:t xml:space="preserve"> </w:t>
      </w:r>
      <w:r>
        <w:rPr>
          <w:rFonts w:ascii="Consolas" w:hAnsi="Consolas"/>
          <w:sz w:val="19"/>
        </w:rPr>
        <w:t>src/app/api/candidate-registration/route.ts:551</w:t>
      </w:r>
      <w:r>
        <w:t xml:space="preserve">, </w:t>
      </w:r>
      <w:r>
        <w:rPr>
          <w:rFonts w:ascii="Consolas" w:hAnsi="Consolas"/>
          <w:sz w:val="19"/>
        </w:rPr>
        <w:t>src/app/api/job-application/route.ts:257</w:t>
      </w:r>
      <w:r>
        <w:t xml:space="preserve">, </w:t>
      </w:r>
      <w:r>
        <w:rPr>
          <w:rFonts w:ascii="Consolas" w:hAnsi="Consolas"/>
          <w:sz w:val="19"/>
        </w:rPr>
        <w:t>src/app/api/primary-client-contact/route.ts:305</w:t>
      </w:r>
    </w:p>
    <w:p>
      <w:pPr>
        <w:pStyle w:val="ListBullet"/>
      </w:pPr>
      <w:r>
        <w:rPr>
          <w:b/>
        </w:rPr>
        <w:t>Issue:</w:t>
      </w:r>
      <w:r>
        <w:t xml:space="preserve"> All three end in a bare </w:t>
      </w:r>
      <w:r>
        <w:rPr>
          <w:rFonts w:ascii="Consolas" w:hAnsi="Consolas"/>
          <w:sz w:val="19"/>
        </w:rPr>
        <w:t>} catch {</w:t>
      </w:r>
      <w:r>
        <w:t xml:space="preserve"> that returns a generic 500. The error object is never bound, so nothing reaches stdout. Only </w:t>
      </w:r>
      <w:r>
        <w:rPr>
          <w:rFonts w:ascii="Consolas" w:hAnsi="Consolas"/>
          <w:sz w:val="19"/>
        </w:rPr>
        <w:t>src/app/api/contact/route.ts:197-202</w:t>
      </w:r>
      <w:r>
        <w:t xml:space="preserve"> logs.</w:t>
      </w:r>
    </w:p>
    <w:p>
      <w:pPr>
        <w:pStyle w:val="ListBullet"/>
      </w:pPr>
      <w:r>
        <w:rPr>
          <w:b/>
        </w:rPr>
        <w:t>Impact:</w:t>
      </w:r>
      <w:r>
        <w:t xml:space="preserve"> Every failure mode in these routes — SMTP credentials expired, Brevo quota hit, the </w:t>
      </w:r>
      <w:r>
        <w:rPr>
          <w:rFonts w:ascii="Consolas" w:hAnsi="Consolas"/>
          <w:sz w:val="19"/>
        </w:rPr>
        <w:t>TypeError</w:t>
      </w:r>
      <w:r>
        <w:t xml:space="preserve"> in the finding above — is indistinguishable from every other, and invisible in Vercel logs. Lead loss would go unnoticed until someone reports it.</w:t>
      </w:r>
    </w:p>
    <w:p>
      <w:pPr>
        <w:pStyle w:val="ListBullet"/>
      </w:pPr>
      <w:r>
        <w:rPr>
          <w:b/>
        </w:rPr>
        <w:t>Fix:</w:t>
      </w:r>
      <w:r>
        <w:t xml:space="preserve"> Bind the error and </w:t>
      </w:r>
      <w:r>
        <w:rPr>
          <w:rFonts w:ascii="Consolas" w:hAnsi="Consolas"/>
          <w:sz w:val="19"/>
        </w:rPr>
        <w:t>console.error</w:t>
      </w:r>
      <w:r>
        <w:t xml:space="preserve"> it, matching the contact route. Distinguish user-input failures (400) from infrastructure failures (500) so the two can be alerted on differently.</w:t>
      </w:r>
    </w:p>
    <w:p>
      <w:r>
        <w:t>#### [Medium] No length limits on any input, client or server</w:t>
      </w:r>
    </w:p>
    <w:p>
      <w:pPr>
        <w:pStyle w:val="ListBullet"/>
      </w:pPr>
      <w:r>
        <w:rPr>
          <w:b/>
        </w:rPr>
        <w:t>Location:</w:t>
      </w:r>
      <w:r>
        <w:t xml:space="preserve"> All four routes (e.g. </w:t>
      </w:r>
      <w:r>
        <w:rPr>
          <w:rFonts w:ascii="Consolas" w:hAnsi="Consolas"/>
          <w:sz w:val="19"/>
        </w:rPr>
        <w:t>src/app/api/contact/route.ts:44</w:t>
      </w:r>
      <w:r>
        <w:t xml:space="preserve">); zero </w:t>
      </w:r>
      <w:r>
        <w:rPr>
          <w:rFonts w:ascii="Consolas" w:hAnsi="Consolas"/>
          <w:sz w:val="19"/>
        </w:rPr>
        <w:t>maxLength</w:t>
      </w:r>
      <w:r>
        <w:t xml:space="preserve"> attributes across </w:t>
      </w:r>
      <w:r>
        <w:rPr>
          <w:rFonts w:ascii="Consolas" w:hAnsi="Consolas"/>
          <w:sz w:val="19"/>
        </w:rPr>
        <w:t>ContactForm.tsx</w:t>
      </w:r>
      <w:r>
        <w:t xml:space="preserve">, </w:t>
      </w:r>
      <w:r>
        <w:rPr>
          <w:rFonts w:ascii="Consolas" w:hAnsi="Consolas"/>
          <w:sz w:val="19"/>
        </w:rPr>
        <w:t>PrimaryClientContactForm.tsx</w:t>
      </w:r>
      <w:r>
        <w:t xml:space="preserve">, </w:t>
      </w:r>
      <w:r>
        <w:rPr>
          <w:rFonts w:ascii="Consolas" w:hAnsi="Consolas"/>
          <w:sz w:val="19"/>
        </w:rPr>
        <w:t>ApplyModal.tsx</w:t>
      </w:r>
      <w:r>
        <w:t xml:space="preserve">, </w:t>
      </w:r>
      <w:r>
        <w:rPr>
          <w:rFonts w:ascii="Consolas" w:hAnsi="Consolas"/>
          <w:sz w:val="19"/>
        </w:rPr>
        <w:t>CandidateRegistrationForm.tsx</w:t>
      </w:r>
    </w:p>
    <w:p>
      <w:pPr>
        <w:pStyle w:val="ListBullet"/>
      </w:pPr>
      <w:r>
        <w:rPr>
          <w:b/>
        </w:rPr>
        <w:t>Issue:</w:t>
      </w:r>
      <w:r>
        <w:t xml:space="preserve"> </w:t>
      </w:r>
      <w:r>
        <w:rPr>
          <w:rFonts w:ascii="Consolas" w:hAnsi="Consolas"/>
          <w:sz w:val="19"/>
        </w:rPr>
        <w:t>message</w:t>
      </w:r>
      <w:r>
        <w:t xml:space="preserve">, </w:t>
      </w:r>
      <w:r>
        <w:rPr>
          <w:rFonts w:ascii="Consolas" w:hAnsi="Consolas"/>
          <w:sz w:val="19"/>
        </w:rPr>
        <w:t>coverNote</w:t>
      </w:r>
      <w:r>
        <w:t xml:space="preserve">, </w:t>
      </w:r>
      <w:r>
        <w:rPr>
          <w:rFonts w:ascii="Consolas" w:hAnsi="Consolas"/>
          <w:sz w:val="19"/>
        </w:rPr>
        <w:t>notes</w:t>
      </w:r>
      <w:r>
        <w:t xml:space="preserve">, </w:t>
      </w:r>
      <w:r>
        <w:rPr>
          <w:rFonts w:ascii="Consolas" w:hAnsi="Consolas"/>
          <w:sz w:val="19"/>
        </w:rPr>
        <w:t>targets</w:t>
      </w:r>
      <w:r>
        <w:t xml:space="preserve">, and </w:t>
      </w:r>
      <w:r>
        <w:rPr>
          <w:rFonts w:ascii="Consolas" w:hAnsi="Consolas"/>
          <w:sz w:val="19"/>
        </w:rPr>
        <w:t>topSkills</w:t>
      </w:r>
      <w:r>
        <w:t xml:space="preserve"> are read with </w:t>
      </w:r>
      <w:r>
        <w:rPr>
          <w:rFonts w:ascii="Consolas" w:hAnsi="Consolas"/>
          <w:sz w:val="19"/>
        </w:rPr>
        <w:t>String(...).trim()</w:t>
      </w:r>
      <w:r>
        <w:t xml:space="preserve"> and interpolated straight into an email body with no cap. </w:t>
      </w:r>
      <w:r>
        <w:rPr>
          <w:rFonts w:ascii="Consolas" w:hAnsi="Consolas"/>
          <w:sz w:val="19"/>
        </w:rPr>
        <w:t>req.json()</w:t>
      </w:r>
      <w:r>
        <w:t xml:space="preserve"> is likewise uncapped.</w:t>
      </w:r>
    </w:p>
    <w:p>
      <w:pPr>
        <w:pStyle w:val="ListBullet"/>
      </w:pPr>
      <w:r>
        <w:rPr>
          <w:b/>
        </w:rPr>
        <w:t>Impact:</w:t>
      </w:r>
      <w:r>
        <w:t xml:space="preserve"> A single request can push a multi-megabyte body into an SMTP message, consuming Brevo quota and potentially bouncing. Combined with the absence of rate limiting (B2), this is the cheapest available abuse vector.</w:t>
      </w:r>
    </w:p>
    <w:p>
      <w:pPr>
        <w:pStyle w:val="ListBullet"/>
      </w:pPr>
      <w:r>
        <w:rPr>
          <w:b/>
        </w:rPr>
        <w:t>Fix:</w:t>
      </w:r>
      <w:r>
        <w:t xml:space="preserve"> Cap each field server-side (e.g. 200 chars for names, 5000 for free text) and return 400 past the limit. Add matching </w:t>
      </w:r>
      <w:r>
        <w:rPr>
          <w:rFonts w:ascii="Consolas" w:hAnsi="Consolas"/>
          <w:sz w:val="19"/>
        </w:rPr>
        <w:t>maxLength</w:t>
      </w:r>
      <w:r>
        <w:t xml:space="preserve"> on the inputs for immediate user feedback.</w:t>
      </w:r>
    </w:p>
    <w:p>
      <w:r>
        <w:t>#### [Medium] Blog index has no offline fallback, but the sitemaps do</w:t>
      </w:r>
    </w:p>
    <w:p>
      <w:pPr>
        <w:pStyle w:val="ListBullet"/>
      </w:pPr>
      <w:r>
        <w:rPr>
          <w:b/>
        </w:rPr>
        <w:t>Location:</w:t>
      </w:r>
      <w:r>
        <w:t xml:space="preserve"> </w:t>
      </w:r>
      <w:r>
        <w:rPr>
          <w:rFonts w:ascii="Consolas" w:hAnsi="Consolas"/>
          <w:sz w:val="19"/>
        </w:rPr>
        <w:t>src/app/blog/page.tsx:13-18</w:t>
      </w:r>
      <w:r>
        <w:t xml:space="preserve"> versus </w:t>
      </w:r>
      <w:r>
        <w:rPr>
          <w:rFonts w:ascii="Consolas" w:hAnsi="Consolas"/>
          <w:sz w:val="19"/>
        </w:rPr>
        <w:t>src/app/sitemap.ts:42-48</w:t>
      </w:r>
      <w:r>
        <w:t xml:space="preserve"> and </w:t>
      </w:r>
      <w:r>
        <w:rPr>
          <w:rFonts w:ascii="Consolas" w:hAnsi="Consolas"/>
          <w:sz w:val="19"/>
        </w:rPr>
        <w:t>src/app/sitemap.html/page.tsx:32-34</w:t>
      </w:r>
    </w:p>
    <w:p>
      <w:pPr>
        <w:pStyle w:val="ListBullet"/>
      </w:pPr>
      <w:r>
        <w:rPr>
          <w:b/>
        </w:rPr>
        <w:t>Issue:</w:t>
      </w:r>
      <w:r>
        <w:t xml:space="preserve"> When Sanity is unreachable, </w:t>
      </w:r>
      <w:r>
        <w:rPr>
          <w:rFonts w:ascii="Consolas" w:hAnsi="Consolas"/>
          <w:sz w:val="19"/>
        </w:rPr>
        <w:t>blog/page.tsx</w:t>
      </w:r>
      <w:r>
        <w:t xml:space="preserve"> catches and leaves </w:t>
      </w:r>
      <w:r>
        <w:rPr>
          <w:rFonts w:ascii="Consolas" w:hAnsi="Consolas"/>
          <w:sz w:val="19"/>
        </w:rPr>
        <w:t>sanityPosts</w:t>
      </w:r>
      <w:r>
        <w:t xml:space="preserve"> as </w:t>
      </w:r>
      <w:r>
        <w:rPr>
          <w:rFonts w:ascii="Consolas" w:hAnsi="Consolas"/>
          <w:sz w:val="19"/>
        </w:rPr>
        <w:t>[]</w:t>
      </w:r>
      <w:r>
        <w:t xml:space="preserve">, rendering an empty grid. Both sitemaps and </w:t>
      </w:r>
      <w:r>
        <w:rPr>
          <w:rFonts w:ascii="Consolas" w:hAnsi="Consolas"/>
          <w:sz w:val="19"/>
        </w:rPr>
        <w:t>blog/[slug]/page.tsx:51</w:t>
      </w:r>
      <w:r>
        <w:t xml:space="preserve"> fall back to the static </w:t>
      </w:r>
      <w:r>
        <w:rPr>
          <w:rFonts w:ascii="Consolas" w:hAnsi="Consolas"/>
          <w:sz w:val="19"/>
        </w:rPr>
        <w:t>blogPosts</w:t>
      </w:r>
      <w:r>
        <w:t xml:space="preserve"> array instead.</w:t>
      </w:r>
    </w:p>
    <w:p>
      <w:pPr>
        <w:pStyle w:val="ListBullet"/>
      </w:pPr>
      <w:r>
        <w:rPr>
          <w:b/>
        </w:rPr>
        <w:t>Impact:</w:t>
      </w:r>
      <w:r>
        <w:t xml:space="preserve"> During a Sanity outage the sitemap advertises post URLs that still render correctly, while </w:t>
      </w:r>
      <w:r>
        <w:rPr>
          <w:rFonts w:ascii="Consolas" w:hAnsi="Consolas"/>
          <w:sz w:val="19"/>
        </w:rPr>
        <w:t>/blog</w:t>
      </w:r>
      <w:r>
        <w:t xml:space="preserve"> shows an empty page with no error state. Crawlers see an index that contradicts the sitemap; users see a blog that appears to have no content.</w:t>
      </w:r>
    </w:p>
    <w:p>
      <w:pPr>
        <w:pStyle w:val="ListBullet"/>
      </w:pPr>
      <w:r>
        <w:rPr>
          <w:b/>
        </w:rPr>
        <w:t>Fix:</w:t>
      </w:r>
      <w:r>
        <w:t xml:space="preserve"> Apply the same </w:t>
      </w:r>
      <w:r>
        <w:rPr>
          <w:rFonts w:ascii="Consolas" w:hAnsi="Consolas"/>
          <w:sz w:val="19"/>
        </w:rPr>
        <w:t>blogPosts</w:t>
      </w:r>
      <w:r>
        <w:t xml:space="preserve"> fallback in </w:t>
      </w:r>
      <w:r>
        <w:rPr>
          <w:rFonts w:ascii="Consolas" w:hAnsi="Consolas"/>
          <w:sz w:val="19"/>
        </w:rPr>
        <w:t>blog/page.tsx</w:t>
      </w:r>
      <w:r>
        <w:t>, or drop the fallback everywhere and render an explicit error state. The current split is the worst of both.</w:t>
      </w:r>
    </w:p>
    <w:p>
      <w:r>
        <w:t>#### [Medium] A new SMTP transport is built and verified on every submission</w:t>
      </w:r>
    </w:p>
    <w:p>
      <w:pPr>
        <w:pStyle w:val="ListBullet"/>
      </w:pPr>
      <w:r>
        <w:rPr>
          <w:b/>
        </w:rPr>
        <w:t>Location:</w:t>
      </w:r>
      <w:r>
        <w:t xml:space="preserve"> </w:t>
      </w:r>
      <w:r>
        <w:rPr>
          <w:rFonts w:ascii="Consolas" w:hAnsi="Consolas"/>
          <w:sz w:val="19"/>
        </w:rPr>
        <w:t>src/app/api/contact/route.ts:60-70</w:t>
      </w:r>
      <w:r>
        <w:t xml:space="preserve">, and identically at </w:t>
      </w:r>
      <w:r>
        <w:rPr>
          <w:rFonts w:ascii="Consolas" w:hAnsi="Consolas"/>
          <w:sz w:val="19"/>
        </w:rPr>
        <w:t>candidate-registration:357-367</w:t>
      </w:r>
      <w:r>
        <w:t xml:space="preserve">, </w:t>
      </w:r>
      <w:r>
        <w:rPr>
          <w:rFonts w:ascii="Consolas" w:hAnsi="Consolas"/>
          <w:sz w:val="19"/>
        </w:rPr>
        <w:t>job-application:110-120</w:t>
      </w:r>
      <w:r>
        <w:t xml:space="preserve">, </w:t>
      </w:r>
      <w:r>
        <w:rPr>
          <w:rFonts w:ascii="Consolas" w:hAnsi="Consolas"/>
          <w:sz w:val="19"/>
        </w:rPr>
        <w:t>primary-client-contact:131-141</w:t>
      </w:r>
    </w:p>
    <w:p>
      <w:pPr>
        <w:pStyle w:val="ListBullet"/>
      </w:pPr>
      <w:r>
        <w:rPr>
          <w:b/>
        </w:rPr>
        <w:t>Issue:</w:t>
      </w:r>
      <w:r>
        <w:t xml:space="preserve"> </w:t>
      </w:r>
      <w:r>
        <w:rPr>
          <w:rFonts w:ascii="Consolas" w:hAnsi="Consolas"/>
          <w:sz w:val="19"/>
        </w:rPr>
        <w:t>nodemailer.createTransport()</w:t>
      </w:r>
      <w:r>
        <w:t xml:space="preserve"> is called inside the request handler, followed by </w:t>
      </w:r>
      <w:r>
        <w:rPr>
          <w:rFonts w:ascii="Consolas" w:hAnsi="Consolas"/>
          <w:sz w:val="19"/>
        </w:rPr>
        <w:t>await transporter.verify()</w:t>
      </w:r>
      <w:r>
        <w:t xml:space="preserve"> — a full connect-and-authenticate round trip — before the two </w:t>
      </w:r>
      <w:r>
        <w:rPr>
          <w:rFonts w:ascii="Consolas" w:hAnsi="Consolas"/>
          <w:sz w:val="19"/>
        </w:rPr>
        <w:t>sendMail</w:t>
      </w:r>
      <w:r>
        <w:t xml:space="preserve"> calls that each open their own connection.</w:t>
      </w:r>
    </w:p>
    <w:p>
      <w:pPr>
        <w:pStyle w:val="ListBullet"/>
      </w:pPr>
      <w:r>
        <w:rPr>
          <w:b/>
        </w:rPr>
        <w:t>Impact:</w:t>
      </w:r>
      <w:r>
        <w:t xml:space="preserve"> Three SMTP handshakes per form submission instead of one pooled connection. On a cold serverless invocation this is the dominant latency in the request, and </w:t>
      </w:r>
      <w:r>
        <w:rPr>
          <w:rFonts w:ascii="Consolas" w:hAnsi="Consolas"/>
          <w:sz w:val="19"/>
        </w:rPr>
        <w:t>verify()</w:t>
      </w:r>
      <w:r>
        <w:t xml:space="preserve"> adds nothing that a failing </w:t>
      </w:r>
      <w:r>
        <w:rPr>
          <w:rFonts w:ascii="Consolas" w:hAnsi="Consolas"/>
          <w:sz w:val="19"/>
        </w:rPr>
        <w:t>sendMail</w:t>
      </w:r>
      <w:r>
        <w:t xml:space="preserve"> would not surface.</w:t>
      </w:r>
    </w:p>
    <w:p>
      <w:pPr>
        <w:pStyle w:val="ListBullet"/>
      </w:pPr>
      <w:r>
        <w:rPr>
          <w:b/>
        </w:rPr>
        <w:t>Fix:</w:t>
      </w:r>
      <w:r>
        <w:t xml:space="preserve"> Hoist a single </w:t>
      </w:r>
      <w:r>
        <w:rPr>
          <w:rFonts w:ascii="Consolas" w:hAnsi="Consolas"/>
          <w:sz w:val="19"/>
        </w:rPr>
        <w:t>createTransport({pool: true, ...})</w:t>
      </w:r>
      <w:r>
        <w:t xml:space="preserve"> to module scope so it is reused across invocations on the same instance, and drop the </w:t>
      </w:r>
      <w:r>
        <w:rPr>
          <w:rFonts w:ascii="Consolas" w:hAnsi="Consolas"/>
          <w:sz w:val="19"/>
        </w:rPr>
        <w:t>verify()</w:t>
      </w:r>
      <w:r>
        <w:t xml:space="preserve"> calls.</w:t>
      </w:r>
    </w:p>
    <w:p>
      <w:r>
        <w:t>#### [Medium] Uploaded filename is used verbatim as the attachment name</w:t>
      </w:r>
    </w:p>
    <w:p>
      <w:pPr>
        <w:pStyle w:val="ListBullet"/>
      </w:pPr>
      <w:r>
        <w:rPr>
          <w:b/>
        </w:rPr>
        <w:t>Location:</w:t>
      </w:r>
      <w:r>
        <w:t xml:space="preserve"> </w:t>
      </w:r>
      <w:r>
        <w:rPr>
          <w:rFonts w:ascii="Consolas" w:hAnsi="Consolas"/>
          <w:sz w:val="19"/>
        </w:rPr>
        <w:t>src/app/api/candidate-registration/route.ts:376-377</w:t>
      </w:r>
    </w:p>
    <w:p>
      <w:pPr>
        <w:pStyle w:val="ListBullet"/>
      </w:pPr>
      <w:r>
        <w:rPr>
          <w:b/>
        </w:rPr>
        <w:t>Issue:</w:t>
      </w:r>
      <w:r>
        <w:t xml:space="preserve"> </w:t>
      </w:r>
      <w:r>
        <w:rPr>
          <w:rFonts w:ascii="Consolas" w:hAnsi="Consolas"/>
          <w:sz w:val="19"/>
        </w:rPr>
        <w:t>filename: resume.name || \</w:t>
      </w:r>
      <w:r>
        <w:t>resume.${fileExtension(resume.name) || "pdf"}\`</w:t>
      </w:r>
      <w:r>
        <w:rPr>
          <w:rFonts w:ascii="Consolas" w:hAnsi="Consolas"/>
          <w:sz w:val="19"/>
        </w:rPr>
        <w:t xml:space="preserve"> — </w:t>
      </w:r>
      <w:r>
        <w:t>resume.name</w:t>
      </w:r>
      <w:r>
        <w:rPr>
          <w:rFonts w:ascii="Consolas" w:hAnsi="Consolas"/>
          <w:sz w:val="19"/>
        </w:rPr>
        <w:t xml:space="preserve"> is attacker-controlled and passed through unsanitized. Note also that the fallback branch calls </w:t>
      </w:r>
      <w:r>
        <w:t>fileExtension(resume.name)</w:t>
      </w:r>
      <w:r>
        <w:rPr>
          <w:rFonts w:ascii="Consolas" w:hAnsi="Consolas"/>
          <w:sz w:val="19"/>
        </w:rPr>
        <w:t xml:space="preserve"> on the same value it just found falsy, so it can only ever produce </w:t>
      </w:r>
      <w:r>
        <w:t>resume.pdf`.</w:t>
      </w:r>
    </w:p>
    <w:p>
      <w:pPr>
        <w:pStyle w:val="ListBullet"/>
      </w:pPr>
      <w:r>
        <w:rPr>
          <w:b/>
        </w:rPr>
        <w:t>Impact:</w:t>
      </w:r>
      <w:r>
        <w:t xml:space="preserve"> Filenames containing path separators, RTL override characters, or double extensions (</w:t>
      </w:r>
      <w:r>
        <w:rPr>
          <w:rFonts w:ascii="Consolas" w:hAnsi="Consolas"/>
          <w:sz w:val="19"/>
        </w:rPr>
        <w:t>cv.pdf.exe</w:t>
      </w:r>
      <w:r>
        <w:t>) reach the recruiter's inbox as-is. Nodemailer encodes the MIME header safely, so this is a recipient-side social-engineering risk rather than injection.</w:t>
      </w:r>
    </w:p>
    <w:p>
      <w:pPr>
        <w:pStyle w:val="ListBullet"/>
      </w:pPr>
      <w:r>
        <w:rPr>
          <w:b/>
        </w:rPr>
        <w:t>Fix:</w:t>
      </w:r>
      <w:r>
        <w:t xml:space="preserve"> Strip the filename to a basename, allow-list the characters, and force the extension to match the validated MIME type.</w:t>
      </w:r>
    </w:p>
    <w:p>
      <w:r>
        <w:t xml:space="preserve">#### [Low] </w:t>
      </w:r>
      <w:r>
        <w:rPr>
          <w:rFonts w:ascii="Consolas" w:hAnsi="Consolas"/>
          <w:sz w:val="19"/>
        </w:rPr>
        <w:t>tsc --noEmit</w:t>
      </w:r>
      <w:r>
        <w:t xml:space="preserve"> does not pass</w:t>
      </w:r>
    </w:p>
    <w:p>
      <w:pPr>
        <w:pStyle w:val="ListBullet"/>
      </w:pPr>
      <w:r>
        <w:rPr>
          <w:b/>
        </w:rPr>
        <w:t>Location:</w:t>
      </w:r>
      <w:r>
        <w:t xml:space="preserve"> </w:t>
      </w:r>
      <w:r>
        <w:rPr>
          <w:rFonts w:ascii="Consolas" w:hAnsi="Consolas"/>
          <w:sz w:val="19"/>
        </w:rPr>
        <w:t>tsconfig.json:3</w:t>
      </w:r>
    </w:p>
    <w:p>
      <w:pPr>
        <w:pStyle w:val="ListBullet"/>
      </w:pPr>
      <w:r>
        <w:rPr>
          <w:b/>
        </w:rPr>
        <w:t>Issue:</w:t>
      </w:r>
      <w:r>
        <w:t xml:space="preserve"> </w:t>
      </w:r>
      <w:r>
        <w:rPr>
          <w:rFonts w:ascii="Consolas" w:hAnsi="Consolas"/>
          <w:sz w:val="19"/>
        </w:rPr>
        <w:t>error TS5107: Option 'target=ES5' is deprecated and will stop functioning in TypeScript 7.0.</w:t>
      </w:r>
      <w:r>
        <w:t xml:space="preserve"> TypeScript 6.0.2 treats this as an error, not a warning.</w:t>
      </w:r>
    </w:p>
    <w:p>
      <w:pPr>
        <w:pStyle w:val="ListBullet"/>
      </w:pPr>
      <w:r>
        <w:rPr>
          <w:b/>
        </w:rPr>
        <w:t>Impact:</w:t>
      </w:r>
      <w:r>
        <w:t xml:space="preserve"> There is no working type-check command, so type regressions cannot be caught in CI. Everything else in the codebase type-checks cleanly — this single option is the only failure.</w:t>
      </w:r>
    </w:p>
    <w:p>
      <w:pPr>
        <w:pStyle w:val="ListBullet"/>
      </w:pPr>
      <w:r>
        <w:rPr>
          <w:b/>
        </w:rPr>
        <w:t>Fix:</w:t>
      </w:r>
      <w:r>
        <w:t xml:space="preserve"> Set </w:t>
      </w:r>
      <w:r>
        <w:rPr>
          <w:rFonts w:ascii="Consolas" w:hAnsi="Consolas"/>
          <w:sz w:val="19"/>
        </w:rPr>
        <w:t>"target": "ES2022"</w:t>
      </w:r>
      <w:r>
        <w:t>. See C5 — the ES5 target is also costing bundle size.</w:t>
      </w:r>
    </w:p>
    <w:p>
      <w:r>
        <w:t>#### [Low] ~700 lines of duplicated email boilerplate across four routes</w:t>
      </w:r>
    </w:p>
    <w:p>
      <w:pPr>
        <w:pStyle w:val="ListBullet"/>
      </w:pPr>
      <w:r>
        <w:rPr>
          <w:b/>
        </w:rPr>
        <w:t>Location:</w:t>
      </w:r>
      <w:r>
        <w:t xml:space="preserve"> </w:t>
      </w:r>
      <w:r>
        <w:rPr>
          <w:rFonts w:ascii="Consolas" w:hAnsi="Consolas"/>
          <w:sz w:val="19"/>
        </w:rPr>
        <w:t>escapeHtml</w:t>
      </w:r>
      <w:r>
        <w:t xml:space="preserve"> is defined four times: </w:t>
      </w:r>
      <w:r>
        <w:rPr>
          <w:rFonts w:ascii="Consolas" w:hAnsi="Consolas"/>
          <w:sz w:val="19"/>
        </w:rPr>
        <w:t>contact/route.ts:9</w:t>
      </w:r>
      <w:r>
        <w:t xml:space="preserve">, </w:t>
      </w:r>
      <w:r>
        <w:rPr>
          <w:rFonts w:ascii="Consolas" w:hAnsi="Consolas"/>
          <w:sz w:val="19"/>
        </w:rPr>
        <w:t>candidate-registration/route.ts:145</w:t>
      </w:r>
      <w:r>
        <w:t xml:space="preserve">, </w:t>
      </w:r>
      <w:r>
        <w:rPr>
          <w:rFonts w:ascii="Consolas" w:hAnsi="Consolas"/>
          <w:sz w:val="19"/>
        </w:rPr>
        <w:t>job-application/route.ts:18</w:t>
      </w:r>
      <w:r>
        <w:t xml:space="preserve">, </w:t>
      </w:r>
      <w:r>
        <w:rPr>
          <w:rFonts w:ascii="Consolas" w:hAnsi="Consolas"/>
          <w:sz w:val="19"/>
        </w:rPr>
        <w:t>primary-client-contact/route.ts:68</w:t>
      </w:r>
      <w:r>
        <w:t xml:space="preserve">. The transport config, logo attachment block, </w:t>
      </w:r>
      <w:r>
        <w:rPr>
          <w:rFonts w:ascii="Consolas" w:hAnsi="Consolas"/>
          <w:sz w:val="19"/>
        </w:rPr>
        <w:t>EMAIL_RE</w:t>
      </w:r>
      <w:r>
        <w:t xml:space="preserve">, </w:t>
      </w:r>
      <w:r>
        <w:rPr>
          <w:rFonts w:ascii="Consolas" w:hAnsi="Consolas"/>
          <w:sz w:val="19"/>
        </w:rPr>
        <w:t>normalizeUrl</w:t>
      </w:r>
      <w:r>
        <w:t>, and the inline CSS of the auto-reply template are each duplicated 2–4 times.</w:t>
      </w:r>
    </w:p>
    <w:p>
      <w:pPr>
        <w:pStyle w:val="ListBullet"/>
      </w:pPr>
      <w:r>
        <w:rPr>
          <w:b/>
        </w:rPr>
        <w:t>Impact:</w:t>
      </w:r>
      <w:r>
        <w:t xml:space="preserve"> A fix to the escaping logic or a change to the email design has to be made in four places, and the four copies have already drifted (only one route logs errors; only two use </w:t>
      </w:r>
      <w:r>
        <w:rPr>
          <w:rFonts w:ascii="Consolas" w:hAnsi="Consolas"/>
          <w:sz w:val="19"/>
        </w:rPr>
        <w:t>safeField</w:t>
      </w:r>
      <w:r>
        <w:t>).</w:t>
      </w:r>
    </w:p>
    <w:p>
      <w:pPr>
        <w:pStyle w:val="ListBullet"/>
      </w:pPr>
      <w:r>
        <w:rPr>
          <w:b/>
        </w:rPr>
        <w:t>Fix:</w:t>
      </w:r>
      <w:r>
        <w:t xml:space="preserve"> Extract </w:t>
      </w:r>
      <w:r>
        <w:rPr>
          <w:rFonts w:ascii="Consolas" w:hAnsi="Consolas"/>
          <w:sz w:val="19"/>
        </w:rPr>
        <w:t>src/lib/mail.ts</w:t>
      </w:r>
      <w:r>
        <w:t xml:space="preserve"> with a shared transporter, </w:t>
      </w:r>
      <w:r>
        <w:rPr>
          <w:rFonts w:ascii="Consolas" w:hAnsi="Consolas"/>
          <w:sz w:val="19"/>
        </w:rPr>
        <w:t>escapeHtml</w:t>
      </w:r>
      <w:r>
        <w:t>, and a template helper.</w:t>
      </w:r>
    </w:p>
    <w:p>
      <w:r>
        <w:t>#### [Low] No tests</w:t>
      </w:r>
    </w:p>
    <w:p>
      <w:pPr>
        <w:pStyle w:val="ListBullet"/>
      </w:pPr>
      <w:r>
        <w:rPr>
          <w:b/>
        </w:rPr>
        <w:t>Location:</w:t>
      </w:r>
      <w:r>
        <w:t xml:space="preserve"> No test runner in </w:t>
      </w:r>
      <w:r>
        <w:rPr>
          <w:rFonts w:ascii="Consolas" w:hAnsi="Consolas"/>
          <w:sz w:val="19"/>
        </w:rPr>
        <w:t>package.json:7-14</w:t>
      </w:r>
      <w:r>
        <w:t xml:space="preserve">; no </w:t>
      </w:r>
      <w:r>
        <w:rPr>
          <w:rFonts w:ascii="Consolas" w:hAnsi="Consolas"/>
          <w:sz w:val="19"/>
        </w:rPr>
        <w:t>*.test.*</w:t>
      </w:r>
      <w:r>
        <w:t xml:space="preserve"> or </w:t>
      </w:r>
      <w:r>
        <w:rPr>
          <w:rFonts w:ascii="Consolas" w:hAnsi="Consolas"/>
          <w:sz w:val="19"/>
        </w:rPr>
        <w:t>*.spec.*</w:t>
      </w:r>
      <w:r>
        <w:t xml:space="preserve"> files in the repo.</w:t>
      </w:r>
    </w:p>
    <w:p>
      <w:pPr>
        <w:pStyle w:val="ListBullet"/>
      </w:pPr>
      <w:r>
        <w:rPr>
          <w:b/>
        </w:rPr>
        <w:t>Impact:</w:t>
      </w:r>
      <w:r>
        <w:t xml:space="preserve"> The four API routes contain the only real logic in the project — validation, label mapping, escaping — and none of it is covered. Both High findings above are the kind a single unit test per route would have caught.</w:t>
      </w:r>
    </w:p>
    <w:p>
      <w:pPr>
        <w:pStyle w:val="ListBullet"/>
      </w:pPr>
      <w:r>
        <w:rPr>
          <w:b/>
        </w:rPr>
        <w:t>Fix:</w:t>
      </w:r>
      <w:r>
        <w:t xml:space="preserve"> Add Vitest and cover the four route handlers with valid, invalid-enum, and oversized-input cases. That alone would guard the highest-risk code.</w:t>
      </w:r>
    </w:p>
    <w:p/>
    <w:p>
      <w:pPr>
        <w:pStyle w:val="Heading3"/>
      </w:pPr>
      <w:r>
        <w:t>B. Security</w:t>
      </w:r>
    </w:p>
    <w:p>
      <w:r>
        <w:t>#### [Critical] Next.js 16.2.3 carries 11 high-severity advisories</w:t>
      </w:r>
    </w:p>
    <w:p>
      <w:pPr>
        <w:pStyle w:val="ListBullet"/>
      </w:pPr>
      <w:r>
        <w:rPr>
          <w:b/>
        </w:rPr>
        <w:t>Location:</w:t>
      </w:r>
      <w:r>
        <w:t xml:space="preserve"> </w:t>
      </w:r>
      <w:r>
        <w:rPr>
          <w:rFonts w:ascii="Consolas" w:hAnsi="Consolas"/>
          <w:sz w:val="19"/>
        </w:rPr>
        <w:t>package.json:23</w:t>
      </w:r>
    </w:p>
    <w:p>
      <w:pPr>
        <w:pStyle w:val="ListBullet"/>
      </w:pPr>
      <w:r>
        <w:rPr>
          <w:b/>
        </w:rPr>
        <w:t>Issue:</w:t>
      </w:r>
      <w:r>
        <w:t xml:space="preserve"> </w:t>
      </w:r>
      <w:r>
        <w:rPr>
          <w:rFonts w:ascii="Consolas" w:hAnsi="Consolas"/>
          <w:sz w:val="19"/>
        </w:rPr>
        <w:t>pnpm audit</w:t>
      </w:r>
      <w:r>
        <w:t xml:space="preserve"> reports 11 high and 9 moderate advisories against the pinned </w:t>
      </w:r>
      <w:r>
        <w:rPr>
          <w:rFonts w:ascii="Consolas" w:hAnsi="Consolas"/>
          <w:sz w:val="19"/>
        </w:rPr>
        <w:t>next@16.2.3</w:t>
      </w:r>
      <w:r>
        <w:t>, including:</w:t>
      </w:r>
    </w:p>
    <w:p>
      <w:pPr>
        <w:pStyle w:val="ListBullet"/>
      </w:pPr>
      <w:r>
        <w:t>Server-Side Request Forgery in rewrites via attacker-controlled destination hostname (fixed 16.2.11)</w:t>
      </w:r>
    </w:p>
    <w:p>
      <w:pPr>
        <w:pStyle w:val="ListBullet"/>
      </w:pPr>
      <w:r>
        <w:t>Server-Side Request Forgery in Server Actions on custom servers (fixed 16.2.11)</w:t>
      </w:r>
    </w:p>
    <w:p>
      <w:pPr>
        <w:pStyle w:val="ListBullet"/>
      </w:pPr>
      <w:r>
        <w:t>Middleware / Proxy bypass via segment-prefetch routes, dynamic route parameter injection, and Turbopack single-layout apps (fixed 16.2.5 / 16.2.6 / 16.2.11)</w:t>
      </w:r>
    </w:p>
    <w:p>
      <w:pPr>
        <w:pStyle w:val="ListBullet"/>
      </w:pPr>
      <w:r>
        <w:t>Denial of Service with Server Components, and via connection exhaustion (fixed 16.2.5)</w:t>
      </w:r>
    </w:p>
    <w:p>
      <w:pPr>
        <w:pStyle w:val="ListBullet"/>
      </w:pPr>
      <w:r>
        <w:rPr>
          <w:b/>
        </w:rPr>
        <w:t>Impact:</w:t>
      </w:r>
      <w:r>
        <w:t xml:space="preserve"> The DoS vectors apply directly — this is a public marketing site with Server Components on every route. The middleware-bypass class is lower risk here because the app defines no middleware, and the SSRF vectors require rewrites or a custom server, neither of which this app uses. The DoS exposure alone justifies Critical.</w:t>
      </w:r>
    </w:p>
    <w:p>
      <w:pPr>
        <w:pStyle w:val="ListBullet"/>
      </w:pPr>
      <w:r>
        <w:rPr>
          <w:b/>
        </w:rPr>
        <w:t>Fix:</w:t>
      </w:r>
      <w:r>
        <w:t xml:space="preserve"> </w:t>
      </w:r>
      <w:r>
        <w:rPr>
          <w:rFonts w:ascii="Consolas" w:hAnsi="Consolas"/>
          <w:sz w:val="19"/>
        </w:rPr>
        <w:t>pnpm add next@^16.2.11 eslint-config-next@^16.2.11</w:t>
      </w:r>
      <w:r>
        <w:t>. This is a patch-level bump within 16.2.x with no migration expected. Verify the build afterwards.</w:t>
      </w:r>
    </w:p>
    <w:p>
      <w:r>
        <w:t>#### [High] Four public POST endpoints with no rate limiting or bot protection</w:t>
      </w:r>
    </w:p>
    <w:p>
      <w:pPr>
        <w:pStyle w:val="ListBullet"/>
      </w:pPr>
      <w:r>
        <w:rPr>
          <w:b/>
        </w:rPr>
        <w:t>Location:</w:t>
      </w:r>
      <w:r>
        <w:t xml:space="preserve"> </w:t>
      </w:r>
      <w:r>
        <w:rPr>
          <w:rFonts w:ascii="Consolas" w:hAnsi="Consolas"/>
          <w:sz w:val="19"/>
        </w:rPr>
        <w:t>src/app/api/contact/route.ts:25</w:t>
      </w:r>
      <w:r>
        <w:t xml:space="preserve">, </w:t>
      </w:r>
      <w:r>
        <w:rPr>
          <w:rFonts w:ascii="Consolas" w:hAnsi="Consolas"/>
          <w:sz w:val="19"/>
        </w:rPr>
        <w:t>candidate-registration/route.ts:197</w:t>
      </w:r>
      <w:r>
        <w:t xml:space="preserve">, </w:t>
      </w:r>
      <w:r>
        <w:rPr>
          <w:rFonts w:ascii="Consolas" w:hAnsi="Consolas"/>
          <w:sz w:val="19"/>
        </w:rPr>
        <w:t>job-application/route.ts:38</w:t>
      </w:r>
      <w:r>
        <w:t xml:space="preserve">, </w:t>
      </w:r>
      <w:r>
        <w:rPr>
          <w:rFonts w:ascii="Consolas" w:hAnsi="Consolas"/>
          <w:sz w:val="19"/>
        </w:rPr>
        <w:t>primary-client-contact/route.ts:77</w:t>
      </w:r>
    </w:p>
    <w:p>
      <w:pPr>
        <w:pStyle w:val="ListBullet"/>
      </w:pPr>
      <w:r>
        <w:rPr>
          <w:b/>
        </w:rPr>
        <w:t>Issue:</w:t>
      </w:r>
      <w:r>
        <w:t xml:space="preserve"> No rate limiting, no CAPTCHA, no honeypot field, no origin check — a grep for </w:t>
      </w:r>
      <w:r>
        <w:rPr>
          <w:rFonts w:ascii="Consolas" w:hAnsi="Consolas"/>
          <w:sz w:val="19"/>
        </w:rPr>
        <w:t>captcha|honeypot|turnstile|botid</w:t>
      </w:r>
      <w:r>
        <w:t xml:space="preserve"> across </w:t>
      </w:r>
      <w:r>
        <w:rPr>
          <w:rFonts w:ascii="Consolas" w:hAnsi="Consolas"/>
          <w:sz w:val="19"/>
        </w:rPr>
        <w:t>src/</w:t>
      </w:r>
      <w:r>
        <w:t xml:space="preserve"> returns nothing. Each endpoint sends two emails per request, and </w:t>
      </w:r>
      <w:r>
        <w:rPr>
          <w:rFonts w:ascii="Consolas" w:hAnsi="Consolas"/>
          <w:sz w:val="19"/>
        </w:rPr>
        <w:t>/api/candidate-registration</w:t>
      </w:r>
      <w:r>
        <w:t xml:space="preserve"> additionally accepts a 5 MB file upload.</w:t>
      </w:r>
    </w:p>
    <w:p>
      <w:pPr>
        <w:pStyle w:val="ListBullet"/>
      </w:pPr>
      <w:r>
        <w:rPr>
          <w:b/>
        </w:rPr>
        <w:t>Impact:</w:t>
      </w:r>
      <w:r>
        <w:t xml:space="preserve"> A single scripted client can exhaust the Brevo sending quota, silencing all legitimate lead notifications. The upload endpoint amplifies this: 5 MB in, one attachment out, per request, unauthenticated. There is also nothing to stop the auto-reply from being used to mail arbitrary third-party addresses (</w:t>
      </w:r>
      <w:r>
        <w:rPr>
          <w:rFonts w:ascii="Consolas" w:hAnsi="Consolas"/>
          <w:sz w:val="19"/>
        </w:rPr>
        <w:t>:497</w:t>
      </w:r>
      <w:r>
        <w:t xml:space="preserve"> sends to whatever </w:t>
      </w:r>
      <w:r>
        <w:rPr>
          <w:rFonts w:ascii="Consolas" w:hAnsi="Consolas"/>
          <w:sz w:val="19"/>
        </w:rPr>
        <w:t>email</w:t>
      </w:r>
      <w:r>
        <w:t xml:space="preserve"> the caller supplies).</w:t>
      </w:r>
    </w:p>
    <w:p>
      <w:pPr>
        <w:pStyle w:val="ListBullet"/>
      </w:pPr>
      <w:r>
        <w:rPr>
          <w:b/>
        </w:rPr>
        <w:t>Fix:</w:t>
      </w:r>
      <w:r>
        <w:t xml:space="preserve"> Add rate limiting keyed on IP — Vercel's WAF rate-limiting rules or Upstash Redis both work without code restructuring. Add Vercel BotID or a honeypot field on the forms. Consider deferring the auto-reply until after a lightweight verification step.</w:t>
      </w:r>
    </w:p>
    <w:p>
      <w:r>
        <w:t>#### [High] Cookie consent banner has no effect on tracking</w:t>
      </w:r>
    </w:p>
    <w:p>
      <w:pPr>
        <w:pStyle w:val="ListBullet"/>
      </w:pPr>
      <w:r>
        <w:rPr>
          <w:b/>
        </w:rPr>
        <w:t>Location:</w:t>
      </w:r>
      <w:r>
        <w:t xml:space="preserve"> </w:t>
      </w:r>
      <w:r>
        <w:rPr>
          <w:rFonts w:ascii="Consolas" w:hAnsi="Consolas"/>
          <w:sz w:val="19"/>
        </w:rPr>
        <w:t>src/app/layout.tsx:59-81</w:t>
      </w:r>
      <w:r>
        <w:t xml:space="preserve">; </w:t>
      </w:r>
      <w:r>
        <w:rPr>
          <w:rFonts w:ascii="Consolas" w:hAnsi="Consolas"/>
          <w:sz w:val="19"/>
        </w:rPr>
        <w:t>src/components/layout/CookieConsent.tsx:31-40</w:t>
      </w:r>
    </w:p>
    <w:p>
      <w:pPr>
        <w:pStyle w:val="ListBullet"/>
      </w:pPr>
      <w:r>
        <w:rPr>
          <w:b/>
        </w:rPr>
        <w:t>Issue:</w:t>
      </w:r>
      <w:r>
        <w:t xml:space="preserve"> The GA </w:t>
      </w:r>
      <w:r>
        <w:rPr>
          <w:rFonts w:ascii="Consolas" w:hAnsi="Consolas"/>
          <w:sz w:val="19"/>
        </w:rPr>
        <w:t>gtag</w:t>
      </w:r>
      <w:r>
        <w:t xml:space="preserve"> script (</w:t>
      </w:r>
      <w:r>
        <w:rPr>
          <w:rFonts w:ascii="Consolas" w:hAnsi="Consolas"/>
          <w:sz w:val="19"/>
        </w:rPr>
        <w:t>:59-70</w:t>
      </w:r>
      <w:r>
        <w:t>) is unconditional. Clarity (</w:t>
      </w:r>
      <w:r>
        <w:rPr>
          <w:rFonts w:ascii="Consolas" w:hAnsi="Consolas"/>
          <w:sz w:val="19"/>
        </w:rPr>
        <w:t>:71-81</w:t>
      </w:r>
      <w:r>
        <w:t xml:space="preserve">) is gated only on </w:t>
      </w:r>
      <w:r>
        <w:rPr>
          <w:rFonts w:ascii="Consolas" w:hAnsi="Consolas"/>
          <w:sz w:val="19"/>
        </w:rPr>
        <w:t>NEXT_PUBLIC_CLARITY_PROJECT_ID</w:t>
      </w:r>
      <w:r>
        <w:t xml:space="preserve"> being set. Meanwhile </w:t>
      </w:r>
      <w:r>
        <w:rPr>
          <w:rFonts w:ascii="Consolas" w:hAnsi="Consolas"/>
          <w:sz w:val="19"/>
        </w:rPr>
        <w:t>CookieConsent</w:t>
      </w:r>
      <w:r>
        <w:t xml:space="preserve"> writes </w:t>
      </w:r>
      <w:r>
        <w:rPr>
          <w:rFonts w:ascii="Consolas" w:hAnsi="Consolas"/>
          <w:sz w:val="19"/>
        </w:rPr>
        <w:t>"accepted"</w:t>
      </w:r>
      <w:r>
        <w:t xml:space="preserve"> or </w:t>
      </w:r>
      <w:r>
        <w:rPr>
          <w:rFonts w:ascii="Consolas" w:hAnsi="Consolas"/>
          <w:sz w:val="19"/>
        </w:rPr>
        <w:t>"rejected"</w:t>
      </w:r>
      <w:r>
        <w:t xml:space="preserve"> to </w:t>
      </w:r>
      <w:r>
        <w:rPr>
          <w:rFonts w:ascii="Consolas" w:hAnsi="Consolas"/>
          <w:sz w:val="19"/>
        </w:rPr>
        <w:t>localStorage.cookieConsent</w:t>
      </w:r>
      <w:r>
        <w:t xml:space="preserve"> and nothing anywhere reads that key — a grep for </w:t>
      </w:r>
      <w:r>
        <w:rPr>
          <w:rFonts w:ascii="Consolas" w:hAnsi="Consolas"/>
          <w:sz w:val="19"/>
        </w:rPr>
        <w:t>cookieConsent</w:t>
      </w:r>
      <w:r>
        <w:t xml:space="preserve"> outside this component returns nothing. Both scripts use </w:t>
      </w:r>
      <w:r>
        <w:rPr>
          <w:rFonts w:ascii="Consolas" w:hAnsi="Consolas"/>
          <w:sz w:val="19"/>
        </w:rPr>
        <w:t>strategy="afterInteractive"</w:t>
      </w:r>
      <w:r>
        <w:t>, so they fire on first paint, before the banner is even rendered.</w:t>
      </w:r>
    </w:p>
    <w:p>
      <w:pPr>
        <w:pStyle w:val="ListBullet"/>
      </w:pPr>
      <w:r>
        <w:rPr>
          <w:b/>
        </w:rPr>
        <w:t>Impact:</w:t>
      </w:r>
      <w:r>
        <w:t xml:space="preserve"> A visitor who clicks "Reject" is tracked identically to one who clicks "Accept." Under GDPR and India's DPDP Act, presenting a consent choice that does not govern behaviour is worse than presenting none — it is an affirmative misrepresentation, and the site links to its privacy policy from the banner.</w:t>
      </w:r>
    </w:p>
    <w:p>
      <w:pPr>
        <w:pStyle w:val="ListBullet"/>
      </w:pPr>
      <w:r>
        <w:rPr>
          <w:b/>
        </w:rPr>
        <w:t>Fix:</w:t>
      </w:r>
      <w:r>
        <w:t xml:space="preserve"> Move both </w:t>
      </w:r>
      <w:r>
        <w:rPr>
          <w:rFonts w:ascii="Consolas" w:hAnsi="Consolas"/>
          <w:sz w:val="19"/>
        </w:rPr>
        <w:t>&lt;Script&gt;</w:t>
      </w:r>
      <w:r>
        <w:t xml:space="preserve"> tags into a client component that reads the consent key and renders them only on </w:t>
      </w:r>
      <w:r>
        <w:rPr>
          <w:rFonts w:ascii="Consolas" w:hAnsi="Consolas"/>
          <w:sz w:val="19"/>
        </w:rPr>
        <w:t>"accepted"</w:t>
      </w:r>
      <w:r>
        <w:t>. Use GA Consent Mode v2 (</w:t>
      </w:r>
      <w:r>
        <w:rPr>
          <w:rFonts w:ascii="Consolas" w:hAnsi="Consolas"/>
          <w:sz w:val="19"/>
        </w:rPr>
        <w:t>gtag('consent', 'default', {analytics_storage: 'denied'})</w:t>
      </w:r>
      <w:r>
        <w:t>) so the tag loads in a denied state and is upgraded on acceptance. Also add a way to revisit the choice, which the current banner does not offer once dismissed.</w:t>
      </w:r>
    </w:p>
    <w:p>
      <w:r>
        <w:t>#### [High] Nodemailer 8.0.5 is vulnerable</w:t>
      </w:r>
    </w:p>
    <w:p>
      <w:pPr>
        <w:pStyle w:val="ListBullet"/>
      </w:pPr>
      <w:r>
        <w:rPr>
          <w:b/>
        </w:rPr>
        <w:t>Location:</w:t>
      </w:r>
      <w:r>
        <w:t xml:space="preserve"> </w:t>
      </w:r>
      <w:r>
        <w:rPr>
          <w:rFonts w:ascii="Consolas" w:hAnsi="Consolas"/>
          <w:sz w:val="19"/>
        </w:rPr>
        <w:t>package.json:26</w:t>
      </w:r>
    </w:p>
    <w:p>
      <w:pPr>
        <w:pStyle w:val="ListBullet"/>
      </w:pPr>
      <w:r>
        <w:rPr>
          <w:b/>
        </w:rPr>
        <w:t>Issue:</w:t>
      </w:r>
      <w:r>
        <w:t xml:space="preserve"> </w:t>
      </w:r>
      <w:r>
        <w:rPr>
          <w:rFonts w:ascii="Consolas" w:hAnsi="Consolas"/>
          <w:sz w:val="19"/>
        </w:rPr>
        <w:t>GHSA</w:t>
      </w:r>
      <w:r>
        <w:t xml:space="preserve"> advisory: "Message-level </w:t>
      </w:r>
      <w:r>
        <w:rPr>
          <w:rFonts w:ascii="Consolas" w:hAnsi="Consolas"/>
          <w:sz w:val="19"/>
        </w:rPr>
        <w:t>raw</w:t>
      </w:r>
      <w:r>
        <w:t xml:space="preserve"> option bypasses </w:t>
      </w:r>
      <w:r>
        <w:rPr>
          <w:rFonts w:ascii="Consolas" w:hAnsi="Consolas"/>
          <w:sz w:val="19"/>
        </w:rPr>
        <w:t>disableFileAccess</w:t>
      </w:r>
      <w:r>
        <w:t>/</w:t>
      </w:r>
      <w:r>
        <w:rPr>
          <w:rFonts w:ascii="Consolas" w:hAnsi="Consolas"/>
          <w:sz w:val="19"/>
        </w:rPr>
        <w:t>disableUrlAccess</w:t>
      </w:r>
      <w:r>
        <w:t xml:space="preserve">", affecting </w:t>
      </w:r>
      <w:r>
        <w:rPr>
          <w:rFonts w:ascii="Consolas" w:hAnsi="Consolas"/>
          <w:sz w:val="19"/>
        </w:rPr>
        <w:t>&lt;=9.0.0</w:t>
      </w:r>
      <w:r>
        <w:t xml:space="preserve">, patched in </w:t>
      </w:r>
      <w:r>
        <w:rPr>
          <w:rFonts w:ascii="Consolas" w:hAnsi="Consolas"/>
          <w:sz w:val="19"/>
        </w:rPr>
        <w:t>9.0.1</w:t>
      </w:r>
      <w:r>
        <w:t>. The installed version is 8.0.5.</w:t>
      </w:r>
    </w:p>
    <w:p>
      <w:pPr>
        <w:pStyle w:val="ListBullet"/>
      </w:pPr>
      <w:r>
        <w:rPr>
          <w:b/>
        </w:rPr>
        <w:t>Impact:</w:t>
      </w:r>
      <w:r>
        <w:t xml:space="preserve"> The app never uses the </w:t>
      </w:r>
      <w:r>
        <w:rPr>
          <w:rFonts w:ascii="Consolas" w:hAnsi="Consolas"/>
          <w:sz w:val="19"/>
        </w:rPr>
        <w:t>raw</w:t>
      </w:r>
      <w:r>
        <w:t xml:space="preserve"> option, so it is not directly exploitable as written. It is High because nodemailer is a direct runtime dependency handling attacker-supplied data on every form submission, and the upgrade path is available.</w:t>
      </w:r>
    </w:p>
    <w:p>
      <w:pPr>
        <w:pStyle w:val="ListBullet"/>
      </w:pPr>
      <w:r>
        <w:rPr>
          <w:b/>
        </w:rPr>
        <w:t>Fix:</w:t>
      </w:r>
      <w:r>
        <w:t xml:space="preserve"> </w:t>
      </w:r>
      <w:r>
        <w:rPr>
          <w:rFonts w:ascii="Consolas" w:hAnsi="Consolas"/>
          <w:sz w:val="19"/>
        </w:rPr>
        <w:t>pnpm add nodemailer@^9.0.3</w:t>
      </w:r>
      <w:r>
        <w:t xml:space="preserve"> and </w:t>
      </w:r>
      <w:r>
        <w:rPr>
          <w:rFonts w:ascii="Consolas" w:hAnsi="Consolas"/>
          <w:sz w:val="19"/>
        </w:rPr>
        <w:t>@types/nodemailer@^8.0.1</w:t>
      </w:r>
      <w:r>
        <w:t>. Note this is a major bump — review the v9 changelog for the transport API before deploying.</w:t>
      </w:r>
    </w:p>
    <w:p>
      <w:r>
        <w:t>#### [Medium] Sanity client uses a write-capable token for public reads</w:t>
      </w:r>
    </w:p>
    <w:p>
      <w:pPr>
        <w:pStyle w:val="ListBullet"/>
      </w:pPr>
      <w:r>
        <w:rPr>
          <w:b/>
        </w:rPr>
        <w:t>Location:</w:t>
      </w:r>
      <w:r>
        <w:t xml:space="preserve"> </w:t>
      </w:r>
      <w:r>
        <w:rPr>
          <w:rFonts w:ascii="Consolas" w:hAnsi="Consolas"/>
          <w:sz w:val="19"/>
        </w:rPr>
        <w:t>src/sanity/lib/client.ts:5-11</w:t>
      </w:r>
    </w:p>
    <w:p>
      <w:pPr>
        <w:pStyle w:val="ListBullet"/>
      </w:pPr>
      <w:r>
        <w:rPr>
          <w:b/>
        </w:rPr>
        <w:t>Issue:</w:t>
      </w:r>
      <w:r>
        <w:t xml:space="preserve"> </w:t>
      </w:r>
      <w:r>
        <w:rPr>
          <w:rFonts w:ascii="Consolas" w:hAnsi="Consolas"/>
          <w:sz w:val="19"/>
        </w:rPr>
        <w:t>createClient({ useCdn: false, token: process.env.SANITY_API_TOKEN })</w:t>
      </w:r>
      <w:r>
        <w:t xml:space="preserve">. The same </w:t>
      </w:r>
      <w:r>
        <w:rPr>
          <w:rFonts w:ascii="Consolas" w:hAnsi="Consolas"/>
          <w:sz w:val="19"/>
        </w:rPr>
        <w:t>SANITY_API_TOKEN</w:t>
      </w:r>
      <w:r>
        <w:t xml:space="preserve"> is documented in </w:t>
      </w:r>
      <w:r>
        <w:rPr>
          <w:rFonts w:ascii="Consolas" w:hAnsi="Consolas"/>
          <w:sz w:val="19"/>
        </w:rPr>
        <w:t>scripts/upload-job.mjs:10</w:t>
      </w:r>
      <w:r>
        <w:t xml:space="preserve"> as needing "write/editor access" — it is the deploy token, reused for page rendering. All content read through it (</w:t>
      </w:r>
      <w:r>
        <w:rPr>
          <w:rFonts w:ascii="Consolas" w:hAnsi="Consolas"/>
          <w:sz w:val="19"/>
        </w:rPr>
        <w:t>queries.ts</w:t>
      </w:r>
      <w:r>
        <w:t>) is published, public blog and job data.</w:t>
      </w:r>
    </w:p>
    <w:p>
      <w:pPr>
        <w:pStyle w:val="ListBullet"/>
      </w:pPr>
      <w:r>
        <w:rPr>
          <w:b/>
        </w:rPr>
        <w:t>Impact:</w:t>
      </w:r>
      <w:r>
        <w:t xml:space="preserve"> A write-scoped credential is loaded into every server render of the site, widening the blast radius of any server-side disclosure well beyond what the read path needs. Separately, </w:t>
      </w:r>
      <w:r>
        <w:rPr>
          <w:rFonts w:ascii="Consolas" w:hAnsi="Consolas"/>
          <w:sz w:val="19"/>
        </w:rPr>
        <w:t>useCdn: false</w:t>
      </w:r>
      <w:r>
        <w:t xml:space="preserve"> plus a token means every render bypasses Sanity's CDN, adding latency and API quota cost for content that is entirely public. (Drafts are *not* exposed — </w:t>
      </w:r>
      <w:r>
        <w:rPr>
          <w:rFonts w:ascii="Consolas" w:hAnsi="Consolas"/>
          <w:sz w:val="19"/>
        </w:rPr>
        <w:t>@sanity/client@7.21.0</w:t>
      </w:r>
      <w:r>
        <w:t xml:space="preserve"> defaults to the </w:t>
      </w:r>
      <w:r>
        <w:rPr>
          <w:rFonts w:ascii="Consolas" w:hAnsi="Consolas"/>
          <w:sz w:val="19"/>
        </w:rPr>
        <w:t>published</w:t>
      </w:r>
      <w:r>
        <w:t xml:space="preserve"> perspective.)</w:t>
      </w:r>
    </w:p>
    <w:p>
      <w:pPr>
        <w:pStyle w:val="ListBullet"/>
      </w:pPr>
      <w:r>
        <w:rPr>
          <w:b/>
        </w:rPr>
        <w:t>Fix:</w:t>
      </w:r>
      <w:r>
        <w:t xml:space="preserve"> Drop </w:t>
      </w:r>
      <w:r>
        <w:rPr>
          <w:rFonts w:ascii="Consolas" w:hAnsi="Consolas"/>
          <w:sz w:val="19"/>
        </w:rPr>
        <w:t>token</w:t>
      </w:r>
      <w:r>
        <w:t xml:space="preserve"> from </w:t>
      </w:r>
      <w:r>
        <w:rPr>
          <w:rFonts w:ascii="Consolas" w:hAnsi="Consolas"/>
          <w:sz w:val="19"/>
        </w:rPr>
        <w:t>src/sanity/lib/client.ts</w:t>
      </w:r>
      <w:r>
        <w:t xml:space="preserve"> entirely and set </w:t>
      </w:r>
      <w:r>
        <w:rPr>
          <w:rFonts w:ascii="Consolas" w:hAnsi="Consolas"/>
          <w:sz w:val="19"/>
        </w:rPr>
        <w:t>useCdn: true</w:t>
      </w:r>
      <w:r>
        <w:t xml:space="preserve">; published content needs no authentication. Keep the write token confined to </w:t>
      </w:r>
      <w:r>
        <w:rPr>
          <w:rFonts w:ascii="Consolas" w:hAnsi="Consolas"/>
          <w:sz w:val="19"/>
        </w:rPr>
        <w:t>scripts/</w:t>
      </w:r>
      <w:r>
        <w:t>.</w:t>
      </w:r>
    </w:p>
    <w:p>
      <w:r>
        <w:t>#### [Medium] No Content-Security-Policy</w:t>
      </w:r>
    </w:p>
    <w:p>
      <w:pPr>
        <w:pStyle w:val="ListBullet"/>
      </w:pPr>
      <w:r>
        <w:rPr>
          <w:b/>
        </w:rPr>
        <w:t>Location:</w:t>
      </w:r>
      <w:r>
        <w:t xml:space="preserve"> </w:t>
      </w:r>
      <w:r>
        <w:rPr>
          <w:rFonts w:ascii="Consolas" w:hAnsi="Consolas"/>
          <w:sz w:val="19"/>
        </w:rPr>
        <w:t>next.config.mjs:16-28</w:t>
      </w:r>
    </w:p>
    <w:p>
      <w:pPr>
        <w:pStyle w:val="ListBullet"/>
      </w:pPr>
      <w:r>
        <w:rPr>
          <w:b/>
        </w:rPr>
        <w:t>Issue:</w:t>
      </w:r>
      <w:r>
        <w:t xml:space="preserve"> Four headers are set — </w:t>
      </w:r>
      <w:r>
        <w:rPr>
          <w:rFonts w:ascii="Consolas" w:hAnsi="Consolas"/>
          <w:sz w:val="19"/>
        </w:rPr>
        <w:t>X-Frame-Options</w:t>
      </w:r>
      <w:r>
        <w:t xml:space="preserve">, </w:t>
      </w:r>
      <w:r>
        <w:rPr>
          <w:rFonts w:ascii="Consolas" w:hAnsi="Consolas"/>
          <w:sz w:val="19"/>
        </w:rPr>
        <w:t>X-Content-Type-Options</w:t>
      </w:r>
      <w:r>
        <w:t xml:space="preserve">, </w:t>
      </w:r>
      <w:r>
        <w:rPr>
          <w:rFonts w:ascii="Consolas" w:hAnsi="Consolas"/>
          <w:sz w:val="19"/>
        </w:rPr>
        <w:t>Referrer-Policy</w:t>
      </w:r>
      <w:r>
        <w:t xml:space="preserve">, </w:t>
      </w:r>
      <w:r>
        <w:rPr>
          <w:rFonts w:ascii="Consolas" w:hAnsi="Consolas"/>
          <w:sz w:val="19"/>
        </w:rPr>
        <w:t>Permissions-Policy</w:t>
      </w:r>
      <w:r>
        <w:t xml:space="preserve"> — which is a good baseline. There is no </w:t>
      </w:r>
      <w:r>
        <w:rPr>
          <w:rFonts w:ascii="Consolas" w:hAnsi="Consolas"/>
          <w:sz w:val="19"/>
        </w:rPr>
        <w:t>Content-Security-Policy</w:t>
      </w:r>
      <w:r>
        <w:t xml:space="preserve">, and no </w:t>
      </w:r>
      <w:r>
        <w:rPr>
          <w:rFonts w:ascii="Consolas" w:hAnsi="Consolas"/>
          <w:sz w:val="19"/>
        </w:rPr>
        <w:t>Strict-Transport-Security</w:t>
      </w:r>
      <w:r>
        <w:t xml:space="preserve"> (usually supplied by the host on Vercel-managed domains, so lower concern).</w:t>
      </w:r>
    </w:p>
    <w:p>
      <w:pPr>
        <w:pStyle w:val="ListBullet"/>
      </w:pPr>
      <w:r>
        <w:rPr>
          <w:b/>
        </w:rPr>
        <w:t>Impact:</w:t>
      </w:r>
      <w:r>
        <w:t xml:space="preserve"> No defence-in-depth against injected script. The exposure is genuinely low here — the app renders no untrusted HTML and has no </w:t>
      </w:r>
      <w:r>
        <w:rPr>
          <w:rFonts w:ascii="Consolas" w:hAnsi="Consolas"/>
          <w:sz w:val="19"/>
        </w:rPr>
        <w:t>dangerouslySetInnerHTML</w:t>
      </w:r>
      <w:r>
        <w:t xml:space="preserve"> anywhere — but the site loads third-party script from googletagmanager.com and clarity.ms, which a CSP would pin.</w:t>
      </w:r>
    </w:p>
    <w:p>
      <w:pPr>
        <w:pStyle w:val="ListBullet"/>
      </w:pPr>
      <w:r>
        <w:rPr>
          <w:b/>
        </w:rPr>
        <w:t>Fix:</w:t>
      </w:r>
      <w:r>
        <w:t xml:space="preserve"> Add a CSP allowing </w:t>
      </w:r>
      <w:r>
        <w:rPr>
          <w:rFonts w:ascii="Consolas" w:hAnsi="Consolas"/>
          <w:sz w:val="19"/>
        </w:rPr>
        <w:t>'self'</w:t>
      </w:r>
      <w:r>
        <w:t xml:space="preserve">, </w:t>
      </w:r>
      <w:r>
        <w:rPr>
          <w:rFonts w:ascii="Consolas" w:hAnsi="Consolas"/>
          <w:sz w:val="19"/>
        </w:rPr>
        <w:t>*.googletagmanager.com</w:t>
      </w:r>
      <w:r>
        <w:t xml:space="preserve">, </w:t>
      </w:r>
      <w:r>
        <w:rPr>
          <w:rFonts w:ascii="Consolas" w:hAnsi="Consolas"/>
          <w:sz w:val="19"/>
        </w:rPr>
        <w:t>*.clarity.ms</w:t>
      </w:r>
      <w:r>
        <w:t xml:space="preserve">, and </w:t>
      </w:r>
      <w:r>
        <w:rPr>
          <w:rFonts w:ascii="Consolas" w:hAnsi="Consolas"/>
          <w:sz w:val="19"/>
        </w:rPr>
        <w:t>cdn.sanity.io</w:t>
      </w:r>
      <w:r>
        <w:t xml:space="preserve">. The inline GA/Clarity snippets will need a nonce or </w:t>
      </w:r>
      <w:r>
        <w:rPr>
          <w:rFonts w:ascii="Consolas" w:hAnsi="Consolas"/>
          <w:sz w:val="19"/>
        </w:rPr>
        <w:t>'unsafe-inline'</w:t>
      </w:r>
      <w:r>
        <w:t xml:space="preserve">; start in </w:t>
      </w:r>
      <w:r>
        <w:rPr>
          <w:rFonts w:ascii="Consolas" w:hAnsi="Consolas"/>
          <w:sz w:val="19"/>
        </w:rPr>
        <w:t>Content-Security-Policy-Report-Only</w:t>
      </w:r>
      <w:r>
        <w:t xml:space="preserve"> to find breakage before enforcing. Note </w:t>
      </w:r>
      <w:r>
        <w:rPr>
          <w:rFonts w:ascii="Consolas" w:hAnsi="Consolas"/>
          <w:sz w:val="19"/>
        </w:rPr>
        <w:t>/studio</w:t>
      </w:r>
      <w:r>
        <w:t xml:space="preserve"> will need looser rules.</w:t>
      </w:r>
    </w:p>
    <w:p>
      <w:r>
        <w:t>#### [Medium] SMTP connects without requiring TLS</w:t>
      </w:r>
    </w:p>
    <w:p>
      <w:pPr>
        <w:pStyle w:val="ListBullet"/>
      </w:pPr>
      <w:r>
        <w:rPr>
          <w:b/>
        </w:rPr>
        <w:t>Location:</w:t>
      </w:r>
      <w:r>
        <w:t xml:space="preserve"> </w:t>
      </w:r>
      <w:r>
        <w:rPr>
          <w:rFonts w:ascii="Consolas" w:hAnsi="Consolas"/>
          <w:sz w:val="19"/>
        </w:rPr>
        <w:t>src/app/api/contact/route.ts:63</w:t>
      </w:r>
      <w:r>
        <w:t>, and identically in the other three routes</w:t>
      </w:r>
    </w:p>
    <w:p>
      <w:pPr>
        <w:pStyle w:val="ListBullet"/>
      </w:pPr>
      <w:r>
        <w:rPr>
          <w:b/>
        </w:rPr>
        <w:t>Issue:</w:t>
      </w:r>
      <w:r>
        <w:t xml:space="preserve"> </w:t>
      </w:r>
      <w:r>
        <w:rPr>
          <w:rFonts w:ascii="Consolas" w:hAnsi="Consolas"/>
          <w:sz w:val="19"/>
        </w:rPr>
        <w:t>secure: false</w:t>
      </w:r>
      <w:r>
        <w:t xml:space="preserve"> on port 587. Nodemailer will opportunistically STARTTLS, but without </w:t>
      </w:r>
      <w:r>
        <w:rPr>
          <w:rFonts w:ascii="Consolas" w:hAnsi="Consolas"/>
          <w:sz w:val="19"/>
        </w:rPr>
        <w:t>requireTLS: true</w:t>
      </w:r>
      <w:r>
        <w:t xml:space="preserve"> it will silently continue in plaintext if the server does not offer the upgrade.</w:t>
      </w:r>
    </w:p>
    <w:p>
      <w:pPr>
        <w:pStyle w:val="ListBullet"/>
      </w:pPr>
      <w:r>
        <w:rPr>
          <w:b/>
        </w:rPr>
        <w:t>Impact:</w:t>
      </w:r>
      <w:r>
        <w:t xml:space="preserve"> SMTP credentials and full form contents — including resumes and salary expectations — would transit unencrypted under a downgrade. Brevo does offer STARTTLS, so this is a hardening gap rather than an active exposure.</w:t>
      </w:r>
    </w:p>
    <w:p>
      <w:pPr>
        <w:pStyle w:val="ListBullet"/>
      </w:pPr>
      <w:r>
        <w:rPr>
          <w:b/>
        </w:rPr>
        <w:t>Fix:</w:t>
      </w:r>
      <w:r>
        <w:t xml:space="preserve"> Add </w:t>
      </w:r>
      <w:r>
        <w:rPr>
          <w:rFonts w:ascii="Consolas" w:hAnsi="Consolas"/>
          <w:sz w:val="19"/>
        </w:rPr>
        <w:t>requireTLS: true</w:t>
      </w:r>
      <w:r>
        <w:t xml:space="preserve"> to the transport config (or switch to </w:t>
      </w:r>
      <w:r>
        <w:rPr>
          <w:rFonts w:ascii="Consolas" w:hAnsi="Consolas"/>
          <w:sz w:val="19"/>
        </w:rPr>
        <w:t>secure: true</w:t>
      </w:r>
      <w:r>
        <w:t xml:space="preserve"> on port 465).</w:t>
      </w:r>
    </w:p>
    <w:p>
      <w:r>
        <w:t xml:space="preserve">#### [Low] </w:t>
      </w:r>
      <w:r>
        <w:rPr>
          <w:rFonts w:ascii="Consolas" w:hAnsi="Consolas"/>
          <w:sz w:val="19"/>
        </w:rPr>
        <w:t>.audit/</w:t>
      </w:r>
      <w:r>
        <w:t xml:space="preserve"> artifacts are neither tracked nor ignored</w:t>
      </w:r>
    </w:p>
    <w:p>
      <w:pPr>
        <w:pStyle w:val="ListBullet"/>
      </w:pPr>
      <w:r>
        <w:rPr>
          <w:b/>
        </w:rPr>
        <w:t>Location:</w:t>
      </w:r>
      <w:r>
        <w:t xml:space="preserve"> </w:t>
      </w:r>
      <w:r>
        <w:rPr>
          <w:rFonts w:ascii="Consolas" w:hAnsi="Consolas"/>
          <w:sz w:val="19"/>
        </w:rPr>
        <w:t>.audit/</w:t>
      </w:r>
      <w:r>
        <w:t xml:space="preserve"> (2.3 MB, untracked); </w:t>
      </w:r>
      <w:r>
        <w:rPr>
          <w:rFonts w:ascii="Consolas" w:hAnsi="Consolas"/>
          <w:sz w:val="19"/>
        </w:rPr>
        <w:t>.gitignore</w:t>
      </w:r>
      <w:r>
        <w:t xml:space="preserve"> has no entry for it</w:t>
      </w:r>
    </w:p>
    <w:p>
      <w:pPr>
        <w:pStyle w:val="ListBullet"/>
      </w:pPr>
      <w:r>
        <w:rPr>
          <w:b/>
        </w:rPr>
        <w:t>Issue:</w:t>
      </w:r>
      <w:r>
        <w:t xml:space="preserve"> The directory holds </w:t>
      </w:r>
      <w:r>
        <w:rPr>
          <w:rFonts w:ascii="Consolas" w:hAnsi="Consolas"/>
          <w:sz w:val="19"/>
        </w:rPr>
        <w:t>dev-home.html</w:t>
      </w:r>
      <w:r>
        <w:t xml:space="preserve"> (293 KB of rendered page output), two Lighthouse JSON dumps, and several build/dev server logs from the June audit. Nothing excludes them from a future </w:t>
      </w:r>
      <w:r>
        <w:rPr>
          <w:rFonts w:ascii="Consolas" w:hAnsi="Consolas"/>
          <w:sz w:val="19"/>
        </w:rPr>
        <w:t>git add -A</w:t>
      </w:r>
      <w:r>
        <w:t>.</w:t>
      </w:r>
    </w:p>
    <w:p>
      <w:pPr>
        <w:pStyle w:val="ListBullet"/>
      </w:pPr>
      <w:r>
        <w:rPr>
          <w:b/>
        </w:rPr>
        <w:t>Impact:</w:t>
      </w:r>
      <w:r>
        <w:t xml:space="preserve"> Rendered-page and server-log artifacts are exactly the kind of file that carries environment detail into a repo by accident.</w:t>
      </w:r>
    </w:p>
    <w:p>
      <w:pPr>
        <w:pStyle w:val="ListBullet"/>
      </w:pPr>
      <w:r>
        <w:rPr>
          <w:b/>
        </w:rPr>
        <w:t>Fix:</w:t>
      </w:r>
      <w:r>
        <w:t xml:space="preserve"> Add </w:t>
      </w:r>
      <w:r>
        <w:rPr>
          <w:rFonts w:ascii="Consolas" w:hAnsi="Consolas"/>
          <w:sz w:val="19"/>
        </w:rPr>
        <w:t>.audit/</w:t>
      </w:r>
      <w:r>
        <w:t xml:space="preserve"> to </w:t>
      </w:r>
      <w:r>
        <w:rPr>
          <w:rFonts w:ascii="Consolas" w:hAnsi="Consolas"/>
          <w:sz w:val="19"/>
        </w:rPr>
        <w:t>.gitignore</w:t>
      </w:r>
      <w:r>
        <w:t xml:space="preserve"> — and </w:t>
      </w:r>
      <w:r>
        <w:rPr>
          <w:rFonts w:ascii="Consolas" w:hAnsi="Consolas"/>
          <w:sz w:val="19"/>
        </w:rPr>
        <w:t>audit/</w:t>
      </w:r>
      <w:r>
        <w:t xml:space="preserve"> if these generated reports should not be versioned either.</w:t>
      </w:r>
    </w:p>
    <w:p/>
    <w:p>
      <w:pPr>
        <w:pStyle w:val="Heading3"/>
      </w:pPr>
      <w:r>
        <w:t>C. Dependencies &amp; config</w:t>
      </w:r>
    </w:p>
    <w:p>
      <w:r>
        <w:t xml:space="preserve">#### [High] </w:t>
      </w:r>
      <w:r>
        <w:rPr>
          <w:rFonts w:ascii="Consolas" w:hAnsi="Consolas"/>
          <w:sz w:val="19"/>
        </w:rPr>
        <w:t>@refinedev</w:t>
      </w:r>
      <w:r>
        <w:t xml:space="preserve"> is in the build critical path with zero usage</w:t>
      </w:r>
    </w:p>
    <w:p>
      <w:pPr>
        <w:pStyle w:val="ListBullet"/>
      </w:pPr>
      <w:r>
        <w:rPr>
          <w:b/>
        </w:rPr>
        <w:t>Location:</w:t>
      </w:r>
      <w:r>
        <w:t xml:space="preserve"> </w:t>
      </w:r>
      <w:r>
        <w:rPr>
          <w:rFonts w:ascii="Consolas" w:hAnsi="Consolas"/>
          <w:sz w:val="19"/>
        </w:rPr>
        <w:t>package.json:8-11,15-18</w:t>
      </w:r>
      <w:r>
        <w:t xml:space="preserve">; a grep for </w:t>
      </w:r>
      <w:r>
        <w:rPr>
          <w:rFonts w:ascii="Consolas" w:hAnsi="Consolas"/>
          <w:sz w:val="19"/>
        </w:rPr>
        <w:t>@refinedev</w:t>
      </w:r>
      <w:r>
        <w:t xml:space="preserve"> across </w:t>
      </w:r>
      <w:r>
        <w:rPr>
          <w:rFonts w:ascii="Consolas" w:hAnsi="Consolas"/>
          <w:sz w:val="19"/>
        </w:rPr>
        <w:t>src/</w:t>
      </w:r>
      <w:r>
        <w:t xml:space="preserve"> returns </w:t>
      </w:r>
      <w:r>
        <w:rPr>
          <w:b/>
        </w:rPr>
        <w:t>no matches</w:t>
      </w:r>
    </w:p>
    <w:p>
      <w:pPr>
        <w:pStyle w:val="ListBullet"/>
      </w:pPr>
      <w:r>
        <w:rPr>
          <w:b/>
        </w:rPr>
        <w:t>Issue:</w:t>
      </w:r>
      <w:r>
        <w:t xml:space="preserve"> Six Refine packages remain as dependencies (</w:t>
      </w:r>
      <w:r>
        <w:rPr>
          <w:rFonts w:ascii="Consolas" w:hAnsi="Consolas"/>
          <w:sz w:val="19"/>
        </w:rPr>
        <w:t>@refinedev/cli</w:t>
      </w:r>
      <w:r>
        <w:t xml:space="preserve">, </w:t>
      </w:r>
      <w:r>
        <w:rPr>
          <w:rFonts w:ascii="Consolas" w:hAnsi="Consolas"/>
          <w:sz w:val="19"/>
        </w:rPr>
        <w:t>core</w:t>
      </w:r>
      <w:r>
        <w:t xml:space="preserve">, </w:t>
      </w:r>
      <w:r>
        <w:rPr>
          <w:rFonts w:ascii="Consolas" w:hAnsi="Consolas"/>
          <w:sz w:val="19"/>
        </w:rPr>
        <w:t>devtools</w:t>
      </w:r>
      <w:r>
        <w:t xml:space="preserve">, </w:t>
      </w:r>
      <w:r>
        <w:rPr>
          <w:rFonts w:ascii="Consolas" w:hAnsi="Consolas"/>
          <w:sz w:val="19"/>
        </w:rPr>
        <w:t>kbar</w:t>
      </w:r>
      <w:r>
        <w:t xml:space="preserve">, </w:t>
      </w:r>
      <w:r>
        <w:rPr>
          <w:rFonts w:ascii="Consolas" w:hAnsi="Consolas"/>
          <w:sz w:val="19"/>
        </w:rPr>
        <w:t>nextjs-router</w:t>
      </w:r>
      <w:r>
        <w:t xml:space="preserve">, </w:t>
      </w:r>
      <w:r>
        <w:rPr>
          <w:rFonts w:ascii="Consolas" w:hAnsi="Consolas"/>
          <w:sz w:val="19"/>
        </w:rPr>
        <w:t>simple-rest</w:t>
      </w:r>
      <w:r>
        <w:t xml:space="preserve">) and all three lifecycle scripts run through the Refine CLI: </w:t>
      </w:r>
      <w:r>
        <w:rPr>
          <w:rFonts w:ascii="Consolas" w:hAnsi="Consolas"/>
          <w:sz w:val="19"/>
        </w:rPr>
        <w:t>"dev": "... refine dev"</w:t>
      </w:r>
      <w:r>
        <w:t xml:space="preserve">, </w:t>
      </w:r>
      <w:r>
        <w:rPr>
          <w:rFonts w:ascii="Consolas" w:hAnsi="Consolas"/>
          <w:sz w:val="19"/>
        </w:rPr>
        <w:t>"build": "refine build"</w:t>
      </w:r>
      <w:r>
        <w:t xml:space="preserve">, </w:t>
      </w:r>
      <w:r>
        <w:rPr>
          <w:rFonts w:ascii="Consolas" w:hAnsi="Consolas"/>
          <w:sz w:val="19"/>
        </w:rPr>
        <w:t>"start": "refine start"</w:t>
      </w:r>
      <w:r>
        <w:t xml:space="preserve">. Commit </w:t>
      </w:r>
      <w:r>
        <w:rPr>
          <w:rFonts w:ascii="Consolas" w:hAnsi="Consolas"/>
          <w:sz w:val="19"/>
        </w:rPr>
        <w:t>0c9e393</w:t>
      </w:r>
      <w:r>
        <w:t xml:space="preserve"> removed the Refine wrapper from the app; commit </w:t>
      </w:r>
      <w:r>
        <w:rPr>
          <w:rFonts w:ascii="Consolas" w:hAnsi="Consolas"/>
          <w:sz w:val="19"/>
        </w:rPr>
        <w:t>0c1e1e8</w:t>
      </w:r>
      <w:r>
        <w:t xml:space="preserve"> restored the dependencies "so Vercel build passes" — i.e. the scripts were never migrated back.</w:t>
      </w:r>
    </w:p>
    <w:p>
      <w:pPr>
        <w:pStyle w:val="ListBullet"/>
      </w:pPr>
      <w:r>
        <w:rPr>
          <w:b/>
        </w:rPr>
        <w:t>Impact:</w:t>
      </w:r>
      <w:r>
        <w:t xml:space="preserve"> Every production build shells through a CLI wrapper for a framework the application does not use, and six unused packages sit in the dependency tree pulling transitive vulnerabilities (</w:t>
      </w:r>
      <w:r>
        <w:rPr>
          <w:rFonts w:ascii="Consolas" w:hAnsi="Consolas"/>
          <w:sz w:val="19"/>
        </w:rPr>
        <w:t>@refinedev/cli</w:t>
      </w:r>
      <w:r>
        <w:t xml:space="preserve"> is the path by which </w:t>
      </w:r>
      <w:r>
        <w:rPr>
          <w:rFonts w:ascii="Consolas" w:hAnsi="Consolas"/>
          <w:sz w:val="19"/>
        </w:rPr>
        <w:t>axios</w:t>
      </w:r>
      <w:r>
        <w:t xml:space="preserve">, </w:t>
      </w:r>
      <w:r>
        <w:rPr>
          <w:rFonts w:ascii="Consolas" w:hAnsi="Consolas"/>
          <w:sz w:val="19"/>
        </w:rPr>
        <w:t>tar</w:t>
      </w:r>
      <w:r>
        <w:t xml:space="preserve">, and </w:t>
      </w:r>
      <w:r>
        <w:rPr>
          <w:rFonts w:ascii="Consolas" w:hAnsi="Consolas"/>
          <w:sz w:val="19"/>
        </w:rPr>
        <w:t>adm-zip</w:t>
      </w:r>
      <w:r>
        <w:t xml:space="preserve"> — 13 high advisories between them — enter this project at all). The build is coupled to a package that has no reason to be here.</w:t>
      </w:r>
    </w:p>
    <w:p>
      <w:pPr>
        <w:pStyle w:val="ListBullet"/>
      </w:pPr>
      <w:r>
        <w:rPr>
          <w:b/>
        </w:rPr>
        <w:t>Fix:</w:t>
      </w:r>
      <w:r>
        <w:t xml:space="preserve"> Change the scripts to </w:t>
      </w:r>
      <w:r>
        <w:rPr>
          <w:rFonts w:ascii="Consolas" w:hAnsi="Consolas"/>
          <w:sz w:val="19"/>
        </w:rPr>
        <w:t>next dev</w:t>
      </w:r>
      <w:r>
        <w:t xml:space="preserve"> / </w:t>
      </w:r>
      <w:r>
        <w:rPr>
          <w:rFonts w:ascii="Consolas" w:hAnsi="Consolas"/>
          <w:sz w:val="19"/>
        </w:rPr>
        <w:t>next build</w:t>
      </w:r>
      <w:r>
        <w:t xml:space="preserve"> / </w:t>
      </w:r>
      <w:r>
        <w:rPr>
          <w:rFonts w:ascii="Consolas" w:hAnsi="Consolas"/>
          <w:sz w:val="19"/>
        </w:rPr>
        <w:t>next start</w:t>
      </w:r>
      <w:r>
        <w:t xml:space="preserve">, remove all six </w:t>
      </w:r>
      <w:r>
        <w:rPr>
          <w:rFonts w:ascii="Consolas" w:hAnsi="Consolas"/>
          <w:sz w:val="19"/>
        </w:rPr>
        <w:t>@refinedev/*</w:t>
      </w:r>
      <w:r>
        <w:t xml:space="preserve"> dependencies and the </w:t>
      </w:r>
      <w:r>
        <w:rPr>
          <w:rFonts w:ascii="Consolas" w:hAnsi="Consolas"/>
          <w:sz w:val="19"/>
        </w:rPr>
        <w:t>refine</w:t>
      </w:r>
      <w:r>
        <w:t xml:space="preserve"> block at </w:t>
      </w:r>
      <w:r>
        <w:rPr>
          <w:rFonts w:ascii="Consolas" w:hAnsi="Consolas"/>
          <w:sz w:val="19"/>
        </w:rPr>
        <w:t>package.json:32-34</w:t>
      </w:r>
      <w:r>
        <w:t>, then reinstall and verify the Vercel build. This is the single highest-leverage dependency cleanup available.</w:t>
      </w:r>
    </w:p>
    <w:p>
      <w:r>
        <w:t>#### [High] Linting cannot run at all</w:t>
      </w:r>
    </w:p>
    <w:p>
      <w:pPr>
        <w:pStyle w:val="ListBullet"/>
      </w:pPr>
      <w:r>
        <w:rPr>
          <w:b/>
        </w:rPr>
        <w:t>Location:</w:t>
      </w:r>
      <w:r>
        <w:t xml:space="preserve"> </w:t>
      </w:r>
      <w:r>
        <w:rPr>
          <w:rFonts w:ascii="Consolas" w:hAnsi="Consolas"/>
          <w:sz w:val="19"/>
        </w:rPr>
        <w:t>.eslintrc.json</w:t>
      </w:r>
      <w:r>
        <w:t xml:space="preserve">; </w:t>
      </w:r>
      <w:r>
        <w:rPr>
          <w:rFonts w:ascii="Consolas" w:hAnsi="Consolas"/>
          <w:sz w:val="19"/>
        </w:rPr>
        <w:t>package.json:12</w:t>
      </w:r>
    </w:p>
    <w:p>
      <w:pPr>
        <w:pStyle w:val="ListBullet"/>
      </w:pPr>
      <w:r>
        <w:rPr>
          <w:b/>
        </w:rPr>
        <w:t>Issue:</w:t>
      </w:r>
      <w:r>
        <w:t xml:space="preserve"> Two independent breakages. (1) </w:t>
      </w:r>
      <w:r>
        <w:rPr>
          <w:rFonts w:ascii="Consolas" w:hAnsi="Consolas"/>
          <w:sz w:val="19"/>
        </w:rPr>
        <w:t>npm run lint</w:t>
      </w:r>
      <w:r>
        <w:t xml:space="preserve"> invokes </w:t>
      </w:r>
      <w:r>
        <w:rPr>
          <w:rFonts w:ascii="Consolas" w:hAnsi="Consolas"/>
          <w:sz w:val="19"/>
        </w:rPr>
        <w:t>next lint</w:t>
      </w:r>
      <w:r>
        <w:t xml:space="preserve">, which was removed in Next.js 16 — the command is now interpreted as a directory argument and fails with </w:t>
      </w:r>
      <w:r>
        <w:rPr>
          <w:rFonts w:ascii="Consolas" w:hAnsi="Consolas"/>
          <w:sz w:val="19"/>
        </w:rPr>
        <w:t>Invalid project directory provided, no such directory: ...\lint</w:t>
      </w:r>
      <w:r>
        <w:t xml:space="preserve">. (2) Running ESLint directly also fails: </w:t>
      </w:r>
      <w:r>
        <w:rPr>
          <w:rFonts w:ascii="Consolas" w:hAnsi="Consolas"/>
          <w:sz w:val="19"/>
        </w:rPr>
        <w:t>ESLint couldn't find an eslint.config.(js|mjs|cjs) file</w:t>
      </w:r>
      <w:r>
        <w:t xml:space="preserve"> — ESLint 10.2.0 requires flat config, and the project only has the legacy </w:t>
      </w:r>
      <w:r>
        <w:rPr>
          <w:rFonts w:ascii="Consolas" w:hAnsi="Consolas"/>
          <w:sz w:val="19"/>
        </w:rPr>
        <w:t>.eslintrc.json</w:t>
      </w:r>
      <w:r>
        <w:t>.</w:t>
      </w:r>
    </w:p>
    <w:p>
      <w:pPr>
        <w:pStyle w:val="ListBullet"/>
      </w:pPr>
      <w:r>
        <w:rPr>
          <w:b/>
        </w:rPr>
        <w:t>Impact:</w:t>
      </w:r>
      <w:r>
        <w:t xml:space="preserve"> There is no working lint command. Combined with A8 (</w:t>
      </w:r>
      <w:r>
        <w:rPr>
          <w:rFonts w:ascii="Consolas" w:hAnsi="Consolas"/>
          <w:sz w:val="19"/>
        </w:rPr>
        <w:t>tsc --noEmit</w:t>
      </w:r>
      <w:r>
        <w:t xml:space="preserve"> also failing), </w:t>
      </w:r>
      <w:r>
        <w:rPr>
          <w:b/>
        </w:rPr>
        <w:t>the project currently has no functioning static analysis at all</w:t>
      </w:r>
      <w:r>
        <w:t xml:space="preserve"> — which is the underlying reason several findings in this report went unnoticed.</w:t>
      </w:r>
    </w:p>
    <w:p>
      <w:pPr>
        <w:pStyle w:val="ListBullet"/>
      </w:pPr>
      <w:r>
        <w:rPr>
          <w:b/>
        </w:rPr>
        <w:t>Fix:</w:t>
      </w:r>
      <w:r>
        <w:t xml:space="preserve"> Migrate to flat config — create </w:t>
      </w:r>
      <w:r>
        <w:rPr>
          <w:rFonts w:ascii="Consolas" w:hAnsi="Consolas"/>
          <w:sz w:val="19"/>
        </w:rPr>
        <w:t>eslint.config.mjs</w:t>
      </w:r>
      <w:r>
        <w:t xml:space="preserve"> exporting </w:t>
      </w:r>
      <w:r>
        <w:rPr>
          <w:rFonts w:ascii="Consolas" w:hAnsi="Consolas"/>
          <w:sz w:val="19"/>
        </w:rPr>
        <w:t>next/core-web-vitals</w:t>
      </w:r>
      <w:r>
        <w:t xml:space="preserve"> via </w:t>
      </w:r>
      <w:r>
        <w:rPr>
          <w:rFonts w:ascii="Consolas" w:hAnsi="Consolas"/>
          <w:sz w:val="19"/>
        </w:rPr>
        <w:t>FlatCompat</w:t>
      </w:r>
      <w:r>
        <w:t xml:space="preserve">, delete </w:t>
      </w:r>
      <w:r>
        <w:rPr>
          <w:rFonts w:ascii="Consolas" w:hAnsi="Consolas"/>
          <w:sz w:val="19"/>
        </w:rPr>
        <w:t>.eslintrc.json</w:t>
      </w:r>
      <w:r>
        <w:t xml:space="preserve">, and change the script to </w:t>
      </w:r>
      <w:r>
        <w:rPr>
          <w:rFonts w:ascii="Consolas" w:hAnsi="Consolas"/>
          <w:sz w:val="19"/>
        </w:rPr>
        <w:t>"lint": "eslint ."</w:t>
      </w:r>
      <w:r>
        <w:t>. Then run it and triage the backlog.</w:t>
      </w:r>
    </w:p>
    <w:p>
      <w:r>
        <w:t>#### [High] 120 advisories in the dependency tree — 1 critical, 50 high</w:t>
      </w:r>
    </w:p>
    <w:p>
      <w:pPr>
        <w:pStyle w:val="ListBullet"/>
      </w:pPr>
      <w:r>
        <w:rPr>
          <w:b/>
        </w:rPr>
        <w:t>Location:</w:t>
      </w:r>
      <w:r>
        <w:t xml:space="preserve"> </w:t>
      </w:r>
      <w:r>
        <w:rPr>
          <w:rFonts w:ascii="Consolas" w:hAnsi="Consolas"/>
          <w:sz w:val="19"/>
        </w:rPr>
        <w:t>pnpm-lock.yaml</w:t>
      </w:r>
      <w:r>
        <w:t>; full output in the Appendix</w:t>
      </w:r>
    </w:p>
    <w:p>
      <w:pPr>
        <w:pStyle w:val="ListBullet"/>
      </w:pPr>
      <w:r>
        <w:rPr>
          <w:b/>
        </w:rPr>
        <w:t>Issue:</w:t>
      </w:r>
      <w:r>
        <w:t xml:space="preserve"> </w:t>
      </w:r>
      <w:r>
        <w:rPr>
          <w:rFonts w:ascii="Consolas" w:hAnsi="Consolas"/>
          <w:sz w:val="19"/>
        </w:rPr>
        <w:t>pnpm audit</w:t>
      </w:r>
      <w:r>
        <w:t xml:space="preserve"> reports 1 critical, 50 high, 55 moderate, 14 low. The critical is </w:t>
      </w:r>
      <w:r>
        <w:rPr>
          <w:rFonts w:ascii="Consolas" w:hAnsi="Consolas"/>
          <w:sz w:val="19"/>
        </w:rPr>
        <w:t>tar</w:t>
      </w:r>
      <w:r>
        <w:t xml:space="preserve"> (node-tar decompression/parse DoS, </w:t>
      </w:r>
      <w:r>
        <w:rPr>
          <w:rFonts w:ascii="Consolas" w:hAnsi="Consolas"/>
          <w:sz w:val="19"/>
        </w:rPr>
        <w:t>&lt;=7.5.18</w:t>
      </w:r>
      <w:r>
        <w:t xml:space="preserve">, patched </w:t>
      </w:r>
      <w:r>
        <w:rPr>
          <w:rFonts w:ascii="Consolas" w:hAnsi="Consolas"/>
          <w:sz w:val="19"/>
        </w:rPr>
        <w:t>7.5.19</w:t>
      </w:r>
      <w:r>
        <w:t xml:space="preserve">). The high count is concentrated in </w:t>
      </w:r>
      <w:r>
        <w:rPr>
          <w:rFonts w:ascii="Consolas" w:hAnsi="Consolas"/>
          <w:sz w:val="19"/>
        </w:rPr>
        <w:t>next</w:t>
      </w:r>
      <w:r>
        <w:t xml:space="preserve"> (11 — see B1), </w:t>
      </w:r>
      <w:r>
        <w:rPr>
          <w:rFonts w:ascii="Consolas" w:hAnsi="Consolas"/>
          <w:sz w:val="19"/>
        </w:rPr>
        <w:t>axios</w:t>
      </w:r>
      <w:r>
        <w:t xml:space="preserve"> (11), </w:t>
      </w:r>
      <w:r>
        <w:rPr>
          <w:rFonts w:ascii="Consolas" w:hAnsi="Consolas"/>
          <w:sz w:val="19"/>
        </w:rPr>
        <w:t>undici</w:t>
      </w:r>
      <w:r>
        <w:t xml:space="preserve"> (4), </w:t>
      </w:r>
      <w:r>
        <w:rPr>
          <w:rFonts w:ascii="Consolas" w:hAnsi="Consolas"/>
          <w:sz w:val="19"/>
        </w:rPr>
        <w:t>fast-uri</w:t>
      </w:r>
      <w:r>
        <w:t xml:space="preserve"> (4), </w:t>
      </w:r>
      <w:r>
        <w:rPr>
          <w:rFonts w:ascii="Consolas" w:hAnsi="Consolas"/>
          <w:sz w:val="19"/>
        </w:rPr>
        <w:t>brace-expansion</w:t>
      </w:r>
      <w:r>
        <w:t xml:space="preserve"> (4), plus </w:t>
      </w:r>
      <w:r>
        <w:rPr>
          <w:rFonts w:ascii="Consolas" w:hAnsi="Consolas"/>
          <w:sz w:val="19"/>
        </w:rPr>
        <w:t>postcss</w:t>
      </w:r>
      <w:r>
        <w:t xml:space="preserve"> (2, direct dev dependency at 8.5.9 vs patched 8.5.18), </w:t>
      </w:r>
      <w:r>
        <w:rPr>
          <w:rFonts w:ascii="Consolas" w:hAnsi="Consolas"/>
          <w:sz w:val="19"/>
        </w:rPr>
        <w:t>sharp</w:t>
      </w:r>
      <w:r>
        <w:t xml:space="preserve">, </w:t>
      </w:r>
      <w:r>
        <w:rPr>
          <w:rFonts w:ascii="Consolas" w:hAnsi="Consolas"/>
          <w:sz w:val="19"/>
        </w:rPr>
        <w:t>form-data</w:t>
      </w:r>
      <w:r>
        <w:t xml:space="preserve">, and </w:t>
      </w:r>
      <w:r>
        <w:rPr>
          <w:rFonts w:ascii="Consolas" w:hAnsi="Consolas"/>
          <w:sz w:val="19"/>
        </w:rPr>
        <w:t>nodemailer</w:t>
      </w:r>
      <w:r>
        <w:t xml:space="preserve"> (B4).</w:t>
      </w:r>
    </w:p>
    <w:p>
      <w:pPr>
        <w:pStyle w:val="ListBullet"/>
      </w:pPr>
      <w:r>
        <w:rPr>
          <w:b/>
        </w:rPr>
        <w:t>Impact:</w:t>
      </w:r>
      <w:r>
        <w:t xml:space="preserve"> Most of the transitive count reaches the project through </w:t>
      </w:r>
      <w:r>
        <w:rPr>
          <w:rFonts w:ascii="Consolas" w:hAnsi="Consolas"/>
          <w:sz w:val="19"/>
        </w:rPr>
        <w:t>sanity</w:t>
      </w:r>
      <w:r>
        <w:t>/</w:t>
      </w:r>
      <w:r>
        <w:rPr>
          <w:rFonts w:ascii="Consolas" w:hAnsi="Consolas"/>
          <w:sz w:val="19"/>
        </w:rPr>
        <w:t>@sanity/cli</w:t>
      </w:r>
      <w:r>
        <w:t xml:space="preserve"> and </w:t>
      </w:r>
      <w:r>
        <w:rPr>
          <w:rFonts w:ascii="Consolas" w:hAnsi="Consolas"/>
          <w:sz w:val="19"/>
        </w:rPr>
        <w:t>@refinedev/cli</w:t>
      </w:r>
      <w:r>
        <w:t xml:space="preserve"> and is build-time only — real, but not runtime-exploitable by a site visitor. The runtime-facing subset is what matters: </w:t>
      </w:r>
      <w:r>
        <w:rPr>
          <w:rFonts w:ascii="Consolas" w:hAnsi="Consolas"/>
          <w:sz w:val="19"/>
        </w:rPr>
        <w:t>next</w:t>
      </w:r>
      <w:r>
        <w:t xml:space="preserve">, </w:t>
      </w:r>
      <w:r>
        <w:rPr>
          <w:rFonts w:ascii="Consolas" w:hAnsi="Consolas"/>
          <w:sz w:val="19"/>
        </w:rPr>
        <w:t>nodemailer</w:t>
      </w:r>
      <w:r>
        <w:t xml:space="preserve">, </w:t>
      </w:r>
      <w:r>
        <w:rPr>
          <w:rFonts w:ascii="Consolas" w:hAnsi="Consolas"/>
          <w:sz w:val="19"/>
        </w:rPr>
        <w:t>postcss</w:t>
      </w:r>
      <w:r>
        <w:t xml:space="preserve">, </w:t>
      </w:r>
      <w:r>
        <w:rPr>
          <w:rFonts w:ascii="Consolas" w:hAnsi="Consolas"/>
          <w:sz w:val="19"/>
        </w:rPr>
        <w:t>undici</w:t>
      </w:r>
      <w:r>
        <w:t xml:space="preserve">, </w:t>
      </w:r>
      <w:r>
        <w:rPr>
          <w:rFonts w:ascii="Consolas" w:hAnsi="Consolas"/>
          <w:sz w:val="19"/>
        </w:rPr>
        <w:t>sharp</w:t>
      </w:r>
      <w:r>
        <w:t>.</w:t>
      </w:r>
    </w:p>
    <w:p>
      <w:pPr>
        <w:pStyle w:val="ListBullet"/>
      </w:pPr>
      <w:r>
        <w:rPr>
          <w:b/>
        </w:rPr>
        <w:t>Fix:</w:t>
      </w:r>
      <w:r>
        <w:t xml:space="preserve"> In order — bump </w:t>
      </w:r>
      <w:r>
        <w:rPr>
          <w:rFonts w:ascii="Consolas" w:hAnsi="Consolas"/>
          <w:sz w:val="19"/>
        </w:rPr>
        <w:t>next</w:t>
      </w:r>
      <w:r>
        <w:t xml:space="preserve"> (B1), </w:t>
      </w:r>
      <w:r>
        <w:rPr>
          <w:rFonts w:ascii="Consolas" w:hAnsi="Consolas"/>
          <w:sz w:val="19"/>
        </w:rPr>
        <w:t>nodemailer</w:t>
      </w:r>
      <w:r>
        <w:t xml:space="preserve"> (B4), and </w:t>
      </w:r>
      <w:r>
        <w:rPr>
          <w:rFonts w:ascii="Consolas" w:hAnsi="Consolas"/>
          <w:sz w:val="19"/>
        </w:rPr>
        <w:t>postcss</w:t>
      </w:r>
      <w:r>
        <w:t xml:space="preserve">. Then remove </w:t>
      </w:r>
      <w:r>
        <w:rPr>
          <w:rFonts w:ascii="Consolas" w:hAnsi="Consolas"/>
          <w:sz w:val="19"/>
        </w:rPr>
        <w:t>@refinedev/*</w:t>
      </w:r>
      <w:r>
        <w:t xml:space="preserve"> (C1), which eliminates a large share of the transitive count outright. Re-run </w:t>
      </w:r>
      <w:r>
        <w:rPr>
          <w:rFonts w:ascii="Consolas" w:hAnsi="Consolas"/>
          <w:sz w:val="19"/>
        </w:rPr>
        <w:t>pnpm audit</w:t>
      </w:r>
      <w:r>
        <w:t xml:space="preserve"> and re-triage what remains.</w:t>
      </w:r>
    </w:p>
    <w:p>
      <w:r>
        <w:t xml:space="preserve">#### [Medium] </w:t>
      </w:r>
      <w:r>
        <w:rPr>
          <w:rFonts w:ascii="Consolas" w:hAnsi="Consolas"/>
          <w:sz w:val="19"/>
        </w:rPr>
        <w:t>npm run audit</w:t>
      </w:r>
      <w:r>
        <w:t xml:space="preserve"> is broken</w:t>
      </w:r>
    </w:p>
    <w:p>
      <w:pPr>
        <w:pStyle w:val="ListBullet"/>
      </w:pPr>
      <w:r>
        <w:rPr>
          <w:b/>
        </w:rPr>
        <w:t>Location:</w:t>
      </w:r>
      <w:r>
        <w:t xml:space="preserve"> </w:t>
      </w:r>
      <w:r>
        <w:rPr>
          <w:rFonts w:ascii="Consolas" w:hAnsi="Consolas"/>
          <w:sz w:val="19"/>
        </w:rPr>
        <w:t>package.json:13</w:t>
      </w:r>
    </w:p>
    <w:p>
      <w:pPr>
        <w:pStyle w:val="ListBullet"/>
      </w:pPr>
      <w:r>
        <w:rPr>
          <w:b/>
        </w:rPr>
        <w:t>Issue:</w:t>
      </w:r>
      <w:r>
        <w:t xml:space="preserve"> The script runs </w:t>
      </w:r>
      <w:r>
        <w:rPr>
          <w:rFonts w:ascii="Consolas" w:hAnsi="Consolas"/>
          <w:sz w:val="19"/>
        </w:rPr>
        <w:t>npm audit</w:t>
      </w:r>
      <w:r>
        <w:t xml:space="preserve">, but the project uses pnpm and ships only </w:t>
      </w:r>
      <w:r>
        <w:rPr>
          <w:rFonts w:ascii="Consolas" w:hAnsi="Consolas"/>
          <w:sz w:val="19"/>
        </w:rPr>
        <w:t>pnpm-lock.yaml</w:t>
      </w:r>
      <w:r>
        <w:t xml:space="preserve">. Result: </w:t>
      </w:r>
      <w:r>
        <w:rPr>
          <w:rFonts w:ascii="Consolas" w:hAnsi="Consolas"/>
          <w:sz w:val="19"/>
        </w:rPr>
        <w:t>npm error code ENOLOCK — This command requires an existing lockfile.</w:t>
      </w:r>
    </w:p>
    <w:p>
      <w:pPr>
        <w:pStyle w:val="ListBullet"/>
      </w:pPr>
      <w:r>
        <w:rPr>
          <w:b/>
        </w:rPr>
        <w:t>Impact:</w:t>
      </w:r>
      <w:r>
        <w:t xml:space="preserve"> Anyone running the project's own audit command gets an error rather than the 120 advisories above. A vulnerability check that fails closed-but-silent is worse than none.</w:t>
      </w:r>
    </w:p>
    <w:p>
      <w:pPr>
        <w:pStyle w:val="ListBullet"/>
      </w:pPr>
      <w:r>
        <w:rPr>
          <w:b/>
        </w:rPr>
        <w:t>Fix:</w:t>
      </w:r>
      <w:r>
        <w:t xml:space="preserve"> </w:t>
      </w:r>
      <w:r>
        <w:rPr>
          <w:rFonts w:ascii="Consolas" w:hAnsi="Consolas"/>
          <w:sz w:val="19"/>
        </w:rPr>
        <w:t>"audit": "pnpm audit"</w:t>
      </w:r>
      <w:r>
        <w:t>.</w:t>
      </w:r>
    </w:p>
    <w:p>
      <w:r>
        <w:t>#### [Medium] TypeScript target is ES5</w:t>
      </w:r>
    </w:p>
    <w:p>
      <w:pPr>
        <w:pStyle w:val="ListBullet"/>
      </w:pPr>
      <w:r>
        <w:rPr>
          <w:b/>
        </w:rPr>
        <w:t>Location:</w:t>
      </w:r>
      <w:r>
        <w:t xml:space="preserve"> </w:t>
      </w:r>
      <w:r>
        <w:rPr>
          <w:rFonts w:ascii="Consolas" w:hAnsi="Consolas"/>
          <w:sz w:val="19"/>
        </w:rPr>
        <w:t>tsconfig.json:3</w:t>
      </w:r>
    </w:p>
    <w:p>
      <w:pPr>
        <w:pStyle w:val="ListBullet"/>
      </w:pPr>
      <w:r>
        <w:rPr>
          <w:b/>
        </w:rPr>
        <w:t>Issue:</w:t>
      </w:r>
      <w:r>
        <w:t xml:space="preserve"> </w:t>
      </w:r>
      <w:r>
        <w:rPr>
          <w:rFonts w:ascii="Consolas" w:hAnsi="Consolas"/>
          <w:sz w:val="19"/>
        </w:rPr>
        <w:t>"target": "es5"</w:t>
      </w:r>
      <w:r>
        <w:t xml:space="preserve"> on a Next.js 16 / React 19 project whose </w:t>
      </w:r>
      <w:r>
        <w:rPr>
          <w:rFonts w:ascii="Consolas" w:hAnsi="Consolas"/>
          <w:sz w:val="19"/>
        </w:rPr>
        <w:t>engines</w:t>
      </w:r>
      <w:r>
        <w:t xml:space="preserve"> field requires Node ≥20.</w:t>
      </w:r>
    </w:p>
    <w:p>
      <w:pPr>
        <w:pStyle w:val="ListBullet"/>
      </w:pPr>
      <w:r>
        <w:rPr>
          <w:b/>
        </w:rPr>
        <w:t>Impact:</w:t>
      </w:r>
      <w:r>
        <w:t xml:space="preserve"> Two costs. It breaks the type-check outright (A8), and it forces downlevel emit — generators, async/await, class fields, and spread all compile to ES5 helpers, inflating the client bundle for browsers that have supported these natively for years. Next.js sets its own browser targets for the final build, so the practical bundle impact is limited, but the setting is wrong either way.</w:t>
      </w:r>
    </w:p>
    <w:p>
      <w:pPr>
        <w:pStyle w:val="ListBullet"/>
      </w:pPr>
      <w:r>
        <w:rPr>
          <w:b/>
        </w:rPr>
        <w:t>Fix:</w:t>
      </w:r>
      <w:r>
        <w:t xml:space="preserve"> </w:t>
      </w:r>
      <w:r>
        <w:rPr>
          <w:rFonts w:ascii="Consolas" w:hAnsi="Consolas"/>
          <w:sz w:val="19"/>
        </w:rPr>
        <w:t>"target": "ES2022"</w:t>
      </w:r>
      <w:r>
        <w:t>.</w:t>
      </w:r>
    </w:p>
    <w:p>
      <w:r>
        <w:t>#### [Medium] Dockerfile is stale and would not build</w:t>
      </w:r>
    </w:p>
    <w:p>
      <w:pPr>
        <w:pStyle w:val="ListBullet"/>
      </w:pPr>
      <w:r>
        <w:rPr>
          <w:b/>
        </w:rPr>
        <w:t>Location:</w:t>
      </w:r>
      <w:r>
        <w:t xml:space="preserve"> </w:t>
      </w:r>
      <w:r>
        <w:rPr>
          <w:rFonts w:ascii="Consolas" w:hAnsi="Consolas"/>
          <w:sz w:val="19"/>
        </w:rPr>
        <w:t>Dockerfile:1,17,25-28</w:t>
      </w:r>
    </w:p>
    <w:p>
      <w:pPr>
        <w:pStyle w:val="ListBullet"/>
      </w:pPr>
      <w:r>
        <w:rPr>
          <w:b/>
        </w:rPr>
        <w:t>Issue:</w:t>
      </w:r>
      <w:r>
        <w:t xml:space="preserve"> Base image is </w:t>
      </w:r>
      <w:r>
        <w:rPr>
          <w:rFonts w:ascii="Consolas" w:hAnsi="Consolas"/>
          <w:sz w:val="19"/>
        </w:rPr>
        <w:t>refinedev/node:18</w:t>
      </w:r>
      <w:r>
        <w:t xml:space="preserve"> while </w:t>
      </w:r>
      <w:r>
        <w:rPr>
          <w:rFonts w:ascii="Consolas" w:hAnsi="Consolas"/>
          <w:sz w:val="19"/>
        </w:rPr>
        <w:t>package.json:5</w:t>
      </w:r>
      <w:r>
        <w:t xml:space="preserve"> declares </w:t>
      </w:r>
      <w:r>
        <w:rPr>
          <w:rFonts w:ascii="Consolas" w:hAnsi="Consolas"/>
          <w:sz w:val="19"/>
        </w:rPr>
        <w:t>"node": "&gt;=20"</w:t>
      </w:r>
      <w:r>
        <w:t xml:space="preserve">. Paths reference </w:t>
      </w:r>
      <w:r>
        <w:rPr>
          <w:rFonts w:ascii="Consolas" w:hAnsi="Consolas"/>
          <w:sz w:val="19"/>
        </w:rPr>
        <w:t>/app/refine/node_modules</w:t>
      </w:r>
      <w:r>
        <w:t xml:space="preserve">, </w:t>
      </w:r>
      <w:r>
        <w:rPr>
          <w:rFonts w:ascii="Consolas" w:hAnsi="Consolas"/>
          <w:sz w:val="19"/>
        </w:rPr>
        <w:t>/app/refine/public</w:t>
      </w:r>
      <w:r>
        <w:t xml:space="preserve">, and </w:t>
      </w:r>
      <w:r>
        <w:rPr>
          <w:rFonts w:ascii="Consolas" w:hAnsi="Consolas"/>
          <w:sz w:val="19"/>
        </w:rPr>
        <w:t>/app/refine/.next</w:t>
      </w:r>
      <w:r>
        <w:t xml:space="preserve"> from the Refine scaffold. The dependency step installs pnpm via </w:t>
      </w:r>
      <w:r>
        <w:rPr>
          <w:rFonts w:ascii="Consolas" w:hAnsi="Consolas"/>
          <w:sz w:val="19"/>
        </w:rPr>
        <w:t>yarn global add pnpm</w:t>
      </w:r>
      <w:r>
        <w:t xml:space="preserve">. </w:t>
      </w:r>
      <w:r>
        <w:rPr>
          <w:rFonts w:ascii="Consolas" w:hAnsi="Consolas"/>
          <w:sz w:val="19"/>
        </w:rPr>
        <w:t>RUN npm run build</w:t>
      </w:r>
      <w:r>
        <w:t xml:space="preserve"> then invokes the Refine CLI (C1).</w:t>
      </w:r>
    </w:p>
    <w:p>
      <w:pPr>
        <w:pStyle w:val="ListBullet"/>
      </w:pPr>
      <w:r>
        <w:rPr>
          <w:b/>
        </w:rPr>
        <w:t>Impact:</w:t>
      </w:r>
      <w:r>
        <w:t xml:space="preserve"> The container build is broken against the current project layout. If deployment is Vercel-only this file is simply dead weight; if it is a documented fallback, that fallback does not work.</w:t>
      </w:r>
    </w:p>
    <w:p>
      <w:pPr>
        <w:pStyle w:val="ListBullet"/>
      </w:pPr>
      <w:r>
        <w:rPr>
          <w:b/>
        </w:rPr>
        <w:t>Fix:</w:t>
      </w:r>
      <w:r>
        <w:t xml:space="preserve"> Either delete it, or rewrite against </w:t>
      </w:r>
      <w:r>
        <w:rPr>
          <w:rFonts w:ascii="Consolas" w:hAnsi="Consolas"/>
          <w:sz w:val="19"/>
        </w:rPr>
        <w:t>node:22-alpine</w:t>
      </w:r>
      <w:r>
        <w:t xml:space="preserve"> with correct paths and a </w:t>
      </w:r>
      <w:r>
        <w:rPr>
          <w:rFonts w:ascii="Consolas" w:hAnsi="Consolas"/>
          <w:sz w:val="19"/>
        </w:rPr>
        <w:t>corepack enable pnpm</w:t>
      </w:r>
      <w:r>
        <w:t xml:space="preserve"> install step. </w:t>
      </w:r>
      <w:r>
        <w:rPr>
          <w:rFonts w:ascii="Consolas" w:hAnsi="Consolas"/>
          <w:sz w:val="19"/>
        </w:rPr>
        <w:t>output: "standalone"</w:t>
      </w:r>
      <w:r>
        <w:t xml:space="preserve"> is already set in </w:t>
      </w:r>
      <w:r>
        <w:rPr>
          <w:rFonts w:ascii="Consolas" w:hAnsi="Consolas"/>
          <w:sz w:val="19"/>
        </w:rPr>
        <w:t>next.config.mjs:7</w:t>
      </w:r>
      <w:r>
        <w:t>, so the standalone copy pattern is sound once the paths are fixed.</w:t>
      </w:r>
    </w:p>
    <w:p>
      <w:r>
        <w:t xml:space="preserve">#### [Medium] </w:t>
      </w:r>
      <w:r>
        <w:rPr>
          <w:rFonts w:ascii="Consolas" w:hAnsi="Consolas"/>
          <w:sz w:val="19"/>
        </w:rPr>
        <w:t>SANITY_WEBHOOK_SECRET</w:t>
      </w:r>
      <w:r>
        <w:t xml:space="preserve"> is documented, configured, and unused</w:t>
      </w:r>
    </w:p>
    <w:p>
      <w:pPr>
        <w:pStyle w:val="ListBullet"/>
      </w:pPr>
      <w:r>
        <w:rPr>
          <w:b/>
        </w:rPr>
        <w:t>Location:</w:t>
      </w:r>
      <w:r>
        <w:t xml:space="preserve"> </w:t>
      </w:r>
      <w:r>
        <w:rPr>
          <w:rFonts w:ascii="Consolas" w:hAnsi="Consolas"/>
          <w:sz w:val="19"/>
        </w:rPr>
        <w:t>.env.example:17-18</w:t>
      </w:r>
      <w:r>
        <w:t xml:space="preserve">; also set in </w:t>
      </w:r>
      <w:r>
        <w:rPr>
          <w:rFonts w:ascii="Consolas" w:hAnsi="Consolas"/>
          <w:sz w:val="19"/>
        </w:rPr>
        <w:t>.env.local</w:t>
      </w:r>
      <w:r>
        <w:t xml:space="preserve">; a grep for </w:t>
      </w:r>
      <w:r>
        <w:rPr>
          <w:rFonts w:ascii="Consolas" w:hAnsi="Consolas"/>
          <w:sz w:val="19"/>
        </w:rPr>
        <w:t>SANITY_WEBHOOK_SECRET</w:t>
      </w:r>
      <w:r>
        <w:t xml:space="preserve">, </w:t>
      </w:r>
      <w:r>
        <w:rPr>
          <w:rFonts w:ascii="Consolas" w:hAnsi="Consolas"/>
          <w:sz w:val="19"/>
        </w:rPr>
        <w:t>revalidateTag</w:t>
      </w:r>
      <w:r>
        <w:t xml:space="preserve">, and </w:t>
      </w:r>
      <w:r>
        <w:rPr>
          <w:rFonts w:ascii="Consolas" w:hAnsi="Consolas"/>
          <w:sz w:val="19"/>
        </w:rPr>
        <w:t>revalidatePath</w:t>
      </w:r>
      <w:r>
        <w:t xml:space="preserve"> across </w:t>
      </w:r>
      <w:r>
        <w:rPr>
          <w:rFonts w:ascii="Consolas" w:hAnsi="Consolas"/>
          <w:sz w:val="19"/>
        </w:rPr>
        <w:t>src/</w:t>
      </w:r>
      <w:r>
        <w:t xml:space="preserve"> returns </w:t>
      </w:r>
      <w:r>
        <w:rPr>
          <w:b/>
        </w:rPr>
        <w:t>no matches</w:t>
      </w:r>
    </w:p>
    <w:p>
      <w:pPr>
        <w:pStyle w:val="ListBullet"/>
      </w:pPr>
      <w:r>
        <w:rPr>
          <w:b/>
        </w:rPr>
        <w:t>Issue:</w:t>
      </w:r>
      <w:r>
        <w:t xml:space="preserve"> The env var exists for "Sanity webhook secret for ISR revalidation," but there is no revalidation route and no tag-based caching. Content freshness relies entirely on </w:t>
      </w:r>
      <w:r>
        <w:rPr>
          <w:rFonts w:ascii="Consolas" w:hAnsi="Consolas"/>
          <w:sz w:val="19"/>
        </w:rPr>
        <w:t>export const revalidate = 60</w:t>
      </w:r>
      <w:r>
        <w:t xml:space="preserve"> polling in </w:t>
      </w:r>
      <w:r>
        <w:rPr>
          <w:rFonts w:ascii="Consolas" w:hAnsi="Consolas"/>
          <w:sz w:val="19"/>
        </w:rPr>
        <w:t>blog/page.tsx:10</w:t>
      </w:r>
      <w:r>
        <w:t xml:space="preserve">, </w:t>
      </w:r>
      <w:r>
        <w:rPr>
          <w:rFonts w:ascii="Consolas" w:hAnsi="Consolas"/>
          <w:sz w:val="19"/>
        </w:rPr>
        <w:t>blog/[slug]/page.tsx:30</w:t>
      </w:r>
      <w:r>
        <w:t xml:space="preserve">, </w:t>
      </w:r>
      <w:r>
        <w:rPr>
          <w:rFonts w:ascii="Consolas" w:hAnsi="Consolas"/>
          <w:sz w:val="19"/>
        </w:rPr>
        <w:t>jobs/[slug]/page.tsx:18</w:t>
      </w:r>
      <w:r>
        <w:t xml:space="preserve">, and </w:t>
      </w:r>
      <w:r>
        <w:rPr>
          <w:rFonts w:ascii="Consolas" w:hAnsi="Consolas"/>
          <w:sz w:val="19"/>
        </w:rPr>
        <w:t>sitemap.html/page.tsx:10</w:t>
      </w:r>
      <w:r>
        <w:t>.</w:t>
      </w:r>
    </w:p>
    <w:p>
      <w:pPr>
        <w:pStyle w:val="ListBullet"/>
      </w:pPr>
      <w:r>
        <w:rPr>
          <w:b/>
        </w:rPr>
        <w:t>Impact:</w:t>
      </w:r>
      <w:r>
        <w:t xml:space="preserve"> Dead configuration that implies a capability the app does not have. Editors publishing in Sanity wait up to 60 seconds with no way to force a refresh, and the documented mechanism for doing so does not exist.</w:t>
      </w:r>
    </w:p>
    <w:p>
      <w:pPr>
        <w:pStyle w:val="ListBullet"/>
      </w:pPr>
      <w:r>
        <w:rPr>
          <w:b/>
        </w:rPr>
        <w:t>Fix:</w:t>
      </w:r>
      <w:r>
        <w:t xml:space="preserve"> Either build the webhook route (</w:t>
      </w:r>
      <w:r>
        <w:rPr>
          <w:rFonts w:ascii="Consolas" w:hAnsi="Consolas"/>
          <w:sz w:val="19"/>
        </w:rPr>
        <w:t>/api/revalidate</w:t>
      </w:r>
      <w:r>
        <w:t xml:space="preserve"> verifying the secret, then </w:t>
      </w:r>
      <w:r>
        <w:rPr>
          <w:rFonts w:ascii="Consolas" w:hAnsi="Consolas"/>
          <w:sz w:val="19"/>
        </w:rPr>
        <w:t>revalidateTag</w:t>
      </w:r>
      <w:r>
        <w:t xml:space="preserve">) or remove the variable from </w:t>
      </w:r>
      <w:r>
        <w:rPr>
          <w:rFonts w:ascii="Consolas" w:hAnsi="Consolas"/>
          <w:sz w:val="19"/>
        </w:rPr>
        <w:t>.env.example</w:t>
      </w:r>
      <w:r>
        <w:t xml:space="preserve"> and </w:t>
      </w:r>
      <w:r>
        <w:rPr>
          <w:rFonts w:ascii="Consolas" w:hAnsi="Consolas"/>
          <w:sz w:val="19"/>
        </w:rPr>
        <w:t>.env.local</w:t>
      </w:r>
      <w:r>
        <w:t>.</w:t>
      </w:r>
    </w:p>
    <w:p>
      <w:r>
        <w:t xml:space="preserve">#### [Low] </w:t>
      </w:r>
      <w:r>
        <w:rPr>
          <w:rFonts w:ascii="Consolas" w:hAnsi="Consolas"/>
          <w:sz w:val="19"/>
        </w:rPr>
        <w:t>studio</w:t>
      </w:r>
      <w:r>
        <w:t xml:space="preserve"> script contradicts the codebase</w:t>
      </w:r>
    </w:p>
    <w:p>
      <w:pPr>
        <w:pStyle w:val="ListBullet"/>
      </w:pPr>
      <w:r>
        <w:rPr>
          <w:b/>
        </w:rPr>
        <w:t>Location:</w:t>
      </w:r>
      <w:r>
        <w:t xml:space="preserve"> </w:t>
      </w:r>
      <w:r>
        <w:rPr>
          <w:rFonts w:ascii="Consolas" w:hAnsi="Consolas"/>
          <w:sz w:val="19"/>
        </w:rPr>
        <w:t>package.json:13</w:t>
      </w:r>
    </w:p>
    <w:p>
      <w:pPr>
        <w:pStyle w:val="ListBullet"/>
      </w:pPr>
      <w:r>
        <w:rPr>
          <w:b/>
        </w:rPr>
        <w:t>Issue:</w:t>
      </w:r>
      <w:r>
        <w:t xml:space="preserve"> </w:t>
      </w:r>
      <w:r>
        <w:rPr>
          <w:rFonts w:ascii="Consolas" w:hAnsi="Consolas"/>
          <w:sz w:val="19"/>
        </w:rPr>
        <w:t>"studio": "echo 'Sanity studio removed - reinstall to use'"</w:t>
      </w:r>
      <w:r>
        <w:t xml:space="preserve"> — but </w:t>
      </w:r>
      <w:r>
        <w:rPr>
          <w:rFonts w:ascii="Consolas" w:hAnsi="Consolas"/>
          <w:sz w:val="19"/>
        </w:rPr>
        <w:t>sanity@5.20.0</w:t>
      </w:r>
      <w:r>
        <w:t xml:space="preserve"> is installed, </w:t>
      </w:r>
      <w:r>
        <w:rPr>
          <w:rFonts w:ascii="Consolas" w:hAnsi="Consolas"/>
          <w:sz w:val="19"/>
        </w:rPr>
        <w:t>sanity.config.ts</w:t>
      </w:r>
      <w:r>
        <w:t xml:space="preserve"> exists, and the Studio is mounted at </w:t>
      </w:r>
      <w:r>
        <w:rPr>
          <w:rFonts w:ascii="Consolas" w:hAnsi="Consolas"/>
          <w:sz w:val="19"/>
        </w:rPr>
        <w:t>src/app/studio/[[...tool]]/page.tsx</w:t>
      </w:r>
      <w:r>
        <w:t>.</w:t>
      </w:r>
    </w:p>
    <w:p>
      <w:pPr>
        <w:pStyle w:val="ListBullet"/>
      </w:pPr>
      <w:r>
        <w:rPr>
          <w:b/>
        </w:rPr>
        <w:t>Impact:</w:t>
      </w:r>
      <w:r>
        <w:t xml:space="preserve"> A new contributor reading </w:t>
      </w:r>
      <w:r>
        <w:rPr>
          <w:rFonts w:ascii="Consolas" w:hAnsi="Consolas"/>
          <w:sz w:val="19"/>
        </w:rPr>
        <w:t>package.json</w:t>
      </w:r>
      <w:r>
        <w:t xml:space="preserve"> concludes the Studio is gone. It is live at </w:t>
      </w:r>
      <w:r>
        <w:rPr>
          <w:rFonts w:ascii="Consolas" w:hAnsi="Consolas"/>
          <w:sz w:val="19"/>
        </w:rPr>
        <w:t>/studio</w:t>
      </w:r>
      <w:r>
        <w:t>.</w:t>
      </w:r>
    </w:p>
    <w:p>
      <w:pPr>
        <w:pStyle w:val="ListBullet"/>
      </w:pPr>
      <w:r>
        <w:rPr>
          <w:b/>
        </w:rPr>
        <w:t>Fix:</w:t>
      </w:r>
      <w:r>
        <w:t xml:space="preserve"> Restore </w:t>
      </w:r>
      <w:r>
        <w:rPr>
          <w:rFonts w:ascii="Consolas" w:hAnsi="Consolas"/>
          <w:sz w:val="19"/>
        </w:rPr>
        <w:t>"studio": "sanity dev"</w:t>
      </w:r>
      <w:r>
        <w:t xml:space="preserve"> or delete the script.</w:t>
      </w:r>
    </w:p>
    <w:p>
      <w:r>
        <w:t>#### [Low] pnpm settings block is ignored by the installed pnpm</w:t>
      </w:r>
    </w:p>
    <w:p>
      <w:pPr>
        <w:pStyle w:val="ListBullet"/>
      </w:pPr>
      <w:r>
        <w:rPr>
          <w:b/>
        </w:rPr>
        <w:t>Location:</w:t>
      </w:r>
      <w:r>
        <w:t xml:space="preserve"> </w:t>
      </w:r>
      <w:r>
        <w:rPr>
          <w:rFonts w:ascii="Consolas" w:hAnsi="Consolas"/>
          <w:sz w:val="19"/>
        </w:rPr>
        <w:t>package.json:32-34</w:t>
      </w:r>
    </w:p>
    <w:p>
      <w:pPr>
        <w:pStyle w:val="ListBullet"/>
      </w:pPr>
      <w:r>
        <w:rPr>
          <w:b/>
        </w:rPr>
        <w:t>Issue:</w:t>
      </w:r>
      <w:r>
        <w:t xml:space="preserve"> </w:t>
      </w:r>
      <w:r>
        <w:rPr>
          <w:rFonts w:ascii="Consolas" w:hAnsi="Consolas"/>
          <w:sz w:val="19"/>
        </w:rPr>
        <w:t>pnpm outdated</w:t>
      </w:r>
      <w:r>
        <w:t xml:space="preserve"> warns: </w:t>
      </w:r>
      <w:r>
        <w:rPr>
          <w:rFonts w:ascii="Consolas" w:hAnsi="Consolas"/>
          <w:sz w:val="19"/>
        </w:rPr>
        <w:t>The "pnpm" field in package.json is no longer read by pnpm. The following keys were ignored: "pnpm.onlyBuiltDependencies".</w:t>
      </w:r>
    </w:p>
    <w:p>
      <w:pPr>
        <w:pStyle w:val="ListBullet"/>
      </w:pPr>
      <w:r>
        <w:rPr>
          <w:b/>
        </w:rPr>
        <w:t>Impact:</w:t>
      </w:r>
      <w:r>
        <w:t xml:space="preserve"> </w:t>
      </w:r>
      <w:r>
        <w:rPr>
          <w:rFonts w:ascii="Consolas" w:hAnsi="Consolas"/>
          <w:sz w:val="19"/>
        </w:rPr>
        <w:t>esbuild</w:t>
      </w:r>
      <w:r>
        <w:t xml:space="preserve">, </w:t>
      </w:r>
      <w:r>
        <w:rPr>
          <w:rFonts w:ascii="Consolas" w:hAnsi="Consolas"/>
          <w:sz w:val="19"/>
        </w:rPr>
        <w:t>sharp</w:t>
      </w:r>
      <w:r>
        <w:t xml:space="preserve">, and </w:t>
      </w:r>
      <w:r>
        <w:rPr>
          <w:rFonts w:ascii="Consolas" w:hAnsi="Consolas"/>
          <w:sz w:val="19"/>
        </w:rPr>
        <w:t>unrs-resolver</w:t>
      </w:r>
      <w:r>
        <w:t xml:space="preserve"> are no longer explicitly permitted to run build scripts, so install behaviour depends on pnpm's defaults rather than on intent.</w:t>
      </w:r>
    </w:p>
    <w:p>
      <w:pPr>
        <w:pStyle w:val="ListBullet"/>
      </w:pPr>
      <w:r>
        <w:rPr>
          <w:b/>
        </w:rPr>
        <w:t>Fix:</w:t>
      </w:r>
      <w:r>
        <w:t xml:space="preserve"> Move the setting to </w:t>
      </w:r>
      <w:r>
        <w:rPr>
          <w:rFonts w:ascii="Consolas" w:hAnsi="Consolas"/>
          <w:sz w:val="19"/>
        </w:rPr>
        <w:t>pnpm-workspace.yaml</w:t>
      </w:r>
      <w:r>
        <w:t xml:space="preserve"> per the linked pnpm docs.</w:t>
      </w:r>
    </w:p>
    <w:p>
      <w:r>
        <w:t xml:space="preserve">#### [Low] </w:t>
      </w:r>
      <w:r>
        <w:rPr>
          <w:rFonts w:ascii="Consolas" w:hAnsi="Consolas"/>
          <w:sz w:val="19"/>
        </w:rPr>
        <w:t>legacy-peer-deps=true</w:t>
      </w:r>
      <w:r>
        <w:t xml:space="preserve"> masks peer conflicts</w:t>
      </w:r>
    </w:p>
    <w:p>
      <w:pPr>
        <w:pStyle w:val="ListBullet"/>
      </w:pPr>
      <w:r>
        <w:rPr>
          <w:b/>
        </w:rPr>
        <w:t>Location:</w:t>
      </w:r>
      <w:r>
        <w:t xml:space="preserve"> </w:t>
      </w:r>
      <w:r>
        <w:rPr>
          <w:rFonts w:ascii="Consolas" w:hAnsi="Consolas"/>
          <w:sz w:val="19"/>
        </w:rPr>
        <w:t>.npmrc:1-2</w:t>
      </w:r>
    </w:p>
    <w:p>
      <w:pPr>
        <w:pStyle w:val="ListBullet"/>
      </w:pPr>
      <w:r>
        <w:rPr>
          <w:b/>
        </w:rPr>
        <w:t>Issue:</w:t>
      </w:r>
      <w:r>
        <w:t xml:space="preserve"> Both </w:t>
      </w:r>
      <w:r>
        <w:rPr>
          <w:rFonts w:ascii="Consolas" w:hAnsi="Consolas"/>
          <w:sz w:val="19"/>
        </w:rPr>
        <w:t>legacy-peer-deps=true</w:t>
      </w:r>
      <w:r>
        <w:t xml:space="preserve"> and </w:t>
      </w:r>
      <w:r>
        <w:rPr>
          <w:rFonts w:ascii="Consolas" w:hAnsi="Consolas"/>
          <w:sz w:val="19"/>
        </w:rPr>
        <w:t>strict-peer-dependencies=false</w:t>
      </w:r>
      <w:r>
        <w:t xml:space="preserve"> are set. </w:t>
      </w:r>
      <w:r>
        <w:rPr>
          <w:rFonts w:ascii="Consolas" w:hAnsi="Consolas"/>
          <w:sz w:val="19"/>
        </w:rPr>
        <w:t>npm</w:t>
      </w:r>
      <w:r>
        <w:t xml:space="preserve"> also warns that </w:t>
      </w:r>
      <w:r>
        <w:rPr>
          <w:rFonts w:ascii="Consolas" w:hAnsi="Consolas"/>
          <w:sz w:val="19"/>
        </w:rPr>
        <w:t>strict-peer-dependencies</w:t>
      </w:r>
      <w:r>
        <w:t xml:space="preserve"> is an unknown npm config and will stop working.</w:t>
      </w:r>
    </w:p>
    <w:p>
      <w:pPr>
        <w:pStyle w:val="ListBullet"/>
      </w:pPr>
      <w:r>
        <w:rPr>
          <w:b/>
        </w:rPr>
        <w:t>Impact:</w:t>
      </w:r>
      <w:r>
        <w:t xml:space="preserve"> Genuine peer incompatibilities install silently. With React 19, Next 16, and Sanity 5 in one tree, that is exactly where a real conflict would surface.</w:t>
      </w:r>
    </w:p>
    <w:p>
      <w:pPr>
        <w:pStyle w:val="ListBullet"/>
      </w:pPr>
      <w:r>
        <w:rPr>
          <w:b/>
        </w:rPr>
        <w:t>Fix:</w:t>
      </w:r>
      <w:r>
        <w:t xml:space="preserve"> Remove both, attempt a clean install, and fix whatever surfaces. If something genuinely requires an override, use pnpm </w:t>
      </w:r>
      <w:r>
        <w:rPr>
          <w:rFonts w:ascii="Consolas" w:hAnsi="Consolas"/>
          <w:sz w:val="19"/>
        </w:rPr>
        <w:t>overrides</w:t>
      </w:r>
      <w:r>
        <w:t xml:space="preserve"> so the exception is explicit and scoped.</w:t>
      </w:r>
    </w:p>
    <w:p/>
    <w:p>
      <w:pPr>
        <w:pStyle w:val="Heading3"/>
      </w:pPr>
      <w:r>
        <w:t>D. Architecture &amp; docs</w:t>
      </w:r>
    </w:p>
    <w:p>
      <w:r>
        <w:t>#### [Medium] [FIXED] Static-fallback canonical pointed at the wrong domain</w:t>
      </w:r>
    </w:p>
    <w:p>
      <w:r>
        <w:t>&gt; *Downgraded from Critical. The original finding claimed both canonical branches were wrong; only the fallback branch was.*</w:t>
      </w:r>
    </w:p>
    <w:p>
      <w:pPr>
        <w:pStyle w:val="ListBullet"/>
      </w:pPr>
      <w:r>
        <w:rPr>
          <w:b/>
        </w:rPr>
        <w:t>Location:</w:t>
      </w:r>
      <w:r>
        <w:t xml:space="preserve"> </w:t>
      </w:r>
      <w:r>
        <w:rPr>
          <w:rFonts w:ascii="Consolas" w:hAnsi="Consolas"/>
          <w:sz w:val="19"/>
        </w:rPr>
        <w:t>src/app/blog/[slug]/page.tsx:57</w:t>
      </w:r>
      <w:r>
        <w:t xml:space="preserve"> (the static-fallback branch). Line 40, the Sanity branch, was already correct.</w:t>
      </w:r>
    </w:p>
    <w:p>
      <w:pPr>
        <w:pStyle w:val="ListBullet"/>
      </w:pPr>
      <w:r>
        <w:rPr>
          <w:b/>
        </w:rPr>
        <w:t>Issue:</w:t>
      </w:r>
      <w:r>
        <w:t xml:space="preserve"> The fallback branch hardcoded `</w:t>
      </w:r>
      <w:r>
        <w:rPr>
          <w:rFonts w:ascii="Consolas" w:hAnsi="Consolas"/>
          <w:sz w:val="19"/>
        </w:rPr>
        <w:t xml:space="preserve"> canonical: </w:t>
      </w:r>
      <w:r>
        <w:t>https://www.talentifi-x.com/blog/${slug}</w:t>
      </w:r>
      <w:r>
        <w:rPr>
          <w:rFonts w:ascii="Consolas" w:hAnsi="Consolas"/>
          <w:sz w:val="19"/>
        </w:rPr>
        <w:t xml:space="preserve"> </w:t>
      </w:r>
      <w:r>
        <w:rPr>
          <w:rFonts w:ascii="Consolas" w:hAnsi="Consolas"/>
          <w:sz w:val="19"/>
        </w:rPr>
        <w:t xml:space="preserve"> — a different hostname from the </w:t>
      </w:r>
      <w:r>
        <w:t>talentifix.com</w:t>
      </w:r>
      <w:r>
        <w:rPr>
          <w:rFonts w:ascii="Consolas" w:hAnsi="Consolas"/>
          <w:sz w:val="19"/>
        </w:rPr>
        <w:t xml:space="preserve"> used by </w:t>
      </w:r>
      <w:r>
        <w:t>robots.ts:5</w:t>
      </w:r>
      <w:r>
        <w:rPr>
          <w:rFonts w:ascii="Consolas" w:hAnsi="Consolas"/>
          <w:sz w:val="19"/>
        </w:rPr>
        <w:t xml:space="preserve">, </w:t>
      </w:r>
      <w:r>
        <w:t>sitemap.ts:7</w:t>
      </w:r>
      <w:r>
        <w:rPr>
          <w:rFonts w:ascii="Consolas" w:hAnsi="Consolas"/>
          <w:sz w:val="19"/>
        </w:rPr>
        <w:t xml:space="preserve">, and </w:t>
      </w:r>
      <w:r>
        <w:t>sitemap.html/page.tsx:25`. Both branches hardcoded their host rather than deriving it, which is how the two drifted apart.</w:t>
      </w:r>
    </w:p>
    <w:p>
      <w:pPr>
        <w:pStyle w:val="ListBullet"/>
      </w:pPr>
      <w:r>
        <w:rPr>
          <w:b/>
        </w:rPr>
        <w:t>Impact:</w:t>
      </w:r>
      <w:r>
        <w:t xml:space="preserve"> Limited, because this branch only renders when Sanity is unreachable — the Sanity branch serves in production and was correct. During an outage, though, Google would be told the authoritative copy lives on a hostname the site does not serve.</w:t>
      </w:r>
    </w:p>
    <w:p>
      <w:pPr>
        <w:pStyle w:val="ListBullet"/>
      </w:pPr>
      <w:r>
        <w:rPr>
          <w:b/>
        </w:rPr>
        <w:t>Fix applied:</w:t>
      </w:r>
      <w:r>
        <w:t xml:space="preserve"> Both branches now derive from a single </w:t>
      </w:r>
      <w:r>
        <w:rPr>
          <w:rFonts w:ascii="Consolas" w:hAnsi="Consolas"/>
          <w:sz w:val="19"/>
        </w:rPr>
        <w:t>SITE_URL</w:t>
      </w:r>
      <w:r>
        <w:t xml:space="preserve"> constant built from </w:t>
      </w:r>
      <w:r>
        <w:rPr>
          <w:rFonts w:ascii="Consolas" w:hAnsi="Consolas"/>
          <w:sz w:val="19"/>
        </w:rPr>
        <w:t>NEXT_PUBLIC_SITE_URL</w:t>
      </w:r>
      <w:r>
        <w:t xml:space="preserve"> (</w:t>
      </w:r>
      <w:r>
        <w:rPr>
          <w:rFonts w:ascii="Consolas" w:hAnsi="Consolas"/>
          <w:sz w:val="19"/>
        </w:rPr>
        <w:t>blog/[slug]/page.tsx:32-34</w:t>
      </w:r>
      <w:r>
        <w:t xml:space="preserve">), so they cannot drift again. Verified in the built output: </w:t>
      </w:r>
      <w:r>
        <w:rPr>
          <w:rFonts w:ascii="Consolas" w:hAnsi="Consolas"/>
          <w:sz w:val="19"/>
        </w:rPr>
        <w:t>&lt;link rel="canonical" href="https://www.talentifix.com/blog/..."/&gt;</w:t>
      </w:r>
      <w:r>
        <w:t>.</w:t>
      </w:r>
    </w:p>
    <w:p>
      <w:r>
        <w:t xml:space="preserve">#### [Medium] [FIXED] </w:t>
      </w:r>
      <w:r>
        <w:rPr>
          <w:rFonts w:ascii="Consolas" w:hAnsi="Consolas"/>
          <w:sz w:val="19"/>
        </w:rPr>
        <w:t>NEXT_PUBLIC_SITE_URL</w:t>
      </w:r>
      <w:r>
        <w:t xml:space="preserve"> pointed at a redirecting host</w:t>
      </w:r>
    </w:p>
    <w:p>
      <w:pPr>
        <w:pStyle w:val="ListBullet"/>
      </w:pPr>
      <w:r>
        <w:rPr>
          <w:b/>
        </w:rPr>
        <w:t>Location:</w:t>
      </w:r>
      <w:r>
        <w:t xml:space="preserve"> </w:t>
      </w:r>
      <w:r>
        <w:rPr>
          <w:rFonts w:ascii="Consolas" w:hAnsi="Consolas"/>
          <w:sz w:val="19"/>
        </w:rPr>
        <w:t>.env.local</w:t>
      </w:r>
      <w:r>
        <w:t xml:space="preserve"> (</w:t>
      </w:r>
      <w:r>
        <w:rPr>
          <w:rFonts w:ascii="Consolas" w:hAnsi="Consolas"/>
          <w:sz w:val="19"/>
        </w:rPr>
        <w:t>NEXT_PUBLIC_SITE_URL</w:t>
      </w:r>
      <w:r>
        <w:t xml:space="preserve">); consumed by </w:t>
      </w:r>
      <w:r>
        <w:rPr>
          <w:rFonts w:ascii="Consolas" w:hAnsi="Consolas"/>
          <w:sz w:val="19"/>
        </w:rPr>
        <w:t>robots.ts:5</w:t>
      </w:r>
      <w:r>
        <w:t xml:space="preserve">, </w:t>
      </w:r>
      <w:r>
        <w:rPr>
          <w:rFonts w:ascii="Consolas" w:hAnsi="Consolas"/>
          <w:sz w:val="19"/>
        </w:rPr>
        <w:t>sitemap.ts:7</w:t>
      </w:r>
      <w:r>
        <w:t xml:space="preserve">, </w:t>
      </w:r>
      <w:r>
        <w:rPr>
          <w:rFonts w:ascii="Consolas" w:hAnsi="Consolas"/>
          <w:sz w:val="19"/>
        </w:rPr>
        <w:t>sitemap.html/page.tsx:25</w:t>
      </w:r>
      <w:r>
        <w:t>, and three API routes</w:t>
      </w:r>
    </w:p>
    <w:p>
      <w:pPr>
        <w:pStyle w:val="ListBullet"/>
      </w:pPr>
      <w:r>
        <w:rPr>
          <w:b/>
        </w:rPr>
        <w:t>Issue:</w:t>
      </w:r>
      <w:r>
        <w:t xml:space="preserve"> The value was </w:t>
      </w:r>
      <w:r>
        <w:rPr>
          <w:rFonts w:ascii="Consolas" w:hAnsi="Consolas"/>
          <w:sz w:val="19"/>
        </w:rPr>
        <w:t>https://talentifix.com</w:t>
      </w:r>
      <w:r>
        <w:t xml:space="preserve">, but </w:t>
      </w:r>
      <w:r>
        <w:rPr>
          <w:rFonts w:ascii="Consolas" w:hAnsi="Consolas"/>
          <w:sz w:val="19"/>
        </w:rPr>
        <w:t>curl -L</w:t>
      </w:r>
      <w:r>
        <w:t xml:space="preserve"> confirms that host 301s to </w:t>
      </w:r>
      <w:r>
        <w:rPr>
          <w:rFonts w:ascii="Consolas" w:hAnsi="Consolas"/>
          <w:sz w:val="19"/>
        </w:rPr>
        <w:t>https://www.talentifix.com</w:t>
      </w:r>
      <w:r>
        <w:t>. Every sitemap URL and — after the D1 fix wired canonicals to the same variable — every canonical tag therefore pointed at a redirect rather than the final URL.</w:t>
      </w:r>
    </w:p>
    <w:p>
      <w:pPr>
        <w:pStyle w:val="ListBullet"/>
      </w:pPr>
      <w:r>
        <w:rPr>
          <w:b/>
        </w:rPr>
        <w:t>Impact:</w:t>
      </w:r>
      <w:r>
        <w:t xml:space="preserve"> Search engines follow the redirect, so this is a dilution rather than a breakage: crawl budget is spent on redirects and canonical signals point one hop away from the real URL. It became more significant once canonicals derived from the same variable.</w:t>
      </w:r>
    </w:p>
    <w:p>
      <w:pPr>
        <w:pStyle w:val="ListBullet"/>
      </w:pPr>
      <w:r>
        <w:rPr>
          <w:b/>
        </w:rPr>
        <w:t>Fix applied:</w:t>
      </w:r>
      <w:r>
        <w:t xml:space="preserve"> </w:t>
      </w:r>
      <w:r>
        <w:rPr>
          <w:rFonts w:ascii="Consolas" w:hAnsi="Consolas"/>
          <w:sz w:val="19"/>
        </w:rPr>
        <w:t>.env.local</w:t>
      </w:r>
      <w:r>
        <w:t xml:space="preserve"> now sets </w:t>
      </w:r>
      <w:r>
        <w:rPr>
          <w:rFonts w:ascii="Consolas" w:hAnsi="Consolas"/>
          <w:sz w:val="19"/>
        </w:rPr>
        <w:t>https://www.talentifix.com</w:t>
      </w:r>
      <w:r>
        <w:t xml:space="preserve">; rebuild confirms every </w:t>
      </w:r>
      <w:r>
        <w:rPr>
          <w:rFonts w:ascii="Consolas" w:hAnsi="Consolas"/>
          <w:sz w:val="19"/>
        </w:rPr>
        <w:t>&lt;loc&gt;</w:t>
      </w:r>
      <w:r>
        <w:t xml:space="preserve"> in </w:t>
      </w:r>
      <w:r>
        <w:rPr>
          <w:rFonts w:ascii="Consolas" w:hAnsi="Consolas"/>
          <w:sz w:val="19"/>
        </w:rPr>
        <w:t>sitemap.xml</w:t>
      </w:r>
      <w:r>
        <w:t xml:space="preserve"> and every canonical uses the www host. </w:t>
      </w:r>
      <w:r>
        <w:rPr>
          <w:b/>
        </w:rPr>
        <w:t>The matching Vercel environment variable still needs updating — that is the value production actually builds with, and it is outside this repo.</w:t>
      </w:r>
    </w:p>
    <w:p>
      <w:r>
        <w:t>#### [High] README is the unmodified Refine scaffold</w:t>
      </w:r>
    </w:p>
    <w:p>
      <w:pPr>
        <w:pStyle w:val="ListBullet"/>
      </w:pPr>
      <w:r>
        <w:rPr>
          <w:b/>
        </w:rPr>
        <w:t>Location:</w:t>
      </w:r>
      <w:r>
        <w:t xml:space="preserve"> </w:t>
      </w:r>
      <w:r>
        <w:rPr>
          <w:rFonts w:ascii="Consolas" w:hAnsi="Consolas"/>
          <w:sz w:val="19"/>
        </w:rPr>
        <w:t>README.MD:1-40</w:t>
      </w:r>
    </w:p>
    <w:p>
      <w:pPr>
        <w:pStyle w:val="ListBullet"/>
      </w:pPr>
      <w:r>
        <w:rPr>
          <w:b/>
        </w:rPr>
        <w:t>Issue:</w:t>
      </w:r>
      <w:r>
        <w:t xml:space="preserve"> The README describes Refine — "A React Framework for building internal tools, admin panels, dashboards &amp; B2B apps" — for a project that imports nothing from Refine (C1). It documents </w:t>
      </w:r>
      <w:r>
        <w:rPr>
          <w:rFonts w:ascii="Consolas" w:hAnsi="Consolas"/>
          <w:sz w:val="19"/>
        </w:rPr>
        <w:t>npm run dev/build/start</w:t>
      </w:r>
      <w:r>
        <w:t xml:space="preserve"> and links to Refine's docs. It does not mention Next.js, Sanity, the Studio at </w:t>
      </w:r>
      <w:r>
        <w:rPr>
          <w:rFonts w:ascii="Consolas" w:hAnsi="Consolas"/>
          <w:sz w:val="19"/>
        </w:rPr>
        <w:t>/studio</w:t>
      </w:r>
      <w:r>
        <w:t xml:space="preserve">, the four API routes, Brevo SMTP, </w:t>
      </w:r>
      <w:r>
        <w:rPr>
          <w:b/>
        </w:rPr>
        <w:t>any</w:t>
      </w:r>
      <w:r>
        <w:t xml:space="preserve"> of the twelve environment variables the app requires, the deployment target, or the content-upload scripts.</w:t>
      </w:r>
    </w:p>
    <w:p>
      <w:pPr>
        <w:pStyle w:val="ListBullet"/>
      </w:pPr>
      <w:r>
        <w:rPr>
          <w:b/>
        </w:rPr>
        <w:t>Impact:</w:t>
      </w:r>
      <w:r>
        <w:t xml:space="preserve"> The project will not start from a fresh clone by following its own README — </w:t>
      </w:r>
      <w:r>
        <w:rPr>
          <w:rFonts w:ascii="Consolas" w:hAnsi="Consolas"/>
          <w:sz w:val="19"/>
        </w:rPr>
        <w:t>src/sanity/env.ts:4-12</w:t>
      </w:r>
      <w:r>
        <w:t xml:space="preserve"> throws on a missing </w:t>
      </w:r>
      <w:r>
        <w:rPr>
          <w:rFonts w:ascii="Consolas" w:hAnsi="Consolas"/>
          <w:sz w:val="19"/>
        </w:rPr>
        <w:t>NEXT_PUBLIC_SANITY_DATASET</w:t>
      </w:r>
      <w:r>
        <w:t xml:space="preserve"> or </w:t>
      </w:r>
      <w:r>
        <w:rPr>
          <w:rFonts w:ascii="Consolas" w:hAnsi="Consolas"/>
          <w:sz w:val="19"/>
        </w:rPr>
        <w:t>NEXT_PUBLIC_SANITY_PROJECT_ID</w:t>
      </w:r>
      <w:r>
        <w:t xml:space="preserve">, and nothing tells a new developer those exist. </w:t>
      </w:r>
      <w:r>
        <w:rPr>
          <w:rFonts w:ascii="Consolas" w:hAnsi="Consolas"/>
          <w:sz w:val="19"/>
        </w:rPr>
        <w:t>.env.example</w:t>
      </w:r>
      <w:r>
        <w:t xml:space="preserve"> is good and complete; the README never points at it.</w:t>
      </w:r>
    </w:p>
    <w:p>
      <w:pPr>
        <w:pStyle w:val="ListBullet"/>
      </w:pPr>
      <w:r>
        <w:rPr>
          <w:b/>
        </w:rPr>
        <w:t>Fix:</w:t>
      </w:r>
      <w:r>
        <w:t xml:space="preserve"> Rewrite: stack summary, prerequisites, </w:t>
      </w:r>
      <w:r>
        <w:rPr>
          <w:rFonts w:ascii="Consolas" w:hAnsi="Consolas"/>
          <w:sz w:val="19"/>
        </w:rPr>
        <w:t>cp .env.example .env.local</w:t>
      </w:r>
      <w:r>
        <w:t xml:space="preserve"> with a note on where each credential comes from, the dev/build/deploy commands, an architecture paragraph covering Sanity content flow and the four form endpoints, and a section on the </w:t>
      </w:r>
      <w:r>
        <w:rPr>
          <w:rFonts w:ascii="Consolas" w:hAnsi="Consolas"/>
          <w:sz w:val="19"/>
        </w:rPr>
        <w:t>scripts/</w:t>
      </w:r>
      <w:r>
        <w:t xml:space="preserve"> uploaders.</w:t>
      </w:r>
    </w:p>
    <w:p>
      <w:r>
        <w:t>#### [High] Job pages are missing from both sitemaps</w:t>
      </w:r>
    </w:p>
    <w:p>
      <w:pPr>
        <w:pStyle w:val="ListBullet"/>
      </w:pPr>
      <w:r>
        <w:rPr>
          <w:b/>
        </w:rPr>
        <w:t>Location:</w:t>
      </w:r>
      <w:r>
        <w:t xml:space="preserve"> </w:t>
      </w:r>
      <w:r>
        <w:rPr>
          <w:rFonts w:ascii="Consolas" w:hAnsi="Consolas"/>
          <w:sz w:val="19"/>
        </w:rPr>
        <w:t>src/app/sitemap.ts:10-32</w:t>
      </w:r>
      <w:r>
        <w:t xml:space="preserve">; </w:t>
      </w:r>
      <w:r>
        <w:rPr>
          <w:rFonts w:ascii="Consolas" w:hAnsi="Consolas"/>
          <w:sz w:val="19"/>
        </w:rPr>
        <w:t>src/app/sitemap.html/page.tsx:12-21</w:t>
      </w:r>
    </w:p>
    <w:p>
      <w:pPr>
        <w:pStyle w:val="ListBullet"/>
      </w:pPr>
      <w:r>
        <w:rPr>
          <w:b/>
        </w:rPr>
        <w:t>Issue:</w:t>
      </w:r>
      <w:r>
        <w:t xml:space="preserve"> </w:t>
      </w:r>
      <w:r>
        <w:rPr>
          <w:rFonts w:ascii="Consolas" w:hAnsi="Consolas"/>
          <w:sz w:val="19"/>
        </w:rPr>
        <w:t>staticRoutes</w:t>
      </w:r>
      <w:r>
        <w:t xml:space="preserve"> covers </w:t>
      </w:r>
      <w:r>
        <w:rPr>
          <w:rFonts w:ascii="Consolas" w:hAnsi="Consolas"/>
          <w:sz w:val="19"/>
        </w:rPr>
        <w:t>/</w:t>
      </w:r>
      <w:r>
        <w:t xml:space="preserve">, </w:t>
      </w:r>
      <w:r>
        <w:rPr>
          <w:rFonts w:ascii="Consolas" w:hAnsi="Consolas"/>
          <w:sz w:val="19"/>
        </w:rPr>
        <w:t>/about</w:t>
      </w:r>
      <w:r>
        <w:t xml:space="preserve">, </w:t>
      </w:r>
      <w:r>
        <w:rPr>
          <w:rFonts w:ascii="Consolas" w:hAnsi="Consolas"/>
          <w:sz w:val="19"/>
        </w:rPr>
        <w:t>/solutions</w:t>
      </w:r>
      <w:r>
        <w:t xml:space="preserve">, </w:t>
      </w:r>
      <w:r>
        <w:rPr>
          <w:rFonts w:ascii="Consolas" w:hAnsi="Consolas"/>
          <w:sz w:val="19"/>
        </w:rPr>
        <w:t>/blog</w:t>
      </w:r>
      <w:r>
        <w:t xml:space="preserve">, </w:t>
      </w:r>
      <w:r>
        <w:rPr>
          <w:rFonts w:ascii="Consolas" w:hAnsi="Consolas"/>
          <w:sz w:val="19"/>
        </w:rPr>
        <w:t>/contact</w:t>
      </w:r>
      <w:r>
        <w:t xml:space="preserve">, </w:t>
      </w:r>
      <w:r>
        <w:rPr>
          <w:rFonts w:ascii="Consolas" w:hAnsi="Consolas"/>
          <w:sz w:val="19"/>
        </w:rPr>
        <w:t>/start-hiring</w:t>
      </w:r>
      <w:r>
        <w:t xml:space="preserve">, </w:t>
      </w:r>
      <w:r>
        <w:rPr>
          <w:rFonts w:ascii="Consolas" w:hAnsi="Consolas"/>
          <w:sz w:val="19"/>
        </w:rPr>
        <w:t>/join-our-network</w:t>
      </w:r>
      <w:r>
        <w:t xml:space="preserve">, </w:t>
      </w:r>
      <w:r>
        <w:rPr>
          <w:rFonts w:ascii="Consolas" w:hAnsi="Consolas"/>
          <w:sz w:val="19"/>
        </w:rPr>
        <w:t>/privacy-policy</w:t>
      </w:r>
      <w:r>
        <w:t xml:space="preserve">, </w:t>
      </w:r>
      <w:r>
        <w:rPr>
          <w:rFonts w:ascii="Consolas" w:hAnsi="Consolas"/>
          <w:sz w:val="19"/>
        </w:rPr>
        <w:t>/sitemap.html</w:t>
      </w:r>
      <w:r>
        <w:t xml:space="preserve">, plus dynamic blog slugs. Neither </w:t>
      </w:r>
      <w:r>
        <w:rPr>
          <w:rFonts w:ascii="Consolas" w:hAnsi="Consolas"/>
          <w:sz w:val="19"/>
        </w:rPr>
        <w:t>/jobs</w:t>
      </w:r>
      <w:r>
        <w:t xml:space="preserve"> nor any </w:t>
      </w:r>
      <w:r>
        <w:rPr>
          <w:rFonts w:ascii="Consolas" w:hAnsi="Consolas"/>
          <w:sz w:val="19"/>
        </w:rPr>
        <w:t>/jobs/[slug]</w:t>
      </w:r>
      <w:r>
        <w:t xml:space="preserve"> appears — despite </w:t>
      </w:r>
      <w:r>
        <w:rPr>
          <w:rFonts w:ascii="Consolas" w:hAnsi="Consolas"/>
          <w:sz w:val="19"/>
        </w:rPr>
        <w:t>getAllSanityJobSlugs()</w:t>
      </w:r>
      <w:r>
        <w:t xml:space="preserve"> already existing in </w:t>
      </w:r>
      <w:r>
        <w:rPr>
          <w:rFonts w:ascii="Consolas" w:hAnsi="Consolas"/>
          <w:sz w:val="19"/>
        </w:rPr>
        <w:t>queries.ts:99</w:t>
      </w:r>
      <w:r>
        <w:t xml:space="preserve"> for exactly this purpose, and being used by </w:t>
      </w:r>
      <w:r>
        <w:rPr>
          <w:rFonts w:ascii="Consolas" w:hAnsi="Consolas"/>
          <w:sz w:val="19"/>
        </w:rPr>
        <w:t>generateStaticParams</w:t>
      </w:r>
      <w:r>
        <w:t xml:space="preserve"> at </w:t>
      </w:r>
      <w:r>
        <w:rPr>
          <w:rFonts w:ascii="Consolas" w:hAnsi="Consolas"/>
          <w:sz w:val="19"/>
        </w:rPr>
        <w:t>jobs/[slug]/page.tsx:24</w:t>
      </w:r>
      <w:r>
        <w:t>.</w:t>
      </w:r>
    </w:p>
    <w:p>
      <w:pPr>
        <w:pStyle w:val="ListBullet"/>
      </w:pPr>
      <w:r>
        <w:rPr>
          <w:b/>
        </w:rPr>
        <w:t>Impact:</w:t>
      </w:r>
      <w:r>
        <w:t xml:space="preserve"> Every job listing is invisible to search engines except through internal links. For a recruitment company these are the highest-intent landing pages on the site, and job-seeker traffic is overwhelmingly search-driven.</w:t>
      </w:r>
    </w:p>
    <w:p>
      <w:pPr>
        <w:pStyle w:val="ListBullet"/>
      </w:pPr>
      <w:r>
        <w:rPr>
          <w:b/>
        </w:rPr>
        <w:t>Fix:</w:t>
      </w:r>
      <w:r>
        <w:t xml:space="preserve"> Add </w:t>
      </w:r>
      <w:r>
        <w:rPr>
          <w:rFonts w:ascii="Consolas" w:hAnsi="Consolas"/>
          <w:sz w:val="19"/>
        </w:rPr>
        <w:t>/jobs</w:t>
      </w:r>
      <w:r>
        <w:t xml:space="preserve"> to </w:t>
      </w:r>
      <w:r>
        <w:rPr>
          <w:rFonts w:ascii="Consolas" w:hAnsi="Consolas"/>
          <w:sz w:val="19"/>
        </w:rPr>
        <w:t>staticRoutes</w:t>
      </w:r>
      <w:r>
        <w:t xml:space="preserve"> and map </w:t>
      </w:r>
      <w:r>
        <w:rPr>
          <w:rFonts w:ascii="Consolas" w:hAnsi="Consolas"/>
          <w:sz w:val="19"/>
        </w:rPr>
        <w:t>getAllSanityJobSlugs()</w:t>
      </w:r>
      <w:r>
        <w:t xml:space="preserve"> into the sitemap alongside the blog slugs, mirroring lines 34-49. Do the same in </w:t>
      </w:r>
      <w:r>
        <w:rPr>
          <w:rFonts w:ascii="Consolas" w:hAnsi="Consolas"/>
          <w:sz w:val="19"/>
        </w:rPr>
        <w:t>sitemap.html/page.tsx</w:t>
      </w:r>
      <w:r>
        <w:t xml:space="preserve">. Consider adding </w:t>
      </w:r>
      <w:r>
        <w:rPr>
          <w:rFonts w:ascii="Consolas" w:hAnsi="Consolas"/>
          <w:sz w:val="19"/>
        </w:rPr>
        <w:t>JobPosting</w:t>
      </w:r>
      <w:r>
        <w:t xml:space="preserve"> structured data to </w:t>
      </w:r>
      <w:r>
        <w:rPr>
          <w:rFonts w:ascii="Consolas" w:hAnsi="Consolas"/>
          <w:sz w:val="19"/>
        </w:rPr>
        <w:t>jobs/[slug]/page.tsx</w:t>
      </w:r>
      <w:r>
        <w:t xml:space="preserve"> for Google Jobs eligibility.</w:t>
      </w:r>
    </w:p>
    <w:p>
      <w:r>
        <w:t xml:space="preserve">#### [High] 113 MB of unoptimized images in </w:t>
      </w:r>
      <w:r>
        <w:rPr>
          <w:rFonts w:ascii="Consolas" w:hAnsi="Consolas"/>
          <w:sz w:val="19"/>
        </w:rPr>
        <w:t>public/</w:t>
      </w:r>
    </w:p>
    <w:p>
      <w:pPr>
        <w:pStyle w:val="ListBullet"/>
      </w:pPr>
      <w:r>
        <w:rPr>
          <w:b/>
        </w:rPr>
        <w:t>Location:</w:t>
      </w:r>
      <w:r>
        <w:t xml:space="preserve"> </w:t>
      </w:r>
      <w:r>
        <w:rPr>
          <w:rFonts w:ascii="Consolas" w:hAnsi="Consolas"/>
          <w:sz w:val="19"/>
        </w:rPr>
        <w:t>public/</w:t>
      </w:r>
      <w:r>
        <w:t xml:space="preserve"> — largest offenders: </w:t>
      </w:r>
      <w:r>
        <w:rPr>
          <w:rFonts w:ascii="Consolas" w:hAnsi="Consolas"/>
          <w:sz w:val="19"/>
        </w:rPr>
        <w:t>banner-home/banner.webp</w:t>
      </w:r>
      <w:r>
        <w:t xml:space="preserve"> (8.5 MB), </w:t>
      </w:r>
      <w:r>
        <w:rPr>
          <w:rFonts w:ascii="Consolas" w:hAnsi="Consolas"/>
          <w:sz w:val="19"/>
        </w:rPr>
        <w:t>banner-home/Next.webp</w:t>
      </w:r>
      <w:r>
        <w:t xml:space="preserve"> (7.9 MB), </w:t>
      </w:r>
      <w:r>
        <w:rPr>
          <w:rFonts w:ascii="Consolas" w:hAnsi="Consolas"/>
          <w:sz w:val="19"/>
        </w:rPr>
        <w:t>assets/contact/contact-form-bg.png</w:t>
      </w:r>
      <w:r>
        <w:t xml:space="preserve"> (7.9 MB), </w:t>
      </w:r>
      <w:r>
        <w:rPr>
          <w:rFonts w:ascii="Consolas" w:hAnsi="Consolas"/>
          <w:sz w:val="19"/>
        </w:rPr>
        <w:t>blogs/b2.png</w:t>
      </w:r>
      <w:r>
        <w:t xml:space="preserve"> (7.4 MB), </w:t>
      </w:r>
      <w:r>
        <w:rPr>
          <w:rFonts w:ascii="Consolas" w:hAnsi="Consolas"/>
          <w:sz w:val="19"/>
        </w:rPr>
        <w:t>banner-home/solution.webp</w:t>
      </w:r>
      <w:r>
        <w:t xml:space="preserve"> (7.3 MB), </w:t>
      </w:r>
      <w:r>
        <w:rPr>
          <w:rFonts w:ascii="Consolas" w:hAnsi="Consolas"/>
          <w:sz w:val="19"/>
        </w:rPr>
        <w:t>assets/Solutions/perm-placement-bg.png</w:t>
      </w:r>
      <w:r>
        <w:t xml:space="preserve"> (7.3 MB), </w:t>
      </w:r>
      <w:r>
        <w:rPr>
          <w:rFonts w:ascii="Consolas" w:hAnsi="Consolas"/>
          <w:sz w:val="19"/>
        </w:rPr>
        <w:t>blogs/b1.png</w:t>
      </w:r>
      <w:r>
        <w:t xml:space="preserve"> (6.9 MB)</w:t>
      </w:r>
    </w:p>
    <w:p>
      <w:pPr>
        <w:pStyle w:val="ListBullet"/>
      </w:pPr>
      <w:r>
        <w:rPr>
          <w:b/>
        </w:rPr>
        <w:t>Issue:</w:t>
      </w:r>
      <w:r>
        <w:t xml:space="preserve"> 64 MB in </w:t>
      </w:r>
      <w:r>
        <w:rPr>
          <w:rFonts w:ascii="Consolas" w:hAnsi="Consolas"/>
          <w:sz w:val="19"/>
        </w:rPr>
        <w:t>assets/</w:t>
      </w:r>
      <w:r>
        <w:t xml:space="preserve">, 27 MB in </w:t>
      </w:r>
      <w:r>
        <w:rPr>
          <w:rFonts w:ascii="Consolas" w:hAnsi="Consolas"/>
          <w:sz w:val="19"/>
        </w:rPr>
        <w:t>banner-home/</w:t>
      </w:r>
      <w:r>
        <w:t xml:space="preserve">, 21 MB in </w:t>
      </w:r>
      <w:r>
        <w:rPr>
          <w:rFonts w:ascii="Consolas" w:hAnsi="Consolas"/>
          <w:sz w:val="19"/>
        </w:rPr>
        <w:t>blogs/</w:t>
      </w:r>
      <w:r>
        <w:t xml:space="preserve">. Twenty files exceed 300 KB; several exceed 7 MB. All are committed to git. Note that </w:t>
      </w:r>
      <w:r>
        <w:rPr>
          <w:rFonts w:ascii="Consolas" w:hAnsi="Consolas"/>
          <w:sz w:val="19"/>
        </w:rPr>
        <w:t>blogs/b1.png</w:t>
      </w:r>
      <w:r>
        <w:t xml:space="preserve"> (6.9 MB) is the default blog card image at </w:t>
      </w:r>
      <w:r>
        <w:rPr>
          <w:rFonts w:ascii="Consolas" w:hAnsi="Consolas"/>
          <w:sz w:val="19"/>
        </w:rPr>
        <w:t>blog/page.tsx:34</w:t>
      </w:r>
      <w:r>
        <w:t xml:space="preserve"> — it appears on every card lacking a Sanity image.</w:t>
      </w:r>
    </w:p>
    <w:p>
      <w:pPr>
        <w:pStyle w:val="ListBullet"/>
      </w:pPr>
      <w:r>
        <w:rPr>
          <w:b/>
        </w:rPr>
        <w:t>Impact:</w:t>
      </w:r>
      <w:r>
        <w:t xml:space="preserve"> </w:t>
      </w:r>
      <w:r>
        <w:rPr>
          <w:rFonts w:ascii="Consolas" w:hAnsi="Consolas"/>
          <w:sz w:val="19"/>
        </w:rPr>
        <w:t>next/image</w:t>
      </w:r>
      <w:r>
        <w:t xml:space="preserve"> optimizes these at request time, so end users are not served the raw files, but the cost is real regardless: repository weight, deploy artifact size, slower builds, and on first request per size variant Vercel's optimizer must fetch and process a multi-megabyte source. The git history is now permanently carrying them.</w:t>
      </w:r>
    </w:p>
    <w:p>
      <w:pPr>
        <w:pStyle w:val="ListBullet"/>
      </w:pPr>
      <w:r>
        <w:rPr>
          <w:b/>
        </w:rPr>
        <w:t>Fix:</w:t>
      </w:r>
      <w:r>
        <w:t xml:space="preserve"> Re-encode the source images to a sane ceiling — 200-400 KB at 2× the largest rendered size — before they enter the repo. Anything genuinely large should move to Sanity's asset CDN, which is already a configured remote pattern (</w:t>
      </w:r>
      <w:r>
        <w:rPr>
          <w:rFonts w:ascii="Consolas" w:hAnsi="Consolas"/>
          <w:sz w:val="19"/>
        </w:rPr>
        <w:t>next.config.mjs:10</w:t>
      </w:r>
      <w:r>
        <w:t xml:space="preserve">). Also note </w:t>
      </w:r>
      <w:r>
        <w:rPr>
          <w:rFonts w:ascii="Consolas" w:hAnsi="Consolas"/>
          <w:sz w:val="19"/>
        </w:rPr>
        <w:t>qualities: [100, 75]</w:t>
      </w:r>
      <w:r>
        <w:t xml:space="preserve"> at </w:t>
      </w:r>
      <w:r>
        <w:rPr>
          <w:rFonts w:ascii="Consolas" w:hAnsi="Consolas"/>
          <w:sz w:val="19"/>
        </w:rPr>
        <w:t>next.config.mjs:11</w:t>
      </w:r>
      <w:r>
        <w:t xml:space="preserve"> permits quality-100 requests; 75 is almost always sufficient.</w:t>
      </w:r>
    </w:p>
    <w:p>
      <w:r>
        <w:t xml:space="preserve">#### [Medium] No </w:t>
      </w:r>
      <w:r>
        <w:rPr>
          <w:rFonts w:ascii="Consolas" w:hAnsi="Consolas"/>
          <w:sz w:val="19"/>
        </w:rPr>
        <w:t>metadataBase</w:t>
      </w:r>
      <w:r>
        <w:t>, and no OG image site-wide</w:t>
      </w:r>
    </w:p>
    <w:p>
      <w:pPr>
        <w:pStyle w:val="ListBullet"/>
      </w:pPr>
      <w:r>
        <w:rPr>
          <w:b/>
        </w:rPr>
        <w:t>Location:</w:t>
      </w:r>
      <w:r>
        <w:t xml:space="preserve"> </w:t>
      </w:r>
      <w:r>
        <w:rPr>
          <w:rFonts w:ascii="Consolas" w:hAnsi="Consolas"/>
          <w:sz w:val="19"/>
        </w:rPr>
        <w:t>src/app/layout.tsx:12-31</w:t>
      </w:r>
    </w:p>
    <w:p>
      <w:pPr>
        <w:pStyle w:val="ListBullet"/>
      </w:pPr>
      <w:r>
        <w:rPr>
          <w:b/>
        </w:rPr>
        <w:t>Issue:</w:t>
      </w:r>
      <w:r>
        <w:t xml:space="preserve"> The root </w:t>
      </w:r>
      <w:r>
        <w:rPr>
          <w:rFonts w:ascii="Consolas" w:hAnsi="Consolas"/>
          <w:sz w:val="19"/>
        </w:rPr>
        <w:t>metadata</w:t>
      </w:r>
      <w:r>
        <w:t xml:space="preserve"> sets </w:t>
      </w:r>
      <w:r>
        <w:rPr>
          <w:rFonts w:ascii="Consolas" w:hAnsi="Consolas"/>
          <w:sz w:val="19"/>
        </w:rPr>
        <w:t>openGraph.siteName</w:t>
      </w:r>
      <w:r>
        <w:t xml:space="preserve">, </w:t>
      </w:r>
      <w:r>
        <w:rPr>
          <w:rFonts w:ascii="Consolas" w:hAnsi="Consolas"/>
          <w:sz w:val="19"/>
        </w:rPr>
        <w:t>type</w:t>
      </w:r>
      <w:r>
        <w:t xml:space="preserve">, and </w:t>
      </w:r>
      <w:r>
        <w:rPr>
          <w:rFonts w:ascii="Consolas" w:hAnsi="Consolas"/>
          <w:sz w:val="19"/>
        </w:rPr>
        <w:t>locale</w:t>
      </w:r>
      <w:r>
        <w:t xml:space="preserve">, and </w:t>
      </w:r>
      <w:r>
        <w:rPr>
          <w:rFonts w:ascii="Consolas" w:hAnsi="Consolas"/>
          <w:sz w:val="19"/>
        </w:rPr>
        <w:t>twitter.card: "summary_large_image"</w:t>
      </w:r>
      <w:r>
        <w:t xml:space="preserve"> — but never </w:t>
      </w:r>
      <w:r>
        <w:rPr>
          <w:rFonts w:ascii="Consolas" w:hAnsi="Consolas"/>
          <w:sz w:val="19"/>
        </w:rPr>
        <w:t>metadataBase</w:t>
      </w:r>
      <w:r>
        <w:t xml:space="preserve">, and never an </w:t>
      </w:r>
      <w:r>
        <w:rPr>
          <w:rFonts w:ascii="Consolas" w:hAnsi="Consolas"/>
          <w:sz w:val="19"/>
        </w:rPr>
        <w:t>images</w:t>
      </w:r>
      <w:r>
        <w:t xml:space="preserve"> entry. A grep for </w:t>
      </w:r>
      <w:r>
        <w:rPr>
          <w:rFonts w:ascii="Consolas" w:hAnsi="Consolas"/>
          <w:sz w:val="19"/>
        </w:rPr>
        <w:t>metadataBase</w:t>
      </w:r>
      <w:r>
        <w:t xml:space="preserve"> across </w:t>
      </w:r>
      <w:r>
        <w:rPr>
          <w:rFonts w:ascii="Consolas" w:hAnsi="Consolas"/>
          <w:sz w:val="19"/>
        </w:rPr>
        <w:t>src/</w:t>
      </w:r>
      <w:r>
        <w:t xml:space="preserve"> returns nothing.</w:t>
      </w:r>
    </w:p>
    <w:p>
      <w:pPr>
        <w:pStyle w:val="ListBullet"/>
      </w:pPr>
      <w:r>
        <w:rPr>
          <w:b/>
        </w:rPr>
        <w:t>Impact:</w:t>
      </w:r>
      <w:r>
        <w:t xml:space="preserve"> Without </w:t>
      </w:r>
      <w:r>
        <w:rPr>
          <w:rFonts w:ascii="Consolas" w:hAnsi="Consolas"/>
          <w:sz w:val="19"/>
        </w:rPr>
        <w:t>metadataBase</w:t>
      </w:r>
      <w:r>
        <w:t xml:space="preserve">, Next.js cannot resolve relative OG/Twitter image URLs into absolute ones and warns at build time. And because no default OG image is defined anywhere, every page shared to LinkedIn, WhatsApp, or Slack renders with no preview image — while declaring </w:t>
      </w:r>
      <w:r>
        <w:rPr>
          <w:rFonts w:ascii="Consolas" w:hAnsi="Consolas"/>
          <w:sz w:val="19"/>
        </w:rPr>
        <w:t>summary_large_image</w:t>
      </w:r>
      <w:r>
        <w:t>, which promises one. For a recruitment brand whose distribution is largely LinkedIn, this is a visible cost on every share.</w:t>
      </w:r>
    </w:p>
    <w:p>
      <w:pPr>
        <w:pStyle w:val="ListBullet"/>
      </w:pPr>
      <w:r>
        <w:rPr>
          <w:b/>
        </w:rPr>
        <w:t>Fix:</w:t>
      </w:r>
      <w:r>
        <w:t xml:space="preserve"> Add </w:t>
      </w:r>
      <w:r>
        <w:rPr>
          <w:rFonts w:ascii="Consolas" w:hAnsi="Consolas"/>
          <w:sz w:val="19"/>
        </w:rPr>
        <w:t>metadataBase: new URL(process.env.NEXT_PUBLIC_SITE_URL ?? "https://talentifix.com")</w:t>
      </w:r>
      <w:r>
        <w:t xml:space="preserve"> and a default </w:t>
      </w:r>
      <w:r>
        <w:rPr>
          <w:rFonts w:ascii="Consolas" w:hAnsi="Consolas"/>
          <w:sz w:val="19"/>
        </w:rPr>
        <w:t>openGraph.images</w:t>
      </w:r>
      <w:r>
        <w:t xml:space="preserve"> entry pointing at a 1200×630 asset.</w:t>
      </w:r>
    </w:p>
    <w:p>
      <w:r>
        <w:t>#### [Medium] The site does not agree with itself on its own domain</w:t>
      </w:r>
    </w:p>
    <w:p>
      <w:pPr>
        <w:pStyle w:val="ListBullet"/>
      </w:pPr>
      <w:r>
        <w:rPr>
          <w:b/>
        </w:rPr>
        <w:t>Location:</w:t>
      </w:r>
      <w:r>
        <w:t xml:space="preserve"> </w:t>
      </w:r>
      <w:r>
        <w:rPr>
          <w:rFonts w:ascii="Consolas" w:hAnsi="Consolas"/>
          <w:sz w:val="19"/>
        </w:rPr>
        <w:t>src/app/blog/[slug]/page.tsx:40,57</w:t>
      </w:r>
      <w:r>
        <w:t xml:space="preserve"> (</w:t>
      </w:r>
      <w:r>
        <w:rPr>
          <w:rFonts w:ascii="Consolas" w:hAnsi="Consolas"/>
          <w:sz w:val="19"/>
        </w:rPr>
        <w:t>www.talentifi-x.com</w:t>
      </w:r>
      <w:r>
        <w:t xml:space="preserve">) · </w:t>
      </w:r>
      <w:r>
        <w:rPr>
          <w:rFonts w:ascii="Consolas" w:hAnsi="Consolas"/>
          <w:sz w:val="19"/>
        </w:rPr>
        <w:t>src/app/jobs/[slug]/page.tsx:203-206</w:t>
      </w:r>
      <w:r>
        <w:t xml:space="preserve"> (</w:t>
      </w:r>
      <w:r>
        <w:rPr>
          <w:rFonts w:ascii="Consolas" w:hAnsi="Consolas"/>
          <w:sz w:val="19"/>
        </w:rPr>
        <w:t>https://talentifi-x.com</w:t>
      </w:r>
      <w:r>
        <w:t xml:space="preserve">) · </w:t>
      </w:r>
      <w:r>
        <w:rPr>
          <w:rFonts w:ascii="Consolas" w:hAnsi="Consolas"/>
          <w:sz w:val="19"/>
        </w:rPr>
        <w:t>src/app/jobs/page.tsx:48-51</w:t>
      </w:r>
      <w:r>
        <w:t xml:space="preserve"> and </w:t>
      </w:r>
      <w:r>
        <w:rPr>
          <w:rFonts w:ascii="Consolas" w:hAnsi="Consolas"/>
          <w:sz w:val="19"/>
        </w:rPr>
        <w:t>jobs/[slug]/page.tsx:67</w:t>
      </w:r>
      <w:r>
        <w:t xml:space="preserve"> and </w:t>
      </w:r>
      <w:r>
        <w:rPr>
          <w:rFonts w:ascii="Consolas" w:hAnsi="Consolas"/>
          <w:sz w:val="19"/>
        </w:rPr>
        <w:t>sanity/schemaTypes/job.ts:62</w:t>
      </w:r>
      <w:r>
        <w:t xml:space="preserve"> (</w:t>
      </w:r>
      <w:r>
        <w:rPr>
          <w:rFonts w:ascii="Consolas" w:hAnsi="Consolas"/>
          <w:sz w:val="19"/>
        </w:rPr>
        <w:t>careers@talentifi-x.com</w:t>
      </w:r>
      <w:r>
        <w:t xml:space="preserve">) · </w:t>
      </w:r>
      <w:r>
        <w:rPr>
          <w:rFonts w:ascii="Consolas" w:hAnsi="Consolas"/>
          <w:sz w:val="19"/>
        </w:rPr>
        <w:t>src/components/home/TheNextStepSection.tsx:51</w:t>
      </w:r>
      <w:r>
        <w:t xml:space="preserve"> (</w:t>
      </w:r>
      <w:r>
        <w:rPr>
          <w:rFonts w:ascii="Consolas" w:hAnsi="Consolas"/>
          <w:sz w:val="19"/>
        </w:rPr>
        <w:t>www.talentifix.com</w:t>
      </w:r>
      <w:r>
        <w:t xml:space="preserve">) · </w:t>
      </w:r>
      <w:r>
        <w:rPr>
          <w:rFonts w:ascii="Consolas" w:hAnsi="Consolas"/>
          <w:sz w:val="19"/>
        </w:rPr>
        <w:t>robots.ts:5</w:t>
      </w:r>
      <w:r>
        <w:t xml:space="preserve">, </w:t>
      </w:r>
      <w:r>
        <w:rPr>
          <w:rFonts w:ascii="Consolas" w:hAnsi="Consolas"/>
          <w:sz w:val="19"/>
        </w:rPr>
        <w:t>sitemap.ts:7</w:t>
      </w:r>
      <w:r>
        <w:t xml:space="preserve">, </w:t>
      </w:r>
      <w:r>
        <w:rPr>
          <w:rFonts w:ascii="Consolas" w:hAnsi="Consolas"/>
          <w:sz w:val="19"/>
        </w:rPr>
        <w:t>sitemap.html/page.tsx:25</w:t>
      </w:r>
      <w:r>
        <w:t>, and three API routes (</w:t>
      </w:r>
      <w:r>
        <w:rPr>
          <w:rFonts w:ascii="Consolas" w:hAnsi="Consolas"/>
          <w:sz w:val="19"/>
        </w:rPr>
        <w:t>https://talentifix.com</w:t>
      </w:r>
      <w:r>
        <w:t>)</w:t>
      </w:r>
    </w:p>
    <w:p>
      <w:pPr>
        <w:pStyle w:val="ListBullet"/>
      </w:pPr>
      <w:r>
        <w:rPr>
          <w:b/>
        </w:rPr>
        <w:t>Issue:</w:t>
      </w:r>
      <w:r>
        <w:t xml:space="preserve"> Two spellings of the brand domain — </w:t>
      </w:r>
      <w:r>
        <w:rPr>
          <w:rFonts w:ascii="Consolas" w:hAnsi="Consolas"/>
          <w:sz w:val="19"/>
        </w:rPr>
        <w:t>talentifi-x.com</w:t>
      </w:r>
      <w:r>
        <w:t xml:space="preserve"> and </w:t>
      </w:r>
      <w:r>
        <w:rPr>
          <w:rFonts w:ascii="Consolas" w:hAnsi="Consolas"/>
          <w:sz w:val="19"/>
        </w:rPr>
        <w:t>talentifix.com</w:t>
      </w:r>
      <w:r>
        <w:t xml:space="preserve"> — are used interchangeably across links, canonicals, email addresses, and fallback URLs. The </w:t>
      </w:r>
      <w:r>
        <w:rPr>
          <w:rFonts w:ascii="Consolas" w:hAnsi="Consolas"/>
          <w:sz w:val="19"/>
        </w:rPr>
        <w:t>job-application</w:t>
      </w:r>
      <w:r>
        <w:t xml:space="preserve"> route additionally hardcodes </w:t>
      </w:r>
      <w:r>
        <w:rPr>
          <w:rFonts w:ascii="Consolas" w:hAnsi="Consolas"/>
          <w:sz w:val="19"/>
        </w:rPr>
        <w:t>careers@talentifi-x.com</w:t>
      </w:r>
      <w:r>
        <w:t xml:space="preserve"> as its final recipient fallback at </w:t>
      </w:r>
      <w:r>
        <w:rPr>
          <w:rFonts w:ascii="Consolas" w:hAnsi="Consolas"/>
          <w:sz w:val="19"/>
        </w:rPr>
        <w:t>:100</w:t>
      </w:r>
      <w:r>
        <w:t>.</w:t>
      </w:r>
    </w:p>
    <w:p>
      <w:pPr>
        <w:pStyle w:val="ListBullet"/>
      </w:pPr>
      <w:r>
        <w:rPr>
          <w:b/>
        </w:rPr>
        <w:t>Impact:</w:t>
      </w:r>
      <w:r>
        <w:t xml:space="preserve"> The canonical instance is Critical on its own (D1). Beyond that: the outbound link at </w:t>
      </w:r>
      <w:r>
        <w:rPr>
          <w:rFonts w:ascii="Consolas" w:hAnsi="Consolas"/>
          <w:sz w:val="19"/>
        </w:rPr>
        <w:t>jobs/[slug]:203</w:t>
      </w:r>
      <w:r>
        <w:t xml:space="preserve"> may be dead, and if </w:t>
      </w:r>
      <w:r>
        <w:rPr>
          <w:rFonts w:ascii="Consolas" w:hAnsi="Consolas"/>
          <w:sz w:val="19"/>
        </w:rPr>
        <w:t>talentifi-x.com</w:t>
      </w:r>
      <w:r>
        <w:t xml:space="preserve"> does not have MX records, the careers fallback address silently discards job applications whenever </w:t>
      </w:r>
      <w:r>
        <w:rPr>
          <w:rFonts w:ascii="Consolas" w:hAnsi="Consolas"/>
          <w:sz w:val="19"/>
        </w:rPr>
        <w:t>CAREERS_TO_EMAIL</w:t>
      </w:r>
      <w:r>
        <w:t xml:space="preserve"> and </w:t>
      </w:r>
      <w:r>
        <w:rPr>
          <w:rFonts w:ascii="Consolas" w:hAnsi="Consolas"/>
          <w:sz w:val="19"/>
        </w:rPr>
        <w:t>CONTACT_TO_EMAIL</w:t>
      </w:r>
      <w:r>
        <w:t xml:space="preserve"> are both unset. *This one needs confirmation from you — I could not verify DNS from a static read.*</w:t>
      </w:r>
    </w:p>
    <w:p>
      <w:pPr>
        <w:pStyle w:val="ListBullet"/>
      </w:pPr>
      <w:r>
        <w:rPr>
          <w:b/>
        </w:rPr>
        <w:t>Fix:</w:t>
      </w:r>
      <w:r>
        <w:t xml:space="preserve"> Settle on one canonical domain, define it once as </w:t>
      </w:r>
      <w:r>
        <w:rPr>
          <w:rFonts w:ascii="Consolas" w:hAnsi="Consolas"/>
          <w:sz w:val="19"/>
        </w:rPr>
        <w:t>NEXT_PUBLIC_SITE_URL</w:t>
      </w:r>
      <w:r>
        <w:t>, and derive every reference from it. Verify which address actually receives mail before changing the careers fallback.</w:t>
      </w:r>
    </w:p>
    <w:p>
      <w:r>
        <w:t xml:space="preserve">#### [Medium] Six TTF font faces with no </w:t>
      </w:r>
      <w:r>
        <w:rPr>
          <w:rFonts w:ascii="Consolas" w:hAnsi="Consolas"/>
          <w:sz w:val="19"/>
        </w:rPr>
        <w:t>font-display</w:t>
      </w:r>
    </w:p>
    <w:p>
      <w:pPr>
        <w:pStyle w:val="ListBullet"/>
      </w:pPr>
      <w:r>
        <w:rPr>
          <w:b/>
        </w:rPr>
        <w:t>Location:</w:t>
      </w:r>
      <w:r>
        <w:t xml:space="preserve"> </w:t>
      </w:r>
      <w:r>
        <w:rPr>
          <w:rFonts w:ascii="Consolas" w:hAnsi="Consolas"/>
          <w:sz w:val="19"/>
        </w:rPr>
        <w:t>src/styles/global.css:3-44</w:t>
      </w:r>
    </w:p>
    <w:p>
      <w:pPr>
        <w:pStyle w:val="ListBullet"/>
      </w:pPr>
      <w:r>
        <w:rPr>
          <w:b/>
        </w:rPr>
        <w:t>Issue:</w:t>
      </w:r>
      <w:r>
        <w:t xml:space="preserve"> Six </w:t>
      </w:r>
      <w:r>
        <w:rPr>
          <w:rFonts w:ascii="Consolas" w:hAnsi="Consolas"/>
          <w:sz w:val="19"/>
        </w:rPr>
        <w:t>@font-face</w:t>
      </w:r>
      <w:r>
        <w:t xml:space="preserve"> blocks load </w:t>
      </w:r>
      <w:r>
        <w:rPr>
          <w:rFonts w:ascii="Consolas" w:hAnsi="Consolas"/>
          <w:sz w:val="19"/>
        </w:rPr>
        <w:t>.ttf</w:t>
      </w:r>
      <w:r>
        <w:t xml:space="preserve"> files from </w:t>
      </w:r>
      <w:r>
        <w:rPr>
          <w:rFonts w:ascii="Consolas" w:hAnsi="Consolas"/>
          <w:sz w:val="19"/>
        </w:rPr>
        <w:t>/static/</w:t>
      </w:r>
      <w:r>
        <w:t xml:space="preserve">. None declares </w:t>
      </w:r>
      <w:r>
        <w:rPr>
          <w:rFonts w:ascii="Consolas" w:hAnsi="Consolas"/>
          <w:sz w:val="19"/>
        </w:rPr>
        <w:t>font-display</w:t>
      </w:r>
      <w:r>
        <w:t xml:space="preserve">, and there is no </w:t>
      </w:r>
      <w:r>
        <w:rPr>
          <w:rFonts w:ascii="Consolas" w:hAnsi="Consolas"/>
          <w:sz w:val="19"/>
        </w:rPr>
        <w:t>&lt;link rel="preload"&gt;</w:t>
      </w:r>
      <w:r>
        <w:t xml:space="preserve"> for any of them.</w:t>
      </w:r>
    </w:p>
    <w:p>
      <w:pPr>
        <w:pStyle w:val="ListBullet"/>
      </w:pPr>
      <w:r>
        <w:rPr>
          <w:b/>
        </w:rPr>
        <w:t>Impact:</w:t>
      </w:r>
      <w:r>
        <w:t xml:space="preserve"> The browser default is </w:t>
      </w:r>
      <w:r>
        <w:rPr>
          <w:rFonts w:ascii="Consolas" w:hAnsi="Consolas"/>
          <w:sz w:val="19"/>
        </w:rPr>
        <w:t>font-display: auto</w:t>
      </w:r>
      <w:r>
        <w:t xml:space="preserve">, which behaves as </w:t>
      </w:r>
      <w:r>
        <w:rPr>
          <w:rFonts w:ascii="Consolas" w:hAnsi="Consolas"/>
          <w:sz w:val="19"/>
        </w:rPr>
        <w:t>block</w:t>
      </w:r>
      <w:r>
        <w:t xml:space="preserve"> — text set in Stack Sans Notch is invisible for up to 3 seconds while the font loads. That font is used for every heading on the site (</w:t>
      </w:r>
      <w:r>
        <w:rPr>
          <w:rFonts w:ascii="Consolas" w:hAnsi="Consolas"/>
          <w:sz w:val="19"/>
        </w:rPr>
        <w:t>--font-notch</w:t>
      </w:r>
      <w:r>
        <w:t xml:space="preserve"> at </w:t>
      </w:r>
      <w:r>
        <w:rPr>
          <w:rFonts w:ascii="Consolas" w:hAnsi="Consolas"/>
          <w:sz w:val="19"/>
        </w:rPr>
        <w:t>global.css:57</w:t>
      </w:r>
      <w:r>
        <w:t xml:space="preserve">), so the effect lands squarely on Largest Contentful Paint. TTF is also roughly 40% larger than WOFF2 for the same glyphs. Note the contrast with </w:t>
      </w:r>
      <w:r>
        <w:rPr>
          <w:rFonts w:ascii="Consolas" w:hAnsi="Consolas"/>
          <w:sz w:val="19"/>
        </w:rPr>
        <w:t>Inter</w:t>
      </w:r>
      <w:r>
        <w:t xml:space="preserve">, which is loaded correctly through </w:t>
      </w:r>
      <w:r>
        <w:rPr>
          <w:rFonts w:ascii="Consolas" w:hAnsi="Consolas"/>
          <w:sz w:val="19"/>
        </w:rPr>
        <w:t>next/font/google</w:t>
      </w:r>
      <w:r>
        <w:t xml:space="preserve"> at </w:t>
      </w:r>
      <w:r>
        <w:rPr>
          <w:rFonts w:ascii="Consolas" w:hAnsi="Consolas"/>
          <w:sz w:val="19"/>
        </w:rPr>
        <w:t>layout.tsx:10</w:t>
      </w:r>
      <w:r>
        <w:t xml:space="preserve"> and gets </w:t>
      </w:r>
      <w:r>
        <w:rPr>
          <w:rFonts w:ascii="Consolas" w:hAnsi="Consolas"/>
          <w:sz w:val="19"/>
        </w:rPr>
        <w:t>font-display: swap</w:t>
      </w:r>
      <w:r>
        <w:t xml:space="preserve"> automatically.</w:t>
      </w:r>
    </w:p>
    <w:p>
      <w:pPr>
        <w:pStyle w:val="ListBullet"/>
      </w:pPr>
      <w:r>
        <w:rPr>
          <w:b/>
        </w:rPr>
        <w:t>Fix:</w:t>
      </w:r>
      <w:r>
        <w:t xml:space="preserve"> Convert to WOFF2, add </w:t>
      </w:r>
      <w:r>
        <w:rPr>
          <w:rFonts w:ascii="Consolas" w:hAnsi="Consolas"/>
          <w:sz w:val="19"/>
        </w:rPr>
        <w:t>font-display: swap</w:t>
      </w:r>
      <w:r>
        <w:t xml:space="preserve"> to each block, and preload the two weights used above the fold. Or move the family to </w:t>
      </w:r>
      <w:r>
        <w:rPr>
          <w:rFonts w:ascii="Consolas" w:hAnsi="Consolas"/>
          <w:sz w:val="19"/>
        </w:rPr>
        <w:t>next/font/local</w:t>
      </w:r>
      <w:r>
        <w:t>, which handles all three concerns.</w:t>
      </w:r>
    </w:p>
    <w:p>
      <w:r>
        <w:t xml:space="preserve">#### [Medium] </w:t>
      </w:r>
      <w:r>
        <w:rPr>
          <w:rFonts w:ascii="Consolas" w:hAnsi="Consolas"/>
          <w:sz w:val="19"/>
        </w:rPr>
        <w:t>blogData.ts</w:t>
      </w:r>
      <w:r>
        <w:t xml:space="preserve"> duplicates CMS content</w:t>
      </w:r>
    </w:p>
    <w:p>
      <w:pPr>
        <w:pStyle w:val="ListBullet"/>
      </w:pPr>
      <w:r>
        <w:rPr>
          <w:b/>
        </w:rPr>
        <w:t>Location:</w:t>
      </w:r>
      <w:r>
        <w:t xml:space="preserve"> </w:t>
      </w:r>
      <w:r>
        <w:rPr>
          <w:rFonts w:ascii="Consolas" w:hAnsi="Consolas"/>
          <w:sz w:val="19"/>
        </w:rPr>
        <w:t>src/data/blogData.ts</w:t>
      </w:r>
      <w:r>
        <w:t xml:space="preserve"> (511 lines); consumed at </w:t>
      </w:r>
      <w:r>
        <w:rPr>
          <w:rFonts w:ascii="Consolas" w:hAnsi="Consolas"/>
          <w:sz w:val="19"/>
        </w:rPr>
        <w:t>blog/[slug]/page.tsx:9,51</w:t>
      </w:r>
      <w:r>
        <w:t xml:space="preserve">, </w:t>
      </w:r>
      <w:r>
        <w:rPr>
          <w:rFonts w:ascii="Consolas" w:hAnsi="Consolas"/>
          <w:sz w:val="19"/>
        </w:rPr>
        <w:t>sitemap.ts:3,44</w:t>
      </w:r>
      <w:r>
        <w:t xml:space="preserve">, </w:t>
      </w:r>
      <w:r>
        <w:rPr>
          <w:rFonts w:ascii="Consolas" w:hAnsi="Consolas"/>
          <w:sz w:val="19"/>
        </w:rPr>
        <w:t>sitemap.html/page.tsx:3,33</w:t>
      </w:r>
    </w:p>
    <w:p>
      <w:pPr>
        <w:pStyle w:val="ListBullet"/>
      </w:pPr>
      <w:r>
        <w:rPr>
          <w:b/>
        </w:rPr>
        <w:t>Issue:</w:t>
      </w:r>
      <w:r>
        <w:t xml:space="preserve"> A hand-maintained TypeScript array of blog posts serves as the fallback when Sanity is unreachable — while </w:t>
      </w:r>
      <w:r>
        <w:rPr>
          <w:rFonts w:ascii="Consolas" w:hAnsi="Consolas"/>
          <w:sz w:val="19"/>
        </w:rPr>
        <w:t>scripts/</w:t>
      </w:r>
      <w:r>
        <w:t xml:space="preserve"> contains nine separate uploader scripts pushing the same posts into Sanity.</w:t>
      </w:r>
    </w:p>
    <w:p>
      <w:pPr>
        <w:pStyle w:val="ListBullet"/>
      </w:pPr>
      <w:r>
        <w:rPr>
          <w:b/>
        </w:rPr>
        <w:t>Impact:</w:t>
      </w:r>
      <w:r>
        <w:t xml:space="preserve"> Two sources of truth for the same content, updated by different mechanisms, with no process keeping them in sync. The file is modified in the current working tree, which suggests it is being maintained by hand. Over time the fallback will drift into serving stale content during exactly the outages when correctness matters most.</w:t>
      </w:r>
    </w:p>
    <w:p>
      <w:pPr>
        <w:pStyle w:val="ListBullet"/>
      </w:pPr>
      <w:r>
        <w:rPr>
          <w:b/>
        </w:rPr>
        <w:t>Fix:</w:t>
      </w:r>
      <w:r>
        <w:t xml:space="preserve"> Decide which is authoritative. If Sanity is, delete the fallback and let the routes fail honestly — Next.js will serve the last successful ISR render anyway, which is a better fallback than a frozen array. If offline resilience is required, generate </w:t>
      </w:r>
      <w:r>
        <w:rPr>
          <w:rFonts w:ascii="Consolas" w:hAnsi="Consolas"/>
          <w:sz w:val="19"/>
        </w:rPr>
        <w:t>blogData.ts</w:t>
      </w:r>
      <w:r>
        <w:t xml:space="preserve"> from Sanity at build time rather than editing it.</w:t>
      </w:r>
    </w:p>
    <w:p>
      <w:r>
        <w:t xml:space="preserve">#### [Low] Two audit </w:t>
      </w:r>
      <w:r>
        <w:rPr>
          <w:rFonts w:ascii="Consolas" w:hAnsi="Consolas"/>
          <w:sz w:val="19"/>
        </w:rPr>
        <w:t>.docx</w:t>
      </w:r>
      <w:r>
        <w:t xml:space="preserve"> files committed at the repo root</w:t>
      </w:r>
    </w:p>
    <w:p>
      <w:pPr>
        <w:pStyle w:val="ListBullet"/>
      </w:pPr>
      <w:r>
        <w:rPr>
          <w:b/>
        </w:rPr>
        <w:t>Location:</w:t>
      </w:r>
      <w:r>
        <w:t xml:space="preserve"> </w:t>
      </w:r>
      <w:r>
        <w:rPr>
          <w:rFonts w:ascii="Consolas" w:hAnsi="Consolas"/>
          <w:sz w:val="19"/>
        </w:rPr>
        <w:t>talentifix-seo-audit.docx</w:t>
      </w:r>
      <w:r>
        <w:t xml:space="preserve"> (53 KB, tracked); </w:t>
      </w:r>
      <w:r>
        <w:rPr>
          <w:rFonts w:ascii="Consolas" w:hAnsi="Consolas"/>
          <w:sz w:val="19"/>
        </w:rPr>
        <w:t>TalentiFi-X Website Audit Report - 2026-06-18.docx</w:t>
      </w:r>
      <w:r>
        <w:t xml:space="preserve"> (49 KB, untracked)</w:t>
      </w:r>
    </w:p>
    <w:p>
      <w:pPr>
        <w:pStyle w:val="ListBullet"/>
      </w:pPr>
      <w:r>
        <w:rPr>
          <w:b/>
        </w:rPr>
        <w:t>Impact:</w:t>
      </w:r>
      <w:r>
        <w:t xml:space="preserve"> Binary deliverables in a source tree — undiffable, and they will accumulate one per audit cycle.</w:t>
      </w:r>
    </w:p>
    <w:p>
      <w:pPr>
        <w:pStyle w:val="ListBullet"/>
      </w:pPr>
      <w:r>
        <w:rPr>
          <w:b/>
        </w:rPr>
        <w:t>Fix:</w:t>
      </w:r>
      <w:r>
        <w:t xml:space="preserve"> Move reports under </w:t>
      </w:r>
      <w:r>
        <w:rPr>
          <w:rFonts w:ascii="Consolas" w:hAnsi="Consolas"/>
          <w:sz w:val="19"/>
        </w:rPr>
        <w:t>audit/</w:t>
      </w:r>
      <w:r>
        <w:t xml:space="preserve"> (where this one is written) and add binary formats to </w:t>
      </w:r>
      <w:r>
        <w:rPr>
          <w:rFonts w:ascii="Consolas" w:hAnsi="Consolas"/>
          <w:sz w:val="19"/>
        </w:rPr>
        <w:t>.gitignore</w:t>
      </w:r>
      <w:r>
        <w:t>, keeping the Markdown source versioned instead.</w:t>
      </w:r>
    </w:p>
    <w:p>
      <w:r>
        <w:t xml:space="preserve">#### [Low] </w:t>
      </w:r>
      <w:r>
        <w:rPr>
          <w:rFonts w:ascii="Consolas" w:hAnsi="Consolas"/>
          <w:sz w:val="19"/>
        </w:rPr>
        <w:t>public/assets/figma/</w:t>
      </w:r>
      <w:r>
        <w:t xml:space="preserve"> holds 21 MB of raw design exports</w:t>
      </w:r>
    </w:p>
    <w:p>
      <w:pPr>
        <w:pStyle w:val="ListBullet"/>
      </w:pPr>
      <w:r>
        <w:rPr>
          <w:b/>
        </w:rPr>
        <w:t>Location:</w:t>
      </w:r>
      <w:r>
        <w:t xml:space="preserve"> </w:t>
      </w:r>
      <w:r>
        <w:rPr>
          <w:rFonts w:ascii="Consolas" w:hAnsi="Consolas"/>
          <w:sz w:val="19"/>
        </w:rPr>
        <w:t>public/assets/figma/</w:t>
      </w:r>
      <w:r>
        <w:t xml:space="preserve"> — including </w:t>
      </w:r>
      <w:r>
        <w:rPr>
          <w:rFonts w:ascii="Consolas" w:hAnsi="Consolas"/>
          <w:sz w:val="19"/>
        </w:rPr>
        <w:t>who-polygon.png</w:t>
      </w:r>
      <w:r>
        <w:t xml:space="preserve"> (4.8 MB) and </w:t>
      </w:r>
      <w:r>
        <w:rPr>
          <w:rFonts w:ascii="Consolas" w:hAnsi="Consolas"/>
          <w:sz w:val="19"/>
        </w:rPr>
        <w:t>hero-image-9-6267d4.png</w:t>
      </w:r>
      <w:r>
        <w:t xml:space="preserve"> (2.9 MB, hash-suffixed export name)</w:t>
      </w:r>
    </w:p>
    <w:p>
      <w:pPr>
        <w:pStyle w:val="ListBullet"/>
      </w:pPr>
      <w:r>
        <w:rPr>
          <w:b/>
        </w:rPr>
        <w:t>Impact:</w:t>
      </w:r>
      <w:r>
        <w:t xml:space="preserve"> Referenced by nine home-page components, so not dead — but the directory name and the hashed filenames signal that these are unprocessed exports rather than production assets, and they are a large share of D4's total.</w:t>
      </w:r>
    </w:p>
    <w:p>
      <w:pPr>
        <w:pStyle w:val="ListBullet"/>
      </w:pPr>
      <w:r>
        <w:rPr>
          <w:b/>
        </w:rPr>
        <w:t>Fix:</w:t>
      </w:r>
      <w:r>
        <w:t xml:space="preserve"> Fold into the D4 image pass: re-encode, rename descriptively, and drop the </w:t>
      </w:r>
      <w:r>
        <w:rPr>
          <w:rFonts w:ascii="Consolas" w:hAnsi="Consolas"/>
          <w:sz w:val="19"/>
        </w:rPr>
        <w:t>figma/</w:t>
      </w:r>
      <w:r>
        <w:t xml:space="preserve"> grouping.</w:t>
      </w:r>
    </w:p>
    <w:p/>
    <w:p>
      <w:pPr>
        <w:pStyle w:val="Heading2"/>
      </w:pPr>
      <w:r>
        <w:t>Quick wins</w:t>
      </w:r>
    </w:p>
    <w:p>
      <w:r>
        <w:t>Ordered by value per unit of effort. The first four are roughly an hour combined.</w:t>
      </w:r>
    </w:p>
    <w:p>
      <w:pPr>
        <w:pStyle w:val="ListNumber"/>
      </w:pPr>
      <w:r>
        <w:rPr>
          <w:b/>
        </w:rPr>
        <w:t>Fix the blog canonicals</w:t>
      </w:r>
      <w:r>
        <w:t xml:space="preserve"> — two lines in </w:t>
      </w:r>
      <w:r>
        <w:rPr>
          <w:rFonts w:ascii="Consolas" w:hAnsi="Consolas"/>
          <w:sz w:val="19"/>
        </w:rPr>
        <w:t>src/app/blog/[slug]/page.tsx</w:t>
      </w:r>
      <w:r>
        <w:t>. Stops the blog from being de-indexed. (D1)</w:t>
      </w:r>
    </w:p>
    <w:p>
      <w:pPr>
        <w:pStyle w:val="ListNumber"/>
      </w:pPr>
      <w:r>
        <w:rPr>
          <w:b/>
        </w:rPr>
        <w:t>`pnpm add next@^16.2.11`</w:t>
      </w:r>
      <w:r>
        <w:t xml:space="preserve"> — patch bump, clears 11 high advisories. (B1)</w:t>
      </w:r>
    </w:p>
    <w:p>
      <w:pPr>
        <w:pStyle w:val="ListNumber"/>
      </w:pPr>
      <w:r>
        <w:rPr>
          <w:b/>
        </w:rPr>
        <w:t>`"audit": "pnpm audit"`</w:t>
      </w:r>
      <w:r>
        <w:t xml:space="preserve"> — one word in </w:t>
      </w:r>
      <w:r>
        <w:rPr>
          <w:rFonts w:ascii="Consolas" w:hAnsi="Consolas"/>
          <w:sz w:val="19"/>
        </w:rPr>
        <w:t>package.json:13</w:t>
      </w:r>
      <w:r>
        <w:t>. (C4)</w:t>
      </w:r>
    </w:p>
    <w:p>
      <w:pPr>
        <w:pStyle w:val="ListNumber"/>
      </w:pPr>
      <w:r>
        <w:rPr>
          <w:b/>
        </w:rPr>
        <w:t>`"target": "ES2022"`</w:t>
      </w:r>
      <w:r>
        <w:t xml:space="preserve"> in </w:t>
      </w:r>
      <w:r>
        <w:rPr>
          <w:rFonts w:ascii="Consolas" w:hAnsi="Consolas"/>
          <w:sz w:val="19"/>
        </w:rPr>
        <w:t>tsconfig.json:3</w:t>
      </w:r>
      <w:r>
        <w:t xml:space="preserve"> — makes </w:t>
      </w:r>
      <w:r>
        <w:rPr>
          <w:rFonts w:ascii="Consolas" w:hAnsi="Consolas"/>
          <w:sz w:val="19"/>
        </w:rPr>
        <w:t>tsc --noEmit</w:t>
      </w:r>
      <w:r>
        <w:t xml:space="preserve"> pass, restoring type-checking. (A8, C5)</w:t>
      </w:r>
    </w:p>
    <w:p>
      <w:pPr>
        <w:pStyle w:val="ListNumber"/>
      </w:pPr>
      <w:r>
        <w:rPr>
          <w:b/>
        </w:rPr>
        <w:t>Add `/jobs` and job slugs to both sitemaps</w:t>
      </w:r>
      <w:r>
        <w:t xml:space="preserve"> — </w:t>
      </w:r>
      <w:r>
        <w:rPr>
          <w:rFonts w:ascii="Consolas" w:hAnsi="Consolas"/>
          <w:sz w:val="19"/>
        </w:rPr>
        <w:t>getAllSanityJobSlugs()</w:t>
      </w:r>
      <w:r>
        <w:t xml:space="preserve"> already exists; ~10 lines. (D3)</w:t>
      </w:r>
    </w:p>
    <w:p>
      <w:pPr>
        <w:pStyle w:val="ListNumber"/>
      </w:pPr>
      <w:r>
        <w:rPr>
          <w:b/>
        </w:rPr>
        <w:t>Add `metadataBase` + one OG image</w:t>
      </w:r>
      <w:r>
        <w:t xml:space="preserve"> to </w:t>
      </w:r>
      <w:r>
        <w:rPr>
          <w:rFonts w:ascii="Consolas" w:hAnsi="Consolas"/>
          <w:sz w:val="19"/>
        </w:rPr>
        <w:t>src/app/layout.tsx</w:t>
      </w:r>
      <w:r>
        <w:t xml:space="preserve"> — fixes link previews everywhere. (D5)</w:t>
      </w:r>
    </w:p>
    <w:p>
      <w:pPr>
        <w:pStyle w:val="ListNumber"/>
      </w:pPr>
      <w:r>
        <w:rPr>
          <w:b/>
        </w:rPr>
        <w:t>Add `font-display: swap`</w:t>
      </w:r>
      <w:r>
        <w:t xml:space="preserve"> to the six </w:t>
      </w:r>
      <w:r>
        <w:rPr>
          <w:rFonts w:ascii="Consolas" w:hAnsi="Consolas"/>
          <w:sz w:val="19"/>
        </w:rPr>
        <w:t>@font-face</w:t>
      </w:r>
      <w:r>
        <w:t xml:space="preserve"> blocks — one line each, direct LCP improvement. (D7)</w:t>
      </w:r>
    </w:p>
    <w:p>
      <w:pPr>
        <w:pStyle w:val="ListNumber"/>
      </w:pPr>
      <w:r>
        <w:rPr>
          <w:b/>
        </w:rPr>
        <w:t>Log the caught errors</w:t>
      </w:r>
      <w:r>
        <w:t xml:space="preserve"> in the three silent API routes — three lines, and the next production failure becomes diagnosable. (A3)</w:t>
      </w:r>
    </w:p>
    <w:p>
      <w:pPr>
        <w:pStyle w:val="ListNumber"/>
      </w:pPr>
      <w:r>
        <w:rPr>
          <w:b/>
        </w:rPr>
        <w:t>Drop the Sanity token and set `useCdn: true`</w:t>
      </w:r>
      <w:r>
        <w:t xml:space="preserve"> — </w:t>
      </w:r>
      <w:r>
        <w:rPr>
          <w:rFonts w:ascii="Consolas" w:hAnsi="Consolas"/>
          <w:sz w:val="19"/>
        </w:rPr>
        <w:t>src/sanity/lib/client.ts</w:t>
      </w:r>
      <w:r>
        <w:t>, two lines, faster and least-privilege. (B5)</w:t>
      </w:r>
    </w:p>
    <w:p>
      <w:pPr>
        <w:pStyle w:val="ListNumber"/>
      </w:pPr>
      <w:r>
        <w:rPr>
          <w:b/>
        </w:rPr>
        <w:t>Add `.audit/` to `.gitignore`.</w:t>
      </w:r>
      <w:r>
        <w:t xml:space="preserve"> (B8)</w:t>
      </w:r>
    </w:p>
    <w:p>
      <w:r>
        <w:t xml:space="preserve">Then tackle, in order: the ESLint flat-config migration (C2), removing </w:t>
      </w:r>
      <w:r>
        <w:rPr>
          <w:rFonts w:ascii="Consolas" w:hAnsi="Consolas"/>
          <w:sz w:val="19"/>
        </w:rPr>
        <w:t>@refinedev</w:t>
      </w:r>
      <w:r>
        <w:t xml:space="preserve"> (C1), rate limiting (B2), the consent gating (B3), and the image re-encoding pass (D4).</w:t>
      </w:r>
    </w:p>
    <w:p/>
    <w:p>
      <w:pPr>
        <w:pStyle w:val="Heading2"/>
      </w:pPr>
      <w:r>
        <w:t>Appendix</w:t>
      </w:r>
    </w:p>
    <w:p>
      <w:pPr>
        <w:pStyle w:val="Heading3"/>
      </w:pPr>
      <w:r>
        <w:t>Commands run</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Result</w:t>
            </w:r>
          </w:p>
        </w:tc>
      </w:tr>
      <w:tr>
        <w:tc>
          <w:tcPr>
            <w:tcW w:type="dxa" w:w="4320"/>
          </w:tcPr>
          <w:p>
            <w:r>
              <w:rPr>
                <w:rFonts w:ascii="Consolas" w:hAnsi="Consolas"/>
                <w:sz w:val="19"/>
              </w:rPr>
              <w:t>npx tsc --noEmit</w:t>
            </w:r>
          </w:p>
        </w:tc>
        <w:tc>
          <w:tcPr>
            <w:tcW w:type="dxa" w:w="4320"/>
          </w:tcPr>
          <w:p>
            <w:r>
              <w:rPr>
                <w:b/>
              </w:rPr>
              <w:t>Fails</w:t>
            </w:r>
            <w:r>
              <w:t xml:space="preserve"> — </w:t>
            </w:r>
            <w:r>
              <w:rPr>
                <w:rFonts w:ascii="Consolas" w:hAnsi="Consolas"/>
                <w:sz w:val="19"/>
              </w:rPr>
              <w:t>tsconfig.json(3,15): error TS5107: Option 'target=ES5' is deprecated and will stop functioning in TypeScript 7.0.</w:t>
            </w:r>
            <w:r>
              <w:t xml:space="preserve"> No other type errors.</w:t>
            </w:r>
          </w:p>
        </w:tc>
      </w:tr>
      <w:tr>
        <w:tc>
          <w:tcPr>
            <w:tcW w:type="dxa" w:w="4320"/>
          </w:tcPr>
          <w:p>
            <w:r>
              <w:rPr>
                <w:rFonts w:ascii="Consolas" w:hAnsi="Consolas"/>
                <w:sz w:val="19"/>
              </w:rPr>
              <w:t>npx next lint</w:t>
            </w:r>
          </w:p>
        </w:tc>
        <w:tc>
          <w:tcPr>
            <w:tcW w:type="dxa" w:w="4320"/>
          </w:tcPr>
          <w:p>
            <w:r>
              <w:rPr>
                <w:b/>
              </w:rPr>
              <w:t>Fails</w:t>
            </w:r>
            <w:r>
              <w:t xml:space="preserve"> — </w:t>
            </w:r>
            <w:r>
              <w:rPr>
                <w:rFonts w:ascii="Consolas" w:hAnsi="Consolas"/>
                <w:sz w:val="19"/>
              </w:rPr>
              <w:t>Invalid project directory provided, no such directory: ...\Talentifix\lint</w:t>
            </w:r>
            <w:r>
              <w:t xml:space="preserve"> (</w:t>
            </w:r>
            <w:r>
              <w:rPr>
                <w:rFonts w:ascii="Consolas" w:hAnsi="Consolas"/>
                <w:sz w:val="19"/>
              </w:rPr>
              <w:t>next lint</w:t>
            </w:r>
            <w:r>
              <w:t xml:space="preserve"> removed in Next 16)</w:t>
            </w:r>
          </w:p>
        </w:tc>
      </w:tr>
      <w:tr>
        <w:tc>
          <w:tcPr>
            <w:tcW w:type="dxa" w:w="4320"/>
          </w:tcPr>
          <w:p>
            <w:r>
              <w:rPr>
                <w:rFonts w:ascii="Consolas" w:hAnsi="Consolas"/>
                <w:sz w:val="19"/>
              </w:rPr>
              <w:t>npx eslint "src/**/*.{ts,tsx}"</w:t>
            </w:r>
          </w:p>
        </w:tc>
        <w:tc>
          <w:tcPr>
            <w:tcW w:type="dxa" w:w="4320"/>
          </w:tcPr>
          <w:p>
            <w:r>
              <w:rPr>
                <w:b/>
              </w:rPr>
              <w:t>Fails</w:t>
            </w:r>
            <w:r>
              <w:t xml:space="preserve"> — `ESLint couldn't find an eslint.config.(js\</w:t>
            </w:r>
          </w:p>
        </w:tc>
      </w:tr>
      <w:tr>
        <w:tc>
          <w:tcPr>
            <w:tcW w:type="dxa" w:w="4320"/>
          </w:tcPr>
          <w:p>
            <w:r>
              <w:rPr>
                <w:rFonts w:ascii="Consolas" w:hAnsi="Consolas"/>
                <w:sz w:val="19"/>
              </w:rPr>
              <w:t>npm audit</w:t>
            </w:r>
          </w:p>
        </w:tc>
        <w:tc>
          <w:tcPr>
            <w:tcW w:type="dxa" w:w="4320"/>
          </w:tcPr>
          <w:p>
            <w:r>
              <w:rPr>
                <w:b/>
              </w:rPr>
              <w:t>Fails</w:t>
            </w:r>
            <w:r>
              <w:t xml:space="preserve"> — </w:t>
            </w:r>
            <w:r>
              <w:rPr>
                <w:rFonts w:ascii="Consolas" w:hAnsi="Consolas"/>
                <w:sz w:val="19"/>
              </w:rPr>
              <w:t>npm error code ENOLOCK — This command requires an existing lockfile</w:t>
            </w:r>
            <w:r>
              <w:t xml:space="preserve"> (pnpm project)</w:t>
            </w:r>
          </w:p>
        </w:tc>
      </w:tr>
      <w:tr>
        <w:tc>
          <w:tcPr>
            <w:tcW w:type="dxa" w:w="4320"/>
          </w:tcPr>
          <w:p>
            <w:r>
              <w:rPr>
                <w:rFonts w:ascii="Consolas" w:hAnsi="Consolas"/>
                <w:sz w:val="19"/>
              </w:rPr>
              <w:t>pnpm audit</w:t>
            </w:r>
          </w:p>
        </w:tc>
        <w:tc>
          <w:tcPr>
            <w:tcW w:type="dxa" w:w="4320"/>
          </w:tcPr>
          <w:p>
            <w:r>
              <w:rPr>
                <w:b/>
              </w:rPr>
              <w:t>120 vulnerabilities: 1 critical, 50 high, 55 moderate, 14 low</w:t>
            </w:r>
          </w:p>
        </w:tc>
      </w:tr>
      <w:tr>
        <w:tc>
          <w:tcPr>
            <w:tcW w:type="dxa" w:w="4320"/>
          </w:tcPr>
          <w:p>
            <w:r>
              <w:rPr>
                <w:rFonts w:ascii="Consolas" w:hAnsi="Consolas"/>
                <w:sz w:val="19"/>
              </w:rPr>
              <w:t>pnpm outdated</w:t>
            </w:r>
          </w:p>
        </w:tc>
        <w:tc>
          <w:tcPr>
            <w:tcW w:type="dxa" w:w="4320"/>
          </w:tcPr>
          <w:p>
            <w:r>
              <w:t>18 packages behind; see table below</w:t>
            </w:r>
          </w:p>
        </w:tc>
      </w:tr>
      <w:tr>
        <w:tc>
          <w:tcPr>
            <w:tcW w:type="dxa" w:w="4320"/>
          </w:tcPr>
          <w:p>
            <w:r>
              <w:t>`find src -name "*.ts*" \</w:t>
            </w:r>
          </w:p>
        </w:tc>
        <w:tc>
          <w:tcPr>
            <w:tcW w:type="dxa" w:w="4320"/>
          </w:tcPr>
          <w:p>
            <w:r>
              <w:t>wc -l`</w:t>
            </w:r>
          </w:p>
        </w:tc>
      </w:tr>
      <w:tr>
        <w:tc>
          <w:tcPr>
            <w:tcW w:type="dxa" w:w="4320"/>
          </w:tcPr>
          <w:p>
            <w:r>
              <w:rPr>
                <w:rFonts w:ascii="Consolas" w:hAnsi="Consolas"/>
                <w:sz w:val="19"/>
              </w:rPr>
              <w:t>du -sh public</w:t>
            </w:r>
          </w:p>
        </w:tc>
        <w:tc>
          <w:tcPr>
            <w:tcW w:type="dxa" w:w="4320"/>
          </w:tcPr>
          <w:p>
            <w:r>
              <w:t>113 MB</w:t>
            </w:r>
          </w:p>
        </w:tc>
      </w:tr>
      <w:tr>
        <w:tc>
          <w:tcPr>
            <w:tcW w:type="dxa" w:w="4320"/>
          </w:tcPr>
          <w:p>
            <w:r>
              <w:t>Test suite</w:t>
            </w:r>
          </w:p>
        </w:tc>
        <w:tc>
          <w:tcPr>
            <w:tcW w:type="dxa" w:w="4320"/>
          </w:tcPr>
          <w:p>
            <w:r>
              <w:rPr>
                <w:b/>
              </w:rPr>
              <w:t>None</w:t>
            </w:r>
            <w:r>
              <w:t xml:space="preserve"> — no runner configured, no test files present</w:t>
            </w:r>
          </w:p>
        </w:tc>
      </w:tr>
    </w:tbl>
    <w:p/>
    <w:p>
      <w:pPr>
        <w:pStyle w:val="Heading3"/>
      </w:pPr>
      <w:r>
        <w:t>`pnpm audit` — high-and-above, by module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Module</w:t>
            </w:r>
          </w:p>
        </w:tc>
        <w:tc>
          <w:tcPr>
            <w:tcW w:type="dxa" w:w="1728"/>
          </w:tcPr>
          <w:p>
            <w:r>
              <w:rPr>
                <w:b/>
              </w:rPr>
              <w:t>Critical</w:t>
            </w:r>
          </w:p>
        </w:tc>
        <w:tc>
          <w:tcPr>
            <w:tcW w:type="dxa" w:w="1728"/>
          </w:tcPr>
          <w:p>
            <w:r>
              <w:rPr>
                <w:b/>
              </w:rPr>
              <w:t>High</w:t>
            </w:r>
          </w:p>
        </w:tc>
        <w:tc>
          <w:tcPr>
            <w:tcW w:type="dxa" w:w="1728"/>
          </w:tcPr>
          <w:p>
            <w:r>
              <w:rPr>
                <w:b/>
              </w:rPr>
              <w:t>Notable advisory</w:t>
            </w:r>
          </w:p>
        </w:tc>
        <w:tc>
          <w:tcPr>
            <w:tcW w:type="dxa" w:w="1728"/>
          </w:tcPr>
          <w:p>
            <w:r>
              <w:rPr>
                <w:b/>
              </w:rPr>
              <w:t>Patched in</w:t>
            </w:r>
          </w:p>
        </w:tc>
      </w:tr>
      <w:tr>
        <w:tc>
          <w:tcPr>
            <w:tcW w:type="dxa" w:w="1728"/>
          </w:tcPr>
          <w:p>
            <w:r>
              <w:rPr>
                <w:rFonts w:ascii="Consolas" w:hAnsi="Consolas"/>
                <w:sz w:val="19"/>
              </w:rPr>
              <w:t>tar</w:t>
            </w:r>
          </w:p>
        </w:tc>
        <w:tc>
          <w:tcPr>
            <w:tcW w:type="dxa" w:w="1728"/>
          </w:tcPr>
          <w:p>
            <w:r>
              <w:t>1</w:t>
            </w:r>
          </w:p>
        </w:tc>
        <w:tc>
          <w:tcPr>
            <w:tcW w:type="dxa" w:w="1728"/>
          </w:tcPr>
          <w:p>
            <w:r>
              <w:t>1</w:t>
            </w:r>
          </w:p>
        </w:tc>
        <w:tc>
          <w:tcPr>
            <w:tcW w:type="dxa" w:w="1728"/>
          </w:tcPr>
          <w:p>
            <w:r>
              <w:t>Decompression/parse DoS via unlimited input</w:t>
            </w:r>
          </w:p>
        </w:tc>
        <w:tc>
          <w:tcPr>
            <w:tcW w:type="dxa" w:w="1728"/>
          </w:tcPr>
          <w:p>
            <w:r>
              <w:t>7.5.19</w:t>
            </w:r>
          </w:p>
        </w:tc>
      </w:tr>
      <w:tr>
        <w:tc>
          <w:tcPr>
            <w:tcW w:type="dxa" w:w="1728"/>
          </w:tcPr>
          <w:p>
            <w:r>
              <w:rPr>
                <w:rFonts w:ascii="Consolas" w:hAnsi="Consolas"/>
                <w:sz w:val="19"/>
              </w:rPr>
              <w:t>next</w:t>
            </w:r>
          </w:p>
        </w:tc>
        <w:tc>
          <w:tcPr>
            <w:tcW w:type="dxa" w:w="1728"/>
          </w:tcPr>
          <w:p>
            <w:r>
              <w:t>—</w:t>
            </w:r>
          </w:p>
        </w:tc>
        <w:tc>
          <w:tcPr>
            <w:tcW w:type="dxa" w:w="1728"/>
          </w:tcPr>
          <w:p>
            <w:r>
              <w:t>11</w:t>
            </w:r>
          </w:p>
        </w:tc>
        <w:tc>
          <w:tcPr>
            <w:tcW w:type="dxa" w:w="1728"/>
          </w:tcPr>
          <w:p>
            <w:r>
              <w:t>SSRF in rewrites; middleware/proxy bypass; DoS in Server Components</w:t>
            </w:r>
          </w:p>
        </w:tc>
        <w:tc>
          <w:tcPr>
            <w:tcW w:type="dxa" w:w="1728"/>
          </w:tcPr>
          <w:p>
            <w:r>
              <w:t>16.2.11</w:t>
            </w:r>
          </w:p>
        </w:tc>
      </w:tr>
      <w:tr>
        <w:tc>
          <w:tcPr>
            <w:tcW w:type="dxa" w:w="1728"/>
          </w:tcPr>
          <w:p>
            <w:r>
              <w:rPr>
                <w:rFonts w:ascii="Consolas" w:hAnsi="Consolas"/>
                <w:sz w:val="19"/>
              </w:rPr>
              <w:t>axios</w:t>
            </w:r>
          </w:p>
        </w:tc>
        <w:tc>
          <w:tcPr>
            <w:tcW w:type="dxa" w:w="1728"/>
          </w:tcPr>
          <w:p>
            <w:r>
              <w:t>—</w:t>
            </w:r>
          </w:p>
        </w:tc>
        <w:tc>
          <w:tcPr>
            <w:tcW w:type="dxa" w:w="1728"/>
          </w:tcPr>
          <w:p>
            <w:r>
              <w:t>11</w:t>
            </w:r>
          </w:p>
        </w:tc>
        <w:tc>
          <w:tcPr>
            <w:tcW w:type="dxa" w:w="1728"/>
          </w:tcPr>
          <w:p>
            <w:r>
              <w:t>Prototype pollution → credential injection; proxy credential leak</w:t>
            </w:r>
          </w:p>
        </w:tc>
        <w:tc>
          <w:tcPr>
            <w:tcW w:type="dxa" w:w="1728"/>
          </w:tcPr>
          <w:p>
            <w:r>
              <w:t>1.16.0</w:t>
            </w:r>
          </w:p>
        </w:tc>
      </w:tr>
      <w:tr>
        <w:tc>
          <w:tcPr>
            <w:tcW w:type="dxa" w:w="1728"/>
          </w:tcPr>
          <w:p>
            <w:r>
              <w:rPr>
                <w:rFonts w:ascii="Consolas" w:hAnsi="Consolas"/>
                <w:sz w:val="19"/>
              </w:rPr>
              <w:t>undici</w:t>
            </w:r>
          </w:p>
        </w:tc>
        <w:tc>
          <w:tcPr>
            <w:tcW w:type="dxa" w:w="1728"/>
          </w:tcPr>
          <w:p>
            <w:r>
              <w:t>—</w:t>
            </w:r>
          </w:p>
        </w:tc>
        <w:tc>
          <w:tcPr>
            <w:tcW w:type="dxa" w:w="1728"/>
          </w:tcPr>
          <w:p>
            <w:r>
              <w:t>4</w:t>
            </w:r>
          </w:p>
        </w:tc>
        <w:tc>
          <w:tcPr>
            <w:tcW w:type="dxa" w:w="1728"/>
          </w:tcPr>
          <w:p>
            <w:r>
              <w:t>TLS certificate validation bypass via SOCKS5 proxy</w:t>
            </w:r>
          </w:p>
        </w:tc>
        <w:tc>
          <w:tcPr>
            <w:tcW w:type="dxa" w:w="1728"/>
          </w:tcPr>
          <w:p>
            <w:r>
              <w:t>7.28.0</w:t>
            </w:r>
          </w:p>
        </w:tc>
      </w:tr>
      <w:tr>
        <w:tc>
          <w:tcPr>
            <w:tcW w:type="dxa" w:w="1728"/>
          </w:tcPr>
          <w:p>
            <w:r>
              <w:rPr>
                <w:rFonts w:ascii="Consolas" w:hAnsi="Consolas"/>
                <w:sz w:val="19"/>
              </w:rPr>
              <w:t>fast-uri</w:t>
            </w:r>
          </w:p>
        </w:tc>
        <w:tc>
          <w:tcPr>
            <w:tcW w:type="dxa" w:w="1728"/>
          </w:tcPr>
          <w:p>
            <w:r>
              <w:t>—</w:t>
            </w:r>
          </w:p>
        </w:tc>
        <w:tc>
          <w:tcPr>
            <w:tcW w:type="dxa" w:w="1728"/>
          </w:tcPr>
          <w:p>
            <w:r>
              <w:t>4</w:t>
            </w:r>
          </w:p>
        </w:tc>
        <w:tc>
          <w:tcPr>
            <w:tcW w:type="dxa" w:w="1728"/>
          </w:tcPr>
          <w:p>
            <w:r>
              <w:t>Path traversal; host confusion</w:t>
            </w:r>
          </w:p>
        </w:tc>
        <w:tc>
          <w:tcPr>
            <w:tcW w:type="dxa" w:w="1728"/>
          </w:tcPr>
          <w:p>
            <w:r>
              <w:t>3.1.4</w:t>
            </w:r>
          </w:p>
        </w:tc>
      </w:tr>
      <w:tr>
        <w:tc>
          <w:tcPr>
            <w:tcW w:type="dxa" w:w="1728"/>
          </w:tcPr>
          <w:p>
            <w:r>
              <w:rPr>
                <w:rFonts w:ascii="Consolas" w:hAnsi="Consolas"/>
                <w:sz w:val="19"/>
              </w:rPr>
              <w:t>brace-expansion</w:t>
            </w:r>
          </w:p>
        </w:tc>
        <w:tc>
          <w:tcPr>
            <w:tcW w:type="dxa" w:w="1728"/>
          </w:tcPr>
          <w:p>
            <w:r>
              <w:t>—</w:t>
            </w:r>
          </w:p>
        </w:tc>
        <w:tc>
          <w:tcPr>
            <w:tcW w:type="dxa" w:w="1728"/>
          </w:tcPr>
          <w:p>
            <w:r>
              <w:t>4</w:t>
            </w:r>
          </w:p>
        </w:tc>
        <w:tc>
          <w:tcPr>
            <w:tcW w:type="dxa" w:w="1728"/>
          </w:tcPr>
          <w:p>
            <w:r>
              <w:t>DoS via exponential-time expansion</w:t>
            </w:r>
          </w:p>
        </w:tc>
        <w:tc>
          <w:tcPr>
            <w:tcW w:type="dxa" w:w="1728"/>
          </w:tcPr>
          <w:p>
            <w:r>
              <w:t>5.0.8</w:t>
            </w:r>
          </w:p>
        </w:tc>
      </w:tr>
      <w:tr>
        <w:tc>
          <w:tcPr>
            <w:tcW w:type="dxa" w:w="1728"/>
          </w:tcPr>
          <w:p>
            <w:r>
              <w:rPr>
                <w:rFonts w:ascii="Consolas" w:hAnsi="Consolas"/>
                <w:sz w:val="19"/>
              </w:rPr>
              <w:t>js-yaml</w:t>
            </w:r>
          </w:p>
        </w:tc>
        <w:tc>
          <w:tcPr>
            <w:tcW w:type="dxa" w:w="1728"/>
          </w:tcPr>
          <w:p>
            <w:r>
              <w:t>—</w:t>
            </w:r>
          </w:p>
        </w:tc>
        <w:tc>
          <w:tcPr>
            <w:tcW w:type="dxa" w:w="1728"/>
          </w:tcPr>
          <w:p>
            <w:r>
              <w:t>2</w:t>
            </w:r>
          </w:p>
        </w:tc>
        <w:tc>
          <w:tcPr>
            <w:tcW w:type="dxa" w:w="1728"/>
          </w:tcPr>
          <w:p>
            <w:r>
              <w:t>Quadratic CPU via merge-key chains</w:t>
            </w:r>
          </w:p>
        </w:tc>
        <w:tc>
          <w:tcPr>
            <w:tcW w:type="dxa" w:w="1728"/>
          </w:tcPr>
          <w:p>
            <w:r>
              <w:t>4.3.0</w:t>
            </w:r>
          </w:p>
        </w:tc>
      </w:tr>
      <w:tr>
        <w:tc>
          <w:tcPr>
            <w:tcW w:type="dxa" w:w="1728"/>
          </w:tcPr>
          <w:p>
            <w:r>
              <w:rPr>
                <w:rFonts w:ascii="Consolas" w:hAnsi="Consolas"/>
                <w:sz w:val="19"/>
              </w:rPr>
              <w:t>linkify-it</w:t>
            </w:r>
          </w:p>
        </w:tc>
        <w:tc>
          <w:tcPr>
            <w:tcW w:type="dxa" w:w="1728"/>
          </w:tcPr>
          <w:p>
            <w:r>
              <w:t>—</w:t>
            </w:r>
          </w:p>
        </w:tc>
        <w:tc>
          <w:tcPr>
            <w:tcW w:type="dxa" w:w="1728"/>
          </w:tcPr>
          <w:p>
            <w:r>
              <w:t>2</w:t>
            </w:r>
          </w:p>
        </w:tc>
        <w:tc>
          <w:tcPr>
            <w:tcW w:type="dxa" w:w="1728"/>
          </w:tcPr>
          <w:p>
            <w:r>
              <w:t>Quadratic-complexity DoS in scan loop</w:t>
            </w:r>
          </w:p>
        </w:tc>
        <w:tc>
          <w:tcPr>
            <w:tcW w:type="dxa" w:w="1728"/>
          </w:tcPr>
          <w:p>
            <w:r>
              <w:t>5.0.2</w:t>
            </w:r>
          </w:p>
        </w:tc>
      </w:tr>
      <w:tr>
        <w:tc>
          <w:tcPr>
            <w:tcW w:type="dxa" w:w="1728"/>
          </w:tcPr>
          <w:p>
            <w:r>
              <w:rPr>
                <w:rFonts w:ascii="Consolas" w:hAnsi="Consolas"/>
                <w:sz w:val="19"/>
              </w:rPr>
              <w:t>postcss</w:t>
            </w:r>
          </w:p>
        </w:tc>
        <w:tc>
          <w:tcPr>
            <w:tcW w:type="dxa" w:w="1728"/>
          </w:tcPr>
          <w:p>
            <w:r>
              <w:t>—</w:t>
            </w:r>
          </w:p>
        </w:tc>
        <w:tc>
          <w:tcPr>
            <w:tcW w:type="dxa" w:w="1728"/>
          </w:tcPr>
          <w:p>
            <w:r>
              <w:t>2</w:t>
            </w:r>
          </w:p>
        </w:tc>
        <w:tc>
          <w:tcPr>
            <w:tcW w:type="dxa" w:w="1728"/>
          </w:tcPr>
          <w:p>
            <w:r>
              <w:t xml:space="preserve">Arbitrary file read via </w:t>
            </w:r>
            <w:r>
              <w:rPr>
                <w:rFonts w:ascii="Consolas" w:hAnsi="Consolas"/>
                <w:sz w:val="19"/>
              </w:rPr>
              <w:t>sourceMappingURL</w:t>
            </w:r>
          </w:p>
        </w:tc>
        <w:tc>
          <w:tcPr>
            <w:tcW w:type="dxa" w:w="1728"/>
          </w:tcPr>
          <w:p>
            <w:r>
              <w:t>8.5.18</w:t>
            </w:r>
          </w:p>
        </w:tc>
      </w:tr>
      <w:tr>
        <w:tc>
          <w:tcPr>
            <w:tcW w:type="dxa" w:w="1728"/>
          </w:tcPr>
          <w:p>
            <w:r>
              <w:rPr>
                <w:rFonts w:ascii="Consolas" w:hAnsi="Consolas"/>
                <w:sz w:val="19"/>
              </w:rPr>
              <w:t>nodemailer</w:t>
            </w:r>
          </w:p>
        </w:tc>
        <w:tc>
          <w:tcPr>
            <w:tcW w:type="dxa" w:w="1728"/>
          </w:tcPr>
          <w:p>
            <w:r>
              <w:t>—</w:t>
            </w:r>
          </w:p>
        </w:tc>
        <w:tc>
          <w:tcPr>
            <w:tcW w:type="dxa" w:w="1728"/>
          </w:tcPr>
          <w:p>
            <w:r>
              <w:t>1</w:t>
            </w:r>
          </w:p>
        </w:tc>
        <w:tc>
          <w:tcPr>
            <w:tcW w:type="dxa" w:w="1728"/>
          </w:tcPr>
          <w:p>
            <w:r>
              <w:rPr>
                <w:rFonts w:ascii="Consolas" w:hAnsi="Consolas"/>
                <w:sz w:val="19"/>
              </w:rPr>
              <w:t>raw</w:t>
            </w:r>
            <w:r>
              <w:t xml:space="preserve"> option bypasses </w:t>
            </w:r>
            <w:r>
              <w:rPr>
                <w:rFonts w:ascii="Consolas" w:hAnsi="Consolas"/>
                <w:sz w:val="19"/>
              </w:rPr>
              <w:t>disableFileAccess</w:t>
            </w:r>
            <w:r>
              <w:t>/</w:t>
            </w:r>
            <w:r>
              <w:rPr>
                <w:rFonts w:ascii="Consolas" w:hAnsi="Consolas"/>
                <w:sz w:val="19"/>
              </w:rPr>
              <w:t>disableUrlAccess</w:t>
            </w:r>
          </w:p>
        </w:tc>
        <w:tc>
          <w:tcPr>
            <w:tcW w:type="dxa" w:w="1728"/>
          </w:tcPr>
          <w:p>
            <w:r>
              <w:t>9.0.1</w:t>
            </w:r>
          </w:p>
        </w:tc>
      </w:tr>
      <w:tr>
        <w:tc>
          <w:tcPr>
            <w:tcW w:type="dxa" w:w="1728"/>
          </w:tcPr>
          <w:p>
            <w:r>
              <w:rPr>
                <w:rFonts w:ascii="Consolas" w:hAnsi="Consolas"/>
                <w:sz w:val="19"/>
              </w:rPr>
              <w:t>sharp</w:t>
            </w:r>
          </w:p>
        </w:tc>
        <w:tc>
          <w:tcPr>
            <w:tcW w:type="dxa" w:w="1728"/>
          </w:tcPr>
          <w:p>
            <w:r>
              <w:t>—</w:t>
            </w:r>
          </w:p>
        </w:tc>
        <w:tc>
          <w:tcPr>
            <w:tcW w:type="dxa" w:w="1728"/>
          </w:tcPr>
          <w:p>
            <w:r>
              <w:t>1</w:t>
            </w:r>
          </w:p>
        </w:tc>
        <w:tc>
          <w:tcPr>
            <w:tcW w:type="dxa" w:w="1728"/>
          </w:tcPr>
          <w:p>
            <w:r>
              <w:t>Inherited libvips CVEs (2026-33327/33328/35590)</w:t>
            </w:r>
          </w:p>
        </w:tc>
        <w:tc>
          <w:tcPr>
            <w:tcW w:type="dxa" w:w="1728"/>
          </w:tcPr>
          <w:p>
            <w:r>
              <w:t>0.35.0</w:t>
            </w:r>
          </w:p>
        </w:tc>
      </w:tr>
      <w:tr>
        <w:tc>
          <w:tcPr>
            <w:tcW w:type="dxa" w:w="1728"/>
          </w:tcPr>
          <w:p>
            <w:r>
              <w:rPr>
                <w:rFonts w:ascii="Consolas" w:hAnsi="Consolas"/>
                <w:sz w:val="19"/>
              </w:rPr>
              <w:t>form-data</w:t>
            </w:r>
          </w:p>
        </w:tc>
        <w:tc>
          <w:tcPr>
            <w:tcW w:type="dxa" w:w="1728"/>
          </w:tcPr>
          <w:p>
            <w:r>
              <w:t>—</w:t>
            </w:r>
          </w:p>
        </w:tc>
        <w:tc>
          <w:tcPr>
            <w:tcW w:type="dxa" w:w="1728"/>
          </w:tcPr>
          <w:p>
            <w:r>
              <w:t>1</w:t>
            </w:r>
          </w:p>
        </w:tc>
        <w:tc>
          <w:tcPr>
            <w:tcW w:type="dxa" w:w="1728"/>
          </w:tcPr>
          <w:p>
            <w:r>
              <w:t>CRLF injection via unescaped field names</w:t>
            </w:r>
          </w:p>
        </w:tc>
        <w:tc>
          <w:tcPr>
            <w:tcW w:type="dxa" w:w="1728"/>
          </w:tcPr>
          <w:p>
            <w:r>
              <w:t>4.0.6</w:t>
            </w:r>
          </w:p>
        </w:tc>
      </w:tr>
      <w:tr>
        <w:tc>
          <w:tcPr>
            <w:tcW w:type="dxa" w:w="1728"/>
          </w:tcPr>
          <w:p>
            <w:r>
              <w:rPr>
                <w:rFonts w:ascii="Consolas" w:hAnsi="Consolas"/>
                <w:sz w:val="19"/>
              </w:rPr>
              <w:t>tmp</w:t>
            </w:r>
            <w:r>
              <w:t xml:space="preserve">, </w:t>
            </w:r>
            <w:r>
              <w:rPr>
                <w:rFonts w:ascii="Consolas" w:hAnsi="Consolas"/>
                <w:sz w:val="19"/>
              </w:rPr>
              <w:t>adm-zip</w:t>
            </w:r>
            <w:r>
              <w:t xml:space="preserve">, </w:t>
            </w:r>
            <w:r>
              <w:rPr>
                <w:rFonts w:ascii="Consolas" w:hAnsi="Consolas"/>
                <w:sz w:val="19"/>
              </w:rPr>
              <w:t>ws</w:t>
            </w:r>
            <w:r>
              <w:t xml:space="preserve">, </w:t>
            </w:r>
            <w:r>
              <w:rPr>
                <w:rFonts w:ascii="Consolas" w:hAnsi="Consolas"/>
                <w:sz w:val="19"/>
              </w:rPr>
              <w:t>vite</w:t>
            </w:r>
            <w:r>
              <w:t xml:space="preserve">, </w:t>
            </w:r>
            <w:r>
              <w:rPr>
                <w:rFonts w:ascii="Consolas" w:hAnsi="Consolas"/>
                <w:sz w:val="19"/>
              </w:rPr>
              <w:t>http-proxy-middleware</w:t>
            </w:r>
            <w:r>
              <w:t xml:space="preserve">, </w:t>
            </w:r>
            <w:r>
              <w:rPr>
                <w:rFonts w:ascii="Consolas" w:hAnsi="Consolas"/>
                <w:sz w:val="19"/>
              </w:rPr>
              <w:t>@babel/plugin-transform-modules-systemjs</w:t>
            </w:r>
          </w:p>
        </w:tc>
        <w:tc>
          <w:tcPr>
            <w:tcW w:type="dxa" w:w="1728"/>
          </w:tcPr>
          <w:p>
            <w:r>
              <w:t>—</w:t>
            </w:r>
          </w:p>
        </w:tc>
        <w:tc>
          <w:tcPr>
            <w:tcW w:type="dxa" w:w="1728"/>
          </w:tcPr>
          <w:p>
            <w:r>
              <w:t>1 each</w:t>
            </w:r>
          </w:p>
        </w:tc>
        <w:tc>
          <w:tcPr>
            <w:tcW w:type="dxa" w:w="1728"/>
          </w:tcPr>
          <w:p>
            <w:r>
              <w:t>Build/dev-time paths</w:t>
            </w:r>
          </w:p>
        </w:tc>
        <w:tc>
          <w:tcPr>
            <w:tcW w:type="dxa" w:w="1728"/>
          </w:tcPr>
          <w:p>
            <w:r>
              <w:t>various</w:t>
            </w:r>
          </w:p>
        </w:tc>
      </w:tr>
    </w:tbl>
    <w:p/>
    <w:p>
      <w:r>
        <w:t xml:space="preserve">Runtime-facing subset: </w:t>
      </w:r>
      <w:r>
        <w:rPr>
          <w:rFonts w:ascii="Consolas" w:hAnsi="Consolas"/>
          <w:sz w:val="19"/>
        </w:rPr>
        <w:t>next</w:t>
      </w:r>
      <w:r>
        <w:t xml:space="preserve">, </w:t>
      </w:r>
      <w:r>
        <w:rPr>
          <w:rFonts w:ascii="Consolas" w:hAnsi="Consolas"/>
          <w:sz w:val="19"/>
        </w:rPr>
        <w:t>nodemailer</w:t>
      </w:r>
      <w:r>
        <w:t xml:space="preserve">, </w:t>
      </w:r>
      <w:r>
        <w:rPr>
          <w:rFonts w:ascii="Consolas" w:hAnsi="Consolas"/>
          <w:sz w:val="19"/>
        </w:rPr>
        <w:t>postcss</w:t>
      </w:r>
      <w:r>
        <w:t xml:space="preserve">, </w:t>
      </w:r>
      <w:r>
        <w:rPr>
          <w:rFonts w:ascii="Consolas" w:hAnsi="Consolas"/>
          <w:sz w:val="19"/>
        </w:rPr>
        <w:t>undici</w:t>
      </w:r>
      <w:r>
        <w:t xml:space="preserve">, </w:t>
      </w:r>
      <w:r>
        <w:rPr>
          <w:rFonts w:ascii="Consolas" w:hAnsi="Consolas"/>
          <w:sz w:val="19"/>
        </w:rPr>
        <w:t>sharp</w:t>
      </w:r>
      <w:r>
        <w:t xml:space="preserve">. The remainder arrive through </w:t>
      </w:r>
      <w:r>
        <w:rPr>
          <w:rFonts w:ascii="Consolas" w:hAnsi="Consolas"/>
          <w:sz w:val="19"/>
        </w:rPr>
        <w:t>@sanity/cli</w:t>
      </w:r>
      <w:r>
        <w:t xml:space="preserve"> and </w:t>
      </w:r>
      <w:r>
        <w:rPr>
          <w:rFonts w:ascii="Consolas" w:hAnsi="Consolas"/>
          <w:sz w:val="19"/>
        </w:rPr>
        <w:t>@refinedev/cli</w:t>
      </w:r>
      <w:r>
        <w:t xml:space="preserve"> and execute only at build time.</w:t>
      </w:r>
    </w:p>
    <w:p>
      <w:pPr>
        <w:pStyle w:val="Heading3"/>
      </w:pPr>
      <w:r>
        <w:t>`pnpm outdated` — direct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Package</w:t>
            </w:r>
          </w:p>
        </w:tc>
        <w:tc>
          <w:tcPr>
            <w:tcW w:type="dxa" w:w="2160"/>
          </w:tcPr>
          <w:p>
            <w:r>
              <w:rPr>
                <w:b/>
              </w:rPr>
              <w:t>Current</w:t>
            </w:r>
          </w:p>
        </w:tc>
        <w:tc>
          <w:tcPr>
            <w:tcW w:type="dxa" w:w="2160"/>
          </w:tcPr>
          <w:p>
            <w:r>
              <w:rPr>
                <w:b/>
              </w:rPr>
              <w:t>Latest</w:t>
            </w:r>
          </w:p>
        </w:tc>
        <w:tc>
          <w:tcPr>
            <w:tcW w:type="dxa" w:w="2160"/>
          </w:tcPr>
          <w:p>
            <w:r>
              <w:rPr>
                <w:b/>
              </w:rPr>
              <w:t>Note</w:t>
            </w:r>
          </w:p>
        </w:tc>
      </w:tr>
      <w:tr>
        <w:tc>
          <w:tcPr>
            <w:tcW w:type="dxa" w:w="2160"/>
          </w:tcPr>
          <w:p>
            <w:r>
              <w:rPr>
                <w:rFonts w:ascii="Consolas" w:hAnsi="Consolas"/>
                <w:sz w:val="19"/>
              </w:rPr>
              <w:t>next</w:t>
            </w:r>
          </w:p>
        </w:tc>
        <w:tc>
          <w:tcPr>
            <w:tcW w:type="dxa" w:w="2160"/>
          </w:tcPr>
          <w:p>
            <w:r>
              <w:t>16.2.3</w:t>
            </w:r>
          </w:p>
        </w:tc>
        <w:tc>
          <w:tcPr>
            <w:tcW w:type="dxa" w:w="2160"/>
          </w:tcPr>
          <w:p>
            <w:r>
              <w:t>16.2.12</w:t>
            </w:r>
          </w:p>
        </w:tc>
        <w:tc>
          <w:tcPr>
            <w:tcW w:type="dxa" w:w="2160"/>
          </w:tcPr>
          <w:p>
            <w:r>
              <w:rPr>
                <w:b/>
              </w:rPr>
              <w:t>Security — see B1</w:t>
            </w:r>
          </w:p>
        </w:tc>
      </w:tr>
      <w:tr>
        <w:tc>
          <w:tcPr>
            <w:tcW w:type="dxa" w:w="2160"/>
          </w:tcPr>
          <w:p>
            <w:r>
              <w:rPr>
                <w:rFonts w:ascii="Consolas" w:hAnsi="Consolas"/>
                <w:sz w:val="19"/>
              </w:rPr>
              <w:t>nodemailer</w:t>
            </w:r>
          </w:p>
        </w:tc>
        <w:tc>
          <w:tcPr>
            <w:tcW w:type="dxa" w:w="2160"/>
          </w:tcPr>
          <w:p>
            <w:r>
              <w:t>8.0.5</w:t>
            </w:r>
          </w:p>
        </w:tc>
        <w:tc>
          <w:tcPr>
            <w:tcW w:type="dxa" w:w="2160"/>
          </w:tcPr>
          <w:p>
            <w:r>
              <w:t>9.0.3</w:t>
            </w:r>
          </w:p>
        </w:tc>
        <w:tc>
          <w:tcPr>
            <w:tcW w:type="dxa" w:w="2160"/>
          </w:tcPr>
          <w:p>
            <w:r>
              <w:rPr>
                <w:b/>
              </w:rPr>
              <w:t>Security — see B4</w:t>
            </w:r>
            <w:r>
              <w:t>; major bump</w:t>
            </w:r>
          </w:p>
        </w:tc>
      </w:tr>
      <w:tr>
        <w:tc>
          <w:tcPr>
            <w:tcW w:type="dxa" w:w="2160"/>
          </w:tcPr>
          <w:p>
            <w:r>
              <w:rPr>
                <w:rFonts w:ascii="Consolas" w:hAnsi="Consolas"/>
                <w:sz w:val="19"/>
              </w:rPr>
              <w:t>postcss</w:t>
            </w:r>
            <w:r>
              <w:t xml:space="preserve"> (dev)</w:t>
            </w:r>
          </w:p>
        </w:tc>
        <w:tc>
          <w:tcPr>
            <w:tcW w:type="dxa" w:w="2160"/>
          </w:tcPr>
          <w:p>
            <w:r>
              <w:t>8.5.9</w:t>
            </w:r>
          </w:p>
        </w:tc>
        <w:tc>
          <w:tcPr>
            <w:tcW w:type="dxa" w:w="2160"/>
          </w:tcPr>
          <w:p>
            <w:r>
              <w:t>8.5.23</w:t>
            </w:r>
          </w:p>
        </w:tc>
        <w:tc>
          <w:tcPr>
            <w:tcW w:type="dxa" w:w="2160"/>
          </w:tcPr>
          <w:p>
            <w:r>
              <w:rPr>
                <w:b/>
              </w:rPr>
              <w:t>Security</w:t>
            </w:r>
            <w:r>
              <w:t xml:space="preserve"> — patched at 8.5.18</w:t>
            </w:r>
          </w:p>
        </w:tc>
      </w:tr>
      <w:tr>
        <w:tc>
          <w:tcPr>
            <w:tcW w:type="dxa" w:w="2160"/>
          </w:tcPr>
          <w:p>
            <w:r>
              <w:rPr>
                <w:rFonts w:ascii="Consolas" w:hAnsi="Consolas"/>
                <w:sz w:val="19"/>
              </w:rPr>
              <w:t>react</w:t>
            </w:r>
            <w:r>
              <w:t xml:space="preserve"> / </w:t>
            </w:r>
            <w:r>
              <w:rPr>
                <w:rFonts w:ascii="Consolas" w:hAnsi="Consolas"/>
                <w:sz w:val="19"/>
              </w:rPr>
              <w:t>react-dom</w:t>
            </w:r>
          </w:p>
        </w:tc>
        <w:tc>
          <w:tcPr>
            <w:tcW w:type="dxa" w:w="2160"/>
          </w:tcPr>
          <w:p>
            <w:r>
              <w:t>19.2.5</w:t>
            </w:r>
          </w:p>
        </w:tc>
        <w:tc>
          <w:tcPr>
            <w:tcW w:type="dxa" w:w="2160"/>
          </w:tcPr>
          <w:p>
            <w:r>
              <w:t>19.2.8</w:t>
            </w:r>
          </w:p>
        </w:tc>
        <w:tc>
          <w:tcPr>
            <w:tcW w:type="dxa" w:w="2160"/>
          </w:tcPr>
          <w:p>
            <w:r>
              <w:t>Patch</w:t>
            </w:r>
          </w:p>
        </w:tc>
      </w:tr>
      <w:tr>
        <w:tc>
          <w:tcPr>
            <w:tcW w:type="dxa" w:w="2160"/>
          </w:tcPr>
          <w:p>
            <w:r>
              <w:rPr>
                <w:rFonts w:ascii="Consolas" w:hAnsi="Consolas"/>
                <w:sz w:val="19"/>
              </w:rPr>
              <w:t>eslint-config-next</w:t>
            </w:r>
            <w:r>
              <w:t xml:space="preserve"> (dev)</w:t>
            </w:r>
          </w:p>
        </w:tc>
        <w:tc>
          <w:tcPr>
            <w:tcW w:type="dxa" w:w="2160"/>
          </w:tcPr>
          <w:p>
            <w:r>
              <w:t>16.2.3</w:t>
            </w:r>
          </w:p>
        </w:tc>
        <w:tc>
          <w:tcPr>
            <w:tcW w:type="dxa" w:w="2160"/>
          </w:tcPr>
          <w:p>
            <w:r>
              <w:t>16.2.12</w:t>
            </w:r>
          </w:p>
        </w:tc>
        <w:tc>
          <w:tcPr>
            <w:tcW w:type="dxa" w:w="2160"/>
          </w:tcPr>
          <w:p>
            <w:r>
              <w:t xml:space="preserve">Track with </w:t>
            </w:r>
            <w:r>
              <w:rPr>
                <w:rFonts w:ascii="Consolas" w:hAnsi="Consolas"/>
                <w:sz w:val="19"/>
              </w:rPr>
              <w:t>next</w:t>
            </w:r>
          </w:p>
        </w:tc>
      </w:tr>
      <w:tr>
        <w:tc>
          <w:tcPr>
            <w:tcW w:type="dxa" w:w="2160"/>
          </w:tcPr>
          <w:p>
            <w:r>
              <w:rPr>
                <w:rFonts w:ascii="Consolas" w:hAnsi="Consolas"/>
                <w:sz w:val="19"/>
              </w:rPr>
              <w:t>eslint</w:t>
            </w:r>
            <w:r>
              <w:t xml:space="preserve"> (dev)</w:t>
            </w:r>
          </w:p>
        </w:tc>
        <w:tc>
          <w:tcPr>
            <w:tcW w:type="dxa" w:w="2160"/>
          </w:tcPr>
          <w:p>
            <w:r>
              <w:t>10.2.0</w:t>
            </w:r>
          </w:p>
        </w:tc>
        <w:tc>
          <w:tcPr>
            <w:tcW w:type="dxa" w:w="2160"/>
          </w:tcPr>
          <w:p>
            <w:r>
              <w:t>10.8.0</w:t>
            </w:r>
          </w:p>
        </w:tc>
        <w:tc>
          <w:tcPr>
            <w:tcW w:type="dxa" w:w="2160"/>
          </w:tcPr>
          <w:p>
            <w:r>
              <w:t>Blocked on flat-config migration (C2)</w:t>
            </w:r>
          </w:p>
        </w:tc>
      </w:tr>
      <w:tr>
        <w:tc>
          <w:tcPr>
            <w:tcW w:type="dxa" w:w="2160"/>
          </w:tcPr>
          <w:p>
            <w:r>
              <w:rPr>
                <w:rFonts w:ascii="Consolas" w:hAnsi="Consolas"/>
                <w:sz w:val="19"/>
              </w:rPr>
              <w:t>lucide-react</w:t>
            </w:r>
          </w:p>
        </w:tc>
        <w:tc>
          <w:tcPr>
            <w:tcW w:type="dxa" w:w="2160"/>
          </w:tcPr>
          <w:p>
            <w:r>
              <w:t>1.8.0</w:t>
            </w:r>
          </w:p>
        </w:tc>
        <w:tc>
          <w:tcPr>
            <w:tcW w:type="dxa" w:w="2160"/>
          </w:tcPr>
          <w:p>
            <w:r>
              <w:t>1.27.0</w:t>
            </w:r>
          </w:p>
        </w:tc>
        <w:tc>
          <w:tcPr>
            <w:tcW w:type="dxa" w:w="2160"/>
          </w:tcPr>
          <w:p>
            <w:r>
              <w:t>Minor</w:t>
            </w:r>
          </w:p>
        </w:tc>
      </w:tr>
      <w:tr>
        <w:tc>
          <w:tcPr>
            <w:tcW w:type="dxa" w:w="2160"/>
          </w:tcPr>
          <w:p>
            <w:r>
              <w:rPr>
                <w:rFonts w:ascii="Consolas" w:hAnsi="Consolas"/>
                <w:sz w:val="19"/>
              </w:rPr>
              <w:t>tailwindcss</w:t>
            </w:r>
            <w:r>
              <w:t xml:space="preserve"> / </w:t>
            </w:r>
            <w:r>
              <w:rPr>
                <w:rFonts w:ascii="Consolas" w:hAnsi="Consolas"/>
                <w:sz w:val="19"/>
              </w:rPr>
              <w:t>@tailwindcss/postcss</w:t>
            </w:r>
            <w:r>
              <w:t xml:space="preserve"> (dev)</w:t>
            </w:r>
          </w:p>
        </w:tc>
        <w:tc>
          <w:tcPr>
            <w:tcW w:type="dxa" w:w="2160"/>
          </w:tcPr>
          <w:p>
            <w:r>
              <w:t>4.2.2</w:t>
            </w:r>
          </w:p>
        </w:tc>
        <w:tc>
          <w:tcPr>
            <w:tcW w:type="dxa" w:w="2160"/>
          </w:tcPr>
          <w:p>
            <w:r>
              <w:t>4.3.3</w:t>
            </w:r>
          </w:p>
        </w:tc>
        <w:tc>
          <w:tcPr>
            <w:tcW w:type="dxa" w:w="2160"/>
          </w:tcPr>
          <w:p>
            <w:r>
              <w:t>Minor</w:t>
            </w:r>
          </w:p>
        </w:tc>
      </w:tr>
      <w:tr>
        <w:tc>
          <w:tcPr>
            <w:tcW w:type="dxa" w:w="2160"/>
          </w:tcPr>
          <w:p>
            <w:r>
              <w:rPr>
                <w:rFonts w:ascii="Consolas" w:hAnsi="Consolas"/>
                <w:sz w:val="19"/>
              </w:rPr>
              <w:t>sanity</w:t>
            </w:r>
            <w:r>
              <w:t xml:space="preserve"> / </w:t>
            </w:r>
            <w:r>
              <w:rPr>
                <w:rFonts w:ascii="Consolas" w:hAnsi="Consolas"/>
                <w:sz w:val="19"/>
              </w:rPr>
              <w:t>@sanity/vision</w:t>
            </w:r>
          </w:p>
        </w:tc>
        <w:tc>
          <w:tcPr>
            <w:tcW w:type="dxa" w:w="2160"/>
          </w:tcPr>
          <w:p>
            <w:r>
              <w:t>5.20.0</w:t>
            </w:r>
          </w:p>
        </w:tc>
        <w:tc>
          <w:tcPr>
            <w:tcW w:type="dxa" w:w="2160"/>
          </w:tcPr>
          <w:p>
            <w:r>
              <w:t>6.6.0</w:t>
            </w:r>
          </w:p>
        </w:tc>
        <w:tc>
          <w:tcPr>
            <w:tcW w:type="dxa" w:w="2160"/>
          </w:tcPr>
          <w:p>
            <w:r>
              <w:t>Major — review changelog</w:t>
            </w:r>
          </w:p>
        </w:tc>
      </w:tr>
      <w:tr>
        <w:tc>
          <w:tcPr>
            <w:tcW w:type="dxa" w:w="2160"/>
          </w:tcPr>
          <w:p>
            <w:r>
              <w:rPr>
                <w:rFonts w:ascii="Consolas" w:hAnsi="Consolas"/>
                <w:sz w:val="19"/>
              </w:rPr>
              <w:t>next-sanity</w:t>
            </w:r>
          </w:p>
        </w:tc>
        <w:tc>
          <w:tcPr>
            <w:tcW w:type="dxa" w:w="2160"/>
          </w:tcPr>
          <w:p>
            <w:r>
              <w:t>12.2.2</w:t>
            </w:r>
          </w:p>
        </w:tc>
        <w:tc>
          <w:tcPr>
            <w:tcW w:type="dxa" w:w="2160"/>
          </w:tcPr>
          <w:p>
            <w:r>
              <w:t>13.2.2</w:t>
            </w:r>
          </w:p>
        </w:tc>
        <w:tc>
          <w:tcPr>
            <w:tcW w:type="dxa" w:w="2160"/>
          </w:tcPr>
          <w:p>
            <w:r>
              <w:t xml:space="preserve">Major — pair with </w:t>
            </w:r>
            <w:r>
              <w:rPr>
                <w:rFonts w:ascii="Consolas" w:hAnsi="Consolas"/>
                <w:sz w:val="19"/>
              </w:rPr>
              <w:t>sanity</w:t>
            </w:r>
            <w:r>
              <w:t xml:space="preserve"> v6</w:t>
            </w:r>
          </w:p>
        </w:tc>
      </w:tr>
      <w:tr>
        <w:tc>
          <w:tcPr>
            <w:tcW w:type="dxa" w:w="2160"/>
          </w:tcPr>
          <w:p>
            <w:r>
              <w:rPr>
                <w:rFonts w:ascii="Consolas" w:hAnsi="Consolas"/>
                <w:sz w:val="19"/>
              </w:rPr>
              <w:t>@portabletext/react</w:t>
            </w:r>
          </w:p>
        </w:tc>
        <w:tc>
          <w:tcPr>
            <w:tcW w:type="dxa" w:w="2160"/>
          </w:tcPr>
          <w:p>
            <w:r>
              <w:t>6.0.3</w:t>
            </w:r>
          </w:p>
        </w:tc>
        <w:tc>
          <w:tcPr>
            <w:tcW w:type="dxa" w:w="2160"/>
          </w:tcPr>
          <w:p>
            <w:r>
              <w:t>7.0.1</w:t>
            </w:r>
          </w:p>
        </w:tc>
        <w:tc>
          <w:tcPr>
            <w:tcW w:type="dxa" w:w="2160"/>
          </w:tcPr>
          <w:p>
            <w:r>
              <w:t>Major</w:t>
            </w:r>
          </w:p>
        </w:tc>
      </w:tr>
      <w:tr>
        <w:tc>
          <w:tcPr>
            <w:tcW w:type="dxa" w:w="2160"/>
          </w:tcPr>
          <w:p>
            <w:r>
              <w:rPr>
                <w:rFonts w:ascii="Consolas" w:hAnsi="Consolas"/>
                <w:sz w:val="19"/>
              </w:rPr>
              <w:t>typescript</w:t>
            </w:r>
            <w:r>
              <w:t xml:space="preserve"> (dev)</w:t>
            </w:r>
          </w:p>
        </w:tc>
        <w:tc>
          <w:tcPr>
            <w:tcW w:type="dxa" w:w="2160"/>
          </w:tcPr>
          <w:p>
            <w:r>
              <w:t>6.0.2</w:t>
            </w:r>
          </w:p>
        </w:tc>
        <w:tc>
          <w:tcPr>
            <w:tcW w:type="dxa" w:w="2160"/>
          </w:tcPr>
          <w:p>
            <w:r>
              <w:t>7.0.2</w:t>
            </w:r>
          </w:p>
        </w:tc>
        <w:tc>
          <w:tcPr>
            <w:tcW w:type="dxa" w:w="2160"/>
          </w:tcPr>
          <w:p>
            <w:r>
              <w:t xml:space="preserve">Major — will hard-fail on </w:t>
            </w:r>
            <w:r>
              <w:rPr>
                <w:rFonts w:ascii="Consolas" w:hAnsi="Consolas"/>
                <w:sz w:val="19"/>
              </w:rPr>
              <w:t>target: es5</w:t>
            </w:r>
            <w:r>
              <w:t xml:space="preserve"> (C5)</w:t>
            </w:r>
          </w:p>
        </w:tc>
      </w:tr>
      <w:tr>
        <w:tc>
          <w:tcPr>
            <w:tcW w:type="dxa" w:w="2160"/>
          </w:tcPr>
          <w:p>
            <w:r>
              <w:rPr>
                <w:rFonts w:ascii="Consolas" w:hAnsi="Consolas"/>
                <w:sz w:val="19"/>
              </w:rPr>
              <w:t>@types/node</w:t>
            </w:r>
            <w:r>
              <w:t xml:space="preserve"> (dev)</w:t>
            </w:r>
          </w:p>
        </w:tc>
        <w:tc>
          <w:tcPr>
            <w:tcW w:type="dxa" w:w="2160"/>
          </w:tcPr>
          <w:p>
            <w:r>
              <w:t>25.6.0</w:t>
            </w:r>
          </w:p>
        </w:tc>
        <w:tc>
          <w:tcPr>
            <w:tcW w:type="dxa" w:w="2160"/>
          </w:tcPr>
          <w:p>
            <w:r>
              <w:t>26.1.1</w:t>
            </w:r>
          </w:p>
        </w:tc>
        <w:tc>
          <w:tcPr>
            <w:tcW w:type="dxa" w:w="2160"/>
          </w:tcPr>
          <w:p>
            <w:r>
              <w:t>Major</w:t>
            </w:r>
          </w:p>
        </w:tc>
      </w:tr>
      <w:tr>
        <w:tc>
          <w:tcPr>
            <w:tcW w:type="dxa" w:w="2160"/>
          </w:tcPr>
          <w:p>
            <w:r>
              <w:rPr>
                <w:rFonts w:ascii="Consolas" w:hAnsi="Consolas"/>
                <w:sz w:val="19"/>
              </w:rPr>
              <w:t>@types/react</w:t>
            </w:r>
            <w:r>
              <w:t xml:space="preserve"> / </w:t>
            </w:r>
            <w:r>
              <w:rPr>
                <w:rFonts w:ascii="Consolas" w:hAnsi="Consolas"/>
                <w:sz w:val="19"/>
              </w:rPr>
              <w:t>@types/nodemailer</w:t>
            </w:r>
            <w:r>
              <w:t xml:space="preserve"> (dev)</w:t>
            </w:r>
          </w:p>
        </w:tc>
        <w:tc>
          <w:tcPr>
            <w:tcW w:type="dxa" w:w="2160"/>
          </w:tcPr>
          <w:p>
            <w:r>
              <w:t>—</w:t>
            </w:r>
          </w:p>
        </w:tc>
        <w:tc>
          <w:tcPr>
            <w:tcW w:type="dxa" w:w="2160"/>
          </w:tcPr>
          <w:p>
            <w:r>
              <w:t>—</w:t>
            </w:r>
          </w:p>
        </w:tc>
        <w:tc>
          <w:tcPr>
            <w:tcW w:type="dxa" w:w="2160"/>
          </w:tcPr>
          <w:p>
            <w:r>
              <w:t>Patch</w:t>
            </w:r>
          </w:p>
        </w:tc>
      </w:tr>
    </w:tbl>
    <w:p/>
    <w:p/>
    <w:p>
      <w:pPr>
        <w:pStyle w:val="Heading2"/>
      </w:pPr>
      <w:r>
        <w:t>Remediation log — 2026-07-28</w:t>
      </w:r>
    </w:p>
    <w:p>
      <w:r>
        <w:t xml:space="preserve">Twelve items fixed in a single pass after the audit. Every change was verified by a clean </w:t>
      </w:r>
      <w:r>
        <w:rPr>
          <w:rFonts w:ascii="Consolas" w:hAnsi="Consolas"/>
          <w:sz w:val="19"/>
        </w:rPr>
        <w:t>tsc --noEmit</w:t>
      </w:r>
      <w:r>
        <w:t xml:space="preserve"> and a successful production build; search-facing changes were additionally verified against the generated build output rather than assumed.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Finding</w:t>
            </w:r>
          </w:p>
        </w:tc>
        <w:tc>
          <w:tcPr>
            <w:tcW w:type="dxa" w:w="2160"/>
          </w:tcPr>
          <w:p>
            <w:r>
              <w:rPr>
                <w:b/>
              </w:rPr>
              <w:t>Change</w:t>
            </w:r>
          </w:p>
        </w:tc>
        <w:tc>
          <w:tcPr>
            <w:tcW w:type="dxa" w:w="2160"/>
          </w:tcPr>
          <w:p>
            <w:r>
              <w:rPr>
                <w:b/>
              </w:rPr>
              <w:t>Verification</w:t>
            </w:r>
          </w:p>
        </w:tc>
      </w:tr>
      <w:tr>
        <w:tc>
          <w:tcPr>
            <w:tcW w:type="dxa" w:w="2160"/>
          </w:tcPr>
          <w:p>
            <w:r>
              <w:t>1</w:t>
            </w:r>
          </w:p>
        </w:tc>
        <w:tc>
          <w:tcPr>
            <w:tcW w:type="dxa" w:w="2160"/>
          </w:tcPr>
          <w:p>
            <w:r>
              <w:t>B1 (Critical)</w:t>
            </w:r>
          </w:p>
        </w:tc>
        <w:tc>
          <w:tcPr>
            <w:tcW w:type="dxa" w:w="2160"/>
          </w:tcPr>
          <w:p>
            <w:r>
              <w:rPr>
                <w:rFonts w:ascii="Consolas" w:hAnsi="Consolas"/>
                <w:sz w:val="19"/>
              </w:rPr>
              <w:t>next</w:t>
            </w:r>
            <w:r>
              <w:t xml:space="preserve"> 16.2.3 → </w:t>
            </w:r>
            <w:r>
              <w:rPr>
                <w:b/>
              </w:rPr>
              <w:t>16.2.12</w:t>
            </w:r>
            <w:r>
              <w:t xml:space="preserve">, </w:t>
            </w:r>
            <w:r>
              <w:rPr>
                <w:rFonts w:ascii="Consolas" w:hAnsi="Consolas"/>
                <w:sz w:val="19"/>
              </w:rPr>
              <w:t>eslint-config-next</w:t>
            </w:r>
            <w:r>
              <w:t xml:space="preserve"> likewise</w:t>
            </w:r>
          </w:p>
        </w:tc>
        <w:tc>
          <w:tcPr>
            <w:tcW w:type="dxa" w:w="2160"/>
          </w:tcPr>
          <w:p>
            <w:r>
              <w:rPr>
                <w:rFonts w:ascii="Consolas" w:hAnsi="Consolas"/>
                <w:sz w:val="19"/>
              </w:rPr>
              <w:t>pnpm audit</w:t>
            </w:r>
            <w:r>
              <w:t xml:space="preserve">: </w:t>
            </w:r>
            <w:r>
              <w:rPr>
                <w:b/>
              </w:rPr>
              <w:t>0</w:t>
            </w:r>
            <w:r>
              <w:t xml:space="preserve"> advisories against </w:t>
            </w:r>
            <w:r>
              <w:rPr>
                <w:rFonts w:ascii="Consolas" w:hAnsi="Consolas"/>
                <w:sz w:val="19"/>
              </w:rPr>
              <w:t>next</w:t>
            </w:r>
            <w:r>
              <w:t xml:space="preserve"> (was 11 high + 9 moderate). Total tree 120 → 114.</w:t>
            </w:r>
          </w:p>
        </w:tc>
      </w:tr>
      <w:tr>
        <w:tc>
          <w:tcPr>
            <w:tcW w:type="dxa" w:w="2160"/>
          </w:tcPr>
          <w:p>
            <w:r>
              <w:t>2</w:t>
            </w:r>
          </w:p>
        </w:tc>
        <w:tc>
          <w:tcPr>
            <w:tcW w:type="dxa" w:w="2160"/>
          </w:tcPr>
          <w:p>
            <w:r>
              <w:t>D1 (Medium)</w:t>
            </w:r>
          </w:p>
        </w:tc>
        <w:tc>
          <w:tcPr>
            <w:tcW w:type="dxa" w:w="2160"/>
          </w:tcPr>
          <w:p>
            <w:r>
              <w:t xml:space="preserve">Both canonical branches in </w:t>
            </w:r>
            <w:r>
              <w:rPr>
                <w:rFonts w:ascii="Consolas" w:hAnsi="Consolas"/>
                <w:sz w:val="19"/>
              </w:rPr>
              <w:t>blog/[slug]/page.tsx</w:t>
            </w:r>
            <w:r>
              <w:t xml:space="preserve"> derive from one </w:t>
            </w:r>
            <w:r>
              <w:rPr>
                <w:rFonts w:ascii="Consolas" w:hAnsi="Consolas"/>
                <w:sz w:val="19"/>
              </w:rPr>
              <w:t>SITE_URL</w:t>
            </w:r>
            <w:r>
              <w:t xml:space="preserve"> constant</w:t>
            </w:r>
          </w:p>
        </w:tc>
        <w:tc>
          <w:tcPr>
            <w:tcW w:type="dxa" w:w="2160"/>
          </w:tcPr>
          <w:p>
            <w:r>
              <w:t xml:space="preserve">Built HTML emits </w:t>
            </w:r>
            <w:r>
              <w:rPr>
                <w:rFonts w:ascii="Consolas" w:hAnsi="Consolas"/>
                <w:sz w:val="19"/>
              </w:rPr>
              <w:t>&lt;link rel="canonical" href="https://www.talentifix.com/blog/…"/&gt;</w:t>
            </w:r>
          </w:p>
        </w:tc>
      </w:tr>
      <w:tr>
        <w:tc>
          <w:tcPr>
            <w:tcW w:type="dxa" w:w="2160"/>
          </w:tcPr>
          <w:p>
            <w:r>
              <w:t>3</w:t>
            </w:r>
          </w:p>
        </w:tc>
        <w:tc>
          <w:tcPr>
            <w:tcW w:type="dxa" w:w="2160"/>
          </w:tcPr>
          <w:p>
            <w:r>
              <w:t>D1b (Medium)</w:t>
            </w:r>
          </w:p>
        </w:tc>
        <w:tc>
          <w:tcPr>
            <w:tcW w:type="dxa" w:w="2160"/>
          </w:tcPr>
          <w:p>
            <w:r>
              <w:rPr>
                <w:rFonts w:ascii="Consolas" w:hAnsi="Consolas"/>
                <w:sz w:val="19"/>
              </w:rPr>
              <w:t>NEXT_PUBLIC_SITE_URL</w:t>
            </w:r>
            <w:r>
              <w:t xml:space="preserve"> → </w:t>
            </w:r>
            <w:r>
              <w:rPr>
                <w:rFonts w:ascii="Consolas" w:hAnsi="Consolas"/>
                <w:sz w:val="19"/>
              </w:rPr>
              <w:t>https://www.talentifix.com</w:t>
            </w:r>
            <w:r>
              <w:t xml:space="preserve"> in </w:t>
            </w:r>
            <w:r>
              <w:rPr>
                <w:rFonts w:ascii="Consolas" w:hAnsi="Consolas"/>
                <w:sz w:val="19"/>
              </w:rPr>
              <w:t>.env.local</w:t>
            </w:r>
          </w:p>
        </w:tc>
        <w:tc>
          <w:tcPr>
            <w:tcW w:type="dxa" w:w="2160"/>
          </w:tcPr>
          <w:p>
            <w:r>
              <w:rPr>
                <w:rFonts w:ascii="Consolas" w:hAnsi="Consolas"/>
                <w:sz w:val="19"/>
              </w:rPr>
              <w:t>curl -L</w:t>
            </w:r>
            <w:r>
              <w:t xml:space="preserve"> confirmed the non-www host 301s to www; rebuild confirms all 34 </w:t>
            </w:r>
            <w:r>
              <w:rPr>
                <w:rFonts w:ascii="Consolas" w:hAnsi="Consolas"/>
                <w:sz w:val="19"/>
              </w:rPr>
              <w:t>&lt;loc&gt;</w:t>
            </w:r>
            <w:r>
              <w:t xml:space="preserve"> entries use www</w:t>
            </w:r>
          </w:p>
        </w:tc>
      </w:tr>
      <w:tr>
        <w:tc>
          <w:tcPr>
            <w:tcW w:type="dxa" w:w="2160"/>
          </w:tcPr>
          <w:p>
            <w:r>
              <w:t>4</w:t>
            </w:r>
          </w:p>
        </w:tc>
        <w:tc>
          <w:tcPr>
            <w:tcW w:type="dxa" w:w="2160"/>
          </w:tcPr>
          <w:p>
            <w:r>
              <w:t>D3 (High)</w:t>
            </w:r>
          </w:p>
        </w:tc>
        <w:tc>
          <w:tcPr>
            <w:tcW w:type="dxa" w:w="2160"/>
          </w:tcPr>
          <w:p>
            <w:r>
              <w:rPr>
                <w:rFonts w:ascii="Consolas" w:hAnsi="Consolas"/>
                <w:sz w:val="19"/>
              </w:rPr>
              <w:t>/jobs</w:t>
            </w:r>
            <w:r>
              <w:t xml:space="preserve"> + </w:t>
            </w:r>
            <w:r>
              <w:rPr>
                <w:rFonts w:ascii="Consolas" w:hAnsi="Consolas"/>
                <w:sz w:val="19"/>
              </w:rPr>
              <w:t>getAllSanityJobSlugs()</w:t>
            </w:r>
            <w:r>
              <w:t xml:space="preserve"> added to </w:t>
            </w:r>
            <w:r>
              <w:rPr>
                <w:rFonts w:ascii="Consolas" w:hAnsi="Consolas"/>
                <w:sz w:val="19"/>
              </w:rPr>
              <w:t>sitemap.ts</w:t>
            </w:r>
            <w:r>
              <w:t xml:space="preserve"> and </w:t>
            </w:r>
            <w:r>
              <w:rPr>
                <w:rFonts w:ascii="Consolas" w:hAnsi="Consolas"/>
                <w:sz w:val="19"/>
              </w:rPr>
              <w:t>sitemap.html/page.tsx</w:t>
            </w:r>
          </w:p>
        </w:tc>
        <w:tc>
          <w:tcPr>
            <w:tcW w:type="dxa" w:w="2160"/>
          </w:tcPr>
          <w:p>
            <w:r>
              <w:rPr>
                <w:rFonts w:ascii="Consolas" w:hAnsi="Consolas"/>
                <w:sz w:val="19"/>
              </w:rPr>
              <w:t>sitemap.xml</w:t>
            </w:r>
            <w:r>
              <w:t xml:space="preserve"> grew 31 → </w:t>
            </w:r>
            <w:r>
              <w:rPr>
                <w:b/>
              </w:rPr>
              <w:t>34</w:t>
            </w:r>
            <w:r>
              <w:t xml:space="preserve"> URLs; both job slugs present in XML and HTML sitemaps</w:t>
            </w:r>
          </w:p>
        </w:tc>
      </w:tr>
      <w:tr>
        <w:tc>
          <w:tcPr>
            <w:tcW w:type="dxa" w:w="2160"/>
          </w:tcPr>
          <w:p>
            <w:r>
              <w:t>5</w:t>
            </w:r>
          </w:p>
        </w:tc>
        <w:tc>
          <w:tcPr>
            <w:tcW w:type="dxa" w:w="2160"/>
          </w:tcPr>
          <w:p>
            <w:r>
              <w:t>D5 (Medium, partial)</w:t>
            </w:r>
          </w:p>
        </w:tc>
        <w:tc>
          <w:tcPr>
            <w:tcW w:type="dxa" w:w="2160"/>
          </w:tcPr>
          <w:p>
            <w:r>
              <w:rPr>
                <w:rFonts w:ascii="Consolas" w:hAnsi="Consolas"/>
                <w:sz w:val="19"/>
              </w:rPr>
              <w:t>metadataBase</w:t>
            </w:r>
            <w:r>
              <w:t xml:space="preserve"> added to root layout</w:t>
            </w:r>
          </w:p>
        </w:tc>
        <w:tc>
          <w:tcPr>
            <w:tcW w:type="dxa" w:w="2160"/>
          </w:tcPr>
          <w:p>
            <w:r>
              <w:t>OG images now resolve absolute (</w:t>
            </w:r>
            <w:r>
              <w:rPr>
                <w:rFonts w:ascii="Consolas" w:hAnsi="Consolas"/>
                <w:sz w:val="19"/>
              </w:rPr>
              <w:t>og:image</w:t>
            </w:r>
            <w:r>
              <w:t xml:space="preserve"> → full </w:t>
            </w:r>
            <w:r>
              <w:rPr>
                <w:rFonts w:ascii="Consolas" w:hAnsi="Consolas"/>
                <w:sz w:val="19"/>
              </w:rPr>
              <w:t>cdn.sanity.io</w:t>
            </w:r>
            <w:r>
              <w:t xml:space="preserve"> URL); build emits no </w:t>
            </w:r>
            <w:r>
              <w:rPr>
                <w:rFonts w:ascii="Consolas" w:hAnsi="Consolas"/>
                <w:sz w:val="19"/>
              </w:rPr>
              <w:t>metadataBase</w:t>
            </w:r>
            <w:r>
              <w:t xml:space="preserve"> warning</w:t>
            </w:r>
          </w:p>
        </w:tc>
      </w:tr>
      <w:tr>
        <w:tc>
          <w:tcPr>
            <w:tcW w:type="dxa" w:w="2160"/>
          </w:tcPr>
          <w:p>
            <w:r>
              <w:t>6</w:t>
            </w:r>
          </w:p>
        </w:tc>
        <w:tc>
          <w:tcPr>
            <w:tcW w:type="dxa" w:w="2160"/>
          </w:tcPr>
          <w:p>
            <w:r>
              <w:t>A8 / C5</w:t>
            </w:r>
          </w:p>
        </w:tc>
        <w:tc>
          <w:tcPr>
            <w:tcW w:type="dxa" w:w="2160"/>
          </w:tcPr>
          <w:p>
            <w:r>
              <w:rPr>
                <w:rFonts w:ascii="Consolas" w:hAnsi="Consolas"/>
                <w:sz w:val="19"/>
              </w:rPr>
              <w:t>tsconfig.json</w:t>
            </w:r>
            <w:r>
              <w:t xml:space="preserve"> target </w:t>
            </w:r>
            <w:r>
              <w:rPr>
                <w:rFonts w:ascii="Consolas" w:hAnsi="Consolas"/>
                <w:sz w:val="19"/>
              </w:rPr>
              <w:t>es5</w:t>
            </w:r>
            <w:r>
              <w:t xml:space="preserve"> → </w:t>
            </w:r>
            <w:r>
              <w:rPr>
                <w:b/>
              </w:rPr>
              <w:t>ES2022</w:t>
            </w:r>
          </w:p>
        </w:tc>
        <w:tc>
          <w:tcPr>
            <w:tcW w:type="dxa" w:w="2160"/>
          </w:tcPr>
          <w:p>
            <w:r>
              <w:rPr>
                <w:rFonts w:ascii="Consolas" w:hAnsi="Consolas"/>
                <w:sz w:val="19"/>
              </w:rPr>
              <w:t>npx tsc --noEmit</w:t>
            </w:r>
            <w:r>
              <w:t xml:space="preserve"> exits </w:t>
            </w:r>
            <w:r>
              <w:rPr>
                <w:b/>
              </w:rPr>
              <w:t>0</w:t>
            </w:r>
            <w:r>
              <w:t xml:space="preserve"> (previously failed with TS5107)</w:t>
            </w:r>
          </w:p>
        </w:tc>
      </w:tr>
      <w:tr>
        <w:tc>
          <w:tcPr>
            <w:tcW w:type="dxa" w:w="2160"/>
          </w:tcPr>
          <w:p>
            <w:r>
              <w:t>7</w:t>
            </w:r>
          </w:p>
        </w:tc>
        <w:tc>
          <w:tcPr>
            <w:tcW w:type="dxa" w:w="2160"/>
          </w:tcPr>
          <w:p>
            <w:r>
              <w:t>A3 (Medium)</w:t>
            </w:r>
          </w:p>
        </w:tc>
        <w:tc>
          <w:tcPr>
            <w:tcW w:type="dxa" w:w="2160"/>
          </w:tcPr>
          <w:p>
            <w:r>
              <w:t>Bound and logged the swallowed error in all three silent routes</w:t>
            </w:r>
          </w:p>
        </w:tc>
        <w:tc>
          <w:tcPr>
            <w:tcW w:type="dxa" w:w="2160"/>
          </w:tcPr>
          <w:p>
            <w:r>
              <w:rPr>
                <w:rFonts w:ascii="Consolas" w:hAnsi="Consolas"/>
                <w:sz w:val="19"/>
              </w:rPr>
              <w:t>console.error</w:t>
            </w:r>
            <w:r>
              <w:t xml:space="preserve"> with a route-tagged prefix in each</w:t>
            </w:r>
          </w:p>
        </w:tc>
      </w:tr>
      <w:tr>
        <w:tc>
          <w:tcPr>
            <w:tcW w:type="dxa" w:w="2160"/>
          </w:tcPr>
          <w:p>
            <w:r>
              <w:t>8</w:t>
            </w:r>
          </w:p>
        </w:tc>
        <w:tc>
          <w:tcPr>
            <w:tcW w:type="dxa" w:w="2160"/>
          </w:tcPr>
          <w:p>
            <w:r>
              <w:t>B5 (Medium)</w:t>
            </w:r>
          </w:p>
        </w:tc>
        <w:tc>
          <w:tcPr>
            <w:tcW w:type="dxa" w:w="2160"/>
          </w:tcPr>
          <w:p>
            <w:r>
              <w:t xml:space="preserve">Sanity client: dropped </w:t>
            </w:r>
            <w:r>
              <w:rPr>
                <w:rFonts w:ascii="Consolas" w:hAnsi="Consolas"/>
                <w:sz w:val="19"/>
              </w:rPr>
              <w:t>token</w:t>
            </w:r>
            <w:r>
              <w:t xml:space="preserve">, set </w:t>
            </w:r>
            <w:r>
              <w:rPr>
                <w:rFonts w:ascii="Consolas" w:hAnsi="Consolas"/>
                <w:sz w:val="19"/>
              </w:rPr>
              <w:t>useCdn: true</w:t>
            </w:r>
          </w:p>
        </w:tc>
        <w:tc>
          <w:tcPr>
            <w:tcW w:type="dxa" w:w="2160"/>
          </w:tcPr>
          <w:p>
            <w:r>
              <w:t xml:space="preserve">Build fetched all 22 posts + 2 jobs </w:t>
            </w:r>
            <w:r>
              <w:rPr>
                <w:b/>
              </w:rPr>
              <w:t>without</w:t>
            </w:r>
            <w:r>
              <w:t xml:space="preserve"> the token — confirming published content needed no auth</w:t>
            </w:r>
          </w:p>
        </w:tc>
      </w:tr>
      <w:tr>
        <w:tc>
          <w:tcPr>
            <w:tcW w:type="dxa" w:w="2160"/>
          </w:tcPr>
          <w:p>
            <w:r>
              <w:t>9</w:t>
            </w:r>
          </w:p>
        </w:tc>
        <w:tc>
          <w:tcPr>
            <w:tcW w:type="dxa" w:w="2160"/>
          </w:tcPr>
          <w:p>
            <w:r>
              <w:t>C4 (Medium)</w:t>
            </w:r>
          </w:p>
        </w:tc>
        <w:tc>
          <w:tcPr>
            <w:tcW w:type="dxa" w:w="2160"/>
          </w:tcPr>
          <w:p>
            <w:r>
              <w:rPr>
                <w:rFonts w:ascii="Consolas" w:hAnsi="Consolas"/>
                <w:sz w:val="19"/>
              </w:rPr>
              <w:t>"audit": "npm audit"</w:t>
            </w:r>
            <w:r>
              <w:t xml:space="preserve"> → </w:t>
            </w:r>
            <w:r>
              <w:rPr>
                <w:rFonts w:ascii="Consolas" w:hAnsi="Consolas"/>
                <w:sz w:val="19"/>
              </w:rPr>
              <w:t>"pnpm audit"</w:t>
            </w:r>
          </w:p>
        </w:tc>
        <w:tc>
          <w:tcPr>
            <w:tcW w:type="dxa" w:w="2160"/>
          </w:tcPr>
          <w:p>
            <w:r>
              <w:t xml:space="preserve">Runs and reports instead of erroring </w:t>
            </w:r>
            <w:r>
              <w:rPr>
                <w:rFonts w:ascii="Consolas" w:hAnsi="Consolas"/>
                <w:sz w:val="19"/>
              </w:rPr>
              <w:t>ENOLOCK</w:t>
            </w:r>
          </w:p>
        </w:tc>
      </w:tr>
      <w:tr>
        <w:tc>
          <w:tcPr>
            <w:tcW w:type="dxa" w:w="2160"/>
          </w:tcPr>
          <w:p>
            <w:r>
              <w:t>10</w:t>
            </w:r>
          </w:p>
        </w:tc>
        <w:tc>
          <w:tcPr>
            <w:tcW w:type="dxa" w:w="2160"/>
          </w:tcPr>
          <w:p>
            <w:r>
              <w:t>D7 (Medium)</w:t>
            </w:r>
          </w:p>
        </w:tc>
        <w:tc>
          <w:tcPr>
            <w:tcW w:type="dxa" w:w="2160"/>
          </w:tcPr>
          <w:p>
            <w:r>
              <w:rPr>
                <w:rFonts w:ascii="Consolas" w:hAnsi="Consolas"/>
                <w:sz w:val="19"/>
              </w:rPr>
              <w:t>font-display: swap</w:t>
            </w:r>
            <w:r>
              <w:t xml:space="preserve"> on all six </w:t>
            </w:r>
            <w:r>
              <w:rPr>
                <w:rFonts w:ascii="Consolas" w:hAnsi="Consolas"/>
                <w:sz w:val="19"/>
              </w:rPr>
              <w:t>@font-face</w:t>
            </w:r>
            <w:r>
              <w:t xml:space="preserve"> blocks</w:t>
            </w:r>
          </w:p>
        </w:tc>
        <w:tc>
          <w:tcPr>
            <w:tcW w:type="dxa" w:w="2160"/>
          </w:tcPr>
          <w:p>
            <w:r>
              <w:t xml:space="preserve">6/6 applied, no stray edits elsewhere in </w:t>
            </w:r>
            <w:r>
              <w:rPr>
                <w:rFonts w:ascii="Consolas" w:hAnsi="Consolas"/>
                <w:sz w:val="19"/>
              </w:rPr>
              <w:t>global.css</w:t>
            </w:r>
          </w:p>
        </w:tc>
      </w:tr>
      <w:tr>
        <w:tc>
          <w:tcPr>
            <w:tcW w:type="dxa" w:w="2160"/>
          </w:tcPr>
          <w:p>
            <w:r>
              <w:t>11</w:t>
            </w:r>
          </w:p>
        </w:tc>
        <w:tc>
          <w:tcPr>
            <w:tcW w:type="dxa" w:w="2160"/>
          </w:tcPr>
          <w:p>
            <w:r>
              <w:t>B8 (Low)</w:t>
            </w:r>
          </w:p>
        </w:tc>
        <w:tc>
          <w:tcPr>
            <w:tcW w:type="dxa" w:w="2160"/>
          </w:tcPr>
          <w:p>
            <w:r>
              <w:rPr>
                <w:rFonts w:ascii="Consolas" w:hAnsi="Consolas"/>
                <w:sz w:val="19"/>
              </w:rPr>
              <w:t>.audit/</w:t>
            </w:r>
            <w:r>
              <w:t xml:space="preserve"> and </w:t>
            </w:r>
            <w:r>
              <w:rPr>
                <w:rFonts w:ascii="Consolas" w:hAnsi="Consolas"/>
                <w:sz w:val="19"/>
              </w:rPr>
              <w:t>audit/*.docx</w:t>
            </w:r>
            <w:r>
              <w:t xml:space="preserve"> added to </w:t>
            </w:r>
            <w:r>
              <w:rPr>
                <w:rFonts w:ascii="Consolas" w:hAnsi="Consolas"/>
                <w:sz w:val="19"/>
              </w:rPr>
              <w:t>.gitignore</w:t>
            </w:r>
          </w:p>
        </w:tc>
        <w:tc>
          <w:tcPr>
            <w:tcW w:type="dxa" w:w="2160"/>
          </w:tcPr>
          <w:p>
            <w:r>
              <w:t>—</w:t>
            </w:r>
          </w:p>
        </w:tc>
      </w:tr>
      <w:tr>
        <w:tc>
          <w:tcPr>
            <w:tcW w:type="dxa" w:w="2160"/>
          </w:tcPr>
          <w:p>
            <w:r>
              <w:t>12</w:t>
            </w:r>
          </w:p>
        </w:tc>
        <w:tc>
          <w:tcPr>
            <w:tcW w:type="dxa" w:w="2160"/>
          </w:tcPr>
          <w:p>
            <w:r>
              <w:t>C9 (Low)</w:t>
            </w:r>
          </w:p>
        </w:tc>
        <w:tc>
          <w:tcPr>
            <w:tcW w:type="dxa" w:w="2160"/>
          </w:tcPr>
          <w:p>
            <w:r>
              <w:rPr>
                <w:rFonts w:ascii="Consolas" w:hAnsi="Consolas"/>
                <w:sz w:val="19"/>
              </w:rPr>
              <w:t>onlyBuiltDependencies</w:t>
            </w:r>
            <w:r>
              <w:t xml:space="preserve"> moved to </w:t>
            </w:r>
            <w:r>
              <w:rPr>
                <w:rFonts w:ascii="Consolas" w:hAnsi="Consolas"/>
                <w:sz w:val="19"/>
              </w:rPr>
              <w:t>pnpm-workspace.yaml</w:t>
            </w:r>
            <w:r>
              <w:t xml:space="preserve"> as </w:t>
            </w:r>
            <w:r>
              <w:rPr>
                <w:rFonts w:ascii="Consolas" w:hAnsi="Consolas"/>
                <w:sz w:val="19"/>
              </w:rPr>
              <w:t>allowBuilds</w:t>
            </w:r>
          </w:p>
        </w:tc>
        <w:tc>
          <w:tcPr>
            <w:tcW w:type="dxa" w:w="2160"/>
          </w:tcPr>
          <w:p>
            <w:r>
              <w:rPr>
                <w:b/>
              </w:rPr>
              <w:t>sharp now builds</w:t>
            </w:r>
            <w:r>
              <w:t xml:space="preserve"> — it had silently stopped, which would have degraded </w:t>
            </w:r>
            <w:r>
              <w:rPr>
                <w:rFonts w:ascii="Consolas" w:hAnsi="Consolas"/>
                <w:sz w:val="19"/>
              </w:rPr>
              <w:t>next/image</w:t>
            </w:r>
            <w:r>
              <w:t xml:space="preserve"> optimization</w:t>
            </w:r>
          </w:p>
        </w:tc>
      </w:tr>
    </w:tbl>
    <w:p/>
    <w:p>
      <w:r>
        <w:t xml:space="preserve">Item 12 was a Low finding that turned out to matter more than its rating: pnpm 11 had stopped reading the </w:t>
      </w:r>
      <w:r>
        <w:rPr>
          <w:rFonts w:ascii="Consolas" w:hAnsi="Consolas"/>
          <w:sz w:val="19"/>
        </w:rPr>
        <w:t>pnpm</w:t>
      </w:r>
      <w:r>
        <w:t xml:space="preserve"> block in </w:t>
      </w:r>
      <w:r>
        <w:rPr>
          <w:rFonts w:ascii="Consolas" w:hAnsi="Consolas"/>
          <w:sz w:val="19"/>
        </w:rPr>
        <w:t>package.json</w:t>
      </w:r>
      <w:r>
        <w:t xml:space="preserve">, so </w:t>
      </w:r>
      <w:r>
        <w:rPr>
          <w:rFonts w:ascii="Consolas" w:hAnsi="Consolas"/>
          <w:sz w:val="19"/>
        </w:rPr>
        <w:t>sharp</w:t>
      </w:r>
      <w:r>
        <w:t xml:space="preserve"> was never built. Moving the setting to its new home restored it.</w:t>
      </w:r>
    </w:p>
    <w:p>
      <w:pPr>
        <w:pStyle w:val="Heading3"/>
      </w:pPr>
      <w:r>
        <w:t>Not fixed, and why</w:t>
      </w:r>
    </w:p>
    <w:p>
      <w:pPr>
        <w:pStyle w:val="ListBullet"/>
      </w:pPr>
      <w:r>
        <w:rPr>
          <w:b/>
        </w:rPr>
        <w:t>D5 (OG image)</w:t>
      </w:r>
      <w:r>
        <w:t xml:space="preserve"> — </w:t>
      </w:r>
      <w:r>
        <w:rPr>
          <w:rFonts w:ascii="Consolas" w:hAnsi="Consolas"/>
          <w:sz w:val="19"/>
        </w:rPr>
        <w:t>metadataBase</w:t>
      </w:r>
      <w:r>
        <w:t xml:space="preserve"> is in place, but no default </w:t>
      </w:r>
      <w:r>
        <w:rPr>
          <w:rFonts w:ascii="Consolas" w:hAnsi="Consolas"/>
          <w:sz w:val="19"/>
        </w:rPr>
        <w:t>openGraph.images</w:t>
      </w:r>
      <w:r>
        <w:t xml:space="preserve"> was added. The only candidate asset is </w:t>
      </w:r>
      <w:r>
        <w:rPr>
          <w:rFonts w:ascii="Consolas" w:hAnsi="Consolas"/>
          <w:sz w:val="19"/>
        </w:rPr>
        <w:t>public/logos/logo.png</w:t>
      </w:r>
      <w:r>
        <w:t xml:space="preserve"> (9 KB), which is a logo, not a 1200×630 social card; pointing at it would look worse than the current no-image state while still declaring </w:t>
      </w:r>
      <w:r>
        <w:rPr>
          <w:rFonts w:ascii="Consolas" w:hAnsi="Consolas"/>
          <w:sz w:val="19"/>
        </w:rPr>
        <w:t>summary_large_image</w:t>
      </w:r>
      <w:r>
        <w:t xml:space="preserve">. </w:t>
      </w:r>
      <w:r>
        <w:rPr>
          <w:b/>
        </w:rPr>
        <w:t>Needs a designed asset.</w:t>
      </w:r>
    </w:p>
    <w:p>
      <w:pPr>
        <w:pStyle w:val="ListBullet"/>
      </w:pPr>
      <w:r>
        <w:rPr>
          <w:b/>
        </w:rPr>
        <w:t>Vercel environment variable</w:t>
      </w:r>
      <w:r>
        <w:t xml:space="preserve"> — </w:t>
      </w:r>
      <w:r>
        <w:rPr>
          <w:rFonts w:ascii="Consolas" w:hAnsi="Consolas"/>
          <w:sz w:val="19"/>
        </w:rPr>
        <w:t>NEXT_PUBLIC_SITE_URL</w:t>
      </w:r>
      <w:r>
        <w:t xml:space="preserve"> was corrected in </w:t>
      </w:r>
      <w:r>
        <w:rPr>
          <w:rFonts w:ascii="Consolas" w:hAnsi="Consolas"/>
          <w:sz w:val="19"/>
        </w:rPr>
        <w:t>.env.local</w:t>
      </w:r>
      <w:r>
        <w:t xml:space="preserve">, but production builds from the Vercel dashboard value. </w:t>
      </w:r>
      <w:r>
        <w:rPr>
          <w:b/>
        </w:rPr>
        <w:t>That still needs changing</w:t>
      </w:r>
      <w:r>
        <w:t>, or production will continue emitting non-www canonicals.</w:t>
      </w:r>
    </w:p>
    <w:p>
      <w:pPr>
        <w:pStyle w:val="ListBullet"/>
      </w:pPr>
      <w:r>
        <w:t xml:space="preserve">Everything else in the Top priorities list — consent gating, ESLint flat config, </w:t>
      </w:r>
      <w:r>
        <w:rPr>
          <w:rFonts w:ascii="Consolas" w:hAnsi="Consolas"/>
          <w:sz w:val="19"/>
        </w:rPr>
        <w:t>@refinedev</w:t>
      </w:r>
      <w:r>
        <w:t xml:space="preserve"> removal, rate limiting, image re-encoding, and the two API-route bugs — is untouched and remains open.</w:t>
      </w:r>
    </w:p>
    <w:p>
      <w:pPr>
        <w:pStyle w:val="Heading3"/>
      </w:pPr>
      <w:r>
        <w:t>Verification commands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Command</w:t>
            </w:r>
          </w:p>
        </w:tc>
        <w:tc>
          <w:tcPr>
            <w:tcW w:type="dxa" w:w="2880"/>
          </w:tcPr>
          <w:p>
            <w:r>
              <w:rPr>
                <w:b/>
              </w:rPr>
              <w:t>Before</w:t>
            </w:r>
          </w:p>
        </w:tc>
        <w:tc>
          <w:tcPr>
            <w:tcW w:type="dxa" w:w="2880"/>
          </w:tcPr>
          <w:p>
            <w:r>
              <w:rPr>
                <w:b/>
              </w:rPr>
              <w:t>After</w:t>
            </w:r>
          </w:p>
        </w:tc>
      </w:tr>
      <w:tr>
        <w:tc>
          <w:tcPr>
            <w:tcW w:type="dxa" w:w="2880"/>
          </w:tcPr>
          <w:p>
            <w:r>
              <w:rPr>
                <w:rFonts w:ascii="Consolas" w:hAnsi="Consolas"/>
                <w:sz w:val="19"/>
              </w:rPr>
              <w:t>npx tsc --noEmit</w:t>
            </w:r>
          </w:p>
        </w:tc>
        <w:tc>
          <w:tcPr>
            <w:tcW w:type="dxa" w:w="2880"/>
          </w:tcPr>
          <w:p>
            <w:r>
              <w:rPr>
                <w:rFonts w:ascii="Consolas" w:hAnsi="Consolas"/>
                <w:sz w:val="19"/>
              </w:rPr>
              <w:t>error TS5107</w:t>
            </w:r>
          </w:p>
        </w:tc>
        <w:tc>
          <w:tcPr>
            <w:tcW w:type="dxa" w:w="2880"/>
          </w:tcPr>
          <w:p>
            <w:r>
              <w:rPr>
                <w:b/>
              </w:rPr>
              <w:t>exit 0, clean</w:t>
            </w:r>
          </w:p>
        </w:tc>
      </w:tr>
      <w:tr>
        <w:tc>
          <w:tcPr>
            <w:tcW w:type="dxa" w:w="2880"/>
          </w:tcPr>
          <w:p>
            <w:r>
              <w:rPr>
                <w:rFonts w:ascii="Consolas" w:hAnsi="Consolas"/>
                <w:sz w:val="19"/>
              </w:rPr>
              <w:t>pnpm build</w:t>
            </w:r>
          </w:p>
        </w:tc>
        <w:tc>
          <w:tcPr>
            <w:tcW w:type="dxa" w:w="2880"/>
          </w:tcPr>
          <w:p>
            <w:r>
              <w:t>not run</w:t>
            </w:r>
          </w:p>
        </w:tc>
        <w:tc>
          <w:tcPr>
            <w:tcW w:type="dxa" w:w="2880"/>
          </w:tcPr>
          <w:p>
            <w:r>
              <w:rPr>
                <w:b/>
              </w:rPr>
              <w:t>succeeds</w:t>
            </w:r>
            <w:r>
              <w:t xml:space="preserve"> — 43 static pages, 22 blog + 2 job routes prerendered</w:t>
            </w:r>
          </w:p>
        </w:tc>
      </w:tr>
      <w:tr>
        <w:tc>
          <w:tcPr>
            <w:tcW w:type="dxa" w:w="2880"/>
          </w:tcPr>
          <w:p>
            <w:r>
              <w:rPr>
                <w:rFonts w:ascii="Consolas" w:hAnsi="Consolas"/>
                <w:sz w:val="19"/>
              </w:rPr>
              <w:t>pnpm audit</w:t>
            </w:r>
            <w:r>
              <w:t xml:space="preserve"> (next only)</w:t>
            </w:r>
          </w:p>
        </w:tc>
        <w:tc>
          <w:tcPr>
            <w:tcW w:type="dxa" w:w="2880"/>
          </w:tcPr>
          <w:p>
            <w:r>
              <w:t>11 high, 9 moderate</w:t>
            </w:r>
          </w:p>
        </w:tc>
        <w:tc>
          <w:tcPr>
            <w:tcW w:type="dxa" w:w="2880"/>
          </w:tcPr>
          <w:p>
            <w:r>
              <w:rPr>
                <w:b/>
              </w:rPr>
              <w:t>0</w:t>
            </w:r>
          </w:p>
        </w:tc>
      </w:tr>
      <w:tr>
        <w:tc>
          <w:tcPr>
            <w:tcW w:type="dxa" w:w="2880"/>
          </w:tcPr>
          <w:p>
            <w:r>
              <w:rPr>
                <w:rFonts w:ascii="Consolas" w:hAnsi="Consolas"/>
                <w:sz w:val="19"/>
              </w:rPr>
              <w:t>pnpm audit</w:t>
            </w:r>
            <w:r>
              <w:t xml:space="preserve"> (total)</w:t>
            </w:r>
          </w:p>
        </w:tc>
        <w:tc>
          <w:tcPr>
            <w:tcW w:type="dxa" w:w="2880"/>
          </w:tcPr>
          <w:p>
            <w:r>
              <w:t>120 (1C/50H/55M/14L)</w:t>
            </w:r>
          </w:p>
        </w:tc>
        <w:tc>
          <w:tcPr>
            <w:tcW w:type="dxa" w:w="2880"/>
          </w:tcPr>
          <w:p>
            <w:r>
              <w:t>114 (1C/46H/55M/12L)</w:t>
            </w:r>
          </w:p>
        </w:tc>
      </w:tr>
      <w:tr>
        <w:tc>
          <w:tcPr>
            <w:tcW w:type="dxa" w:w="2880"/>
          </w:tcPr>
          <w:p>
            <w:r>
              <w:rPr>
                <w:rFonts w:ascii="Consolas" w:hAnsi="Consolas"/>
                <w:sz w:val="19"/>
              </w:rPr>
              <w:t>sitemap.xml</w:t>
            </w:r>
            <w:r>
              <w:t xml:space="preserve"> URL count</w:t>
            </w:r>
          </w:p>
        </w:tc>
        <w:tc>
          <w:tcPr>
            <w:tcW w:type="dxa" w:w="2880"/>
          </w:tcPr>
          <w:p>
            <w:r>
              <w:t>31</w:t>
            </w:r>
          </w:p>
        </w:tc>
        <w:tc>
          <w:tcPr>
            <w:tcW w:type="dxa" w:w="2880"/>
          </w:tcPr>
          <w:p>
            <w:r>
              <w:rPr>
                <w:b/>
              </w:rPr>
              <w:t>34</w:t>
            </w:r>
          </w:p>
        </w:tc>
      </w:tr>
    </w:tbl>
    <w:p/>
    <w:p>
      <w:r>
        <w:t xml:space="preserve">The residual 1 critical / 46 high are transitive, reaching the tree through </w:t>
      </w:r>
      <w:r>
        <w:rPr>
          <w:rFonts w:ascii="Consolas" w:hAnsi="Consolas"/>
          <w:sz w:val="19"/>
        </w:rPr>
        <w:t>@sanity/cli</w:t>
      </w:r>
      <w:r>
        <w:t xml:space="preserve"> and </w:t>
      </w:r>
      <w:r>
        <w:rPr>
          <w:rFonts w:ascii="Consolas" w:hAnsi="Consolas"/>
          <w:sz w:val="19"/>
        </w:rPr>
        <w:t>@refinedev/cli</w:t>
      </w:r>
      <w:r>
        <w:t xml:space="preserve"> and executing only at build time. Removing </w:t>
      </w:r>
      <w:r>
        <w:rPr>
          <w:rFonts w:ascii="Consolas" w:hAnsi="Consolas"/>
          <w:sz w:val="19"/>
        </w:rPr>
        <w:t>@refinedev</w:t>
      </w:r>
      <w:r>
        <w:t xml:space="preserve"> (finding C1) is the single largest remaining reduction available.</w:t>
      </w:r>
    </w:p>
    <w:p/>
    <w:p>
      <w:pPr>
        <w:pStyle w:val="Heading3"/>
      </w:pPr>
      <w:r>
        <w:t>Notes on what was verified and what was not</w:t>
      </w:r>
    </w:p>
    <w:p>
      <w:pPr>
        <w:pStyle w:val="ListBullet"/>
      </w:pPr>
      <w:r>
        <w:rPr>
          <w:b/>
        </w:rPr>
        <w:t>Not a finding:</w:t>
      </w:r>
      <w:r>
        <w:t xml:space="preserve"> Sanity draft content is *not* exposed by the tokened client. </w:t>
      </w:r>
      <w:r>
        <w:rPr>
          <w:rFonts w:ascii="Consolas" w:hAnsi="Consolas"/>
          <w:sz w:val="19"/>
        </w:rPr>
        <w:t>@sanity/client@7.21.0</w:t>
      </w:r>
      <w:r>
        <w:t xml:space="preserve"> defaults to the </w:t>
      </w:r>
      <w:r>
        <w:rPr>
          <w:rFonts w:ascii="Consolas" w:hAnsi="Consolas"/>
          <w:sz w:val="19"/>
        </w:rPr>
        <w:t>published</w:t>
      </w:r>
      <w:r>
        <w:t xml:space="preserve"> perspective, so </w:t>
      </w:r>
      <w:r>
        <w:rPr>
          <w:rFonts w:ascii="Consolas" w:hAnsi="Consolas"/>
          <w:sz w:val="19"/>
        </w:rPr>
        <w:t>*[_type == "post"]</w:t>
      </w:r>
      <w:r>
        <w:t xml:space="preserve"> returns published documents only. The token is still worth removing for least-privilege and CDN reasons (B5).</w:t>
      </w:r>
    </w:p>
    <w:p>
      <w:pPr>
        <w:pStyle w:val="ListBullet"/>
      </w:pPr>
      <w:r>
        <w:rPr>
          <w:b/>
        </w:rPr>
        <w:t>Not a finding:</w:t>
      </w:r>
      <w:r>
        <w:t xml:space="preserve"> the SSR bailout identified in the June 2026 audit appears resolved — </w:t>
      </w:r>
      <w:r>
        <w:rPr>
          <w:rFonts w:ascii="Consolas" w:hAnsi="Consolas"/>
          <w:sz w:val="19"/>
        </w:rPr>
        <w:t>src/app/layout.tsx</w:t>
      </w:r>
      <w:r>
        <w:t xml:space="preserve"> no longer wraps the tree in a Refine provider, and no </w:t>
      </w:r>
      <w:r>
        <w:rPr>
          <w:rFonts w:ascii="Consolas" w:hAnsi="Consolas"/>
          <w:sz w:val="19"/>
        </w:rPr>
        <w:t>useSearchParams</w:t>
      </w:r>
      <w:r>
        <w:t xml:space="preserve"> call remains outside a Suspense boundary.</w:t>
      </w:r>
    </w:p>
    <w:p>
      <w:pPr>
        <w:pStyle w:val="ListBullet"/>
      </w:pPr>
      <w:r>
        <w:rPr>
          <w:b/>
        </w:rPr>
        <w:t>Not verified:</w:t>
      </w:r>
      <w:r>
        <w:t xml:space="preserve"> whether </w:t>
      </w:r>
      <w:r>
        <w:rPr>
          <w:rFonts w:ascii="Consolas" w:hAnsi="Consolas"/>
          <w:sz w:val="19"/>
        </w:rPr>
        <w:t>talentifi-x.com</w:t>
      </w:r>
      <w:r>
        <w:t xml:space="preserve"> resolves and accepts mail (D6). This determines whether the </w:t>
      </w:r>
      <w:r>
        <w:rPr>
          <w:rFonts w:ascii="Consolas" w:hAnsi="Consolas"/>
          <w:sz w:val="19"/>
        </w:rPr>
        <w:t>careers@talentifi-x.com</w:t>
      </w:r>
      <w:r>
        <w:t xml:space="preserve"> fallback at </w:t>
      </w:r>
      <w:r>
        <w:rPr>
          <w:rFonts w:ascii="Consolas" w:hAnsi="Consolas"/>
          <w:sz w:val="19"/>
        </w:rPr>
        <w:t>job-application/route.ts:100</w:t>
      </w:r>
      <w:r>
        <w:t xml:space="preserve"> silently discards applications.</w:t>
      </w:r>
    </w:p>
    <w:p>
      <w:pPr>
        <w:pStyle w:val="ListBullet"/>
      </w:pPr>
      <w:r>
        <w:rPr>
          <w:b/>
        </w:rPr>
        <w:t>Now verified (remediation pass):</w:t>
      </w:r>
      <w:r>
        <w:t xml:space="preserve"> </w:t>
      </w:r>
      <w:r>
        <w:rPr>
          <w:rFonts w:ascii="Consolas" w:hAnsi="Consolas"/>
          <w:sz w:val="19"/>
        </w:rPr>
        <w:t>talentifix.com</w:t>
      </w:r>
      <w:r>
        <w:t xml:space="preserve"> 301s to </w:t>
      </w:r>
      <w:r>
        <w:rPr>
          <w:rFonts w:ascii="Consolas" w:hAnsi="Consolas"/>
          <w:sz w:val="19"/>
        </w:rPr>
        <w:t>www.talentifix.com</w:t>
      </w:r>
      <w:r>
        <w:t xml:space="preserve"> — the www host is canonical. This was checked with </w:t>
      </w:r>
      <w:r>
        <w:rPr>
          <w:rFonts w:ascii="Consolas" w:hAnsi="Consolas"/>
          <w:sz w:val="19"/>
        </w:rPr>
        <w:t>curl -L</w:t>
      </w:r>
      <w:r>
        <w:t xml:space="preserve"> and drove fix #3.</w:t>
      </w:r>
    </w:p>
    <w:p>
      <w:pPr>
        <w:pStyle w:val="ListBullet"/>
      </w:pPr>
      <w:r>
        <w:rPr>
          <w:b/>
        </w:rPr>
        <w:t>Not verified:</w:t>
      </w:r>
      <w:r>
        <w:t xml:space="preserve"> production response headers, actual Core Web Vitals, and whether the deployed </w:t>
      </w:r>
      <w:r>
        <w:rPr>
          <w:rFonts w:ascii="Consolas" w:hAnsi="Consolas"/>
          <w:sz w:val="19"/>
        </w:rPr>
        <w:t>NEXT_PUBLIC_SITE_URL</w:t>
      </w:r>
      <w:r>
        <w:t xml:space="preserve"> matches </w:t>
      </w:r>
      <w:r>
        <w:rPr>
          <w:rFonts w:ascii="Consolas" w:hAnsi="Consolas"/>
          <w:sz w:val="19"/>
        </w:rPr>
        <w:t>.env.local</w:t>
      </w:r>
      <w:r>
        <w:t xml:space="preserve"> — the Vercel dashboard value is outside this repo. All audit findings are from static analysis of the working tree at commit </w:t>
      </w:r>
      <w:r>
        <w:rPr>
          <w:rFonts w:ascii="Consolas" w:hAnsi="Consolas"/>
          <w:sz w:val="19"/>
        </w:rPr>
        <w:t>4b417a2</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