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B2183" w:rsidRPr="0099787E" w14:paraId="5A1583DF" w14:textId="77777777" w:rsidTr="00D20B0F">
        <w:trPr>
          <w:trHeight w:val="2196"/>
        </w:trPr>
        <w:tc>
          <w:tcPr>
            <w:tcW w:w="4675" w:type="dxa"/>
          </w:tcPr>
          <w:p w14:paraId="0AAC70FC" w14:textId="77777777" w:rsidR="001B2183" w:rsidRPr="0099787E" w:rsidRDefault="001B2183" w:rsidP="00D20B0F">
            <w:pPr>
              <w:pStyle w:val="Heading1"/>
              <w:outlineLvl w:val="0"/>
              <w:rPr>
                <w:rFonts w:ascii="Times New Roman" w:hAnsi="Times New Roman" w:cs="Times New Roman"/>
                <w:sz w:val="24"/>
                <w:szCs w:val="24"/>
              </w:rPr>
            </w:pPr>
            <w:r w:rsidRPr="0099787E">
              <w:rPr>
                <w:rFonts w:ascii="Times New Roman" w:hAnsi="Times New Roman" w:cs="Times New Roman"/>
                <w:sz w:val="24"/>
                <w:szCs w:val="24"/>
              </w:rPr>
              <w:t xml:space="preserve">Capstone Project </w:t>
            </w:r>
          </w:p>
          <w:p w14:paraId="14771711" w14:textId="77777777" w:rsidR="001B2183" w:rsidRPr="0099787E" w:rsidRDefault="001B2183" w:rsidP="00D20B0F">
            <w:pPr>
              <w:pStyle w:val="Heading1"/>
              <w:pBdr>
                <w:bottom w:val="none" w:sz="0" w:space="0" w:color="auto"/>
              </w:pBdr>
              <w:outlineLvl w:val="0"/>
              <w:rPr>
                <w:rFonts w:ascii="Times New Roman" w:hAnsi="Times New Roman" w:cs="Times New Roman"/>
                <w:sz w:val="24"/>
                <w:szCs w:val="24"/>
              </w:rPr>
            </w:pPr>
            <w:r w:rsidRPr="0099787E">
              <w:rPr>
                <w:rFonts w:ascii="Times New Roman" w:hAnsi="Times New Roman" w:cs="Times New Roman"/>
                <w:sz w:val="24"/>
                <w:szCs w:val="24"/>
              </w:rPr>
              <w:t>Machine Learning Engineer Nanodegree</w:t>
            </w:r>
          </w:p>
        </w:tc>
        <w:tc>
          <w:tcPr>
            <w:tcW w:w="4675" w:type="dxa"/>
          </w:tcPr>
          <w:p w14:paraId="37BC9E66" w14:textId="1C290F52" w:rsidR="001B2183" w:rsidRPr="0099787E" w:rsidRDefault="002D3DF7" w:rsidP="00D20B0F">
            <w:pPr>
              <w:pStyle w:val="Heading1"/>
              <w:jc w:val="right"/>
              <w:outlineLvl w:val="0"/>
              <w:rPr>
                <w:rFonts w:ascii="Times New Roman" w:hAnsi="Times New Roman" w:cs="Times New Roman"/>
                <w:sz w:val="24"/>
                <w:szCs w:val="24"/>
              </w:rPr>
            </w:pPr>
            <w:r>
              <w:rPr>
                <w:rFonts w:ascii="Times New Roman" w:hAnsi="Times New Roman" w:cs="Times New Roman"/>
                <w:sz w:val="24"/>
                <w:szCs w:val="24"/>
              </w:rPr>
              <w:t xml:space="preserve">         </w:t>
            </w:r>
            <w:r w:rsidR="001B2183" w:rsidRPr="0099787E">
              <w:rPr>
                <w:rFonts w:ascii="Times New Roman" w:hAnsi="Times New Roman" w:cs="Times New Roman"/>
                <w:sz w:val="24"/>
                <w:szCs w:val="24"/>
              </w:rPr>
              <w:t xml:space="preserve">Rafet Ducic </w:t>
            </w:r>
          </w:p>
        </w:tc>
      </w:tr>
    </w:tbl>
    <w:p w14:paraId="52CFD85E" w14:textId="5D58D157" w:rsidR="001B2183" w:rsidRPr="00B55BB1" w:rsidRDefault="001B2183" w:rsidP="00B55BB1">
      <w:pPr>
        <w:pStyle w:val="Heading1"/>
      </w:pPr>
      <w:r w:rsidRPr="0099787E">
        <w:t>Project Overview</w:t>
      </w:r>
    </w:p>
    <w:p w14:paraId="680B41C4" w14:textId="66F26F89"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 Definition</w:t>
      </w:r>
    </w:p>
    <w:p w14:paraId="1B718831" w14:textId="77777777" w:rsidR="00F0646E" w:rsidRDefault="00F0646E" w:rsidP="006B392D">
      <w:pPr>
        <w:widowControl w:val="0"/>
        <w:autoSpaceDE w:val="0"/>
        <w:autoSpaceDN w:val="0"/>
        <w:adjustRightInd w:val="0"/>
        <w:rPr>
          <w:rFonts w:ascii="Helvetica Neue" w:hAnsi="Helvetica Neue" w:cs="Helvetica Neue"/>
          <w:i/>
          <w:iCs/>
          <w:sz w:val="28"/>
          <w:szCs w:val="28"/>
        </w:rPr>
      </w:pPr>
    </w:p>
    <w:p w14:paraId="3DD92838" w14:textId="7DADC8B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Project Overview</w:t>
      </w:r>
    </w:p>
    <w:p w14:paraId="2775C971" w14:textId="0BF08870" w:rsidR="00B54B05" w:rsidRPr="00DF2338" w:rsidRDefault="00B54B05" w:rsidP="00DF2338">
      <w:pPr>
        <w:pStyle w:val="Heading2"/>
      </w:pPr>
      <w:r w:rsidRPr="00DF2338">
        <w:t xml:space="preserve">Predicting student future earnings based on college. </w:t>
      </w:r>
      <w:r w:rsidR="001843AA">
        <w:t xml:space="preserve"> </w:t>
      </w:r>
    </w:p>
    <w:p w14:paraId="2905D509" w14:textId="77777777" w:rsidR="00995AF7" w:rsidRPr="00DF2338" w:rsidRDefault="00A92E5C"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 xml:space="preserve">Department of Education </w:t>
      </w:r>
      <w:r w:rsidR="00C21332" w:rsidRPr="00DF2338">
        <w:rPr>
          <w:rFonts w:ascii="Helvetica Neue" w:hAnsi="Helvetica Neue" w:cs="Helvetica Neue"/>
          <w:sz w:val="28"/>
          <w:szCs w:val="28"/>
        </w:rPr>
        <w:t>collects data</w:t>
      </w:r>
      <w:r w:rsidR="00E32B5D" w:rsidRPr="00DF2338">
        <w:rPr>
          <w:rFonts w:ascii="Helvetica Neue" w:hAnsi="Helvetica Neue" w:cs="Helvetica Neue"/>
          <w:sz w:val="28"/>
          <w:szCs w:val="28"/>
        </w:rPr>
        <w:t xml:space="preserve"> from</w:t>
      </w:r>
      <w:r w:rsidR="00995AF7" w:rsidRPr="00DF2338">
        <w:rPr>
          <w:rFonts w:ascii="Helvetica Neue" w:hAnsi="Helvetica Neue" w:cs="Helvetica Neue"/>
          <w:sz w:val="28"/>
          <w:szCs w:val="28"/>
        </w:rPr>
        <w:t xml:space="preserve"> universities on</w:t>
      </w:r>
      <w:r w:rsidR="00E32B5D" w:rsidRPr="00DF2338">
        <w:rPr>
          <w:rFonts w:ascii="Helvetica Neue" w:hAnsi="Helvetica Neue" w:cs="Helvetica Neue"/>
          <w:sz w:val="28"/>
          <w:szCs w:val="28"/>
        </w:rPr>
        <w:t xml:space="preserve"> students </w:t>
      </w:r>
      <w:r w:rsidR="00C86A7B" w:rsidRPr="00DF2338">
        <w:rPr>
          <w:rFonts w:ascii="Helvetica Neue" w:hAnsi="Helvetica Neue" w:cs="Helvetica Neue"/>
          <w:sz w:val="28"/>
          <w:szCs w:val="28"/>
        </w:rPr>
        <w:t>who apply for</w:t>
      </w:r>
      <w:r w:rsidR="00C21332" w:rsidRPr="00DF2338">
        <w:rPr>
          <w:rFonts w:ascii="Helvetica Neue" w:hAnsi="Helvetica Neue" w:cs="Helvetica Neue"/>
          <w:sz w:val="28"/>
          <w:szCs w:val="28"/>
        </w:rPr>
        <w:t xml:space="preserve"> financial aid</w:t>
      </w:r>
      <w:r w:rsidR="00995AF7" w:rsidRPr="00DF2338">
        <w:rPr>
          <w:rFonts w:ascii="Helvetica Neue" w:hAnsi="Helvetica Neue" w:cs="Helvetica Neue"/>
          <w:sz w:val="28"/>
          <w:szCs w:val="28"/>
        </w:rPr>
        <w:t>, this is</w:t>
      </w:r>
      <w:r w:rsidR="00C86A7B" w:rsidRPr="00DF2338">
        <w:rPr>
          <w:rFonts w:ascii="Helvetica Neue" w:hAnsi="Helvetica Neue" w:cs="Helvetica Neue"/>
          <w:sz w:val="28"/>
          <w:szCs w:val="28"/>
        </w:rPr>
        <w:t xml:space="preserve"> </w:t>
      </w:r>
      <w:r w:rsidR="00B54B05" w:rsidRPr="00DF2338">
        <w:rPr>
          <w:rFonts w:ascii="Helvetica Neue" w:hAnsi="Helvetica Neue" w:cs="Helvetica Neue"/>
          <w:sz w:val="28"/>
          <w:szCs w:val="28"/>
        </w:rPr>
        <w:t xml:space="preserve">publicly available data </w:t>
      </w:r>
      <w:r w:rsidR="00995AF7" w:rsidRPr="00DF2338">
        <w:rPr>
          <w:rFonts w:ascii="Helvetica Neue" w:hAnsi="Helvetica Neue" w:cs="Helvetica Neue"/>
          <w:sz w:val="28"/>
          <w:szCs w:val="28"/>
        </w:rPr>
        <w:t xml:space="preserve">that can </w:t>
      </w:r>
      <w:r w:rsidR="00B54B05" w:rsidRPr="00DF2338">
        <w:rPr>
          <w:rFonts w:ascii="Helvetica Neue" w:hAnsi="Helvetica Neue" w:cs="Helvetica Neue"/>
          <w:sz w:val="28"/>
          <w:szCs w:val="28"/>
        </w:rPr>
        <w:t>help students determine best college selection.</w:t>
      </w:r>
      <w:r w:rsidR="00995AF7" w:rsidRPr="00DF2338">
        <w:rPr>
          <w:rFonts w:ascii="Helvetica Neue" w:hAnsi="Helvetica Neue" w:cs="Helvetica Neue"/>
          <w:sz w:val="28"/>
          <w:szCs w:val="28"/>
        </w:rPr>
        <w:t xml:space="preserve"> </w:t>
      </w:r>
      <w:r w:rsidR="00B54B05" w:rsidRPr="00DF2338">
        <w:rPr>
          <w:rFonts w:ascii="Helvetica Neue" w:hAnsi="Helvetica Neue" w:cs="Helvetica Neue"/>
          <w:sz w:val="28"/>
          <w:szCs w:val="28"/>
        </w:rPr>
        <w:t xml:space="preserve"> Choosing a college to attend can be difficult task given vast options available. This choice is ever more important given that the cost of tuition in private colleges is over 50,000 per year. </w:t>
      </w:r>
    </w:p>
    <w:p w14:paraId="141F081A" w14:textId="77777777" w:rsidR="00995AF7" w:rsidRPr="00DF2338" w:rsidRDefault="00995AF7" w:rsidP="00DF2338">
      <w:pPr>
        <w:widowControl w:val="0"/>
        <w:tabs>
          <w:tab w:val="left" w:pos="220"/>
          <w:tab w:val="left" w:pos="720"/>
        </w:tabs>
        <w:autoSpaceDE w:val="0"/>
        <w:autoSpaceDN w:val="0"/>
        <w:adjustRightInd w:val="0"/>
        <w:rPr>
          <w:rFonts w:ascii="Helvetica Neue" w:hAnsi="Helvetica Neue" w:cs="Helvetica Neue"/>
          <w:sz w:val="28"/>
          <w:szCs w:val="28"/>
        </w:rPr>
      </w:pPr>
    </w:p>
    <w:p w14:paraId="5F37DA5B" w14:textId="6B4A4CAA" w:rsidR="00B54B05" w:rsidRPr="00DF2338" w:rsidRDefault="00B54B05"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In this paper explore how various college characteristics influence future student earnings</w:t>
      </w:r>
      <w:r w:rsidR="00995AF7" w:rsidRPr="00DF2338">
        <w:rPr>
          <w:rFonts w:ascii="Helvetica Neue" w:hAnsi="Helvetica Neue" w:cs="Helvetica Neue"/>
          <w:sz w:val="28"/>
          <w:szCs w:val="28"/>
        </w:rPr>
        <w:t xml:space="preserve"> and attempt to answer if </w:t>
      </w:r>
      <w:r w:rsidRPr="00DF2338">
        <w:rPr>
          <w:rFonts w:ascii="Helvetica Neue" w:hAnsi="Helvetica Neue" w:cs="Helvetica Neue"/>
          <w:sz w:val="28"/>
          <w:szCs w:val="28"/>
        </w:rPr>
        <w:t>students attending private colleges have an advantage in future earning over public colleges, or is the situation reversed given that students in public colleges have much lower student loans.</w:t>
      </w:r>
    </w:p>
    <w:p w14:paraId="08361164" w14:textId="3D0DB703" w:rsidR="00B54B05" w:rsidRDefault="00B54B05" w:rsidP="00DF2338">
      <w:pPr>
        <w:widowControl w:val="0"/>
        <w:tabs>
          <w:tab w:val="left" w:pos="220"/>
          <w:tab w:val="left" w:pos="720"/>
        </w:tabs>
        <w:autoSpaceDE w:val="0"/>
        <w:autoSpaceDN w:val="0"/>
        <w:adjustRightInd w:val="0"/>
        <w:rPr>
          <w:rFonts w:ascii="Helvetica Neue" w:hAnsi="Helvetica Neue" w:cs="Helvetica Neue"/>
          <w:sz w:val="28"/>
          <w:szCs w:val="28"/>
        </w:rPr>
      </w:pPr>
      <w:r w:rsidRPr="00DF2338">
        <w:rPr>
          <w:rFonts w:ascii="Helvetica Neue" w:hAnsi="Helvetica Neue" w:cs="Helvetica Neue"/>
          <w:sz w:val="28"/>
          <w:szCs w:val="28"/>
        </w:rPr>
        <w:t xml:space="preserve">This project </w:t>
      </w:r>
      <w:r w:rsidR="00D04447" w:rsidRPr="00DF2338">
        <w:rPr>
          <w:rFonts w:ascii="Helvetica Neue" w:hAnsi="Helvetica Neue" w:cs="Helvetica Neue"/>
          <w:sz w:val="28"/>
          <w:szCs w:val="28"/>
        </w:rPr>
        <w:t>analyzes</w:t>
      </w:r>
      <w:r w:rsidR="00075F00" w:rsidRPr="00DF2338">
        <w:rPr>
          <w:rFonts w:ascii="Helvetica Neue" w:hAnsi="Helvetica Neue" w:cs="Helvetica Neue"/>
          <w:sz w:val="28"/>
          <w:szCs w:val="28"/>
        </w:rPr>
        <w:t xml:space="preserve"> </w:t>
      </w:r>
      <w:r w:rsidR="00846E9D" w:rsidRPr="00DF2338">
        <w:rPr>
          <w:rFonts w:ascii="Helvetica Neue" w:hAnsi="Helvetica Neue" w:cs="Helvetica Neue"/>
          <w:sz w:val="28"/>
          <w:szCs w:val="28"/>
        </w:rPr>
        <w:t>data</w:t>
      </w:r>
      <w:r w:rsidR="00A80A09" w:rsidRPr="00DF2338">
        <w:rPr>
          <w:rFonts w:ascii="Helvetica Neue" w:hAnsi="Helvetica Neue" w:cs="Helvetica Neue"/>
          <w:sz w:val="28"/>
          <w:szCs w:val="28"/>
        </w:rPr>
        <w:t xml:space="preserve"> from </w:t>
      </w:r>
      <w:hyperlink r:id="rId6" w:history="1">
        <w:r w:rsidR="00A80A09" w:rsidRPr="006B688C">
          <w:rPr>
            <w:rStyle w:val="Hyperlink"/>
            <w:rFonts w:ascii="Helvetica Neue" w:hAnsi="Helvetica Neue" w:cs="Helvetica Neue"/>
            <w:sz w:val="28"/>
            <w:szCs w:val="28"/>
          </w:rPr>
          <w:t>US department of education</w:t>
        </w:r>
      </w:hyperlink>
      <w:r w:rsidR="00341ECC" w:rsidRPr="00DF2338">
        <w:rPr>
          <w:rFonts w:ascii="Helvetica Neue" w:hAnsi="Helvetica Neue" w:cs="Helvetica Neue"/>
          <w:sz w:val="28"/>
          <w:szCs w:val="28"/>
        </w:rPr>
        <w:t xml:space="preserve">, which collets various data </w:t>
      </w:r>
      <w:r w:rsidR="0042756F" w:rsidRPr="00DF2338">
        <w:rPr>
          <w:rFonts w:ascii="Helvetica Neue" w:hAnsi="Helvetica Neue" w:cs="Helvetica Neue"/>
          <w:sz w:val="28"/>
          <w:szCs w:val="28"/>
        </w:rPr>
        <w:t xml:space="preserve">points on </w:t>
      </w:r>
      <w:r w:rsidR="00F52356" w:rsidRPr="00DF2338">
        <w:rPr>
          <w:rFonts w:ascii="Helvetica Neue" w:hAnsi="Helvetica Neue" w:cs="Helvetica Neue"/>
          <w:sz w:val="28"/>
          <w:szCs w:val="28"/>
        </w:rPr>
        <w:t xml:space="preserve">schools, admissions </w:t>
      </w:r>
      <w:r w:rsidR="00D207A7" w:rsidRPr="00DF2338">
        <w:rPr>
          <w:rFonts w:ascii="Helvetica Neue" w:hAnsi="Helvetica Neue" w:cs="Helvetica Neue"/>
          <w:sz w:val="28"/>
          <w:szCs w:val="28"/>
        </w:rPr>
        <w:t xml:space="preserve">and tuition costs, </w:t>
      </w:r>
      <w:r w:rsidR="005E15D7" w:rsidRPr="00DF2338">
        <w:rPr>
          <w:rFonts w:ascii="Helvetica Neue" w:hAnsi="Helvetica Neue" w:cs="Helvetica Neue"/>
          <w:sz w:val="28"/>
          <w:szCs w:val="28"/>
        </w:rPr>
        <w:t>student</w:t>
      </w:r>
      <w:r w:rsidR="004220E6" w:rsidRPr="00DF2338">
        <w:rPr>
          <w:rFonts w:ascii="Helvetica Neue" w:hAnsi="Helvetica Neue" w:cs="Helvetica Neue"/>
          <w:sz w:val="28"/>
          <w:szCs w:val="28"/>
        </w:rPr>
        <w:t xml:space="preserve"> demographics </w:t>
      </w:r>
      <w:r w:rsidR="000014A6" w:rsidRPr="00DF2338">
        <w:rPr>
          <w:rFonts w:ascii="Helvetica Neue" w:hAnsi="Helvetica Neue" w:cs="Helvetica Neue"/>
          <w:sz w:val="28"/>
          <w:szCs w:val="28"/>
        </w:rPr>
        <w:t xml:space="preserve">financing and post education earnings. </w:t>
      </w:r>
      <w:r w:rsidR="00AD55BC" w:rsidRPr="00DF2338">
        <w:rPr>
          <w:rFonts w:ascii="Helvetica Neue" w:hAnsi="Helvetica Neue" w:cs="Helvetica Neue"/>
          <w:sz w:val="28"/>
          <w:szCs w:val="28"/>
        </w:rPr>
        <w:t xml:space="preserve">I </w:t>
      </w:r>
      <w:r w:rsidR="00DF7E78" w:rsidRPr="00DF2338">
        <w:rPr>
          <w:rFonts w:ascii="Helvetica Neue" w:hAnsi="Helvetica Neue" w:cs="Helvetica Neue"/>
          <w:sz w:val="28"/>
          <w:szCs w:val="28"/>
        </w:rPr>
        <w:t>will create</w:t>
      </w:r>
      <w:r w:rsidR="00995AF7" w:rsidRPr="00DF2338">
        <w:rPr>
          <w:rFonts w:ascii="Helvetica Neue" w:hAnsi="Helvetica Neue" w:cs="Helvetica Neue"/>
          <w:sz w:val="28"/>
          <w:szCs w:val="28"/>
        </w:rPr>
        <w:t xml:space="preserve"> a model capable of predicting future student’s earning based on the available data. </w:t>
      </w:r>
    </w:p>
    <w:p w14:paraId="18E4788E" w14:textId="77777777" w:rsidR="003C4830" w:rsidRPr="00DF2338" w:rsidRDefault="003C4830" w:rsidP="00DF2338">
      <w:pPr>
        <w:widowControl w:val="0"/>
        <w:tabs>
          <w:tab w:val="left" w:pos="220"/>
          <w:tab w:val="left" w:pos="720"/>
        </w:tabs>
        <w:autoSpaceDE w:val="0"/>
        <w:autoSpaceDN w:val="0"/>
        <w:adjustRightInd w:val="0"/>
        <w:rPr>
          <w:rFonts w:ascii="Helvetica Neue" w:hAnsi="Helvetica Neue" w:cs="Helvetica Neue"/>
          <w:sz w:val="28"/>
          <w:szCs w:val="28"/>
        </w:rPr>
      </w:pPr>
    </w:p>
    <w:p w14:paraId="12455F76" w14:textId="0EF8F3B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Problem Statement</w:t>
      </w:r>
    </w:p>
    <w:p w14:paraId="3D8811E5" w14:textId="352CB654" w:rsidR="006B392D" w:rsidRDefault="006B392D" w:rsidP="00F10959">
      <w:pPr>
        <w:widowControl w:val="0"/>
        <w:tabs>
          <w:tab w:val="left" w:pos="220"/>
          <w:tab w:val="left" w:pos="720"/>
        </w:tabs>
        <w:autoSpaceDE w:val="0"/>
        <w:autoSpaceDN w:val="0"/>
        <w:adjustRightInd w:val="0"/>
        <w:rPr>
          <w:rFonts w:ascii="Helvetica Neue" w:hAnsi="Helvetica Neue" w:cs="Helvetica Neue"/>
          <w:sz w:val="28"/>
          <w:szCs w:val="28"/>
        </w:rPr>
      </w:pPr>
    </w:p>
    <w:p w14:paraId="4437E456" w14:textId="32B8C021"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lastRenderedPageBreak/>
        <w:t xml:space="preserve">The goal is to analyze college score-card data provided through US Department of Education. Data is </w:t>
      </w:r>
      <w:r w:rsidR="00341BEC" w:rsidRPr="00F10959">
        <w:rPr>
          <w:rFonts w:ascii="Helvetica Neue" w:hAnsi="Helvetica Neue" w:cs="Helvetica Neue"/>
          <w:sz w:val="28"/>
          <w:szCs w:val="28"/>
        </w:rPr>
        <w:t>provided</w:t>
      </w:r>
      <w:r w:rsidRPr="00F10959">
        <w:rPr>
          <w:rFonts w:ascii="Helvetica Neue" w:hAnsi="Helvetica Neue" w:cs="Helvetica Neue"/>
          <w:sz w:val="28"/>
          <w:szCs w:val="28"/>
        </w:rPr>
        <w:t xml:space="preserve"> for p</w:t>
      </w:r>
      <w:r w:rsidR="00DB21AD">
        <w:rPr>
          <w:rFonts w:ascii="Helvetica Neue" w:hAnsi="Helvetica Neue" w:cs="Helvetica Neue"/>
          <w:sz w:val="28"/>
          <w:szCs w:val="28"/>
        </w:rPr>
        <w:t xml:space="preserve">eriod of 1996-2014. Data is provided in large number of tab delimited files along with column mapping. To enable easier filtering and exploration of data I need to: </w:t>
      </w:r>
    </w:p>
    <w:p w14:paraId="2F3F9AF9"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1. Download and preprocess the DOE Score Card Text data. Import data into SQL Database</w:t>
      </w:r>
    </w:p>
    <w:p w14:paraId="3629133B"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 xml:space="preserve">2. Using classifier explore data to determine important features </w:t>
      </w:r>
    </w:p>
    <w:p w14:paraId="60D390EE" w14:textId="2B6FE7E4"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 xml:space="preserve">3. Visualize important features to verify </w:t>
      </w:r>
      <w:r w:rsidR="00DB21AD">
        <w:rPr>
          <w:rFonts w:ascii="Helvetica Neue" w:hAnsi="Helvetica Neue" w:cs="Helvetica Neue"/>
          <w:sz w:val="28"/>
          <w:szCs w:val="28"/>
        </w:rPr>
        <w:t xml:space="preserve">that there is a relationship with </w:t>
      </w:r>
      <w:r w:rsidR="00815192">
        <w:rPr>
          <w:rFonts w:ascii="Helvetica Neue" w:hAnsi="Helvetica Neue" w:cs="Helvetica Neue"/>
          <w:sz w:val="28"/>
          <w:szCs w:val="28"/>
        </w:rPr>
        <w:t>response data</w:t>
      </w:r>
      <w:r w:rsidR="00DB21AD">
        <w:rPr>
          <w:rFonts w:ascii="Helvetica Neue" w:hAnsi="Helvetica Neue" w:cs="Helvetica Neue"/>
          <w:sz w:val="28"/>
          <w:szCs w:val="28"/>
        </w:rPr>
        <w:t xml:space="preserve"> </w:t>
      </w:r>
      <w:r w:rsidRPr="00F10959">
        <w:rPr>
          <w:rFonts w:ascii="Helvetica Neue" w:hAnsi="Helvetica Neue" w:cs="Helvetica Neue"/>
          <w:sz w:val="28"/>
          <w:szCs w:val="28"/>
        </w:rPr>
        <w:t xml:space="preserve"> </w:t>
      </w:r>
    </w:p>
    <w:p w14:paraId="2F6BD3C7" w14:textId="77777777" w:rsidR="00F10959" w:rsidRP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3. Train different classifiers measuring predictive accuracy on Test data</w:t>
      </w:r>
    </w:p>
    <w:p w14:paraId="5EFE833E" w14:textId="77777777" w:rsidR="00A14A61" w:rsidRDefault="00F10959" w:rsidP="00A14A61">
      <w:pPr>
        <w:widowControl w:val="0"/>
        <w:tabs>
          <w:tab w:val="left" w:pos="220"/>
          <w:tab w:val="left" w:pos="720"/>
        </w:tabs>
        <w:autoSpaceDE w:val="0"/>
        <w:autoSpaceDN w:val="0"/>
        <w:adjustRightInd w:val="0"/>
        <w:rPr>
          <w:rFonts w:ascii="Helvetica Neue" w:hAnsi="Helvetica Neue" w:cs="Helvetica Neue"/>
          <w:sz w:val="28"/>
          <w:szCs w:val="28"/>
        </w:rPr>
      </w:pPr>
      <w:r w:rsidRPr="00F10959">
        <w:rPr>
          <w:rFonts w:ascii="Helvetica Neue" w:hAnsi="Helvetica Neue" w:cs="Helvetica Neue"/>
          <w:sz w:val="28"/>
          <w:szCs w:val="28"/>
        </w:rPr>
        <w:t>4. Evaluate results and further refine features</w:t>
      </w:r>
    </w:p>
    <w:p w14:paraId="79455FB3" w14:textId="77777777" w:rsidR="00A14A61" w:rsidRDefault="00A14A61" w:rsidP="00A14A61">
      <w:pPr>
        <w:widowControl w:val="0"/>
        <w:tabs>
          <w:tab w:val="left" w:pos="220"/>
          <w:tab w:val="left" w:pos="720"/>
        </w:tabs>
        <w:autoSpaceDE w:val="0"/>
        <w:autoSpaceDN w:val="0"/>
        <w:adjustRightInd w:val="0"/>
        <w:rPr>
          <w:rFonts w:ascii="Helvetica Neue" w:hAnsi="Helvetica Neue" w:cs="Helvetica Neue"/>
          <w:sz w:val="28"/>
          <w:szCs w:val="28"/>
        </w:rPr>
      </w:pPr>
    </w:p>
    <w:p w14:paraId="3783EACE" w14:textId="64FDD79C" w:rsidR="007729AF" w:rsidRPr="00A14A61" w:rsidRDefault="007729AF" w:rsidP="00A14A61">
      <w:pPr>
        <w:pStyle w:val="Heading2"/>
      </w:pPr>
      <w:r w:rsidRPr="00C620FA">
        <w:t>Hypotheses</w:t>
      </w:r>
    </w:p>
    <w:p w14:paraId="5AD3AE9C" w14:textId="77777777" w:rsidR="007729AF" w:rsidRPr="00DF2338" w:rsidRDefault="007729AF" w:rsidP="007729AF">
      <w:pPr>
        <w:rPr>
          <w:rFonts w:ascii="Helvetica Neue" w:hAnsi="Helvetica Neue" w:cs="Helvetica Neue"/>
          <w:sz w:val="28"/>
          <w:szCs w:val="28"/>
        </w:rPr>
      </w:pPr>
      <w:r w:rsidRPr="00DF2338">
        <w:rPr>
          <w:rFonts w:ascii="Helvetica Neue" w:hAnsi="Helvetica Neue" w:cs="Helvetica Neue"/>
          <w:sz w:val="28"/>
          <w:szCs w:val="28"/>
        </w:rPr>
        <w:t xml:space="preserve">My hypothesis is that we can predict future income 6 years after graduation based on input data namely SAT score of the student, Type of Degree, etc. </w:t>
      </w:r>
    </w:p>
    <w:p w14:paraId="05DE8558" w14:textId="77777777" w:rsidR="007729AF" w:rsidRPr="00DF2338" w:rsidRDefault="007729AF" w:rsidP="00DF2338">
      <w:pPr>
        <w:pStyle w:val="Heading2"/>
      </w:pPr>
      <w:r w:rsidRPr="00DF2338">
        <w:t>Solution</w:t>
      </w:r>
    </w:p>
    <w:p w14:paraId="44AE3F4F" w14:textId="7ED6FF75" w:rsidR="007729AF" w:rsidRPr="00DF2338" w:rsidRDefault="007729AF" w:rsidP="007729AF">
      <w:pPr>
        <w:rPr>
          <w:rFonts w:ascii="Helvetica Neue" w:hAnsi="Helvetica Neue" w:cs="Helvetica Neue"/>
          <w:sz w:val="28"/>
          <w:szCs w:val="28"/>
        </w:rPr>
      </w:pPr>
      <w:r w:rsidRPr="00DF2338">
        <w:rPr>
          <w:rFonts w:ascii="Helvetica Neue" w:hAnsi="Helvetica Neue" w:cs="Helvetica Neue"/>
          <w:sz w:val="28"/>
          <w:szCs w:val="28"/>
        </w:rPr>
        <w:t>To solve this problem of predicting future student income I am going to use supervised learning   regression classifiers. Classifier will be able to predict future earnings given input data. To pick best algorithm I am going to be using Mean Square Error and</w:t>
      </w:r>
      <w:r w:rsidR="0069795C">
        <w:rPr>
          <w:rFonts w:ascii="Helvetica Neue" w:hAnsi="Helvetica Neue" w:cs="Helvetica Neue"/>
          <w:sz w:val="28"/>
          <w:szCs w:val="28"/>
        </w:rPr>
        <w:t xml:space="preserve"> R^2</w:t>
      </w:r>
      <w:r w:rsidRPr="00DF2338">
        <w:rPr>
          <w:rFonts w:ascii="Helvetica Neue" w:hAnsi="Helvetica Neue" w:cs="Helvetica Neue"/>
          <w:sz w:val="28"/>
          <w:szCs w:val="28"/>
        </w:rPr>
        <w:t xml:space="preserve"> Accuracy score.  </w:t>
      </w:r>
    </w:p>
    <w:p w14:paraId="50517CB8" w14:textId="77777777" w:rsidR="007729AF" w:rsidRPr="00F10959" w:rsidRDefault="007729AF" w:rsidP="00F10959">
      <w:pPr>
        <w:widowControl w:val="0"/>
        <w:tabs>
          <w:tab w:val="left" w:pos="220"/>
          <w:tab w:val="left" w:pos="720"/>
        </w:tabs>
        <w:autoSpaceDE w:val="0"/>
        <w:autoSpaceDN w:val="0"/>
        <w:adjustRightInd w:val="0"/>
        <w:rPr>
          <w:rFonts w:ascii="Helvetica Neue" w:hAnsi="Helvetica Neue" w:cs="Helvetica Neue"/>
          <w:sz w:val="28"/>
          <w:szCs w:val="28"/>
        </w:rPr>
      </w:pPr>
    </w:p>
    <w:p w14:paraId="0F5B7F86" w14:textId="77777777" w:rsidR="00F10959" w:rsidRDefault="00F10959" w:rsidP="00F10959">
      <w:pPr>
        <w:widowControl w:val="0"/>
        <w:tabs>
          <w:tab w:val="left" w:pos="220"/>
          <w:tab w:val="left" w:pos="720"/>
        </w:tabs>
        <w:autoSpaceDE w:val="0"/>
        <w:autoSpaceDN w:val="0"/>
        <w:adjustRightInd w:val="0"/>
        <w:rPr>
          <w:rFonts w:ascii="Helvetica Neue" w:hAnsi="Helvetica Neue" w:cs="Helvetica Neue"/>
          <w:sz w:val="28"/>
          <w:szCs w:val="28"/>
        </w:rPr>
      </w:pPr>
    </w:p>
    <w:p w14:paraId="28235DBA" w14:textId="7FA96234"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Metrics</w:t>
      </w:r>
    </w:p>
    <w:p w14:paraId="0FD190B9" w14:textId="2CEDDC0B" w:rsidR="00115326" w:rsidRPr="00741B6B" w:rsidRDefault="00115326"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Due to the large number of features available in the dataset (</w:t>
      </w:r>
      <w:r w:rsidRPr="00741B6B">
        <w:rPr>
          <w:rFonts w:ascii="Helvetica Neue" w:hAnsi="Helvetica Neue" w:cs="Helvetica Neue"/>
          <w:sz w:val="28"/>
          <w:szCs w:val="28"/>
        </w:rPr>
        <w:t xml:space="preserve">1731 columns, out of this 397 are numerical) we need a way either programmatically or heuristically picking important variables. Because a programmatic approach is likely going to pick features which are most correlative to the response variable I choose to use the combination of the two approaches. Start by picking variables that related research has shown as important factors to student success, and use programmatic evaluation to confirm importance. </w:t>
      </w:r>
    </w:p>
    <w:p w14:paraId="63DCB96F" w14:textId="77777777" w:rsidR="00115326" w:rsidRDefault="00115326" w:rsidP="006B392D">
      <w:pPr>
        <w:widowControl w:val="0"/>
        <w:autoSpaceDE w:val="0"/>
        <w:autoSpaceDN w:val="0"/>
        <w:adjustRightInd w:val="0"/>
        <w:rPr>
          <w:rFonts w:ascii="Helvetica Neue" w:hAnsi="Helvetica Neue" w:cs="Helvetica Neue"/>
          <w:sz w:val="28"/>
          <w:szCs w:val="28"/>
        </w:rPr>
      </w:pPr>
    </w:p>
    <w:p w14:paraId="3D6503A9" w14:textId="158502CC" w:rsidR="00741B6B" w:rsidRDefault="002A7033"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reduce the feature set to more manageable data set of about 10% </w:t>
      </w:r>
      <w:r>
        <w:rPr>
          <w:rFonts w:ascii="Helvetica Neue" w:hAnsi="Helvetica Neue" w:cs="Helvetica Neue"/>
          <w:sz w:val="28"/>
          <w:szCs w:val="28"/>
        </w:rPr>
        <w:lastRenderedPageBreak/>
        <w:t xml:space="preserve">columns </w:t>
      </w:r>
      <w:r w:rsidR="00741B6B">
        <w:rPr>
          <w:rFonts w:ascii="Helvetica Neue" w:hAnsi="Helvetica Neue" w:cs="Helvetica Neue"/>
          <w:sz w:val="28"/>
          <w:szCs w:val="28"/>
        </w:rPr>
        <w:t xml:space="preserve">I will use two </w:t>
      </w:r>
      <w:r>
        <w:rPr>
          <w:rFonts w:ascii="Helvetica Neue" w:hAnsi="Helvetica Neue" w:cs="Helvetica Neue"/>
          <w:sz w:val="28"/>
          <w:szCs w:val="28"/>
        </w:rPr>
        <w:t xml:space="preserve">RFE and Feature importance.  </w:t>
      </w:r>
    </w:p>
    <w:p w14:paraId="00FA2572" w14:textId="2182FE04" w:rsidR="00113283" w:rsidRPr="00741B6B" w:rsidRDefault="00113283" w:rsidP="00113283">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Recursive feature elimination (RFE) for feature selection which selects features by recursively considering smaller and smaller sets of features. RFE outputs list of features according to their predictive importance (of future earnings)</w:t>
      </w:r>
      <w:r w:rsidR="002A7033">
        <w:rPr>
          <w:rFonts w:ascii="Helvetica Neue" w:hAnsi="Helvetica Neue" w:cs="Helvetica Neue"/>
          <w:sz w:val="28"/>
          <w:szCs w:val="28"/>
        </w:rPr>
        <w:t xml:space="preserve"> </w:t>
      </w:r>
    </w:p>
    <w:p w14:paraId="177B4522" w14:textId="77777777" w:rsidR="00113283" w:rsidRDefault="00113283" w:rsidP="00113283">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Lasso as a regression method penalizes extra variables producing list of coefficients for each variable. Higher the coefficients, higher is the importance of the variable</w:t>
      </w:r>
    </w:p>
    <w:p w14:paraId="0E46F455" w14:textId="77777777" w:rsidR="002A7033" w:rsidRPr="002A7033" w:rsidRDefault="002A7033" w:rsidP="002A7033">
      <w:pPr>
        <w:widowControl w:val="0"/>
        <w:numPr>
          <w:ilvl w:val="0"/>
          <w:numId w:val="17"/>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Feature Importance. </w:t>
      </w:r>
      <w:r w:rsidRPr="002A7033">
        <w:rPr>
          <w:rFonts w:ascii="Helvetica Neue" w:hAnsi="Helvetica Neue" w:cs="Helvetica Neue"/>
          <w:sz w:val="28"/>
          <w:szCs w:val="28"/>
        </w:rPr>
        <w:t>Methods that use ensembles of decision trees (like Random Forest or Extra Trees) can also compute the relative importance of each attribute. These importance values can be used to inform a feature selection process.</w:t>
      </w:r>
    </w:p>
    <w:p w14:paraId="2AC91995" w14:textId="53423C26" w:rsidR="002A7033" w:rsidRPr="002A7033" w:rsidRDefault="002A7033" w:rsidP="002A7033">
      <w:pPr>
        <w:widowControl w:val="0"/>
        <w:autoSpaceDE w:val="0"/>
        <w:autoSpaceDN w:val="0"/>
        <w:adjustRightInd w:val="0"/>
        <w:ind w:left="360"/>
        <w:rPr>
          <w:rFonts w:ascii="Helvetica Neue" w:hAnsi="Helvetica Neue" w:cs="Helvetica Neue"/>
          <w:sz w:val="28"/>
          <w:szCs w:val="28"/>
        </w:rPr>
      </w:pPr>
      <w:r w:rsidRPr="002A7033">
        <w:rPr>
          <w:rFonts w:ascii="Helvetica Neue" w:hAnsi="Helvetica Neue" w:cs="Helvetica Neue"/>
          <w:sz w:val="28"/>
          <w:szCs w:val="28"/>
        </w:rPr>
        <w:t xml:space="preserve"> </w:t>
      </w:r>
    </w:p>
    <w:p w14:paraId="60585DE8" w14:textId="51C05267" w:rsidR="00741B6B" w:rsidRDefault="00741B6B">
      <w:pPr>
        <w:rPr>
          <w:rFonts w:ascii="Helvetica Neue" w:hAnsi="Helvetica Neue" w:cs="Helvetica Neue"/>
          <w:sz w:val="28"/>
          <w:szCs w:val="28"/>
        </w:rPr>
      </w:pPr>
    </w:p>
    <w:p w14:paraId="5EE3B299" w14:textId="391789C6" w:rsidR="00741B6B" w:rsidRDefault="00741B6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Predictive Model Evaluation:</w:t>
      </w:r>
    </w:p>
    <w:p w14:paraId="42CA5042" w14:textId="4F1212B5" w:rsidR="00741B6B" w:rsidRPr="00741B6B" w:rsidRDefault="00741B6B" w:rsidP="00741B6B">
      <w:pPr>
        <w:widowControl w:val="0"/>
        <w:numPr>
          <w:ilvl w:val="0"/>
          <w:numId w:val="17"/>
        </w:numPr>
        <w:autoSpaceDE w:val="0"/>
        <w:autoSpaceDN w:val="0"/>
        <w:adjustRightInd w:val="0"/>
        <w:rPr>
          <w:rFonts w:ascii="Helvetica Neue" w:hAnsi="Helvetica Neue" w:cs="Helvetica Neue"/>
          <w:sz w:val="28"/>
          <w:szCs w:val="28"/>
        </w:rPr>
      </w:pPr>
      <w:r w:rsidRPr="00741B6B">
        <w:rPr>
          <w:rFonts w:ascii="Helvetica Neue" w:hAnsi="Helvetica Neue" w:cs="Helvetica Neue"/>
          <w:sz w:val="28"/>
          <w:szCs w:val="28"/>
        </w:rPr>
        <w:t>Mean squared error, measuring distance or difference of prediction of data the model has not seen (test data) and true test data.</w:t>
      </w:r>
      <w:r w:rsidR="00982417">
        <w:rPr>
          <w:rFonts w:ascii="Helvetica Neue" w:hAnsi="Helvetica Neue" w:cs="Helvetica Neue"/>
          <w:sz w:val="28"/>
          <w:szCs w:val="28"/>
        </w:rPr>
        <w:t xml:space="preserve"> This metric is used because it penalizes large differences between predicted and true values in both positive and negative.  </w:t>
      </w:r>
      <w:r w:rsidR="005B231C">
        <w:rPr>
          <w:rFonts w:ascii="Helvetica Neue" w:hAnsi="Helvetica Neue" w:cs="Helvetica Neue"/>
          <w:sz w:val="28"/>
          <w:szCs w:val="28"/>
        </w:rPr>
        <w:t xml:space="preserve"> Due to the size of the MSE being in Milli</w:t>
      </w:r>
      <w:r w:rsidR="003C3FB1">
        <w:rPr>
          <w:rFonts w:ascii="Helvetica Neue" w:hAnsi="Helvetica Neue" w:cs="Helvetica Neue"/>
          <w:sz w:val="28"/>
          <w:szCs w:val="28"/>
        </w:rPr>
        <w:t xml:space="preserve">ons I will be using root of MSE, or RMSE. </w:t>
      </w:r>
    </w:p>
    <w:p w14:paraId="3A3BE811" w14:textId="6361C143" w:rsidR="00741B6B" w:rsidRPr="00093329" w:rsidRDefault="00982417" w:rsidP="00093329">
      <w:pPr>
        <w:widowControl w:val="0"/>
        <w:numPr>
          <w:ilvl w:val="0"/>
          <w:numId w:val="17"/>
        </w:numPr>
        <w:autoSpaceDE w:val="0"/>
        <w:autoSpaceDN w:val="0"/>
        <w:adjustRightInd w:val="0"/>
        <w:rPr>
          <w:rFonts w:ascii="Helvetica Neue" w:hAnsi="Helvetica Neue" w:cs="Helvetica Neue"/>
          <w:sz w:val="28"/>
          <w:szCs w:val="28"/>
        </w:rPr>
      </w:pPr>
      <w:r w:rsidRPr="00093329">
        <w:rPr>
          <w:rFonts w:ascii="Courier" w:hAnsi="Courier" w:cs="Courier"/>
          <w:color w:val="262626"/>
          <w:sz w:val="26"/>
          <w:szCs w:val="26"/>
        </w:rPr>
        <w:t xml:space="preserve">R^2 </w:t>
      </w:r>
      <w:r w:rsidR="00741B6B" w:rsidRPr="00093329">
        <w:rPr>
          <w:rFonts w:ascii="Helvetica Neue" w:hAnsi="Helvetica Neue" w:cs="Helvetica Neue"/>
          <w:sz w:val="28"/>
          <w:szCs w:val="28"/>
        </w:rPr>
        <w:t xml:space="preserve">Accuracy score measuring </w:t>
      </w:r>
      <w:r w:rsidR="00093329" w:rsidRPr="00093329">
        <w:rPr>
          <w:rFonts w:ascii="Helvetica Neue" w:hAnsi="Helvetica Neue" w:cs="Helvetica Neue"/>
          <w:sz w:val="28"/>
          <w:szCs w:val="28"/>
        </w:rPr>
        <w:t>(</w:t>
      </w:r>
      <w:r w:rsidR="00093329" w:rsidRPr="00093329">
        <w:rPr>
          <w:rFonts w:ascii="Helvetica Neue" w:hAnsi="Helvetica Neue" w:cs="Helvetica Neue"/>
          <w:b/>
          <w:sz w:val="28"/>
          <w:szCs w:val="28"/>
        </w:rPr>
        <w:t>1 - u/v</w:t>
      </w:r>
      <w:r w:rsidR="00093329" w:rsidRPr="00093329">
        <w:rPr>
          <w:rFonts w:ascii="Helvetica Neue" w:hAnsi="Helvetica Neue" w:cs="Helvetica Neue"/>
          <w:sz w:val="28"/>
          <w:szCs w:val="28"/>
        </w:rPr>
        <w:t xml:space="preserve">), where </w:t>
      </w:r>
      <w:r w:rsidR="00093329" w:rsidRPr="00093329">
        <w:rPr>
          <w:rFonts w:ascii="Helvetica Neue" w:hAnsi="Helvetica Neue" w:cs="Helvetica Neue"/>
          <w:b/>
          <w:sz w:val="28"/>
          <w:szCs w:val="28"/>
        </w:rPr>
        <w:t>u</w:t>
      </w:r>
      <w:r w:rsidR="00093329" w:rsidRPr="00093329">
        <w:rPr>
          <w:rFonts w:ascii="Helvetica Neue" w:hAnsi="Helvetica Neue" w:cs="Helvetica Neue"/>
          <w:sz w:val="28"/>
          <w:szCs w:val="28"/>
        </w:rPr>
        <w:t xml:space="preserve"> is the regression</w:t>
      </w:r>
      <w:r w:rsidR="00093329">
        <w:rPr>
          <w:rFonts w:ascii="Helvetica Neue" w:hAnsi="Helvetica Neue" w:cs="Helvetica Neue"/>
          <w:sz w:val="28"/>
          <w:szCs w:val="28"/>
        </w:rPr>
        <w:t xml:space="preserve"> </w:t>
      </w:r>
      <w:r w:rsidR="00093329" w:rsidRPr="00093329">
        <w:rPr>
          <w:rFonts w:ascii="Helvetica Neue" w:hAnsi="Helvetica Neue" w:cs="Helvetica Neue"/>
          <w:sz w:val="28"/>
          <w:szCs w:val="28"/>
        </w:rPr>
        <w:t>sum of squares ((</w:t>
      </w:r>
      <w:proofErr w:type="spellStart"/>
      <w:r w:rsidR="00093329" w:rsidRPr="00093329">
        <w:rPr>
          <w:rFonts w:ascii="Helvetica Neue" w:hAnsi="Helvetica Neue" w:cs="Helvetica Neue"/>
          <w:sz w:val="28"/>
          <w:szCs w:val="28"/>
        </w:rPr>
        <w:t>y_true</w:t>
      </w:r>
      <w:proofErr w:type="spellEnd"/>
      <w:r w:rsidR="00093329" w:rsidRPr="00093329">
        <w:rPr>
          <w:rFonts w:ascii="Helvetica Neue" w:hAnsi="Helvetica Neue" w:cs="Helvetica Neue"/>
          <w:sz w:val="28"/>
          <w:szCs w:val="28"/>
        </w:rPr>
        <w:t xml:space="preserve"> - </w:t>
      </w:r>
      <w:proofErr w:type="spellStart"/>
      <w:r w:rsidR="00093329" w:rsidRPr="00093329">
        <w:rPr>
          <w:rFonts w:ascii="Helvetica Neue" w:hAnsi="Helvetica Neue" w:cs="Helvetica Neue"/>
          <w:sz w:val="28"/>
          <w:szCs w:val="28"/>
        </w:rPr>
        <w:t>y_pred</w:t>
      </w:r>
      <w:proofErr w:type="spellEnd"/>
      <w:r w:rsidR="00093329" w:rsidRPr="00093329">
        <w:rPr>
          <w:rFonts w:ascii="Helvetica Neue" w:hAnsi="Helvetica Neue" w:cs="Helvetica Neue"/>
          <w:sz w:val="28"/>
          <w:szCs w:val="28"/>
        </w:rPr>
        <w:t>) ** 2</w:t>
      </w:r>
      <w:proofErr w:type="gramStart"/>
      <w:r w:rsidR="00093329" w:rsidRPr="00093329">
        <w:rPr>
          <w:rFonts w:ascii="Helvetica Neue" w:hAnsi="Helvetica Neue" w:cs="Helvetica Neue"/>
          <w:sz w:val="28"/>
          <w:szCs w:val="28"/>
        </w:rPr>
        <w:t>).sum</w:t>
      </w:r>
      <w:proofErr w:type="gramEnd"/>
      <w:r w:rsidR="00093329" w:rsidRPr="00093329">
        <w:rPr>
          <w:rFonts w:ascii="Helvetica Neue" w:hAnsi="Helvetica Neue" w:cs="Helvetica Neue"/>
          <w:sz w:val="28"/>
          <w:szCs w:val="28"/>
        </w:rPr>
        <w:t>() and v is the residual</w:t>
      </w:r>
      <w:r w:rsidR="00093329">
        <w:rPr>
          <w:rFonts w:ascii="Helvetica Neue" w:hAnsi="Helvetica Neue" w:cs="Helvetica Neue"/>
          <w:sz w:val="28"/>
          <w:szCs w:val="28"/>
        </w:rPr>
        <w:t xml:space="preserve"> </w:t>
      </w:r>
      <w:r w:rsidR="00093329" w:rsidRPr="00093329">
        <w:rPr>
          <w:rFonts w:ascii="Helvetica Neue" w:hAnsi="Helvetica Neue" w:cs="Helvetica Neue"/>
          <w:sz w:val="28"/>
          <w:szCs w:val="28"/>
        </w:rPr>
        <w:t>sum of squares ((</w:t>
      </w:r>
      <w:proofErr w:type="spellStart"/>
      <w:r w:rsidR="00093329" w:rsidRPr="00093329">
        <w:rPr>
          <w:rFonts w:ascii="Helvetica Neue" w:hAnsi="Helvetica Neue" w:cs="Helvetica Neue"/>
          <w:sz w:val="28"/>
          <w:szCs w:val="28"/>
        </w:rPr>
        <w:t>y_true</w:t>
      </w:r>
      <w:proofErr w:type="spellEnd"/>
      <w:r w:rsidR="00093329" w:rsidRPr="00093329">
        <w:rPr>
          <w:rFonts w:ascii="Helvetica Neue" w:hAnsi="Helvetica Neue" w:cs="Helvetica Neue"/>
          <w:sz w:val="28"/>
          <w:szCs w:val="28"/>
        </w:rPr>
        <w:t xml:space="preserve"> - </w:t>
      </w:r>
      <w:proofErr w:type="spellStart"/>
      <w:r w:rsidR="00093329" w:rsidRPr="00093329">
        <w:rPr>
          <w:rFonts w:ascii="Helvetica Neue" w:hAnsi="Helvetica Neue" w:cs="Helvetica Neue"/>
          <w:sz w:val="28"/>
          <w:szCs w:val="28"/>
        </w:rPr>
        <w:t>y_true.mean</w:t>
      </w:r>
      <w:proofErr w:type="spellEnd"/>
      <w:r w:rsidR="00093329" w:rsidRPr="00093329">
        <w:rPr>
          <w:rFonts w:ascii="Helvetica Neue" w:hAnsi="Helvetica Neue" w:cs="Helvetica Neue"/>
          <w:sz w:val="28"/>
          <w:szCs w:val="28"/>
        </w:rPr>
        <w:t>()) ** 2).sum()</w:t>
      </w:r>
    </w:p>
    <w:p w14:paraId="2632BFC0" w14:textId="77777777" w:rsidR="00741B6B" w:rsidRDefault="00741B6B" w:rsidP="006B392D">
      <w:pPr>
        <w:widowControl w:val="0"/>
        <w:autoSpaceDE w:val="0"/>
        <w:autoSpaceDN w:val="0"/>
        <w:adjustRightInd w:val="0"/>
        <w:rPr>
          <w:rFonts w:ascii="Helvetica Neue" w:hAnsi="Helvetica Neue" w:cs="Helvetica Neue"/>
          <w:sz w:val="28"/>
          <w:szCs w:val="28"/>
        </w:rPr>
      </w:pPr>
    </w:p>
    <w:p w14:paraId="5A5D3524" w14:textId="202958BB"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II. Analysis</w:t>
      </w:r>
    </w:p>
    <w:p w14:paraId="44CC9B31"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2-4 pages)</w:t>
      </w:r>
    </w:p>
    <w:p w14:paraId="786A7CF7" w14:textId="6D3DD0E0"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Data Exploration</w:t>
      </w:r>
    </w:p>
    <w:p w14:paraId="1E7C1B15" w14:textId="19131ED2" w:rsidR="00CC2310" w:rsidRDefault="00CA545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Given </w:t>
      </w:r>
      <w:r w:rsidR="00B5303E">
        <w:rPr>
          <w:rFonts w:ascii="Helvetica Neue" w:hAnsi="Helvetica Neue" w:cs="Helvetica Neue"/>
          <w:sz w:val="28"/>
          <w:szCs w:val="28"/>
        </w:rPr>
        <w:t xml:space="preserve">that </w:t>
      </w:r>
      <w:r>
        <w:rPr>
          <w:rFonts w:ascii="Helvetica Neue" w:hAnsi="Helvetica Neue" w:cs="Helvetica Neue"/>
          <w:sz w:val="28"/>
          <w:szCs w:val="28"/>
        </w:rPr>
        <w:t xml:space="preserve">the data is </w:t>
      </w:r>
      <w:r w:rsidR="00B5303E">
        <w:rPr>
          <w:rFonts w:ascii="Helvetica Neue" w:hAnsi="Helvetica Neue" w:cs="Helvetica Neue"/>
          <w:sz w:val="28"/>
          <w:szCs w:val="28"/>
        </w:rPr>
        <w:t>very wide (</w:t>
      </w:r>
      <w:r w:rsidR="00B5303E" w:rsidRPr="00B5303E">
        <w:rPr>
          <w:rFonts w:ascii="Helvetica Neue" w:hAnsi="Helvetica Neue" w:cs="Helvetica Neue"/>
          <w:sz w:val="28"/>
          <w:szCs w:val="28"/>
        </w:rPr>
        <w:t>1731 columns</w:t>
      </w:r>
      <w:r w:rsidR="00B5303E">
        <w:rPr>
          <w:rFonts w:ascii="Helvetica Neue" w:hAnsi="Helvetica Neue" w:cs="Helvetica Neue"/>
          <w:sz w:val="28"/>
          <w:szCs w:val="28"/>
        </w:rPr>
        <w:t>) its immediately apparent that in order to have</w:t>
      </w:r>
      <w:r w:rsidR="004F2812">
        <w:rPr>
          <w:rFonts w:ascii="Helvetica Neue" w:hAnsi="Helvetica Neue" w:cs="Helvetica Neue"/>
          <w:sz w:val="28"/>
          <w:szCs w:val="28"/>
        </w:rPr>
        <w:t xml:space="preserve"> a manageable </w:t>
      </w:r>
      <w:r w:rsidR="00341BEC">
        <w:rPr>
          <w:rFonts w:ascii="Helvetica Neue" w:hAnsi="Helvetica Neue" w:cs="Helvetica Neue"/>
          <w:sz w:val="28"/>
          <w:szCs w:val="28"/>
        </w:rPr>
        <w:t>analysis</w:t>
      </w:r>
      <w:r w:rsidR="004F2812">
        <w:rPr>
          <w:rFonts w:ascii="Helvetica Neue" w:hAnsi="Helvetica Neue" w:cs="Helvetica Neue"/>
          <w:sz w:val="28"/>
          <w:szCs w:val="28"/>
        </w:rPr>
        <w:t xml:space="preserve"> I need to reduce this dataset. </w:t>
      </w:r>
      <w:r w:rsidR="00FA715A">
        <w:rPr>
          <w:rFonts w:ascii="Helvetica Neue" w:hAnsi="Helvetica Neue" w:cs="Helvetica Neue"/>
          <w:sz w:val="28"/>
          <w:szCs w:val="28"/>
        </w:rPr>
        <w:t xml:space="preserve">Based on </w:t>
      </w:r>
      <w:r w:rsidR="00667F20">
        <w:rPr>
          <w:rFonts w:ascii="Helvetica Neue" w:hAnsi="Helvetica Neue" w:cs="Helvetica Neue"/>
          <w:sz w:val="28"/>
          <w:szCs w:val="28"/>
        </w:rPr>
        <w:t xml:space="preserve">heuristics </w:t>
      </w:r>
      <w:r w:rsidR="003F2A69">
        <w:rPr>
          <w:rFonts w:ascii="Helvetica Neue" w:hAnsi="Helvetica Neue" w:cs="Helvetica Neue"/>
          <w:sz w:val="28"/>
          <w:szCs w:val="28"/>
        </w:rPr>
        <w:t xml:space="preserve">on which information is likely to </w:t>
      </w:r>
      <w:r w:rsidR="00BB50E3">
        <w:rPr>
          <w:rFonts w:ascii="Helvetica Neue" w:hAnsi="Helvetica Neue" w:cs="Helvetica Neue"/>
          <w:sz w:val="28"/>
          <w:szCs w:val="28"/>
        </w:rPr>
        <w:t xml:space="preserve">influence </w:t>
      </w:r>
      <w:r w:rsidR="00A615DB">
        <w:rPr>
          <w:rFonts w:ascii="Helvetica Neue" w:hAnsi="Helvetica Neue" w:cs="Helvetica Neue"/>
          <w:sz w:val="28"/>
          <w:szCs w:val="28"/>
        </w:rPr>
        <w:t xml:space="preserve">future earning and </w:t>
      </w:r>
      <w:r w:rsidR="004F2812">
        <w:rPr>
          <w:rFonts w:ascii="Helvetica Neue" w:hAnsi="Helvetica Neue" w:cs="Helvetica Neue"/>
          <w:sz w:val="28"/>
          <w:szCs w:val="28"/>
        </w:rPr>
        <w:t xml:space="preserve">Looking at the previous research on the subject </w:t>
      </w:r>
      <w:r w:rsidR="00A54BEF">
        <w:rPr>
          <w:rFonts w:ascii="Helvetica Neue" w:hAnsi="Helvetica Neue" w:cs="Helvetica Neue"/>
          <w:color w:val="000000" w:themeColor="text1"/>
          <w:sz w:val="28"/>
          <w:szCs w:val="28"/>
        </w:rPr>
        <w:t xml:space="preserve">such as </w:t>
      </w:r>
      <w:hyperlink r:id="rId7" w:history="1">
        <w:r w:rsidR="00A54BEF" w:rsidRPr="00A54BEF">
          <w:rPr>
            <w:rStyle w:val="Hyperlink"/>
            <w:rFonts w:ascii="Helvetica Neue" w:hAnsi="Helvetica Neue" w:cs="Helvetica Neue"/>
            <w:sz w:val="28"/>
            <w:szCs w:val="28"/>
          </w:rPr>
          <w:t>Brookings Institute</w:t>
        </w:r>
      </w:hyperlink>
      <w:r w:rsidR="00A54BEF">
        <w:rPr>
          <w:rFonts w:ascii="Helvetica Neue" w:hAnsi="Helvetica Neue" w:cs="Helvetica Neue"/>
          <w:color w:val="000000" w:themeColor="text1"/>
          <w:sz w:val="28"/>
          <w:szCs w:val="28"/>
        </w:rPr>
        <w:t xml:space="preserve">.  </w:t>
      </w:r>
      <w:r w:rsidR="004F2812" w:rsidRPr="00E11EDF">
        <w:rPr>
          <w:rFonts w:ascii="Helvetica Neue" w:hAnsi="Helvetica Neue" w:cs="Helvetica Neue"/>
          <w:color w:val="FF0000"/>
          <w:sz w:val="28"/>
          <w:szCs w:val="28"/>
        </w:rPr>
        <w:t xml:space="preserve"> </w:t>
      </w:r>
      <w:r w:rsidR="004F2812">
        <w:rPr>
          <w:rFonts w:ascii="Helvetica Neue" w:hAnsi="Helvetica Neue" w:cs="Helvetica Neue"/>
          <w:sz w:val="28"/>
          <w:szCs w:val="28"/>
        </w:rPr>
        <w:t xml:space="preserve">I choose to concentrate on following </w:t>
      </w:r>
      <w:r w:rsidR="00112A6E">
        <w:rPr>
          <w:rFonts w:ascii="Helvetica Neue" w:hAnsi="Helvetica Neue" w:cs="Helvetica Neue"/>
          <w:sz w:val="28"/>
          <w:szCs w:val="28"/>
        </w:rPr>
        <w:t xml:space="preserve">part of the data set </w:t>
      </w:r>
    </w:p>
    <w:p w14:paraId="19D56C72" w14:textId="77777777" w:rsidR="00E11EDF" w:rsidRDefault="00E11EDF" w:rsidP="009D2F2B">
      <w:pPr>
        <w:widowControl w:val="0"/>
        <w:autoSpaceDE w:val="0"/>
        <w:autoSpaceDN w:val="0"/>
        <w:adjustRightInd w:val="0"/>
        <w:rPr>
          <w:rFonts w:ascii="Helvetica Neue" w:hAnsi="Helvetica Neue" w:cs="Helvetica Neue"/>
          <w:sz w:val="28"/>
          <w:szCs w:val="28"/>
        </w:rPr>
      </w:pPr>
    </w:p>
    <w:p w14:paraId="7EB16C68" w14:textId="316C1103" w:rsidR="009D2F2B" w:rsidRDefault="00904E7C" w:rsidP="009D2F2B">
      <w:pPr>
        <w:widowControl w:val="0"/>
        <w:autoSpaceDE w:val="0"/>
        <w:autoSpaceDN w:val="0"/>
        <w:adjustRightInd w:val="0"/>
        <w:rPr>
          <w:rFonts w:ascii="Helvetica Neue" w:hAnsi="Helvetica Neue" w:cs="Helvetica Neue"/>
          <w:sz w:val="28"/>
          <w:szCs w:val="28"/>
        </w:rPr>
      </w:pPr>
      <w:r w:rsidRPr="00904E7C">
        <w:rPr>
          <w:rFonts w:ascii="Helvetica Neue" w:hAnsi="Helvetica Neue" w:cs="Helvetica Neue"/>
          <w:sz w:val="28"/>
          <w:szCs w:val="28"/>
        </w:rPr>
        <w:t xml:space="preserve"> </w:t>
      </w:r>
    </w:p>
    <w:tbl>
      <w:tblPr>
        <w:tblW w:w="9360" w:type="dxa"/>
        <w:tblInd w:w="108" w:type="dxa"/>
        <w:tblLook w:val="04A0" w:firstRow="1" w:lastRow="0" w:firstColumn="1" w:lastColumn="0" w:noHBand="0" w:noVBand="1"/>
      </w:tblPr>
      <w:tblGrid>
        <w:gridCol w:w="2517"/>
        <w:gridCol w:w="7178"/>
        <w:gridCol w:w="222"/>
      </w:tblGrid>
      <w:tr w:rsidR="009D2F2B" w14:paraId="7BD09B34"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8C75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md_earn_wne_p6</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2454A9"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Median earnings of students working and not enrolled 6 years after entry</w:t>
            </w:r>
          </w:p>
        </w:tc>
      </w:tr>
      <w:tr w:rsidR="009D2F2B" w14:paraId="668776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27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lastRenderedPageBreak/>
              <w:t>PREDDEG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F6520"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Predominant undergraduate degree awarded</w:t>
            </w:r>
            <w:r>
              <w:rPr>
                <w:rFonts w:ascii="Calibri" w:eastAsia="Times New Roman" w:hAnsi="Calibri" w:cs="Arial"/>
                <w:color w:val="000000"/>
                <w:sz w:val="22"/>
                <w:szCs w:val="22"/>
              </w:rPr>
              <w:br/>
              <w:t xml:space="preserve"> 0 Not classified</w:t>
            </w:r>
            <w:r>
              <w:rPr>
                <w:rFonts w:ascii="Calibri" w:eastAsia="Times New Roman" w:hAnsi="Calibri" w:cs="Arial"/>
                <w:color w:val="000000"/>
                <w:sz w:val="22"/>
                <w:szCs w:val="22"/>
              </w:rPr>
              <w:br/>
              <w:t xml:space="preserve"> 1 Predominantly certificate-degree granting</w:t>
            </w:r>
            <w:r>
              <w:rPr>
                <w:rFonts w:ascii="Calibri" w:eastAsia="Times New Roman" w:hAnsi="Calibri" w:cs="Arial"/>
                <w:color w:val="000000"/>
                <w:sz w:val="22"/>
                <w:szCs w:val="22"/>
              </w:rPr>
              <w:br/>
              <w:t xml:space="preserve"> 2 Predominantly associate's-degree granting</w:t>
            </w:r>
            <w:r>
              <w:rPr>
                <w:rFonts w:ascii="Calibri" w:eastAsia="Times New Roman" w:hAnsi="Calibri" w:cs="Arial"/>
                <w:color w:val="000000"/>
                <w:sz w:val="22"/>
                <w:szCs w:val="22"/>
              </w:rPr>
              <w:br/>
              <w:t xml:space="preserve"> 3 Predominantly bachelor's-degree granting</w:t>
            </w:r>
            <w:r>
              <w:rPr>
                <w:rFonts w:ascii="Calibri" w:eastAsia="Times New Roman" w:hAnsi="Calibri" w:cs="Arial"/>
                <w:color w:val="000000"/>
                <w:sz w:val="22"/>
                <w:szCs w:val="22"/>
              </w:rPr>
              <w:br/>
              <w:t xml:space="preserve"> 4 Entirely graduate-degree granting</w:t>
            </w:r>
          </w:p>
        </w:tc>
      </w:tr>
      <w:tr w:rsidR="009D2F2B" w14:paraId="5D8C69B1"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CCE32"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HIGHDEG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F430F"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Highest degree awarded</w:t>
            </w:r>
            <w:r>
              <w:rPr>
                <w:rFonts w:ascii="Calibri" w:eastAsia="Times New Roman" w:hAnsi="Calibri" w:cs="Arial"/>
                <w:color w:val="000000"/>
                <w:sz w:val="22"/>
                <w:szCs w:val="22"/>
              </w:rPr>
              <w:br/>
              <w:t xml:space="preserve"> 0 Non-degree-granting</w:t>
            </w:r>
            <w:r>
              <w:rPr>
                <w:rFonts w:ascii="Calibri" w:eastAsia="Times New Roman" w:hAnsi="Calibri" w:cs="Arial"/>
                <w:color w:val="000000"/>
                <w:sz w:val="22"/>
                <w:szCs w:val="22"/>
              </w:rPr>
              <w:br/>
              <w:t xml:space="preserve"> 1 Certificate degree</w:t>
            </w:r>
            <w:r>
              <w:rPr>
                <w:rFonts w:ascii="Calibri" w:eastAsia="Times New Roman" w:hAnsi="Calibri" w:cs="Arial"/>
                <w:color w:val="000000"/>
                <w:sz w:val="22"/>
                <w:szCs w:val="22"/>
              </w:rPr>
              <w:br/>
              <w:t xml:space="preserve"> 2 Associate degree</w:t>
            </w:r>
            <w:r>
              <w:rPr>
                <w:rFonts w:ascii="Calibri" w:eastAsia="Times New Roman" w:hAnsi="Calibri" w:cs="Arial"/>
                <w:color w:val="000000"/>
                <w:sz w:val="22"/>
                <w:szCs w:val="22"/>
              </w:rPr>
              <w:br/>
              <w:t xml:space="preserve"> 3 Bachelor's degree</w:t>
            </w:r>
            <w:r>
              <w:rPr>
                <w:rFonts w:ascii="Calibri" w:eastAsia="Times New Roman" w:hAnsi="Calibri" w:cs="Arial"/>
                <w:color w:val="000000"/>
                <w:sz w:val="22"/>
                <w:szCs w:val="22"/>
              </w:rPr>
              <w:br/>
              <w:t xml:space="preserve"> 4 Graduate </w:t>
            </w:r>
            <w:proofErr w:type="gramStart"/>
            <w:r>
              <w:rPr>
                <w:rFonts w:ascii="Calibri" w:eastAsia="Times New Roman" w:hAnsi="Calibri" w:cs="Arial"/>
                <w:color w:val="000000"/>
                <w:sz w:val="22"/>
                <w:szCs w:val="22"/>
              </w:rPr>
              <w:t>degree</w:t>
            </w:r>
            <w:proofErr w:type="gramEnd"/>
          </w:p>
        </w:tc>
      </w:tr>
      <w:tr w:rsidR="009D2F2B" w14:paraId="4467AB4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FA3EF"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CONTROL</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00F299"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Control of institution (Private NP, Private P, Public)</w:t>
            </w:r>
          </w:p>
        </w:tc>
      </w:tr>
      <w:tr w:rsidR="009D2F2B" w14:paraId="6C62621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2988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NUMBRANCH</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1ABA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Number of branch campuses</w:t>
            </w:r>
          </w:p>
        </w:tc>
      </w:tr>
      <w:tr w:rsidR="009D2F2B" w14:paraId="5B731576"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99F9D"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AVGFACSAL</w:t>
            </w:r>
          </w:p>
        </w:tc>
        <w:tc>
          <w:tcPr>
            <w:tcW w:w="7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D17B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Average faculty salary</w:t>
            </w:r>
          </w:p>
        </w:tc>
        <w:tc>
          <w:tcPr>
            <w:tcW w:w="1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46EFF" w14:textId="77777777" w:rsidR="009D2F2B" w:rsidRDefault="009D2F2B" w:rsidP="00AD6E73">
            <w:pPr>
              <w:jc w:val="both"/>
              <w:rPr>
                <w:rFonts w:ascii="Calibri" w:eastAsia="Times New Roman" w:hAnsi="Calibri" w:cs="Arial"/>
                <w:color w:val="000000"/>
                <w:sz w:val="22"/>
                <w:szCs w:val="22"/>
              </w:rPr>
            </w:pPr>
          </w:p>
        </w:tc>
      </w:tr>
      <w:tr w:rsidR="009D2F2B" w14:paraId="3ABFF01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B2E20"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ADM_RATE</w:t>
            </w:r>
          </w:p>
        </w:tc>
        <w:tc>
          <w:tcPr>
            <w:tcW w:w="71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56ECB"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Admission rate</w:t>
            </w:r>
          </w:p>
        </w:tc>
        <w:tc>
          <w:tcPr>
            <w:tcW w:w="1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8548A" w14:textId="77777777" w:rsidR="009D2F2B" w:rsidRDefault="009D2F2B" w:rsidP="00AD6E73">
            <w:pPr>
              <w:jc w:val="both"/>
              <w:rPr>
                <w:rFonts w:ascii="Calibri" w:eastAsia="Times New Roman" w:hAnsi="Calibri" w:cs="Arial"/>
                <w:color w:val="000000"/>
                <w:sz w:val="22"/>
                <w:szCs w:val="22"/>
              </w:rPr>
            </w:pPr>
          </w:p>
        </w:tc>
      </w:tr>
      <w:tr w:rsidR="009D2F2B" w14:paraId="449E741C"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AD13C"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SAT_AVG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9E90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Average SAT equivalent score of students admitted</w:t>
            </w:r>
          </w:p>
        </w:tc>
      </w:tr>
      <w:tr w:rsidR="009D2F2B" w14:paraId="3FD09A4F"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92E9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TUITFTE</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D1738"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Net tuition revenue per full-time equivalent student</w:t>
            </w:r>
          </w:p>
        </w:tc>
      </w:tr>
      <w:tr w:rsidR="009D2F2B" w14:paraId="3422A49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C8FC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UGDS</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5BA2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Enrollment of undergraduate certificate/degree-seeking students</w:t>
            </w:r>
          </w:p>
        </w:tc>
      </w:tr>
      <w:tr w:rsidR="009D2F2B" w14:paraId="234A70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FE59B"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UGDS_NRA</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8351C"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Total share of enrollment of undergraduate degree-seeking students who are non-resident aliens</w:t>
            </w:r>
          </w:p>
        </w:tc>
      </w:tr>
      <w:tr w:rsidR="009D2F2B" w14:paraId="3B1303E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D611B"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PPTUG_EF</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339F3"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Share of undergraduate, degree-/certificate-seeking students who are part-time</w:t>
            </w:r>
          </w:p>
        </w:tc>
      </w:tr>
      <w:tr w:rsidR="009D2F2B" w14:paraId="55191046"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9B305"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UG25abv</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5BB8E"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Percentage of undergraduates aged 25 and above</w:t>
            </w:r>
          </w:p>
        </w:tc>
      </w:tr>
      <w:tr w:rsidR="009D2F2B" w14:paraId="33BE155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2378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PAR_ED_PCT_1STGEN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917AD" w14:textId="77777777" w:rsidR="009D2F2B" w:rsidRDefault="009D2F2B" w:rsidP="00AD6E73">
            <w:pPr>
              <w:jc w:val="both"/>
              <w:rPr>
                <w:rFonts w:ascii="Calibri" w:eastAsia="Times New Roman" w:hAnsi="Calibri" w:cs="Arial"/>
                <w:color w:val="000000"/>
                <w:sz w:val="22"/>
                <w:szCs w:val="22"/>
              </w:rPr>
            </w:pPr>
            <w:r>
              <w:rPr>
                <w:rFonts w:ascii="Calibri" w:eastAsia="Times New Roman" w:hAnsi="Calibri" w:cs="Arial"/>
                <w:color w:val="000000"/>
                <w:sz w:val="22"/>
                <w:szCs w:val="22"/>
              </w:rPr>
              <w:t>Percentage first-generation students</w:t>
            </w:r>
          </w:p>
        </w:tc>
      </w:tr>
      <w:tr w:rsidR="009D2F2B" w14:paraId="4715B29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4E3F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DEP_INC_AVG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9B01A"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Average family income of dependent students in real 2015 dollars.</w:t>
            </w:r>
          </w:p>
        </w:tc>
      </w:tr>
      <w:tr w:rsidR="009D2F2B" w14:paraId="20D378F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0CF8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IND_INC_AVG</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54561"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Average family income of independent students in real 2015 dollars.</w:t>
            </w:r>
          </w:p>
        </w:tc>
      </w:tr>
      <w:tr w:rsidR="009D2F2B" w14:paraId="1FDA7D5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3CC87"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COMP_ORIG_YR2_RT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A5779"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completed within 2 years at original institution</w:t>
            </w:r>
          </w:p>
        </w:tc>
      </w:tr>
      <w:tr w:rsidR="009D2F2B" w14:paraId="340B08A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68DC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WDRAW_ORIG_YR2_RT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8EC3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withdrawn from original institution within 2 years</w:t>
            </w:r>
          </w:p>
        </w:tc>
      </w:tr>
      <w:tr w:rsidR="009D2F2B" w14:paraId="531E4DA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775CA"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ENRL_ORIG_YR2_RT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E83AE"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still enrolled at original institution within 2 years</w:t>
            </w:r>
          </w:p>
        </w:tc>
      </w:tr>
      <w:tr w:rsidR="009D2F2B" w14:paraId="653B84A5"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5D649"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COMP_ORIG_YR4_RT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A877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completed within 4 years at original institution</w:t>
            </w:r>
          </w:p>
        </w:tc>
      </w:tr>
      <w:tr w:rsidR="009D2F2B" w14:paraId="7F008D6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C926C"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WDRAW_ORIG_YR4_RT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6A02F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withdrawn from original institution within 4 years</w:t>
            </w:r>
          </w:p>
        </w:tc>
      </w:tr>
      <w:tr w:rsidR="009D2F2B" w14:paraId="3AAEEFA3"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C9F60"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ENRL_ORIG_YR4_RT</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AF75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Percent still enrolled at original institution within 4 years</w:t>
            </w:r>
          </w:p>
        </w:tc>
      </w:tr>
      <w:tr w:rsidR="009D2F2B" w14:paraId="10E37AC7"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C1ACD"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OVERALL_YR2_N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D1B7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2-year completion cohort</w:t>
            </w:r>
          </w:p>
        </w:tc>
      </w:tr>
      <w:tr w:rsidR="009D2F2B" w14:paraId="14D4F90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9CFE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OVERALL_YR3_N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99FD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3-year completion cohort</w:t>
            </w:r>
          </w:p>
        </w:tc>
      </w:tr>
      <w:tr w:rsidR="009D2F2B" w14:paraId="0FCEB500"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28C2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OVERALL_YR4_N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7AE18"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4-year completion cohort</w:t>
            </w:r>
          </w:p>
        </w:tc>
      </w:tr>
      <w:tr w:rsidR="009D2F2B" w14:paraId="5E3F400D"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27228"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OVERALL_YR6_N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22200"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6-year completion cohort</w:t>
            </w:r>
          </w:p>
        </w:tc>
      </w:tr>
      <w:tr w:rsidR="009D2F2B" w14:paraId="75B547D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891BB3"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OVERALL_YR8_N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867DD"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in overall 8-year completion cohort</w:t>
            </w:r>
          </w:p>
        </w:tc>
      </w:tr>
      <w:tr w:rsidR="009D2F2B" w14:paraId="5B0CE128"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2435F"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count_nwne_p6</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F70F2"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Number of students not working and not enrolled 6 years after entry</w:t>
            </w:r>
          </w:p>
        </w:tc>
      </w:tr>
      <w:tr w:rsidR="009D2F2B" w14:paraId="730100AA"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6B571"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DEBT_MDN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B77D6"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Median debt, suppressed for n=30</w:t>
            </w:r>
          </w:p>
        </w:tc>
      </w:tr>
      <w:tr w:rsidR="009D2F2B" w14:paraId="3F4FDDE9" w14:textId="77777777" w:rsidTr="0015121A">
        <w:trPr>
          <w:trHeight w:val="300"/>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3753E" w14:textId="77777777" w:rsidR="009D2F2B" w:rsidRDefault="009D2F2B">
            <w:pPr>
              <w:rPr>
                <w:rFonts w:ascii="Arial" w:eastAsia="Times New Roman" w:hAnsi="Arial" w:cs="Arial"/>
                <w:color w:val="000000"/>
                <w:sz w:val="20"/>
                <w:szCs w:val="20"/>
              </w:rPr>
            </w:pPr>
            <w:r>
              <w:rPr>
                <w:rFonts w:ascii="Arial" w:eastAsia="Times New Roman" w:hAnsi="Arial" w:cs="Arial"/>
                <w:color w:val="000000"/>
                <w:sz w:val="20"/>
                <w:szCs w:val="20"/>
              </w:rPr>
              <w:t>GRAD_DEBT_MDN</w:t>
            </w:r>
          </w:p>
        </w:tc>
        <w:tc>
          <w:tcPr>
            <w:tcW w:w="731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58C30" w14:textId="77777777" w:rsidR="009D2F2B" w:rsidRDefault="009D2F2B">
            <w:pPr>
              <w:rPr>
                <w:rFonts w:ascii="Calibri" w:eastAsia="Times New Roman" w:hAnsi="Calibri" w:cs="Arial"/>
                <w:color w:val="000000"/>
                <w:sz w:val="22"/>
                <w:szCs w:val="22"/>
              </w:rPr>
            </w:pPr>
            <w:r>
              <w:rPr>
                <w:rFonts w:ascii="Calibri" w:eastAsia="Times New Roman" w:hAnsi="Calibri" w:cs="Arial"/>
                <w:color w:val="000000"/>
                <w:sz w:val="22"/>
                <w:szCs w:val="22"/>
              </w:rPr>
              <w:t>Median debt of completers, suppressed for n=30</w:t>
            </w:r>
          </w:p>
        </w:tc>
      </w:tr>
    </w:tbl>
    <w:p w14:paraId="3E7D0F19" w14:textId="0EF240ED" w:rsidR="00E366F2" w:rsidRDefault="00E366F2" w:rsidP="009D2F2B">
      <w:pPr>
        <w:widowControl w:val="0"/>
        <w:autoSpaceDE w:val="0"/>
        <w:autoSpaceDN w:val="0"/>
        <w:adjustRightInd w:val="0"/>
        <w:rPr>
          <w:rFonts w:ascii="Helvetica Neue" w:hAnsi="Helvetica Neue" w:cs="Helvetica Neue"/>
          <w:sz w:val="28"/>
          <w:szCs w:val="28"/>
        </w:rPr>
      </w:pPr>
    </w:p>
    <w:p w14:paraId="359978C3" w14:textId="4A70DF2D" w:rsidR="00C60EDB" w:rsidRPr="00D6521E" w:rsidRDefault="00C60ED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 called this subset of dataset </w:t>
      </w:r>
      <w:proofErr w:type="spellStart"/>
      <w:r w:rsidRPr="00C60EDB">
        <w:rPr>
          <w:rFonts w:ascii="Helvetica Neue" w:hAnsi="Helvetica Neue" w:cs="Helvetica Neue"/>
          <w:sz w:val="28"/>
          <w:szCs w:val="28"/>
        </w:rPr>
        <w:t>data_reduced</w:t>
      </w:r>
      <w:proofErr w:type="spellEnd"/>
      <w:r>
        <w:rPr>
          <w:rFonts w:ascii="Helvetica Neue" w:hAnsi="Helvetica Neue" w:cs="Helvetica Neue"/>
          <w:sz w:val="28"/>
          <w:szCs w:val="28"/>
        </w:rPr>
        <w:t xml:space="preserve"> having 28281 rows and </w:t>
      </w:r>
      <w:r w:rsidRPr="00D6521E">
        <w:rPr>
          <w:rFonts w:ascii="Helvetica Neue" w:hAnsi="Helvetica Neue" w:cs="Helvetica Neue"/>
          <w:sz w:val="28"/>
          <w:szCs w:val="28"/>
        </w:rPr>
        <w:t>31 columns out of which 3 were categorical and 28 numerical.</w:t>
      </w:r>
    </w:p>
    <w:p w14:paraId="1FC45801" w14:textId="77777777" w:rsidR="00C60EDB" w:rsidRPr="00D6521E" w:rsidRDefault="00C60EDB" w:rsidP="006B392D">
      <w:pPr>
        <w:widowControl w:val="0"/>
        <w:autoSpaceDE w:val="0"/>
        <w:autoSpaceDN w:val="0"/>
        <w:adjustRightInd w:val="0"/>
        <w:rPr>
          <w:rFonts w:ascii="Helvetica Neue" w:hAnsi="Helvetica Neue" w:cs="Helvetica Neue"/>
          <w:sz w:val="28"/>
          <w:szCs w:val="28"/>
        </w:rPr>
      </w:pPr>
    </w:p>
    <w:tbl>
      <w:tblPr>
        <w:tblpPr w:leftFromText="180" w:rightFromText="180" w:vertAnchor="text" w:horzAnchor="page" w:tblpX="292" w:tblpY="211"/>
        <w:tblW w:w="11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2043"/>
        <w:gridCol w:w="2043"/>
        <w:gridCol w:w="1536"/>
        <w:gridCol w:w="2224"/>
        <w:gridCol w:w="2500"/>
      </w:tblGrid>
      <w:tr w:rsidR="00CC1A06" w14:paraId="7C9A68AF" w14:textId="77777777" w:rsidTr="00CC1A06">
        <w:trPr>
          <w:trHeight w:val="320"/>
        </w:trPr>
        <w:tc>
          <w:tcPr>
            <w:tcW w:w="1320" w:type="dxa"/>
            <w:shd w:val="clear" w:color="auto" w:fill="auto"/>
            <w:noWrap/>
            <w:vAlign w:val="bottom"/>
            <w:hideMark/>
          </w:tcPr>
          <w:p w14:paraId="620C54F6" w14:textId="77777777" w:rsidR="00CC1A06" w:rsidRDefault="00CC1A06" w:rsidP="00CC1A06">
            <w:pPr>
              <w:ind w:left="180"/>
              <w:rPr>
                <w:rFonts w:asciiTheme="minorHAnsi" w:hAnsiTheme="minorHAnsi" w:cstheme="minorBidi"/>
                <w:sz w:val="20"/>
                <w:szCs w:val="20"/>
              </w:rPr>
            </w:pPr>
          </w:p>
        </w:tc>
        <w:tc>
          <w:tcPr>
            <w:tcW w:w="2043" w:type="dxa"/>
            <w:shd w:val="clear" w:color="auto" w:fill="auto"/>
            <w:noWrap/>
            <w:vAlign w:val="bottom"/>
            <w:hideMark/>
          </w:tcPr>
          <w:p w14:paraId="0E245D60"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OVERALL_YR4_N </w:t>
            </w:r>
          </w:p>
        </w:tc>
        <w:tc>
          <w:tcPr>
            <w:tcW w:w="2043" w:type="dxa"/>
            <w:shd w:val="clear" w:color="auto" w:fill="auto"/>
            <w:noWrap/>
            <w:vAlign w:val="bottom"/>
            <w:hideMark/>
          </w:tcPr>
          <w:p w14:paraId="241EF6F5"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OVERALL_YR6_N </w:t>
            </w:r>
          </w:p>
        </w:tc>
        <w:tc>
          <w:tcPr>
            <w:tcW w:w="1536" w:type="dxa"/>
            <w:shd w:val="clear" w:color="auto" w:fill="auto"/>
            <w:noWrap/>
            <w:vAlign w:val="bottom"/>
            <w:hideMark/>
          </w:tcPr>
          <w:p w14:paraId="075A983C"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DEBT_MDN </w:t>
            </w:r>
          </w:p>
        </w:tc>
        <w:tc>
          <w:tcPr>
            <w:tcW w:w="2224" w:type="dxa"/>
            <w:shd w:val="clear" w:color="auto" w:fill="auto"/>
            <w:noWrap/>
            <w:vAlign w:val="bottom"/>
            <w:hideMark/>
          </w:tcPr>
          <w:p w14:paraId="398EDE69"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GRAD_DEBT_MDN </w:t>
            </w:r>
          </w:p>
        </w:tc>
        <w:tc>
          <w:tcPr>
            <w:tcW w:w="2500" w:type="dxa"/>
            <w:shd w:val="clear" w:color="auto" w:fill="auto"/>
            <w:noWrap/>
            <w:vAlign w:val="bottom"/>
            <w:hideMark/>
          </w:tcPr>
          <w:p w14:paraId="38F726DB"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WDRAW_DEBT_MDN </w:t>
            </w:r>
          </w:p>
        </w:tc>
      </w:tr>
      <w:tr w:rsidR="00CC1A06" w14:paraId="4CBBA8C2" w14:textId="77777777" w:rsidTr="00CC1A06">
        <w:trPr>
          <w:trHeight w:val="320"/>
        </w:trPr>
        <w:tc>
          <w:tcPr>
            <w:tcW w:w="1320" w:type="dxa"/>
            <w:shd w:val="clear" w:color="auto" w:fill="auto"/>
            <w:noWrap/>
            <w:vAlign w:val="bottom"/>
            <w:hideMark/>
          </w:tcPr>
          <w:p w14:paraId="4AAF0C91" w14:textId="77777777" w:rsidR="00CC1A06" w:rsidRDefault="00CC1A06" w:rsidP="00CC1A06">
            <w:pPr>
              <w:ind w:left="180"/>
              <w:rPr>
                <w:rFonts w:ascii="Calibri" w:eastAsia="Times New Roman" w:hAnsi="Calibri"/>
                <w:color w:val="000000"/>
              </w:rPr>
            </w:pPr>
            <w:r>
              <w:rPr>
                <w:rFonts w:ascii="Calibri" w:eastAsia="Times New Roman" w:hAnsi="Calibri"/>
                <w:color w:val="000000"/>
              </w:rPr>
              <w:t>count</w:t>
            </w:r>
          </w:p>
        </w:tc>
        <w:tc>
          <w:tcPr>
            <w:tcW w:w="2043" w:type="dxa"/>
            <w:shd w:val="clear" w:color="auto" w:fill="auto"/>
            <w:noWrap/>
            <w:vAlign w:val="bottom"/>
            <w:hideMark/>
          </w:tcPr>
          <w:p w14:paraId="3881EE6B"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3,813 </w:t>
            </w:r>
          </w:p>
        </w:tc>
        <w:tc>
          <w:tcPr>
            <w:tcW w:w="2043" w:type="dxa"/>
            <w:shd w:val="clear" w:color="auto" w:fill="auto"/>
            <w:noWrap/>
            <w:vAlign w:val="bottom"/>
            <w:hideMark/>
          </w:tcPr>
          <w:p w14:paraId="6BA44D3E"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3,813 </w:t>
            </w:r>
          </w:p>
        </w:tc>
        <w:tc>
          <w:tcPr>
            <w:tcW w:w="1536" w:type="dxa"/>
            <w:shd w:val="clear" w:color="auto" w:fill="auto"/>
            <w:noWrap/>
            <w:vAlign w:val="bottom"/>
            <w:hideMark/>
          </w:tcPr>
          <w:p w14:paraId="031A1802"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3,813 </w:t>
            </w:r>
          </w:p>
        </w:tc>
        <w:tc>
          <w:tcPr>
            <w:tcW w:w="2224" w:type="dxa"/>
            <w:shd w:val="clear" w:color="auto" w:fill="auto"/>
            <w:noWrap/>
            <w:vAlign w:val="bottom"/>
            <w:hideMark/>
          </w:tcPr>
          <w:p w14:paraId="1B17A7B8"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3,813 </w:t>
            </w:r>
          </w:p>
        </w:tc>
        <w:tc>
          <w:tcPr>
            <w:tcW w:w="2500" w:type="dxa"/>
            <w:shd w:val="clear" w:color="auto" w:fill="auto"/>
            <w:noWrap/>
            <w:vAlign w:val="bottom"/>
            <w:hideMark/>
          </w:tcPr>
          <w:p w14:paraId="758A1103"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3,813 </w:t>
            </w:r>
          </w:p>
        </w:tc>
      </w:tr>
      <w:tr w:rsidR="00CC1A06" w14:paraId="280811C9" w14:textId="77777777" w:rsidTr="00CC1A06">
        <w:trPr>
          <w:trHeight w:val="320"/>
        </w:trPr>
        <w:tc>
          <w:tcPr>
            <w:tcW w:w="1320" w:type="dxa"/>
            <w:shd w:val="clear" w:color="auto" w:fill="auto"/>
            <w:noWrap/>
            <w:vAlign w:val="bottom"/>
            <w:hideMark/>
          </w:tcPr>
          <w:p w14:paraId="5646004E" w14:textId="77777777" w:rsidR="00CC1A06" w:rsidRDefault="00CC1A06" w:rsidP="00CC1A06">
            <w:pPr>
              <w:ind w:left="180"/>
              <w:rPr>
                <w:rFonts w:ascii="Calibri" w:eastAsia="Times New Roman" w:hAnsi="Calibri"/>
                <w:color w:val="000000"/>
              </w:rPr>
            </w:pPr>
            <w:r>
              <w:rPr>
                <w:rFonts w:ascii="Calibri" w:eastAsia="Times New Roman" w:hAnsi="Calibri"/>
                <w:color w:val="000000"/>
              </w:rPr>
              <w:t>mean</w:t>
            </w:r>
          </w:p>
        </w:tc>
        <w:tc>
          <w:tcPr>
            <w:tcW w:w="2043" w:type="dxa"/>
            <w:shd w:val="clear" w:color="auto" w:fill="auto"/>
            <w:noWrap/>
            <w:vAlign w:val="bottom"/>
            <w:hideMark/>
          </w:tcPr>
          <w:p w14:paraId="56868468"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1,653.48 </w:t>
            </w:r>
          </w:p>
        </w:tc>
        <w:tc>
          <w:tcPr>
            <w:tcW w:w="2043" w:type="dxa"/>
            <w:shd w:val="clear" w:color="auto" w:fill="auto"/>
            <w:noWrap/>
            <w:vAlign w:val="bottom"/>
            <w:hideMark/>
          </w:tcPr>
          <w:p w14:paraId="01925BFB"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1,547.43 </w:t>
            </w:r>
          </w:p>
        </w:tc>
        <w:tc>
          <w:tcPr>
            <w:tcW w:w="1536" w:type="dxa"/>
            <w:shd w:val="clear" w:color="auto" w:fill="auto"/>
            <w:noWrap/>
            <w:vAlign w:val="bottom"/>
            <w:hideMark/>
          </w:tcPr>
          <w:p w14:paraId="7B827C7C"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13,923.51 </w:t>
            </w:r>
          </w:p>
        </w:tc>
        <w:tc>
          <w:tcPr>
            <w:tcW w:w="2224" w:type="dxa"/>
            <w:shd w:val="clear" w:color="auto" w:fill="auto"/>
            <w:noWrap/>
            <w:vAlign w:val="bottom"/>
            <w:hideMark/>
          </w:tcPr>
          <w:p w14:paraId="57EE9915"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18,105.62 </w:t>
            </w:r>
          </w:p>
        </w:tc>
        <w:tc>
          <w:tcPr>
            <w:tcW w:w="2500" w:type="dxa"/>
            <w:shd w:val="clear" w:color="auto" w:fill="auto"/>
            <w:noWrap/>
            <w:vAlign w:val="bottom"/>
            <w:hideMark/>
          </w:tcPr>
          <w:p w14:paraId="7773942A"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9,888.57 </w:t>
            </w:r>
          </w:p>
        </w:tc>
      </w:tr>
      <w:tr w:rsidR="00CC1A06" w14:paraId="14257FA1" w14:textId="77777777" w:rsidTr="00CC1A06">
        <w:trPr>
          <w:trHeight w:val="320"/>
        </w:trPr>
        <w:tc>
          <w:tcPr>
            <w:tcW w:w="1320" w:type="dxa"/>
            <w:shd w:val="clear" w:color="auto" w:fill="auto"/>
            <w:noWrap/>
            <w:vAlign w:val="bottom"/>
            <w:hideMark/>
          </w:tcPr>
          <w:p w14:paraId="589F0FAE" w14:textId="77777777" w:rsidR="00CC1A06" w:rsidRDefault="00CC1A06" w:rsidP="00CC1A06">
            <w:pPr>
              <w:ind w:left="180"/>
              <w:rPr>
                <w:rFonts w:ascii="Calibri" w:eastAsia="Times New Roman" w:hAnsi="Calibri"/>
                <w:color w:val="000000"/>
              </w:rPr>
            </w:pPr>
            <w:proofErr w:type="spellStart"/>
            <w:r>
              <w:rPr>
                <w:rFonts w:ascii="Calibri" w:eastAsia="Times New Roman" w:hAnsi="Calibri"/>
                <w:color w:val="000000"/>
              </w:rPr>
              <w:t>std</w:t>
            </w:r>
            <w:proofErr w:type="spellEnd"/>
          </w:p>
        </w:tc>
        <w:tc>
          <w:tcPr>
            <w:tcW w:w="2043" w:type="dxa"/>
            <w:shd w:val="clear" w:color="auto" w:fill="auto"/>
            <w:noWrap/>
            <w:vAlign w:val="bottom"/>
            <w:hideMark/>
          </w:tcPr>
          <w:p w14:paraId="692960DF"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1,856.01 </w:t>
            </w:r>
          </w:p>
        </w:tc>
        <w:tc>
          <w:tcPr>
            <w:tcW w:w="2043" w:type="dxa"/>
            <w:shd w:val="clear" w:color="auto" w:fill="auto"/>
            <w:noWrap/>
            <w:vAlign w:val="bottom"/>
            <w:hideMark/>
          </w:tcPr>
          <w:p w14:paraId="737642F8"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1,719.71 </w:t>
            </w:r>
          </w:p>
        </w:tc>
        <w:tc>
          <w:tcPr>
            <w:tcW w:w="1536" w:type="dxa"/>
            <w:shd w:val="clear" w:color="auto" w:fill="auto"/>
            <w:noWrap/>
            <w:vAlign w:val="bottom"/>
            <w:hideMark/>
          </w:tcPr>
          <w:p w14:paraId="29CA355F"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3,577.14 </w:t>
            </w:r>
          </w:p>
        </w:tc>
        <w:tc>
          <w:tcPr>
            <w:tcW w:w="2224" w:type="dxa"/>
            <w:shd w:val="clear" w:color="auto" w:fill="auto"/>
            <w:noWrap/>
            <w:vAlign w:val="bottom"/>
            <w:hideMark/>
          </w:tcPr>
          <w:p w14:paraId="4D6E4D03"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4,293.47 </w:t>
            </w:r>
          </w:p>
        </w:tc>
        <w:tc>
          <w:tcPr>
            <w:tcW w:w="2500" w:type="dxa"/>
            <w:shd w:val="clear" w:color="auto" w:fill="auto"/>
            <w:noWrap/>
            <w:vAlign w:val="bottom"/>
            <w:hideMark/>
          </w:tcPr>
          <w:p w14:paraId="1B8D3B37"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3,020.40 </w:t>
            </w:r>
          </w:p>
        </w:tc>
      </w:tr>
      <w:tr w:rsidR="00CC1A06" w14:paraId="7FABEBBA" w14:textId="77777777" w:rsidTr="00CC1A06">
        <w:trPr>
          <w:trHeight w:val="320"/>
        </w:trPr>
        <w:tc>
          <w:tcPr>
            <w:tcW w:w="1320" w:type="dxa"/>
            <w:shd w:val="clear" w:color="auto" w:fill="auto"/>
            <w:noWrap/>
            <w:vAlign w:val="bottom"/>
            <w:hideMark/>
          </w:tcPr>
          <w:p w14:paraId="7D9E045F" w14:textId="77777777" w:rsidR="00CC1A06" w:rsidRDefault="00CC1A06" w:rsidP="00CC1A06">
            <w:pPr>
              <w:ind w:left="180"/>
              <w:rPr>
                <w:rFonts w:ascii="Calibri" w:eastAsia="Times New Roman" w:hAnsi="Calibri"/>
                <w:color w:val="000000"/>
              </w:rPr>
            </w:pPr>
            <w:r>
              <w:rPr>
                <w:rFonts w:ascii="Calibri" w:eastAsia="Times New Roman" w:hAnsi="Calibri"/>
                <w:color w:val="000000"/>
              </w:rPr>
              <w:t>min</w:t>
            </w:r>
          </w:p>
        </w:tc>
        <w:tc>
          <w:tcPr>
            <w:tcW w:w="2043" w:type="dxa"/>
            <w:shd w:val="clear" w:color="auto" w:fill="auto"/>
            <w:noWrap/>
            <w:vAlign w:val="bottom"/>
            <w:hideMark/>
          </w:tcPr>
          <w:p w14:paraId="321ABC41"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75 </w:t>
            </w:r>
          </w:p>
        </w:tc>
        <w:tc>
          <w:tcPr>
            <w:tcW w:w="2043" w:type="dxa"/>
            <w:shd w:val="clear" w:color="auto" w:fill="auto"/>
            <w:noWrap/>
            <w:vAlign w:val="bottom"/>
            <w:hideMark/>
          </w:tcPr>
          <w:p w14:paraId="46B4DA50"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52 </w:t>
            </w:r>
          </w:p>
        </w:tc>
        <w:tc>
          <w:tcPr>
            <w:tcW w:w="1536" w:type="dxa"/>
            <w:shd w:val="clear" w:color="auto" w:fill="auto"/>
            <w:noWrap/>
            <w:vAlign w:val="bottom"/>
            <w:hideMark/>
          </w:tcPr>
          <w:p w14:paraId="5FA61420"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2,624 </w:t>
            </w:r>
          </w:p>
        </w:tc>
        <w:tc>
          <w:tcPr>
            <w:tcW w:w="2224" w:type="dxa"/>
            <w:shd w:val="clear" w:color="auto" w:fill="auto"/>
            <w:noWrap/>
            <w:vAlign w:val="bottom"/>
            <w:hideMark/>
          </w:tcPr>
          <w:p w14:paraId="015F0963"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5,027.50 </w:t>
            </w:r>
          </w:p>
        </w:tc>
        <w:tc>
          <w:tcPr>
            <w:tcW w:w="2500" w:type="dxa"/>
            <w:shd w:val="clear" w:color="auto" w:fill="auto"/>
            <w:noWrap/>
            <w:vAlign w:val="bottom"/>
            <w:hideMark/>
          </w:tcPr>
          <w:p w14:paraId="35F7D4CF"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2,610 </w:t>
            </w:r>
          </w:p>
        </w:tc>
      </w:tr>
      <w:tr w:rsidR="00CC1A06" w14:paraId="18A0C1BD" w14:textId="77777777" w:rsidTr="00CC1A06">
        <w:trPr>
          <w:trHeight w:val="320"/>
        </w:trPr>
        <w:tc>
          <w:tcPr>
            <w:tcW w:w="1320" w:type="dxa"/>
            <w:shd w:val="clear" w:color="auto" w:fill="auto"/>
            <w:noWrap/>
            <w:vAlign w:val="bottom"/>
            <w:hideMark/>
          </w:tcPr>
          <w:p w14:paraId="017F44C5" w14:textId="77777777" w:rsidR="00CC1A06" w:rsidRDefault="00CC1A06" w:rsidP="00CC1A06">
            <w:pPr>
              <w:ind w:left="180"/>
              <w:rPr>
                <w:rFonts w:ascii="Calibri" w:eastAsia="Times New Roman" w:hAnsi="Calibri"/>
                <w:color w:val="000000"/>
              </w:rPr>
            </w:pPr>
            <w:r>
              <w:rPr>
                <w:rFonts w:ascii="Calibri" w:eastAsia="Times New Roman" w:hAnsi="Calibri"/>
                <w:color w:val="000000"/>
              </w:rPr>
              <w:t>0.25</w:t>
            </w:r>
          </w:p>
        </w:tc>
        <w:tc>
          <w:tcPr>
            <w:tcW w:w="2043" w:type="dxa"/>
            <w:shd w:val="clear" w:color="auto" w:fill="auto"/>
            <w:noWrap/>
            <w:vAlign w:val="bottom"/>
            <w:hideMark/>
          </w:tcPr>
          <w:p w14:paraId="0A7DF955"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546 </w:t>
            </w:r>
          </w:p>
        </w:tc>
        <w:tc>
          <w:tcPr>
            <w:tcW w:w="2043" w:type="dxa"/>
            <w:shd w:val="clear" w:color="auto" w:fill="auto"/>
            <w:noWrap/>
            <w:vAlign w:val="bottom"/>
            <w:hideMark/>
          </w:tcPr>
          <w:p w14:paraId="1DD2FB76" w14:textId="77777777" w:rsidR="00CC1A06" w:rsidRDefault="00CC1A06" w:rsidP="00CC1A06">
            <w:pPr>
              <w:ind w:left="180"/>
              <w:rPr>
                <w:rFonts w:eastAsia="Times New Roman"/>
                <w:sz w:val="20"/>
                <w:szCs w:val="20"/>
              </w:rPr>
            </w:pPr>
            <w:r>
              <w:rPr>
                <w:rFonts w:ascii="Calibri" w:eastAsia="Times New Roman" w:hAnsi="Calibri"/>
                <w:color w:val="000000"/>
              </w:rPr>
              <w:t xml:space="preserve"> 514 </w:t>
            </w:r>
          </w:p>
        </w:tc>
        <w:tc>
          <w:tcPr>
            <w:tcW w:w="1536" w:type="dxa"/>
            <w:shd w:val="clear" w:color="auto" w:fill="auto"/>
            <w:noWrap/>
            <w:vAlign w:val="bottom"/>
            <w:hideMark/>
          </w:tcPr>
          <w:p w14:paraId="68A4B85F"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11,625 </w:t>
            </w:r>
          </w:p>
        </w:tc>
        <w:tc>
          <w:tcPr>
            <w:tcW w:w="2224" w:type="dxa"/>
            <w:shd w:val="clear" w:color="auto" w:fill="auto"/>
            <w:noWrap/>
            <w:vAlign w:val="bottom"/>
            <w:hideMark/>
          </w:tcPr>
          <w:p w14:paraId="12420009" w14:textId="77777777" w:rsidR="00CC1A06" w:rsidRDefault="00CC1A06" w:rsidP="00CC1A06">
            <w:pPr>
              <w:ind w:left="180"/>
              <w:rPr>
                <w:rFonts w:eastAsia="Times New Roman"/>
                <w:sz w:val="20"/>
                <w:szCs w:val="20"/>
              </w:rPr>
            </w:pPr>
            <w:r>
              <w:rPr>
                <w:rFonts w:ascii="Calibri" w:eastAsia="Times New Roman" w:hAnsi="Calibri"/>
                <w:color w:val="000000"/>
              </w:rPr>
              <w:t xml:space="preserve"> 15,975 </w:t>
            </w:r>
          </w:p>
        </w:tc>
        <w:tc>
          <w:tcPr>
            <w:tcW w:w="2500" w:type="dxa"/>
            <w:shd w:val="clear" w:color="auto" w:fill="auto"/>
            <w:noWrap/>
            <w:vAlign w:val="bottom"/>
            <w:hideMark/>
          </w:tcPr>
          <w:p w14:paraId="090825DA" w14:textId="77777777" w:rsidR="00CC1A06" w:rsidRDefault="00CC1A06" w:rsidP="00CC1A06">
            <w:pPr>
              <w:ind w:left="180"/>
              <w:rPr>
                <w:rFonts w:eastAsia="Times New Roman"/>
                <w:sz w:val="20"/>
                <w:szCs w:val="20"/>
              </w:rPr>
            </w:pPr>
            <w:r>
              <w:rPr>
                <w:rFonts w:ascii="Calibri" w:eastAsia="Times New Roman" w:hAnsi="Calibri"/>
                <w:color w:val="000000"/>
              </w:rPr>
              <w:t xml:space="preserve"> 7,500 </w:t>
            </w:r>
          </w:p>
        </w:tc>
      </w:tr>
      <w:tr w:rsidR="00CC1A06" w14:paraId="09E9B521" w14:textId="77777777" w:rsidTr="00CC1A06">
        <w:trPr>
          <w:trHeight w:val="320"/>
        </w:trPr>
        <w:tc>
          <w:tcPr>
            <w:tcW w:w="1320" w:type="dxa"/>
            <w:shd w:val="clear" w:color="auto" w:fill="auto"/>
            <w:noWrap/>
            <w:vAlign w:val="bottom"/>
            <w:hideMark/>
          </w:tcPr>
          <w:p w14:paraId="6A352335" w14:textId="77777777" w:rsidR="00CC1A06" w:rsidRDefault="00CC1A06" w:rsidP="00CC1A06">
            <w:pPr>
              <w:ind w:left="180"/>
              <w:rPr>
                <w:rFonts w:ascii="Calibri" w:eastAsia="Times New Roman" w:hAnsi="Calibri"/>
                <w:color w:val="000000"/>
              </w:rPr>
            </w:pPr>
            <w:r>
              <w:rPr>
                <w:rFonts w:ascii="Calibri" w:eastAsia="Times New Roman" w:hAnsi="Calibri"/>
                <w:color w:val="000000"/>
              </w:rPr>
              <w:t>0.50</w:t>
            </w:r>
          </w:p>
        </w:tc>
        <w:tc>
          <w:tcPr>
            <w:tcW w:w="2043" w:type="dxa"/>
            <w:shd w:val="clear" w:color="auto" w:fill="auto"/>
            <w:noWrap/>
            <w:vAlign w:val="bottom"/>
            <w:hideMark/>
          </w:tcPr>
          <w:p w14:paraId="1394A743"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998 </w:t>
            </w:r>
          </w:p>
        </w:tc>
        <w:tc>
          <w:tcPr>
            <w:tcW w:w="2043" w:type="dxa"/>
            <w:shd w:val="clear" w:color="auto" w:fill="auto"/>
            <w:noWrap/>
            <w:vAlign w:val="bottom"/>
            <w:hideMark/>
          </w:tcPr>
          <w:p w14:paraId="48E1643F" w14:textId="77777777" w:rsidR="00CC1A06" w:rsidRDefault="00CC1A06" w:rsidP="00CC1A06">
            <w:pPr>
              <w:ind w:left="180"/>
              <w:rPr>
                <w:rFonts w:eastAsia="Times New Roman"/>
                <w:sz w:val="20"/>
                <w:szCs w:val="20"/>
              </w:rPr>
            </w:pPr>
            <w:r>
              <w:rPr>
                <w:rFonts w:ascii="Calibri" w:eastAsia="Times New Roman" w:hAnsi="Calibri"/>
                <w:color w:val="000000"/>
              </w:rPr>
              <w:t xml:space="preserve"> 949 </w:t>
            </w:r>
          </w:p>
        </w:tc>
        <w:tc>
          <w:tcPr>
            <w:tcW w:w="1536" w:type="dxa"/>
            <w:shd w:val="clear" w:color="auto" w:fill="auto"/>
            <w:noWrap/>
            <w:vAlign w:val="bottom"/>
            <w:hideMark/>
          </w:tcPr>
          <w:p w14:paraId="438B7350"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14,000 </w:t>
            </w:r>
          </w:p>
        </w:tc>
        <w:tc>
          <w:tcPr>
            <w:tcW w:w="2224" w:type="dxa"/>
            <w:shd w:val="clear" w:color="auto" w:fill="auto"/>
            <w:noWrap/>
            <w:vAlign w:val="bottom"/>
            <w:hideMark/>
          </w:tcPr>
          <w:p w14:paraId="57D3A6E4" w14:textId="77777777" w:rsidR="00CC1A06" w:rsidRDefault="00CC1A06" w:rsidP="00CC1A06">
            <w:pPr>
              <w:ind w:left="180"/>
              <w:rPr>
                <w:rFonts w:eastAsia="Times New Roman"/>
                <w:sz w:val="20"/>
                <w:szCs w:val="20"/>
              </w:rPr>
            </w:pPr>
            <w:r>
              <w:rPr>
                <w:rFonts w:ascii="Calibri" w:eastAsia="Times New Roman" w:hAnsi="Calibri"/>
                <w:color w:val="000000"/>
              </w:rPr>
              <w:t xml:space="preserve"> 17,125 </w:t>
            </w:r>
          </w:p>
        </w:tc>
        <w:tc>
          <w:tcPr>
            <w:tcW w:w="2500" w:type="dxa"/>
            <w:shd w:val="clear" w:color="auto" w:fill="auto"/>
            <w:noWrap/>
            <w:vAlign w:val="bottom"/>
            <w:hideMark/>
          </w:tcPr>
          <w:p w14:paraId="6DB66911" w14:textId="77777777" w:rsidR="00CC1A06" w:rsidRDefault="00CC1A06" w:rsidP="00CC1A06">
            <w:pPr>
              <w:ind w:left="180"/>
              <w:rPr>
                <w:rFonts w:eastAsia="Times New Roman"/>
                <w:sz w:val="20"/>
                <w:szCs w:val="20"/>
              </w:rPr>
            </w:pPr>
            <w:r>
              <w:rPr>
                <w:rFonts w:ascii="Calibri" w:eastAsia="Times New Roman" w:hAnsi="Calibri"/>
                <w:color w:val="000000"/>
              </w:rPr>
              <w:t xml:space="preserve"> 9,700 </w:t>
            </w:r>
          </w:p>
        </w:tc>
      </w:tr>
      <w:tr w:rsidR="00CC1A06" w14:paraId="206F9422" w14:textId="77777777" w:rsidTr="00CC1A06">
        <w:trPr>
          <w:trHeight w:val="320"/>
        </w:trPr>
        <w:tc>
          <w:tcPr>
            <w:tcW w:w="1320" w:type="dxa"/>
            <w:shd w:val="clear" w:color="auto" w:fill="auto"/>
            <w:noWrap/>
            <w:vAlign w:val="bottom"/>
            <w:hideMark/>
          </w:tcPr>
          <w:p w14:paraId="65D66184" w14:textId="77777777" w:rsidR="00CC1A06" w:rsidRDefault="00CC1A06" w:rsidP="00CC1A06">
            <w:pPr>
              <w:ind w:left="180"/>
              <w:rPr>
                <w:rFonts w:ascii="Calibri" w:eastAsia="Times New Roman" w:hAnsi="Calibri"/>
                <w:color w:val="000000"/>
              </w:rPr>
            </w:pPr>
            <w:r>
              <w:rPr>
                <w:rFonts w:ascii="Calibri" w:eastAsia="Times New Roman" w:hAnsi="Calibri"/>
                <w:color w:val="000000"/>
              </w:rPr>
              <w:t>0.75</w:t>
            </w:r>
          </w:p>
        </w:tc>
        <w:tc>
          <w:tcPr>
            <w:tcW w:w="2043" w:type="dxa"/>
            <w:shd w:val="clear" w:color="auto" w:fill="auto"/>
            <w:noWrap/>
            <w:vAlign w:val="bottom"/>
            <w:hideMark/>
          </w:tcPr>
          <w:p w14:paraId="6C67FD6F"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2,044 </w:t>
            </w:r>
          </w:p>
        </w:tc>
        <w:tc>
          <w:tcPr>
            <w:tcW w:w="2043" w:type="dxa"/>
            <w:shd w:val="clear" w:color="auto" w:fill="auto"/>
            <w:noWrap/>
            <w:vAlign w:val="bottom"/>
            <w:hideMark/>
          </w:tcPr>
          <w:p w14:paraId="6C728E85" w14:textId="77777777" w:rsidR="00CC1A06" w:rsidRDefault="00CC1A06" w:rsidP="00CC1A06">
            <w:pPr>
              <w:ind w:left="180"/>
              <w:rPr>
                <w:rFonts w:eastAsia="Times New Roman"/>
                <w:sz w:val="20"/>
                <w:szCs w:val="20"/>
              </w:rPr>
            </w:pPr>
            <w:r>
              <w:rPr>
                <w:rFonts w:ascii="Calibri" w:eastAsia="Times New Roman" w:hAnsi="Calibri"/>
                <w:color w:val="000000"/>
              </w:rPr>
              <w:t xml:space="preserve"> 1,935 </w:t>
            </w:r>
          </w:p>
        </w:tc>
        <w:tc>
          <w:tcPr>
            <w:tcW w:w="1536" w:type="dxa"/>
            <w:shd w:val="clear" w:color="auto" w:fill="auto"/>
            <w:noWrap/>
            <w:vAlign w:val="bottom"/>
            <w:hideMark/>
          </w:tcPr>
          <w:p w14:paraId="37E63F1D"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16,250 </w:t>
            </w:r>
          </w:p>
        </w:tc>
        <w:tc>
          <w:tcPr>
            <w:tcW w:w="2224" w:type="dxa"/>
            <w:shd w:val="clear" w:color="auto" w:fill="auto"/>
            <w:noWrap/>
            <w:vAlign w:val="bottom"/>
            <w:hideMark/>
          </w:tcPr>
          <w:p w14:paraId="171000C3" w14:textId="77777777" w:rsidR="00CC1A06" w:rsidRDefault="00CC1A06" w:rsidP="00CC1A06">
            <w:pPr>
              <w:ind w:left="180"/>
              <w:rPr>
                <w:rFonts w:eastAsia="Times New Roman"/>
                <w:sz w:val="20"/>
                <w:szCs w:val="20"/>
              </w:rPr>
            </w:pPr>
            <w:r>
              <w:rPr>
                <w:rFonts w:ascii="Calibri" w:eastAsia="Times New Roman" w:hAnsi="Calibri"/>
                <w:color w:val="000000"/>
              </w:rPr>
              <w:t xml:space="preserve"> 20,569 </w:t>
            </w:r>
          </w:p>
        </w:tc>
        <w:tc>
          <w:tcPr>
            <w:tcW w:w="2500" w:type="dxa"/>
            <w:shd w:val="clear" w:color="auto" w:fill="auto"/>
            <w:noWrap/>
            <w:vAlign w:val="bottom"/>
            <w:hideMark/>
          </w:tcPr>
          <w:p w14:paraId="5BF9FD19" w14:textId="77777777" w:rsidR="00CC1A06" w:rsidRDefault="00CC1A06" w:rsidP="00CC1A06">
            <w:pPr>
              <w:ind w:left="180"/>
              <w:rPr>
                <w:rFonts w:eastAsia="Times New Roman"/>
                <w:sz w:val="20"/>
                <w:szCs w:val="20"/>
              </w:rPr>
            </w:pPr>
            <w:r>
              <w:rPr>
                <w:rFonts w:ascii="Calibri" w:eastAsia="Times New Roman" w:hAnsi="Calibri"/>
                <w:color w:val="000000"/>
              </w:rPr>
              <w:t xml:space="preserve"> 11,625 </w:t>
            </w:r>
          </w:p>
        </w:tc>
      </w:tr>
      <w:tr w:rsidR="00CC1A06" w14:paraId="557BFC95" w14:textId="77777777" w:rsidTr="00CC1A06">
        <w:trPr>
          <w:trHeight w:val="320"/>
        </w:trPr>
        <w:tc>
          <w:tcPr>
            <w:tcW w:w="1320" w:type="dxa"/>
            <w:shd w:val="clear" w:color="auto" w:fill="auto"/>
            <w:noWrap/>
            <w:vAlign w:val="bottom"/>
            <w:hideMark/>
          </w:tcPr>
          <w:p w14:paraId="73928CFA" w14:textId="77777777" w:rsidR="00CC1A06" w:rsidRDefault="00CC1A06" w:rsidP="00CC1A06">
            <w:pPr>
              <w:ind w:left="180"/>
              <w:rPr>
                <w:rFonts w:ascii="Calibri" w:eastAsia="Times New Roman" w:hAnsi="Calibri"/>
                <w:color w:val="000000"/>
              </w:rPr>
            </w:pPr>
            <w:r>
              <w:rPr>
                <w:rFonts w:ascii="Calibri" w:eastAsia="Times New Roman" w:hAnsi="Calibri"/>
                <w:color w:val="000000"/>
              </w:rPr>
              <w:t>max</w:t>
            </w:r>
          </w:p>
        </w:tc>
        <w:tc>
          <w:tcPr>
            <w:tcW w:w="2043" w:type="dxa"/>
            <w:shd w:val="clear" w:color="auto" w:fill="auto"/>
            <w:noWrap/>
            <w:vAlign w:val="bottom"/>
            <w:hideMark/>
          </w:tcPr>
          <w:p w14:paraId="58374E9A"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20,854 </w:t>
            </w:r>
          </w:p>
        </w:tc>
        <w:tc>
          <w:tcPr>
            <w:tcW w:w="2043" w:type="dxa"/>
            <w:shd w:val="clear" w:color="auto" w:fill="auto"/>
            <w:noWrap/>
            <w:vAlign w:val="bottom"/>
            <w:hideMark/>
          </w:tcPr>
          <w:p w14:paraId="5CCF467B"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14,293 </w:t>
            </w:r>
          </w:p>
        </w:tc>
        <w:tc>
          <w:tcPr>
            <w:tcW w:w="1536" w:type="dxa"/>
            <w:shd w:val="clear" w:color="auto" w:fill="auto"/>
            <w:noWrap/>
            <w:vAlign w:val="bottom"/>
            <w:hideMark/>
          </w:tcPr>
          <w:p w14:paraId="5494DDD3"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25,750 </w:t>
            </w:r>
          </w:p>
        </w:tc>
        <w:tc>
          <w:tcPr>
            <w:tcW w:w="2224" w:type="dxa"/>
            <w:shd w:val="clear" w:color="auto" w:fill="auto"/>
            <w:noWrap/>
            <w:vAlign w:val="bottom"/>
            <w:hideMark/>
          </w:tcPr>
          <w:p w14:paraId="6E0ECE14"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38,909.50 </w:t>
            </w:r>
          </w:p>
        </w:tc>
        <w:tc>
          <w:tcPr>
            <w:tcW w:w="2500" w:type="dxa"/>
            <w:shd w:val="clear" w:color="auto" w:fill="auto"/>
            <w:noWrap/>
            <w:vAlign w:val="bottom"/>
            <w:hideMark/>
          </w:tcPr>
          <w:p w14:paraId="4904BAB8" w14:textId="77777777" w:rsidR="00CC1A06" w:rsidRDefault="00CC1A06" w:rsidP="00CC1A06">
            <w:pPr>
              <w:ind w:left="180"/>
              <w:rPr>
                <w:rFonts w:ascii="Calibri" w:eastAsia="Times New Roman" w:hAnsi="Calibri"/>
                <w:color w:val="000000"/>
              </w:rPr>
            </w:pPr>
            <w:r>
              <w:rPr>
                <w:rFonts w:ascii="Calibri" w:eastAsia="Times New Roman" w:hAnsi="Calibri"/>
                <w:color w:val="000000"/>
              </w:rPr>
              <w:t xml:space="preserve"> 24,252.50 </w:t>
            </w:r>
          </w:p>
        </w:tc>
      </w:tr>
    </w:tbl>
    <w:p w14:paraId="70EB4741" w14:textId="77777777" w:rsidR="00BA2C58" w:rsidRDefault="00BA2C58" w:rsidP="006B392D">
      <w:pPr>
        <w:widowControl w:val="0"/>
        <w:autoSpaceDE w:val="0"/>
        <w:autoSpaceDN w:val="0"/>
        <w:adjustRightInd w:val="0"/>
        <w:rPr>
          <w:rFonts w:ascii="Helvetica Neue" w:hAnsi="Helvetica Neue" w:cs="Helvetica Neue"/>
          <w:sz w:val="28"/>
          <w:szCs w:val="28"/>
        </w:rPr>
      </w:pPr>
    </w:p>
    <w:p w14:paraId="672E9FC1" w14:textId="554ED60A" w:rsidR="00C60EDB" w:rsidRPr="00D6521E" w:rsidRDefault="00C60EDB" w:rsidP="006B392D">
      <w:pPr>
        <w:widowControl w:val="0"/>
        <w:autoSpaceDE w:val="0"/>
        <w:autoSpaceDN w:val="0"/>
        <w:adjustRightInd w:val="0"/>
        <w:rPr>
          <w:rFonts w:ascii="Helvetica Neue" w:hAnsi="Helvetica Neue" w:cs="Helvetica Neue"/>
          <w:sz w:val="28"/>
          <w:szCs w:val="28"/>
        </w:rPr>
      </w:pPr>
      <w:r w:rsidRPr="00D6521E">
        <w:rPr>
          <w:rFonts w:ascii="Helvetica Neue" w:hAnsi="Helvetica Neue" w:cs="Helvetica Neue"/>
          <w:sz w:val="28"/>
          <w:szCs w:val="28"/>
        </w:rPr>
        <w:t xml:space="preserve">Number of columns have </w:t>
      </w:r>
      <w:proofErr w:type="spellStart"/>
      <w:r w:rsidRPr="00D6521E">
        <w:rPr>
          <w:rFonts w:ascii="Helvetica Neue" w:hAnsi="Helvetica Neue" w:cs="Helvetica Neue"/>
          <w:sz w:val="28"/>
          <w:szCs w:val="28"/>
        </w:rPr>
        <w:t>PrivacySuppressed</w:t>
      </w:r>
      <w:proofErr w:type="spellEnd"/>
      <w:r w:rsidRPr="00D6521E">
        <w:rPr>
          <w:rFonts w:ascii="Helvetica Neue" w:hAnsi="Helvetica Neue" w:cs="Helvetica Neue"/>
          <w:sz w:val="28"/>
          <w:szCs w:val="28"/>
        </w:rPr>
        <w:t xml:space="preserve"> instead of values, </w:t>
      </w:r>
      <w:proofErr w:type="gramStart"/>
      <w:r w:rsidRPr="00D6521E">
        <w:rPr>
          <w:rFonts w:ascii="Helvetica Neue" w:hAnsi="Helvetica Neue" w:cs="Helvetica Neue"/>
          <w:sz w:val="28"/>
          <w:szCs w:val="28"/>
        </w:rPr>
        <w:t>In</w:t>
      </w:r>
      <w:proofErr w:type="gramEnd"/>
      <w:r w:rsidRPr="00D6521E">
        <w:rPr>
          <w:rFonts w:ascii="Helvetica Neue" w:hAnsi="Helvetica Neue" w:cs="Helvetica Neue"/>
          <w:sz w:val="28"/>
          <w:szCs w:val="28"/>
        </w:rPr>
        <w:t xml:space="preserve"> order for linear models to work correctly all of the data has to be of the same type (numeric) in a single column. I replaced </w:t>
      </w:r>
      <w:proofErr w:type="spellStart"/>
      <w:r w:rsidRPr="00D6521E">
        <w:rPr>
          <w:rFonts w:ascii="Helvetica Neue" w:hAnsi="Helvetica Neue" w:cs="Helvetica Neue"/>
          <w:sz w:val="28"/>
          <w:szCs w:val="28"/>
        </w:rPr>
        <w:t>PrivacySuppressed</w:t>
      </w:r>
      <w:proofErr w:type="spellEnd"/>
      <w:r w:rsidRPr="00D6521E">
        <w:rPr>
          <w:rFonts w:ascii="Helvetica Neue" w:hAnsi="Helvetica Neue" w:cs="Helvetica Neue"/>
          <w:sz w:val="28"/>
          <w:szCs w:val="28"/>
        </w:rPr>
        <w:t xml:space="preserve"> with </w:t>
      </w:r>
      <w:proofErr w:type="spellStart"/>
      <w:r w:rsidRPr="00D6521E">
        <w:rPr>
          <w:rFonts w:ascii="Helvetica Neue" w:hAnsi="Helvetica Neue" w:cs="Helvetica Neue"/>
          <w:sz w:val="28"/>
          <w:szCs w:val="28"/>
        </w:rPr>
        <w:t>NaN</w:t>
      </w:r>
      <w:proofErr w:type="spellEnd"/>
      <w:r w:rsidRPr="00D6521E">
        <w:rPr>
          <w:rFonts w:ascii="Helvetica Neue" w:hAnsi="Helvetica Neue" w:cs="Helvetica Neue"/>
          <w:sz w:val="28"/>
          <w:szCs w:val="28"/>
        </w:rPr>
        <w:t xml:space="preserve"> (Null). </w:t>
      </w:r>
    </w:p>
    <w:p w14:paraId="0476090F" w14:textId="77777777" w:rsidR="00C60EDB" w:rsidRPr="00D6521E" w:rsidRDefault="00C60EDB" w:rsidP="006B392D">
      <w:pPr>
        <w:widowControl w:val="0"/>
        <w:autoSpaceDE w:val="0"/>
        <w:autoSpaceDN w:val="0"/>
        <w:adjustRightInd w:val="0"/>
        <w:rPr>
          <w:rFonts w:ascii="Helvetica Neue" w:hAnsi="Helvetica Neue" w:cs="Helvetica Neue"/>
          <w:sz w:val="28"/>
          <w:szCs w:val="28"/>
        </w:rPr>
      </w:pPr>
    </w:p>
    <w:p w14:paraId="5B5B215E" w14:textId="3C982BA7" w:rsidR="00734C57" w:rsidRDefault="00C60EDB" w:rsidP="00734C57">
      <w:pPr>
        <w:rPr>
          <w:rFonts w:ascii="Helvetica Neue" w:hAnsi="Helvetica Neue" w:cs="Helvetica Neue"/>
          <w:sz w:val="28"/>
          <w:szCs w:val="28"/>
        </w:rPr>
      </w:pPr>
      <w:r w:rsidRPr="00D6521E">
        <w:rPr>
          <w:rFonts w:ascii="Helvetica Neue" w:hAnsi="Helvetica Neue" w:cs="Helvetica Neue"/>
          <w:sz w:val="28"/>
          <w:szCs w:val="28"/>
        </w:rPr>
        <w:t xml:space="preserve">Another requirement of linear models is that it requires non Null data. </w:t>
      </w:r>
      <w:r w:rsidR="00734C57" w:rsidRPr="00D6521E">
        <w:rPr>
          <w:rFonts w:ascii="Helvetica Neue" w:hAnsi="Helvetica Neue" w:cs="Helvetica Neue"/>
          <w:sz w:val="28"/>
          <w:szCs w:val="28"/>
        </w:rPr>
        <w:t xml:space="preserve">I </w:t>
      </w:r>
      <w:r w:rsidR="00EF7473">
        <w:rPr>
          <w:rFonts w:ascii="Helvetica Neue" w:hAnsi="Helvetica Neue" w:cs="Helvetica Neue"/>
          <w:sz w:val="28"/>
          <w:szCs w:val="28"/>
        </w:rPr>
        <w:t xml:space="preserve">originally </w:t>
      </w:r>
      <w:r w:rsidR="004F24D8" w:rsidRPr="00D6521E">
        <w:rPr>
          <w:rFonts w:ascii="Helvetica Neue" w:hAnsi="Helvetica Neue" w:cs="Helvetica Neue"/>
          <w:sz w:val="28"/>
          <w:szCs w:val="28"/>
        </w:rPr>
        <w:t>chose to fill</w:t>
      </w:r>
      <w:r w:rsidRPr="00D6521E">
        <w:rPr>
          <w:rFonts w:ascii="Helvetica Neue" w:hAnsi="Helvetica Neue" w:cs="Helvetica Neue"/>
          <w:sz w:val="28"/>
          <w:szCs w:val="28"/>
        </w:rPr>
        <w:t xml:space="preserve"> the null values with 0</w:t>
      </w:r>
      <w:r w:rsidR="00D6521E" w:rsidRPr="00D6521E">
        <w:rPr>
          <w:rFonts w:ascii="Helvetica Neue" w:hAnsi="Helvetica Neue" w:cs="Helvetica Neue"/>
          <w:sz w:val="28"/>
          <w:szCs w:val="28"/>
        </w:rPr>
        <w:t xml:space="preserve"> which had similar results as </w:t>
      </w:r>
      <w:r w:rsidR="00D6521E">
        <w:rPr>
          <w:rFonts w:ascii="Helvetica Neue" w:hAnsi="Helvetica Neue" w:cs="Helvetica Neue"/>
          <w:sz w:val="28"/>
          <w:szCs w:val="28"/>
        </w:rPr>
        <w:t>mean.</w:t>
      </w:r>
      <w:r w:rsidR="00EF7473">
        <w:rPr>
          <w:rFonts w:ascii="Helvetica Neue" w:hAnsi="Helvetica Neue" w:cs="Helvetica Neue"/>
          <w:sz w:val="28"/>
          <w:szCs w:val="28"/>
        </w:rPr>
        <w:t xml:space="preserve"> However as pointed out in refinement section this led to significantly changes in the models to the point where prediction logic produced didn’t make sense. Instead I chose to drop all the null values</w:t>
      </w:r>
      <w:r w:rsidR="00D6521E">
        <w:rPr>
          <w:rFonts w:ascii="Helvetica Neue" w:hAnsi="Helvetica Neue" w:cs="Helvetica Neue"/>
          <w:sz w:val="28"/>
          <w:szCs w:val="28"/>
        </w:rPr>
        <w:t>.</w:t>
      </w:r>
    </w:p>
    <w:p w14:paraId="2B7A053E" w14:textId="77777777" w:rsidR="00034E4C" w:rsidRPr="00D6521E" w:rsidRDefault="00034E4C" w:rsidP="00034E4C">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Doing this further reduces the dataset </w:t>
      </w:r>
      <w:proofErr w:type="gramStart"/>
      <w:r>
        <w:rPr>
          <w:rFonts w:ascii="Helvetica Neue" w:hAnsi="Helvetica Neue" w:cs="Helvetica Neue"/>
          <w:sz w:val="28"/>
          <w:szCs w:val="28"/>
        </w:rPr>
        <w:t xml:space="preserve">to </w:t>
      </w:r>
      <w:r>
        <w:rPr>
          <w:rFonts w:ascii="Calibri" w:eastAsia="Times New Roman" w:hAnsi="Calibri"/>
          <w:color w:val="000000"/>
        </w:rPr>
        <w:t xml:space="preserve"> 3,813</w:t>
      </w:r>
      <w:proofErr w:type="gramEnd"/>
      <w:r>
        <w:rPr>
          <w:rFonts w:ascii="Calibri" w:eastAsia="Times New Roman" w:hAnsi="Calibri"/>
          <w:color w:val="000000"/>
        </w:rPr>
        <w:t xml:space="preserve"> </w:t>
      </w:r>
      <w:r>
        <w:rPr>
          <w:rFonts w:ascii="Helvetica Neue" w:hAnsi="Helvetica Neue" w:cs="Helvetica Neue"/>
          <w:sz w:val="28"/>
          <w:szCs w:val="28"/>
        </w:rPr>
        <w:t xml:space="preserve">rows and </w:t>
      </w:r>
      <w:r w:rsidRPr="00D6521E">
        <w:rPr>
          <w:rFonts w:ascii="Helvetica Neue" w:hAnsi="Helvetica Neue" w:cs="Helvetica Neue"/>
          <w:sz w:val="28"/>
          <w:szCs w:val="28"/>
        </w:rPr>
        <w:t>31 columns out of which 3 were categorical and 28 numerical.</w:t>
      </w:r>
    </w:p>
    <w:p w14:paraId="389FA13F" w14:textId="34C0FDA8" w:rsidR="00034E4C" w:rsidRDefault="00034E4C" w:rsidP="00734C57">
      <w:pPr>
        <w:rPr>
          <w:rFonts w:ascii="Helvetica Neue" w:hAnsi="Helvetica Neue" w:cs="Helvetica Neue"/>
          <w:sz w:val="28"/>
          <w:szCs w:val="28"/>
        </w:rPr>
      </w:pPr>
    </w:p>
    <w:p w14:paraId="36357ADF" w14:textId="3CB79F9E" w:rsidR="00821A50" w:rsidRDefault="00821A50" w:rsidP="00734C57">
      <w:pPr>
        <w:rPr>
          <w:rFonts w:ascii="Helvetica Neue" w:hAnsi="Helvetica Neue" w:cs="Helvetica Neue"/>
          <w:sz w:val="28"/>
          <w:szCs w:val="28"/>
        </w:rPr>
      </w:pPr>
      <w:r>
        <w:rPr>
          <w:rFonts w:ascii="Helvetica Neue" w:hAnsi="Helvetica Neue" w:cs="Helvetica Neue"/>
          <w:sz w:val="28"/>
          <w:szCs w:val="28"/>
        </w:rPr>
        <w:t>Data Statistics:</w:t>
      </w:r>
    </w:p>
    <w:tbl>
      <w:tblPr>
        <w:tblW w:w="11677" w:type="dxa"/>
        <w:tblInd w:w="-1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5"/>
        <w:gridCol w:w="1673"/>
        <w:gridCol w:w="1890"/>
        <w:gridCol w:w="1710"/>
        <w:gridCol w:w="1530"/>
        <w:gridCol w:w="1440"/>
        <w:gridCol w:w="1579"/>
      </w:tblGrid>
      <w:tr w:rsidR="00CC1A06" w14:paraId="3EBF388F" w14:textId="77777777" w:rsidTr="00CC1A06">
        <w:trPr>
          <w:trHeight w:val="320"/>
        </w:trPr>
        <w:tc>
          <w:tcPr>
            <w:tcW w:w="1855" w:type="dxa"/>
            <w:shd w:val="clear" w:color="auto" w:fill="auto"/>
            <w:noWrap/>
            <w:vAlign w:val="bottom"/>
            <w:hideMark/>
          </w:tcPr>
          <w:p w14:paraId="60582BBA" w14:textId="77777777" w:rsidR="00BA2C58" w:rsidRDefault="00BA2C58" w:rsidP="00A42916">
            <w:pPr>
              <w:rPr>
                <w:rFonts w:asciiTheme="minorHAnsi" w:hAnsiTheme="minorHAnsi" w:cstheme="minorBidi"/>
                <w:sz w:val="20"/>
                <w:szCs w:val="20"/>
              </w:rPr>
            </w:pPr>
          </w:p>
        </w:tc>
        <w:tc>
          <w:tcPr>
            <w:tcW w:w="1673" w:type="dxa"/>
            <w:shd w:val="clear" w:color="auto" w:fill="auto"/>
            <w:noWrap/>
            <w:vAlign w:val="bottom"/>
            <w:hideMark/>
          </w:tcPr>
          <w:p w14:paraId="319264C6" w14:textId="1DF6C0E8" w:rsidR="00BA2C58" w:rsidRDefault="00BA2C58" w:rsidP="00A42916">
            <w:pPr>
              <w:rPr>
                <w:rFonts w:ascii="Calibri" w:eastAsia="Times New Roman" w:hAnsi="Calibri"/>
                <w:color w:val="000000"/>
              </w:rPr>
            </w:pPr>
            <w:r>
              <w:rPr>
                <w:rFonts w:ascii="Calibri" w:eastAsia="Times New Roman" w:hAnsi="Calibri"/>
                <w:color w:val="000000"/>
              </w:rPr>
              <w:t xml:space="preserve"> md_earn_wne_p6 </w:t>
            </w:r>
          </w:p>
        </w:tc>
        <w:tc>
          <w:tcPr>
            <w:tcW w:w="1890" w:type="dxa"/>
            <w:shd w:val="clear" w:color="auto" w:fill="auto"/>
            <w:noWrap/>
            <w:vAlign w:val="bottom"/>
            <w:hideMark/>
          </w:tcPr>
          <w:p w14:paraId="63BABC46" w14:textId="6C59A8E5" w:rsidR="00BA2C58" w:rsidRDefault="00BA2C58" w:rsidP="00A42916">
            <w:pPr>
              <w:rPr>
                <w:rFonts w:ascii="Calibri" w:eastAsia="Times New Roman" w:hAnsi="Calibri"/>
                <w:color w:val="000000"/>
              </w:rPr>
            </w:pPr>
            <w:r>
              <w:rPr>
                <w:rFonts w:ascii="Calibri" w:eastAsia="Times New Roman" w:hAnsi="Calibri"/>
                <w:color w:val="000000"/>
              </w:rPr>
              <w:t xml:space="preserve"> AVGFACSAL </w:t>
            </w:r>
          </w:p>
        </w:tc>
        <w:tc>
          <w:tcPr>
            <w:tcW w:w="1710" w:type="dxa"/>
            <w:shd w:val="clear" w:color="auto" w:fill="auto"/>
            <w:noWrap/>
            <w:vAlign w:val="bottom"/>
            <w:hideMark/>
          </w:tcPr>
          <w:p w14:paraId="0DD5AF1C" w14:textId="198C0E60" w:rsidR="00BA2C58" w:rsidRDefault="00BA2C58" w:rsidP="00A42916">
            <w:pPr>
              <w:rPr>
                <w:rFonts w:ascii="Calibri" w:eastAsia="Times New Roman" w:hAnsi="Calibri"/>
                <w:color w:val="000000"/>
              </w:rPr>
            </w:pPr>
            <w:r>
              <w:rPr>
                <w:rFonts w:ascii="Calibri" w:eastAsia="Times New Roman" w:hAnsi="Calibri"/>
                <w:color w:val="000000"/>
              </w:rPr>
              <w:t xml:space="preserve"> ADM_RATE </w:t>
            </w:r>
          </w:p>
        </w:tc>
        <w:tc>
          <w:tcPr>
            <w:tcW w:w="1530" w:type="dxa"/>
            <w:shd w:val="clear" w:color="auto" w:fill="auto"/>
            <w:noWrap/>
            <w:vAlign w:val="bottom"/>
            <w:hideMark/>
          </w:tcPr>
          <w:p w14:paraId="59AB8B4E" w14:textId="60516C90" w:rsidR="00BA2C58" w:rsidRDefault="00BA2C58" w:rsidP="00A42916">
            <w:pPr>
              <w:rPr>
                <w:rFonts w:ascii="Calibri" w:eastAsia="Times New Roman" w:hAnsi="Calibri"/>
                <w:color w:val="000000"/>
              </w:rPr>
            </w:pPr>
            <w:r>
              <w:rPr>
                <w:rFonts w:ascii="Calibri" w:eastAsia="Times New Roman" w:hAnsi="Calibri"/>
                <w:color w:val="000000"/>
              </w:rPr>
              <w:t xml:space="preserve"> SAT_AVG </w:t>
            </w:r>
          </w:p>
        </w:tc>
        <w:tc>
          <w:tcPr>
            <w:tcW w:w="1440" w:type="dxa"/>
            <w:shd w:val="clear" w:color="auto" w:fill="auto"/>
            <w:noWrap/>
            <w:vAlign w:val="bottom"/>
            <w:hideMark/>
          </w:tcPr>
          <w:p w14:paraId="250C09C7" w14:textId="684115E9" w:rsidR="00BA2C58" w:rsidRDefault="00BA2C58" w:rsidP="00A42916">
            <w:pPr>
              <w:rPr>
                <w:rFonts w:ascii="Calibri" w:eastAsia="Times New Roman" w:hAnsi="Calibri"/>
                <w:color w:val="000000"/>
              </w:rPr>
            </w:pPr>
            <w:r>
              <w:rPr>
                <w:rFonts w:ascii="Calibri" w:eastAsia="Times New Roman" w:hAnsi="Calibri"/>
                <w:color w:val="000000"/>
              </w:rPr>
              <w:t xml:space="preserve"> TUITFTE </w:t>
            </w:r>
          </w:p>
        </w:tc>
        <w:tc>
          <w:tcPr>
            <w:tcW w:w="1579" w:type="dxa"/>
            <w:shd w:val="clear" w:color="auto" w:fill="auto"/>
            <w:noWrap/>
            <w:vAlign w:val="bottom"/>
            <w:hideMark/>
          </w:tcPr>
          <w:p w14:paraId="0A7B7EE1" w14:textId="6A9B24AE" w:rsidR="00BA2C58" w:rsidRDefault="00BA2C58" w:rsidP="00A42916">
            <w:pPr>
              <w:rPr>
                <w:rFonts w:ascii="Calibri" w:eastAsia="Times New Roman" w:hAnsi="Calibri"/>
                <w:color w:val="000000"/>
              </w:rPr>
            </w:pPr>
            <w:r>
              <w:rPr>
                <w:rFonts w:ascii="Calibri" w:eastAsia="Times New Roman" w:hAnsi="Calibri"/>
                <w:color w:val="000000"/>
              </w:rPr>
              <w:t xml:space="preserve"> DEP_INC_AVG </w:t>
            </w:r>
          </w:p>
        </w:tc>
      </w:tr>
      <w:tr w:rsidR="00CC1A06" w14:paraId="758C6408" w14:textId="77777777" w:rsidTr="00CC1A06">
        <w:trPr>
          <w:trHeight w:val="320"/>
        </w:trPr>
        <w:tc>
          <w:tcPr>
            <w:tcW w:w="1855" w:type="dxa"/>
            <w:shd w:val="clear" w:color="auto" w:fill="auto"/>
            <w:noWrap/>
            <w:vAlign w:val="bottom"/>
            <w:hideMark/>
          </w:tcPr>
          <w:p w14:paraId="48E98FFA" w14:textId="77777777" w:rsidR="00BA2C58" w:rsidRDefault="00BA2C58" w:rsidP="00A42916">
            <w:pPr>
              <w:rPr>
                <w:rFonts w:ascii="Calibri" w:eastAsia="Times New Roman" w:hAnsi="Calibri"/>
                <w:color w:val="000000"/>
              </w:rPr>
            </w:pPr>
            <w:r>
              <w:rPr>
                <w:rFonts w:ascii="Calibri" w:eastAsia="Times New Roman" w:hAnsi="Calibri"/>
                <w:color w:val="000000"/>
              </w:rPr>
              <w:t>count</w:t>
            </w:r>
          </w:p>
        </w:tc>
        <w:tc>
          <w:tcPr>
            <w:tcW w:w="1673" w:type="dxa"/>
            <w:shd w:val="clear" w:color="auto" w:fill="auto"/>
            <w:noWrap/>
            <w:vAlign w:val="bottom"/>
            <w:hideMark/>
          </w:tcPr>
          <w:p w14:paraId="43455558" w14:textId="6FE7E526"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1890" w:type="dxa"/>
            <w:shd w:val="clear" w:color="auto" w:fill="auto"/>
            <w:noWrap/>
            <w:vAlign w:val="bottom"/>
            <w:hideMark/>
          </w:tcPr>
          <w:p w14:paraId="3B2B0FC3" w14:textId="0C0C60F7"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1710" w:type="dxa"/>
            <w:shd w:val="clear" w:color="auto" w:fill="auto"/>
            <w:noWrap/>
            <w:vAlign w:val="bottom"/>
            <w:hideMark/>
          </w:tcPr>
          <w:p w14:paraId="7E0885C0" w14:textId="51F09B67"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1530" w:type="dxa"/>
            <w:shd w:val="clear" w:color="auto" w:fill="auto"/>
            <w:noWrap/>
            <w:vAlign w:val="bottom"/>
            <w:hideMark/>
          </w:tcPr>
          <w:p w14:paraId="280015C1" w14:textId="168696B0"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1440" w:type="dxa"/>
            <w:shd w:val="clear" w:color="auto" w:fill="auto"/>
            <w:noWrap/>
            <w:vAlign w:val="bottom"/>
            <w:hideMark/>
          </w:tcPr>
          <w:p w14:paraId="264F6275" w14:textId="444F905D"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c>
          <w:tcPr>
            <w:tcW w:w="1579" w:type="dxa"/>
            <w:shd w:val="clear" w:color="auto" w:fill="auto"/>
            <w:noWrap/>
            <w:vAlign w:val="bottom"/>
            <w:hideMark/>
          </w:tcPr>
          <w:p w14:paraId="01214CCF" w14:textId="46B0B94E" w:rsidR="00BA2C58" w:rsidRDefault="00BA2C58" w:rsidP="00A42916">
            <w:pPr>
              <w:rPr>
                <w:rFonts w:ascii="Calibri" w:eastAsia="Times New Roman" w:hAnsi="Calibri"/>
                <w:color w:val="000000"/>
              </w:rPr>
            </w:pPr>
            <w:r>
              <w:rPr>
                <w:rFonts w:ascii="Calibri" w:eastAsia="Times New Roman" w:hAnsi="Calibri"/>
                <w:color w:val="000000"/>
              </w:rPr>
              <w:t xml:space="preserve"> 3,813 </w:t>
            </w:r>
          </w:p>
        </w:tc>
      </w:tr>
      <w:tr w:rsidR="00CC1A06" w14:paraId="318A900A" w14:textId="77777777" w:rsidTr="00CC1A06">
        <w:trPr>
          <w:trHeight w:val="320"/>
        </w:trPr>
        <w:tc>
          <w:tcPr>
            <w:tcW w:w="1855" w:type="dxa"/>
            <w:shd w:val="clear" w:color="auto" w:fill="auto"/>
            <w:noWrap/>
            <w:vAlign w:val="bottom"/>
            <w:hideMark/>
          </w:tcPr>
          <w:p w14:paraId="25E68803" w14:textId="77777777" w:rsidR="00BA2C58" w:rsidRDefault="00BA2C58" w:rsidP="00A42916">
            <w:pPr>
              <w:rPr>
                <w:rFonts w:ascii="Calibri" w:eastAsia="Times New Roman" w:hAnsi="Calibri"/>
                <w:color w:val="000000"/>
              </w:rPr>
            </w:pPr>
            <w:r>
              <w:rPr>
                <w:rFonts w:ascii="Calibri" w:eastAsia="Times New Roman" w:hAnsi="Calibri"/>
                <w:color w:val="000000"/>
              </w:rPr>
              <w:t>mean</w:t>
            </w:r>
          </w:p>
        </w:tc>
        <w:tc>
          <w:tcPr>
            <w:tcW w:w="1673" w:type="dxa"/>
            <w:shd w:val="clear" w:color="auto" w:fill="auto"/>
            <w:noWrap/>
            <w:vAlign w:val="bottom"/>
            <w:hideMark/>
          </w:tcPr>
          <w:p w14:paraId="17FC98E9" w14:textId="194DC493" w:rsidR="00BA2C58" w:rsidRDefault="00BA2C58" w:rsidP="00A42916">
            <w:pPr>
              <w:rPr>
                <w:rFonts w:ascii="Calibri" w:eastAsia="Times New Roman" w:hAnsi="Calibri"/>
                <w:color w:val="000000"/>
              </w:rPr>
            </w:pPr>
            <w:r>
              <w:rPr>
                <w:rFonts w:ascii="Calibri" w:eastAsia="Times New Roman" w:hAnsi="Calibri"/>
                <w:color w:val="000000"/>
              </w:rPr>
              <w:t xml:space="preserve"> 35,929.16 </w:t>
            </w:r>
          </w:p>
        </w:tc>
        <w:tc>
          <w:tcPr>
            <w:tcW w:w="1890" w:type="dxa"/>
            <w:shd w:val="clear" w:color="auto" w:fill="auto"/>
            <w:noWrap/>
            <w:vAlign w:val="bottom"/>
            <w:hideMark/>
          </w:tcPr>
          <w:p w14:paraId="45859EA2" w14:textId="7C36BCA1" w:rsidR="00BA2C58" w:rsidRDefault="00BA2C58" w:rsidP="00A42916">
            <w:pPr>
              <w:rPr>
                <w:rFonts w:ascii="Calibri" w:eastAsia="Times New Roman" w:hAnsi="Calibri"/>
                <w:color w:val="000000"/>
              </w:rPr>
            </w:pPr>
            <w:r>
              <w:rPr>
                <w:rFonts w:ascii="Calibri" w:eastAsia="Times New Roman" w:hAnsi="Calibri"/>
                <w:color w:val="000000"/>
              </w:rPr>
              <w:t xml:space="preserve"> 6,809.88 </w:t>
            </w:r>
          </w:p>
        </w:tc>
        <w:tc>
          <w:tcPr>
            <w:tcW w:w="1710" w:type="dxa"/>
            <w:shd w:val="clear" w:color="auto" w:fill="auto"/>
            <w:noWrap/>
            <w:vAlign w:val="bottom"/>
            <w:hideMark/>
          </w:tcPr>
          <w:p w14:paraId="3223886A" w14:textId="2B6C339B" w:rsidR="00BA2C58" w:rsidRDefault="00BA2C58" w:rsidP="00A42916">
            <w:pPr>
              <w:rPr>
                <w:rFonts w:ascii="Calibri" w:eastAsia="Times New Roman" w:hAnsi="Calibri"/>
                <w:color w:val="000000"/>
              </w:rPr>
            </w:pPr>
            <w:r>
              <w:rPr>
                <w:rFonts w:ascii="Calibri" w:eastAsia="Times New Roman" w:hAnsi="Calibri"/>
                <w:color w:val="000000"/>
              </w:rPr>
              <w:t xml:space="preserve"> 0.67 </w:t>
            </w:r>
          </w:p>
        </w:tc>
        <w:tc>
          <w:tcPr>
            <w:tcW w:w="1530" w:type="dxa"/>
            <w:shd w:val="clear" w:color="auto" w:fill="auto"/>
            <w:noWrap/>
            <w:vAlign w:val="bottom"/>
            <w:hideMark/>
          </w:tcPr>
          <w:p w14:paraId="18352300" w14:textId="55319B79" w:rsidR="00BA2C58" w:rsidRDefault="00BA2C58" w:rsidP="00A42916">
            <w:pPr>
              <w:rPr>
                <w:rFonts w:ascii="Calibri" w:eastAsia="Times New Roman" w:hAnsi="Calibri"/>
                <w:color w:val="000000"/>
              </w:rPr>
            </w:pPr>
            <w:r>
              <w:rPr>
                <w:rFonts w:ascii="Calibri" w:eastAsia="Times New Roman" w:hAnsi="Calibri"/>
                <w:color w:val="000000"/>
              </w:rPr>
              <w:t xml:space="preserve"> 1,043.97 </w:t>
            </w:r>
          </w:p>
        </w:tc>
        <w:tc>
          <w:tcPr>
            <w:tcW w:w="1440" w:type="dxa"/>
            <w:shd w:val="clear" w:color="auto" w:fill="auto"/>
            <w:noWrap/>
            <w:vAlign w:val="bottom"/>
            <w:hideMark/>
          </w:tcPr>
          <w:p w14:paraId="498C7E55" w14:textId="374F82F0" w:rsidR="00BA2C58" w:rsidRDefault="00BA2C58" w:rsidP="00A42916">
            <w:pPr>
              <w:rPr>
                <w:rFonts w:ascii="Calibri" w:eastAsia="Times New Roman" w:hAnsi="Calibri"/>
                <w:color w:val="000000"/>
              </w:rPr>
            </w:pPr>
            <w:r>
              <w:rPr>
                <w:rFonts w:ascii="Calibri" w:eastAsia="Times New Roman" w:hAnsi="Calibri"/>
                <w:color w:val="000000"/>
              </w:rPr>
              <w:t xml:space="preserve"> 9,465.49 </w:t>
            </w:r>
          </w:p>
        </w:tc>
        <w:tc>
          <w:tcPr>
            <w:tcW w:w="1579" w:type="dxa"/>
            <w:shd w:val="clear" w:color="auto" w:fill="auto"/>
            <w:noWrap/>
            <w:vAlign w:val="bottom"/>
            <w:hideMark/>
          </w:tcPr>
          <w:p w14:paraId="62E97717" w14:textId="3EB5DCA1" w:rsidR="00BA2C58" w:rsidRDefault="00BA2C58" w:rsidP="00A42916">
            <w:pPr>
              <w:rPr>
                <w:rFonts w:ascii="Calibri" w:eastAsia="Times New Roman" w:hAnsi="Calibri"/>
                <w:color w:val="000000"/>
              </w:rPr>
            </w:pPr>
            <w:r>
              <w:rPr>
                <w:rFonts w:ascii="Calibri" w:eastAsia="Times New Roman" w:hAnsi="Calibri"/>
                <w:color w:val="000000"/>
              </w:rPr>
              <w:t xml:space="preserve"> 77,767.06 </w:t>
            </w:r>
          </w:p>
        </w:tc>
      </w:tr>
      <w:tr w:rsidR="00CC1A06" w14:paraId="614AE7F6" w14:textId="77777777" w:rsidTr="00CC1A06">
        <w:trPr>
          <w:trHeight w:val="320"/>
        </w:trPr>
        <w:tc>
          <w:tcPr>
            <w:tcW w:w="1855" w:type="dxa"/>
            <w:shd w:val="clear" w:color="auto" w:fill="auto"/>
            <w:noWrap/>
            <w:vAlign w:val="bottom"/>
            <w:hideMark/>
          </w:tcPr>
          <w:p w14:paraId="2BC48B94" w14:textId="77777777" w:rsidR="00BA2C58" w:rsidRDefault="00BA2C58" w:rsidP="00A42916">
            <w:pPr>
              <w:rPr>
                <w:rFonts w:ascii="Calibri" w:eastAsia="Times New Roman" w:hAnsi="Calibri"/>
                <w:color w:val="000000"/>
              </w:rPr>
            </w:pPr>
            <w:proofErr w:type="spellStart"/>
            <w:r>
              <w:rPr>
                <w:rFonts w:ascii="Calibri" w:eastAsia="Times New Roman" w:hAnsi="Calibri"/>
                <w:color w:val="000000"/>
              </w:rPr>
              <w:t>std</w:t>
            </w:r>
            <w:proofErr w:type="spellEnd"/>
          </w:p>
        </w:tc>
        <w:tc>
          <w:tcPr>
            <w:tcW w:w="1673" w:type="dxa"/>
            <w:shd w:val="clear" w:color="auto" w:fill="auto"/>
            <w:noWrap/>
            <w:vAlign w:val="bottom"/>
            <w:hideMark/>
          </w:tcPr>
          <w:p w14:paraId="2E2B6C3B" w14:textId="1A6C6416" w:rsidR="00BA2C58" w:rsidRDefault="00BA2C58" w:rsidP="00A42916">
            <w:pPr>
              <w:rPr>
                <w:rFonts w:ascii="Calibri" w:eastAsia="Times New Roman" w:hAnsi="Calibri"/>
                <w:color w:val="000000"/>
              </w:rPr>
            </w:pPr>
            <w:r>
              <w:rPr>
                <w:rFonts w:ascii="Calibri" w:eastAsia="Times New Roman" w:hAnsi="Calibri"/>
                <w:color w:val="000000"/>
              </w:rPr>
              <w:t xml:space="preserve"> 8,127.25 </w:t>
            </w:r>
          </w:p>
        </w:tc>
        <w:tc>
          <w:tcPr>
            <w:tcW w:w="1890" w:type="dxa"/>
            <w:shd w:val="clear" w:color="auto" w:fill="auto"/>
            <w:noWrap/>
            <w:vAlign w:val="bottom"/>
            <w:hideMark/>
          </w:tcPr>
          <w:p w14:paraId="0C351210" w14:textId="65F477AC" w:rsidR="00BA2C58" w:rsidRDefault="00BA2C58" w:rsidP="00A42916">
            <w:pPr>
              <w:rPr>
                <w:rFonts w:ascii="Calibri" w:eastAsia="Times New Roman" w:hAnsi="Calibri"/>
                <w:color w:val="000000"/>
              </w:rPr>
            </w:pPr>
            <w:r>
              <w:rPr>
                <w:rFonts w:ascii="Calibri" w:eastAsia="Times New Roman" w:hAnsi="Calibri"/>
                <w:color w:val="000000"/>
              </w:rPr>
              <w:t xml:space="preserve"> 1,684.15 </w:t>
            </w:r>
          </w:p>
        </w:tc>
        <w:tc>
          <w:tcPr>
            <w:tcW w:w="1710" w:type="dxa"/>
            <w:shd w:val="clear" w:color="auto" w:fill="auto"/>
            <w:noWrap/>
            <w:vAlign w:val="bottom"/>
            <w:hideMark/>
          </w:tcPr>
          <w:p w14:paraId="6B02AD40" w14:textId="05CA8F89" w:rsidR="00BA2C58" w:rsidRDefault="00BA2C58" w:rsidP="00A42916">
            <w:pPr>
              <w:rPr>
                <w:rFonts w:ascii="Calibri" w:eastAsia="Times New Roman" w:hAnsi="Calibri"/>
                <w:color w:val="000000"/>
              </w:rPr>
            </w:pPr>
            <w:r>
              <w:rPr>
                <w:rFonts w:ascii="Calibri" w:eastAsia="Times New Roman" w:hAnsi="Calibri"/>
                <w:color w:val="000000"/>
              </w:rPr>
              <w:t xml:space="preserve"> 0.18 </w:t>
            </w:r>
          </w:p>
        </w:tc>
        <w:tc>
          <w:tcPr>
            <w:tcW w:w="1530" w:type="dxa"/>
            <w:shd w:val="clear" w:color="auto" w:fill="auto"/>
            <w:noWrap/>
            <w:vAlign w:val="bottom"/>
            <w:hideMark/>
          </w:tcPr>
          <w:p w14:paraId="60BD6E5A" w14:textId="2D097E40" w:rsidR="00BA2C58" w:rsidRDefault="00BA2C58" w:rsidP="00A42916">
            <w:pPr>
              <w:rPr>
                <w:rFonts w:ascii="Calibri" w:eastAsia="Times New Roman" w:hAnsi="Calibri"/>
                <w:color w:val="000000"/>
              </w:rPr>
            </w:pPr>
            <w:r>
              <w:rPr>
                <w:rFonts w:ascii="Calibri" w:eastAsia="Times New Roman" w:hAnsi="Calibri"/>
                <w:color w:val="000000"/>
              </w:rPr>
              <w:t xml:space="preserve"> 114.15 </w:t>
            </w:r>
          </w:p>
        </w:tc>
        <w:tc>
          <w:tcPr>
            <w:tcW w:w="1440" w:type="dxa"/>
            <w:shd w:val="clear" w:color="auto" w:fill="auto"/>
            <w:noWrap/>
            <w:vAlign w:val="bottom"/>
            <w:hideMark/>
          </w:tcPr>
          <w:p w14:paraId="5E3F6782" w14:textId="25D391E9" w:rsidR="00BA2C58" w:rsidRDefault="00BA2C58" w:rsidP="00A42916">
            <w:pPr>
              <w:rPr>
                <w:rFonts w:ascii="Calibri" w:eastAsia="Times New Roman" w:hAnsi="Calibri"/>
                <w:color w:val="000000"/>
              </w:rPr>
            </w:pPr>
            <w:r>
              <w:rPr>
                <w:rFonts w:ascii="Calibri" w:eastAsia="Times New Roman" w:hAnsi="Calibri"/>
                <w:color w:val="000000"/>
              </w:rPr>
              <w:t xml:space="preserve"> 5,682.89 </w:t>
            </w:r>
          </w:p>
        </w:tc>
        <w:tc>
          <w:tcPr>
            <w:tcW w:w="1579" w:type="dxa"/>
            <w:shd w:val="clear" w:color="auto" w:fill="auto"/>
            <w:noWrap/>
            <w:vAlign w:val="bottom"/>
            <w:hideMark/>
          </w:tcPr>
          <w:p w14:paraId="528C093A" w14:textId="67A550F8" w:rsidR="00BA2C58" w:rsidRDefault="00BA2C58" w:rsidP="00A42916">
            <w:pPr>
              <w:rPr>
                <w:rFonts w:ascii="Calibri" w:eastAsia="Times New Roman" w:hAnsi="Calibri"/>
                <w:color w:val="000000"/>
              </w:rPr>
            </w:pPr>
            <w:r>
              <w:rPr>
                <w:rFonts w:ascii="Calibri" w:eastAsia="Times New Roman" w:hAnsi="Calibri"/>
                <w:color w:val="000000"/>
              </w:rPr>
              <w:t xml:space="preserve"> 20,691.51 </w:t>
            </w:r>
          </w:p>
        </w:tc>
      </w:tr>
      <w:tr w:rsidR="00CC1A06" w14:paraId="762CBA83" w14:textId="77777777" w:rsidTr="00CC1A06">
        <w:trPr>
          <w:trHeight w:val="320"/>
        </w:trPr>
        <w:tc>
          <w:tcPr>
            <w:tcW w:w="1855" w:type="dxa"/>
            <w:shd w:val="clear" w:color="auto" w:fill="auto"/>
            <w:noWrap/>
            <w:vAlign w:val="bottom"/>
            <w:hideMark/>
          </w:tcPr>
          <w:p w14:paraId="11B1A5CE" w14:textId="77777777" w:rsidR="00BA2C58" w:rsidRDefault="00BA2C58" w:rsidP="00A42916">
            <w:pPr>
              <w:rPr>
                <w:rFonts w:ascii="Calibri" w:eastAsia="Times New Roman" w:hAnsi="Calibri"/>
                <w:color w:val="000000"/>
              </w:rPr>
            </w:pPr>
            <w:r>
              <w:rPr>
                <w:rFonts w:ascii="Calibri" w:eastAsia="Times New Roman" w:hAnsi="Calibri"/>
                <w:color w:val="000000"/>
              </w:rPr>
              <w:t>min</w:t>
            </w:r>
          </w:p>
        </w:tc>
        <w:tc>
          <w:tcPr>
            <w:tcW w:w="1673" w:type="dxa"/>
            <w:shd w:val="clear" w:color="auto" w:fill="auto"/>
            <w:noWrap/>
            <w:vAlign w:val="bottom"/>
            <w:hideMark/>
          </w:tcPr>
          <w:p w14:paraId="673296B7" w14:textId="04C1C613" w:rsidR="00BA2C58" w:rsidRDefault="00BA2C58" w:rsidP="00A42916">
            <w:pPr>
              <w:rPr>
                <w:rFonts w:ascii="Calibri" w:eastAsia="Times New Roman" w:hAnsi="Calibri"/>
                <w:color w:val="000000"/>
              </w:rPr>
            </w:pPr>
            <w:r>
              <w:rPr>
                <w:rFonts w:ascii="Calibri" w:eastAsia="Times New Roman" w:hAnsi="Calibri"/>
                <w:color w:val="000000"/>
              </w:rPr>
              <w:t xml:space="preserve"> 15,600 </w:t>
            </w:r>
          </w:p>
        </w:tc>
        <w:tc>
          <w:tcPr>
            <w:tcW w:w="1890" w:type="dxa"/>
            <w:shd w:val="clear" w:color="auto" w:fill="auto"/>
            <w:noWrap/>
            <w:vAlign w:val="bottom"/>
            <w:hideMark/>
          </w:tcPr>
          <w:p w14:paraId="415CD85E" w14:textId="40F8EE26" w:rsidR="00BA2C58" w:rsidRDefault="00BA2C58" w:rsidP="00A42916">
            <w:pPr>
              <w:rPr>
                <w:rFonts w:ascii="Calibri" w:eastAsia="Times New Roman" w:hAnsi="Calibri"/>
                <w:color w:val="000000"/>
              </w:rPr>
            </w:pPr>
            <w:r>
              <w:rPr>
                <w:rFonts w:ascii="Calibri" w:eastAsia="Times New Roman" w:hAnsi="Calibri"/>
                <w:color w:val="000000"/>
              </w:rPr>
              <w:t xml:space="preserve"> 2,794 </w:t>
            </w:r>
          </w:p>
        </w:tc>
        <w:tc>
          <w:tcPr>
            <w:tcW w:w="1710" w:type="dxa"/>
            <w:shd w:val="clear" w:color="auto" w:fill="auto"/>
            <w:noWrap/>
            <w:vAlign w:val="bottom"/>
            <w:hideMark/>
          </w:tcPr>
          <w:p w14:paraId="21E570AE" w14:textId="1F0509A3" w:rsidR="00BA2C58" w:rsidRDefault="00BA2C58" w:rsidP="00A42916">
            <w:pPr>
              <w:rPr>
                <w:rFonts w:ascii="Calibri" w:eastAsia="Times New Roman" w:hAnsi="Calibri"/>
                <w:color w:val="000000"/>
              </w:rPr>
            </w:pPr>
            <w:r>
              <w:rPr>
                <w:rFonts w:ascii="Calibri" w:eastAsia="Times New Roman" w:hAnsi="Calibri"/>
                <w:color w:val="000000"/>
              </w:rPr>
              <w:t xml:space="preserve"> 0.06 </w:t>
            </w:r>
          </w:p>
        </w:tc>
        <w:tc>
          <w:tcPr>
            <w:tcW w:w="1530" w:type="dxa"/>
            <w:shd w:val="clear" w:color="auto" w:fill="auto"/>
            <w:noWrap/>
            <w:vAlign w:val="bottom"/>
            <w:hideMark/>
          </w:tcPr>
          <w:p w14:paraId="7A209794" w14:textId="28D4F223" w:rsidR="00BA2C58" w:rsidRDefault="00BA2C58" w:rsidP="00A42916">
            <w:pPr>
              <w:rPr>
                <w:rFonts w:ascii="Calibri" w:eastAsia="Times New Roman" w:hAnsi="Calibri"/>
                <w:color w:val="000000"/>
              </w:rPr>
            </w:pPr>
            <w:r>
              <w:rPr>
                <w:rFonts w:ascii="Calibri" w:eastAsia="Times New Roman" w:hAnsi="Calibri"/>
                <w:color w:val="000000"/>
              </w:rPr>
              <w:t xml:space="preserve"> 725 </w:t>
            </w:r>
          </w:p>
        </w:tc>
        <w:tc>
          <w:tcPr>
            <w:tcW w:w="1440" w:type="dxa"/>
            <w:shd w:val="clear" w:color="auto" w:fill="auto"/>
            <w:noWrap/>
            <w:vAlign w:val="bottom"/>
            <w:hideMark/>
          </w:tcPr>
          <w:p w14:paraId="4F63F6D6" w14:textId="0C59E363" w:rsidR="00BA2C58" w:rsidRDefault="00BA2C58" w:rsidP="00A42916">
            <w:pPr>
              <w:rPr>
                <w:rFonts w:ascii="Calibri" w:eastAsia="Times New Roman" w:hAnsi="Calibri"/>
                <w:color w:val="000000"/>
              </w:rPr>
            </w:pPr>
            <w:r>
              <w:rPr>
                <w:rFonts w:ascii="Calibri" w:eastAsia="Times New Roman" w:hAnsi="Calibri"/>
                <w:color w:val="000000"/>
              </w:rPr>
              <w:t xml:space="preserve"> 359 </w:t>
            </w:r>
          </w:p>
        </w:tc>
        <w:tc>
          <w:tcPr>
            <w:tcW w:w="1579" w:type="dxa"/>
            <w:shd w:val="clear" w:color="auto" w:fill="auto"/>
            <w:noWrap/>
            <w:vAlign w:val="bottom"/>
            <w:hideMark/>
          </w:tcPr>
          <w:p w14:paraId="6B8205FD" w14:textId="1915C90F" w:rsidR="00BA2C58" w:rsidRDefault="00BA2C58" w:rsidP="00A42916">
            <w:pPr>
              <w:rPr>
                <w:rFonts w:ascii="Calibri" w:eastAsia="Times New Roman" w:hAnsi="Calibri"/>
                <w:color w:val="000000"/>
              </w:rPr>
            </w:pPr>
            <w:r>
              <w:rPr>
                <w:rFonts w:ascii="Calibri" w:eastAsia="Times New Roman" w:hAnsi="Calibri"/>
                <w:color w:val="000000"/>
              </w:rPr>
              <w:t xml:space="preserve"> 17,664.60 </w:t>
            </w:r>
          </w:p>
        </w:tc>
      </w:tr>
      <w:tr w:rsidR="00CC1A06" w14:paraId="4B5EEF1D" w14:textId="77777777" w:rsidTr="00CC1A06">
        <w:trPr>
          <w:trHeight w:val="320"/>
        </w:trPr>
        <w:tc>
          <w:tcPr>
            <w:tcW w:w="1855" w:type="dxa"/>
            <w:shd w:val="clear" w:color="auto" w:fill="auto"/>
            <w:noWrap/>
            <w:vAlign w:val="bottom"/>
            <w:hideMark/>
          </w:tcPr>
          <w:p w14:paraId="2CFC1A51" w14:textId="77777777" w:rsidR="00BA2C58" w:rsidRDefault="00BA2C58" w:rsidP="00A42916">
            <w:pPr>
              <w:rPr>
                <w:rFonts w:ascii="Calibri" w:eastAsia="Times New Roman" w:hAnsi="Calibri"/>
                <w:color w:val="000000"/>
              </w:rPr>
            </w:pPr>
            <w:r>
              <w:rPr>
                <w:rFonts w:ascii="Calibri" w:eastAsia="Times New Roman" w:hAnsi="Calibri"/>
                <w:color w:val="000000"/>
              </w:rPr>
              <w:t>0.25</w:t>
            </w:r>
          </w:p>
        </w:tc>
        <w:tc>
          <w:tcPr>
            <w:tcW w:w="1673" w:type="dxa"/>
            <w:shd w:val="clear" w:color="auto" w:fill="auto"/>
            <w:noWrap/>
            <w:vAlign w:val="bottom"/>
            <w:hideMark/>
          </w:tcPr>
          <w:p w14:paraId="5E8A7076" w14:textId="4CF5E419" w:rsidR="00BA2C58" w:rsidRDefault="00BA2C58" w:rsidP="00A42916">
            <w:pPr>
              <w:rPr>
                <w:rFonts w:ascii="Calibri" w:eastAsia="Times New Roman" w:hAnsi="Calibri"/>
                <w:color w:val="000000"/>
              </w:rPr>
            </w:pPr>
            <w:r>
              <w:rPr>
                <w:rFonts w:ascii="Calibri" w:eastAsia="Times New Roman" w:hAnsi="Calibri"/>
                <w:color w:val="000000"/>
              </w:rPr>
              <w:t xml:space="preserve"> 31,100 </w:t>
            </w:r>
          </w:p>
        </w:tc>
        <w:tc>
          <w:tcPr>
            <w:tcW w:w="1890" w:type="dxa"/>
            <w:shd w:val="clear" w:color="auto" w:fill="auto"/>
            <w:noWrap/>
            <w:vAlign w:val="bottom"/>
            <w:hideMark/>
          </w:tcPr>
          <w:p w14:paraId="00CDBB85" w14:textId="79312B25" w:rsidR="00BA2C58" w:rsidRDefault="00BA2C58" w:rsidP="00A42916">
            <w:pPr>
              <w:rPr>
                <w:rFonts w:ascii="Calibri" w:eastAsia="Times New Roman" w:hAnsi="Calibri"/>
                <w:color w:val="000000"/>
              </w:rPr>
            </w:pPr>
            <w:r>
              <w:rPr>
                <w:rFonts w:ascii="Calibri" w:eastAsia="Times New Roman" w:hAnsi="Calibri"/>
                <w:color w:val="000000"/>
              </w:rPr>
              <w:t xml:space="preserve"> 5,652 </w:t>
            </w:r>
          </w:p>
        </w:tc>
        <w:tc>
          <w:tcPr>
            <w:tcW w:w="1710" w:type="dxa"/>
            <w:shd w:val="clear" w:color="auto" w:fill="auto"/>
            <w:noWrap/>
            <w:vAlign w:val="bottom"/>
            <w:hideMark/>
          </w:tcPr>
          <w:p w14:paraId="6F9F8B2C" w14:textId="52BFAF4A" w:rsidR="00BA2C58" w:rsidRDefault="00BA2C58" w:rsidP="00A42916">
            <w:pPr>
              <w:rPr>
                <w:rFonts w:eastAsia="Times New Roman"/>
                <w:sz w:val="20"/>
                <w:szCs w:val="20"/>
              </w:rPr>
            </w:pPr>
            <w:r>
              <w:rPr>
                <w:rFonts w:ascii="Calibri" w:eastAsia="Times New Roman" w:hAnsi="Calibri"/>
                <w:color w:val="000000"/>
              </w:rPr>
              <w:t xml:space="preserve"> 0.57 </w:t>
            </w:r>
          </w:p>
        </w:tc>
        <w:tc>
          <w:tcPr>
            <w:tcW w:w="1530" w:type="dxa"/>
            <w:shd w:val="clear" w:color="auto" w:fill="auto"/>
            <w:noWrap/>
            <w:vAlign w:val="bottom"/>
            <w:hideMark/>
          </w:tcPr>
          <w:p w14:paraId="56AB04C5" w14:textId="6E5121F3" w:rsidR="00BA2C58" w:rsidRDefault="00BA2C58" w:rsidP="00A42916">
            <w:pPr>
              <w:rPr>
                <w:rFonts w:eastAsia="Times New Roman"/>
                <w:sz w:val="20"/>
                <w:szCs w:val="20"/>
              </w:rPr>
            </w:pPr>
            <w:r>
              <w:rPr>
                <w:rFonts w:ascii="Calibri" w:eastAsia="Times New Roman" w:hAnsi="Calibri"/>
                <w:color w:val="000000"/>
              </w:rPr>
              <w:t xml:space="preserve"> 971 </w:t>
            </w:r>
          </w:p>
        </w:tc>
        <w:tc>
          <w:tcPr>
            <w:tcW w:w="1440" w:type="dxa"/>
            <w:shd w:val="clear" w:color="auto" w:fill="auto"/>
            <w:noWrap/>
            <w:vAlign w:val="bottom"/>
            <w:hideMark/>
          </w:tcPr>
          <w:p w14:paraId="79E2F02D" w14:textId="39905CB1" w:rsidR="00BA2C58" w:rsidRDefault="00BA2C58" w:rsidP="00A42916">
            <w:pPr>
              <w:rPr>
                <w:rFonts w:eastAsia="Times New Roman"/>
                <w:sz w:val="20"/>
                <w:szCs w:val="20"/>
              </w:rPr>
            </w:pPr>
            <w:r>
              <w:rPr>
                <w:rFonts w:ascii="Calibri" w:eastAsia="Times New Roman" w:hAnsi="Calibri"/>
                <w:color w:val="000000"/>
              </w:rPr>
              <w:t xml:space="preserve"> 4,900 </w:t>
            </w:r>
          </w:p>
        </w:tc>
        <w:tc>
          <w:tcPr>
            <w:tcW w:w="1579" w:type="dxa"/>
            <w:shd w:val="clear" w:color="auto" w:fill="auto"/>
            <w:noWrap/>
            <w:vAlign w:val="bottom"/>
            <w:hideMark/>
          </w:tcPr>
          <w:p w14:paraId="402AF753" w14:textId="7DF4A645" w:rsidR="00BA2C58" w:rsidRDefault="00BA2C58" w:rsidP="00A42916">
            <w:pPr>
              <w:rPr>
                <w:rFonts w:eastAsia="Times New Roman"/>
                <w:sz w:val="20"/>
                <w:szCs w:val="20"/>
              </w:rPr>
            </w:pPr>
            <w:r>
              <w:rPr>
                <w:rFonts w:ascii="Calibri" w:eastAsia="Times New Roman" w:hAnsi="Calibri"/>
                <w:color w:val="000000"/>
              </w:rPr>
              <w:t xml:space="preserve"> 65,441.35 </w:t>
            </w:r>
          </w:p>
        </w:tc>
      </w:tr>
      <w:tr w:rsidR="00CC1A06" w14:paraId="69C7D30C" w14:textId="77777777" w:rsidTr="00CC1A06">
        <w:trPr>
          <w:trHeight w:val="320"/>
        </w:trPr>
        <w:tc>
          <w:tcPr>
            <w:tcW w:w="1855" w:type="dxa"/>
            <w:shd w:val="clear" w:color="auto" w:fill="auto"/>
            <w:noWrap/>
            <w:vAlign w:val="bottom"/>
            <w:hideMark/>
          </w:tcPr>
          <w:p w14:paraId="14080A19" w14:textId="77777777" w:rsidR="00BA2C58" w:rsidRDefault="00BA2C58" w:rsidP="00A42916">
            <w:pPr>
              <w:rPr>
                <w:rFonts w:ascii="Calibri" w:eastAsia="Times New Roman" w:hAnsi="Calibri"/>
                <w:color w:val="000000"/>
              </w:rPr>
            </w:pPr>
            <w:r>
              <w:rPr>
                <w:rFonts w:ascii="Calibri" w:eastAsia="Times New Roman" w:hAnsi="Calibri"/>
                <w:color w:val="000000"/>
              </w:rPr>
              <w:t>0.50</w:t>
            </w:r>
          </w:p>
        </w:tc>
        <w:tc>
          <w:tcPr>
            <w:tcW w:w="1673" w:type="dxa"/>
            <w:shd w:val="clear" w:color="auto" w:fill="auto"/>
            <w:noWrap/>
            <w:vAlign w:val="bottom"/>
            <w:hideMark/>
          </w:tcPr>
          <w:p w14:paraId="13781D67" w14:textId="38C7EB10" w:rsidR="00BA2C58" w:rsidRDefault="00BA2C58" w:rsidP="00A42916">
            <w:pPr>
              <w:rPr>
                <w:rFonts w:ascii="Calibri" w:eastAsia="Times New Roman" w:hAnsi="Calibri"/>
                <w:color w:val="000000"/>
              </w:rPr>
            </w:pPr>
            <w:r>
              <w:rPr>
                <w:rFonts w:ascii="Calibri" w:eastAsia="Times New Roman" w:hAnsi="Calibri"/>
                <w:color w:val="000000"/>
              </w:rPr>
              <w:t xml:space="preserve"> 35,100 </w:t>
            </w:r>
          </w:p>
        </w:tc>
        <w:tc>
          <w:tcPr>
            <w:tcW w:w="1890" w:type="dxa"/>
            <w:shd w:val="clear" w:color="auto" w:fill="auto"/>
            <w:noWrap/>
            <w:vAlign w:val="bottom"/>
            <w:hideMark/>
          </w:tcPr>
          <w:p w14:paraId="3C701340" w14:textId="369431ED" w:rsidR="00BA2C58" w:rsidRDefault="00BA2C58" w:rsidP="00A42916">
            <w:pPr>
              <w:rPr>
                <w:rFonts w:ascii="Calibri" w:eastAsia="Times New Roman" w:hAnsi="Calibri"/>
                <w:color w:val="000000"/>
              </w:rPr>
            </w:pPr>
            <w:r>
              <w:rPr>
                <w:rFonts w:ascii="Calibri" w:eastAsia="Times New Roman" w:hAnsi="Calibri"/>
                <w:color w:val="000000"/>
              </w:rPr>
              <w:t xml:space="preserve"> 6,499 </w:t>
            </w:r>
          </w:p>
        </w:tc>
        <w:tc>
          <w:tcPr>
            <w:tcW w:w="1710" w:type="dxa"/>
            <w:shd w:val="clear" w:color="auto" w:fill="auto"/>
            <w:noWrap/>
            <w:vAlign w:val="bottom"/>
            <w:hideMark/>
          </w:tcPr>
          <w:p w14:paraId="329F5253" w14:textId="5ACE4AFB" w:rsidR="00BA2C58" w:rsidRDefault="00BA2C58" w:rsidP="00A42916">
            <w:pPr>
              <w:rPr>
                <w:rFonts w:eastAsia="Times New Roman"/>
                <w:sz w:val="20"/>
                <w:szCs w:val="20"/>
              </w:rPr>
            </w:pPr>
            <w:r>
              <w:rPr>
                <w:rFonts w:ascii="Calibri" w:eastAsia="Times New Roman" w:hAnsi="Calibri"/>
                <w:color w:val="000000"/>
              </w:rPr>
              <w:t xml:space="preserve"> 0.69 </w:t>
            </w:r>
          </w:p>
        </w:tc>
        <w:tc>
          <w:tcPr>
            <w:tcW w:w="1530" w:type="dxa"/>
            <w:shd w:val="clear" w:color="auto" w:fill="auto"/>
            <w:noWrap/>
            <w:vAlign w:val="bottom"/>
            <w:hideMark/>
          </w:tcPr>
          <w:p w14:paraId="2525FCFE" w14:textId="6E4C1E7F" w:rsidR="00BA2C58" w:rsidRDefault="00BA2C58" w:rsidP="00A42916">
            <w:pPr>
              <w:rPr>
                <w:rFonts w:eastAsia="Times New Roman"/>
                <w:sz w:val="20"/>
                <w:szCs w:val="20"/>
              </w:rPr>
            </w:pPr>
            <w:r>
              <w:rPr>
                <w:rFonts w:ascii="Calibri" w:eastAsia="Times New Roman" w:hAnsi="Calibri"/>
                <w:color w:val="000000"/>
              </w:rPr>
              <w:t xml:space="preserve"> 1,030 </w:t>
            </w:r>
          </w:p>
        </w:tc>
        <w:tc>
          <w:tcPr>
            <w:tcW w:w="1440" w:type="dxa"/>
            <w:shd w:val="clear" w:color="auto" w:fill="auto"/>
            <w:noWrap/>
            <w:vAlign w:val="bottom"/>
            <w:hideMark/>
          </w:tcPr>
          <w:p w14:paraId="3D6750A6" w14:textId="793AE053" w:rsidR="00BA2C58" w:rsidRDefault="00BA2C58" w:rsidP="00A42916">
            <w:pPr>
              <w:rPr>
                <w:rFonts w:eastAsia="Times New Roman"/>
                <w:sz w:val="20"/>
                <w:szCs w:val="20"/>
              </w:rPr>
            </w:pPr>
            <w:r>
              <w:rPr>
                <w:rFonts w:ascii="Calibri" w:eastAsia="Times New Roman" w:hAnsi="Calibri"/>
                <w:color w:val="000000"/>
              </w:rPr>
              <w:t xml:space="preserve"> 8,359 </w:t>
            </w:r>
          </w:p>
        </w:tc>
        <w:tc>
          <w:tcPr>
            <w:tcW w:w="1579" w:type="dxa"/>
            <w:shd w:val="clear" w:color="auto" w:fill="auto"/>
            <w:noWrap/>
            <w:vAlign w:val="bottom"/>
            <w:hideMark/>
          </w:tcPr>
          <w:p w14:paraId="4F6ED400" w14:textId="57CFC564" w:rsidR="00BA2C58" w:rsidRDefault="00BA2C58" w:rsidP="00A42916">
            <w:pPr>
              <w:rPr>
                <w:rFonts w:eastAsia="Times New Roman"/>
                <w:sz w:val="20"/>
                <w:szCs w:val="20"/>
              </w:rPr>
            </w:pPr>
            <w:r>
              <w:rPr>
                <w:rFonts w:ascii="Calibri" w:eastAsia="Times New Roman" w:hAnsi="Calibri"/>
                <w:color w:val="000000"/>
              </w:rPr>
              <w:t xml:space="preserve"> 77,586.66 </w:t>
            </w:r>
          </w:p>
        </w:tc>
      </w:tr>
      <w:tr w:rsidR="00CC1A06" w14:paraId="3A157368" w14:textId="77777777" w:rsidTr="00CC1A06">
        <w:trPr>
          <w:trHeight w:val="320"/>
        </w:trPr>
        <w:tc>
          <w:tcPr>
            <w:tcW w:w="1855" w:type="dxa"/>
            <w:shd w:val="clear" w:color="auto" w:fill="auto"/>
            <w:noWrap/>
            <w:vAlign w:val="bottom"/>
            <w:hideMark/>
          </w:tcPr>
          <w:p w14:paraId="31F86567" w14:textId="77777777" w:rsidR="00BA2C58" w:rsidRDefault="00BA2C58" w:rsidP="00A42916">
            <w:pPr>
              <w:rPr>
                <w:rFonts w:ascii="Calibri" w:eastAsia="Times New Roman" w:hAnsi="Calibri"/>
                <w:color w:val="000000"/>
              </w:rPr>
            </w:pPr>
            <w:r>
              <w:rPr>
                <w:rFonts w:ascii="Calibri" w:eastAsia="Times New Roman" w:hAnsi="Calibri"/>
                <w:color w:val="000000"/>
              </w:rPr>
              <w:t>0.75</w:t>
            </w:r>
          </w:p>
        </w:tc>
        <w:tc>
          <w:tcPr>
            <w:tcW w:w="1673" w:type="dxa"/>
            <w:shd w:val="clear" w:color="auto" w:fill="auto"/>
            <w:noWrap/>
            <w:vAlign w:val="bottom"/>
            <w:hideMark/>
          </w:tcPr>
          <w:p w14:paraId="2156E56E" w14:textId="7F8990B3" w:rsidR="00BA2C58" w:rsidRDefault="00BA2C58" w:rsidP="00A42916">
            <w:pPr>
              <w:rPr>
                <w:rFonts w:ascii="Calibri" w:eastAsia="Times New Roman" w:hAnsi="Calibri"/>
                <w:color w:val="000000"/>
              </w:rPr>
            </w:pPr>
            <w:r>
              <w:rPr>
                <w:rFonts w:ascii="Calibri" w:eastAsia="Times New Roman" w:hAnsi="Calibri"/>
                <w:color w:val="000000"/>
              </w:rPr>
              <w:t xml:space="preserve"> 39,500 </w:t>
            </w:r>
          </w:p>
        </w:tc>
        <w:tc>
          <w:tcPr>
            <w:tcW w:w="1890" w:type="dxa"/>
            <w:shd w:val="clear" w:color="auto" w:fill="auto"/>
            <w:noWrap/>
            <w:vAlign w:val="bottom"/>
            <w:hideMark/>
          </w:tcPr>
          <w:p w14:paraId="7AA8C716" w14:textId="047EFCC4" w:rsidR="00BA2C58" w:rsidRDefault="00BA2C58" w:rsidP="00A42916">
            <w:pPr>
              <w:rPr>
                <w:rFonts w:ascii="Calibri" w:eastAsia="Times New Roman" w:hAnsi="Calibri"/>
                <w:color w:val="000000"/>
              </w:rPr>
            </w:pPr>
            <w:r>
              <w:rPr>
                <w:rFonts w:ascii="Calibri" w:eastAsia="Times New Roman" w:hAnsi="Calibri"/>
                <w:color w:val="000000"/>
              </w:rPr>
              <w:t xml:space="preserve"> 7,713 </w:t>
            </w:r>
          </w:p>
        </w:tc>
        <w:tc>
          <w:tcPr>
            <w:tcW w:w="1710" w:type="dxa"/>
            <w:shd w:val="clear" w:color="auto" w:fill="auto"/>
            <w:noWrap/>
            <w:vAlign w:val="bottom"/>
            <w:hideMark/>
          </w:tcPr>
          <w:p w14:paraId="37EA9685" w14:textId="7B1BBA0A" w:rsidR="00BA2C58" w:rsidRDefault="00BA2C58" w:rsidP="00A42916">
            <w:pPr>
              <w:rPr>
                <w:rFonts w:eastAsia="Times New Roman"/>
                <w:sz w:val="20"/>
                <w:szCs w:val="20"/>
              </w:rPr>
            </w:pPr>
            <w:r>
              <w:rPr>
                <w:rFonts w:ascii="Calibri" w:eastAsia="Times New Roman" w:hAnsi="Calibri"/>
                <w:color w:val="000000"/>
              </w:rPr>
              <w:t xml:space="preserve"> 0.79 </w:t>
            </w:r>
          </w:p>
        </w:tc>
        <w:tc>
          <w:tcPr>
            <w:tcW w:w="1530" w:type="dxa"/>
            <w:shd w:val="clear" w:color="auto" w:fill="auto"/>
            <w:noWrap/>
            <w:vAlign w:val="bottom"/>
            <w:hideMark/>
          </w:tcPr>
          <w:p w14:paraId="3D9D4C26" w14:textId="16B3AFFD" w:rsidR="00BA2C58" w:rsidRDefault="00BA2C58" w:rsidP="00A42916">
            <w:pPr>
              <w:rPr>
                <w:rFonts w:eastAsia="Times New Roman"/>
                <w:sz w:val="20"/>
                <w:szCs w:val="20"/>
              </w:rPr>
            </w:pPr>
            <w:r>
              <w:rPr>
                <w:rFonts w:ascii="Calibri" w:eastAsia="Times New Roman" w:hAnsi="Calibri"/>
                <w:color w:val="000000"/>
              </w:rPr>
              <w:t xml:space="preserve"> 1,104 </w:t>
            </w:r>
          </w:p>
        </w:tc>
        <w:tc>
          <w:tcPr>
            <w:tcW w:w="1440" w:type="dxa"/>
            <w:shd w:val="clear" w:color="auto" w:fill="auto"/>
            <w:noWrap/>
            <w:vAlign w:val="bottom"/>
            <w:hideMark/>
          </w:tcPr>
          <w:p w14:paraId="567F33DB" w14:textId="06734D03" w:rsidR="00BA2C58" w:rsidRDefault="00BA2C58" w:rsidP="00A42916">
            <w:pPr>
              <w:rPr>
                <w:rFonts w:eastAsia="Times New Roman"/>
                <w:sz w:val="20"/>
                <w:szCs w:val="20"/>
              </w:rPr>
            </w:pPr>
            <w:r>
              <w:rPr>
                <w:rFonts w:ascii="Calibri" w:eastAsia="Times New Roman" w:hAnsi="Calibri"/>
                <w:color w:val="000000"/>
              </w:rPr>
              <w:t xml:space="preserve"> 12,749 </w:t>
            </w:r>
          </w:p>
        </w:tc>
        <w:tc>
          <w:tcPr>
            <w:tcW w:w="1579" w:type="dxa"/>
            <w:shd w:val="clear" w:color="auto" w:fill="auto"/>
            <w:noWrap/>
            <w:vAlign w:val="bottom"/>
            <w:hideMark/>
          </w:tcPr>
          <w:p w14:paraId="61635089" w14:textId="05530864" w:rsidR="00BA2C58" w:rsidRDefault="00BA2C58" w:rsidP="00A42916">
            <w:pPr>
              <w:rPr>
                <w:rFonts w:eastAsia="Times New Roman"/>
                <w:sz w:val="20"/>
                <w:szCs w:val="20"/>
              </w:rPr>
            </w:pPr>
            <w:r>
              <w:rPr>
                <w:rFonts w:ascii="Calibri" w:eastAsia="Times New Roman" w:hAnsi="Calibri"/>
                <w:color w:val="000000"/>
              </w:rPr>
              <w:t xml:space="preserve"> 90,249.04 </w:t>
            </w:r>
          </w:p>
        </w:tc>
      </w:tr>
      <w:tr w:rsidR="00CC1A06" w14:paraId="41A79B5B" w14:textId="77777777" w:rsidTr="00CC1A06">
        <w:trPr>
          <w:trHeight w:val="320"/>
        </w:trPr>
        <w:tc>
          <w:tcPr>
            <w:tcW w:w="1855" w:type="dxa"/>
            <w:shd w:val="clear" w:color="auto" w:fill="auto"/>
            <w:noWrap/>
            <w:vAlign w:val="bottom"/>
            <w:hideMark/>
          </w:tcPr>
          <w:p w14:paraId="63F93C3D" w14:textId="77777777" w:rsidR="00BA2C58" w:rsidRDefault="00BA2C58" w:rsidP="00A42916">
            <w:pPr>
              <w:rPr>
                <w:rFonts w:ascii="Calibri" w:eastAsia="Times New Roman" w:hAnsi="Calibri"/>
                <w:color w:val="000000"/>
              </w:rPr>
            </w:pPr>
            <w:r>
              <w:rPr>
                <w:rFonts w:ascii="Calibri" w:eastAsia="Times New Roman" w:hAnsi="Calibri"/>
                <w:color w:val="000000"/>
              </w:rPr>
              <w:t>max</w:t>
            </w:r>
          </w:p>
        </w:tc>
        <w:tc>
          <w:tcPr>
            <w:tcW w:w="1673" w:type="dxa"/>
            <w:shd w:val="clear" w:color="auto" w:fill="auto"/>
            <w:noWrap/>
            <w:vAlign w:val="bottom"/>
            <w:hideMark/>
          </w:tcPr>
          <w:p w14:paraId="6B88D9BB" w14:textId="06EDA3D7" w:rsidR="00BA2C58" w:rsidRDefault="00BA2C58" w:rsidP="00A42916">
            <w:pPr>
              <w:rPr>
                <w:rFonts w:ascii="Calibri" w:eastAsia="Times New Roman" w:hAnsi="Calibri"/>
                <w:color w:val="000000"/>
              </w:rPr>
            </w:pPr>
            <w:r>
              <w:rPr>
                <w:rFonts w:ascii="Calibri" w:eastAsia="Times New Roman" w:hAnsi="Calibri"/>
                <w:color w:val="000000"/>
              </w:rPr>
              <w:t xml:space="preserve"> 118,300 </w:t>
            </w:r>
          </w:p>
        </w:tc>
        <w:tc>
          <w:tcPr>
            <w:tcW w:w="1890" w:type="dxa"/>
            <w:shd w:val="clear" w:color="auto" w:fill="auto"/>
            <w:noWrap/>
            <w:vAlign w:val="bottom"/>
            <w:hideMark/>
          </w:tcPr>
          <w:p w14:paraId="6D2003E9" w14:textId="26B8037B" w:rsidR="00BA2C58" w:rsidRDefault="00BA2C58" w:rsidP="00A42916">
            <w:pPr>
              <w:rPr>
                <w:rFonts w:ascii="Calibri" w:eastAsia="Times New Roman" w:hAnsi="Calibri"/>
                <w:color w:val="000000"/>
              </w:rPr>
            </w:pPr>
            <w:r>
              <w:rPr>
                <w:rFonts w:ascii="Calibri" w:eastAsia="Times New Roman" w:hAnsi="Calibri"/>
                <w:color w:val="000000"/>
              </w:rPr>
              <w:t xml:space="preserve"> 15,922 </w:t>
            </w:r>
          </w:p>
        </w:tc>
        <w:tc>
          <w:tcPr>
            <w:tcW w:w="1710" w:type="dxa"/>
            <w:shd w:val="clear" w:color="auto" w:fill="auto"/>
            <w:noWrap/>
            <w:vAlign w:val="bottom"/>
            <w:hideMark/>
          </w:tcPr>
          <w:p w14:paraId="0042F843" w14:textId="7C6A4AEA" w:rsidR="00BA2C58" w:rsidRDefault="00BA2C58" w:rsidP="00A42916">
            <w:pPr>
              <w:rPr>
                <w:rFonts w:ascii="Calibri" w:eastAsia="Times New Roman" w:hAnsi="Calibri"/>
                <w:color w:val="000000"/>
              </w:rPr>
            </w:pPr>
            <w:r>
              <w:rPr>
                <w:rFonts w:ascii="Calibri" w:eastAsia="Times New Roman" w:hAnsi="Calibri"/>
                <w:color w:val="000000"/>
              </w:rPr>
              <w:t xml:space="preserve"> 1 </w:t>
            </w:r>
          </w:p>
        </w:tc>
        <w:tc>
          <w:tcPr>
            <w:tcW w:w="1530" w:type="dxa"/>
            <w:shd w:val="clear" w:color="auto" w:fill="auto"/>
            <w:noWrap/>
            <w:vAlign w:val="bottom"/>
            <w:hideMark/>
          </w:tcPr>
          <w:p w14:paraId="243AC422" w14:textId="14C8ECEB" w:rsidR="00BA2C58" w:rsidRDefault="00BA2C58" w:rsidP="00A42916">
            <w:pPr>
              <w:rPr>
                <w:rFonts w:ascii="Calibri" w:eastAsia="Times New Roman" w:hAnsi="Calibri"/>
                <w:color w:val="000000"/>
              </w:rPr>
            </w:pPr>
            <w:r>
              <w:rPr>
                <w:rFonts w:ascii="Calibri" w:eastAsia="Times New Roman" w:hAnsi="Calibri"/>
                <w:color w:val="000000"/>
              </w:rPr>
              <w:t xml:space="preserve"> 1,491 </w:t>
            </w:r>
          </w:p>
        </w:tc>
        <w:tc>
          <w:tcPr>
            <w:tcW w:w="1440" w:type="dxa"/>
            <w:shd w:val="clear" w:color="auto" w:fill="auto"/>
            <w:noWrap/>
            <w:vAlign w:val="bottom"/>
            <w:hideMark/>
          </w:tcPr>
          <w:p w14:paraId="7D83231E" w14:textId="7B35BB39" w:rsidR="00BA2C58" w:rsidRDefault="00BA2C58" w:rsidP="00A42916">
            <w:pPr>
              <w:rPr>
                <w:rFonts w:ascii="Calibri" w:eastAsia="Times New Roman" w:hAnsi="Calibri"/>
                <w:color w:val="000000"/>
              </w:rPr>
            </w:pPr>
            <w:r>
              <w:rPr>
                <w:rFonts w:ascii="Calibri" w:eastAsia="Times New Roman" w:hAnsi="Calibri"/>
                <w:color w:val="000000"/>
              </w:rPr>
              <w:t xml:space="preserve"> 46,776 </w:t>
            </w:r>
          </w:p>
        </w:tc>
        <w:tc>
          <w:tcPr>
            <w:tcW w:w="1579" w:type="dxa"/>
            <w:shd w:val="clear" w:color="auto" w:fill="auto"/>
            <w:noWrap/>
            <w:vAlign w:val="bottom"/>
            <w:hideMark/>
          </w:tcPr>
          <w:p w14:paraId="7ED80E40" w14:textId="504AA2DD" w:rsidR="00BA2C58" w:rsidRPr="00511513" w:rsidRDefault="00BA2C58" w:rsidP="00A42916">
            <w:pPr>
              <w:rPr>
                <w:rFonts w:ascii="Calibri" w:eastAsia="Times New Roman" w:hAnsi="Calibri"/>
                <w:color w:val="000000"/>
              </w:rPr>
            </w:pPr>
            <w:r>
              <w:rPr>
                <w:rFonts w:ascii="Calibri" w:eastAsia="Times New Roman" w:hAnsi="Calibri"/>
                <w:color w:val="000000"/>
              </w:rPr>
              <w:t xml:space="preserve"> 154,884.53 </w:t>
            </w:r>
          </w:p>
        </w:tc>
      </w:tr>
    </w:tbl>
    <w:p w14:paraId="30250E95" w14:textId="77777777" w:rsidR="00BA2C58" w:rsidRDefault="00BA2C58">
      <w:r>
        <w:br w:type="page"/>
      </w:r>
    </w:p>
    <w:tbl>
      <w:tblPr>
        <w:tblpPr w:leftFromText="180" w:rightFromText="180" w:vertAnchor="text" w:horzAnchor="page" w:tblpX="109" w:tblpY="91"/>
        <w:tblW w:w="12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596"/>
        <w:gridCol w:w="2336"/>
        <w:gridCol w:w="2596"/>
        <w:gridCol w:w="2256"/>
        <w:gridCol w:w="1896"/>
      </w:tblGrid>
      <w:tr w:rsidR="00BA2C58" w14:paraId="7FCE5C57" w14:textId="77777777" w:rsidTr="00BA2C58">
        <w:trPr>
          <w:trHeight w:val="320"/>
        </w:trPr>
        <w:tc>
          <w:tcPr>
            <w:tcW w:w="1320" w:type="dxa"/>
            <w:shd w:val="clear" w:color="auto" w:fill="auto"/>
            <w:noWrap/>
            <w:vAlign w:val="bottom"/>
            <w:hideMark/>
          </w:tcPr>
          <w:p w14:paraId="74BADE07" w14:textId="2DF1CBD2" w:rsidR="00BA2C58" w:rsidRDefault="00BA2C58" w:rsidP="00BA2C58">
            <w:pPr>
              <w:rPr>
                <w:rFonts w:asciiTheme="minorHAnsi" w:hAnsiTheme="minorHAnsi" w:cstheme="minorBidi"/>
                <w:sz w:val="20"/>
                <w:szCs w:val="20"/>
              </w:rPr>
            </w:pPr>
            <w:r>
              <w:rPr>
                <w:rFonts w:asciiTheme="minorHAnsi" w:hAnsiTheme="minorHAnsi" w:cstheme="minorBidi"/>
                <w:sz w:val="20"/>
                <w:szCs w:val="20"/>
              </w:rPr>
              <w:lastRenderedPageBreak/>
              <w:br/>
            </w:r>
          </w:p>
        </w:tc>
        <w:tc>
          <w:tcPr>
            <w:tcW w:w="1596" w:type="dxa"/>
            <w:shd w:val="clear" w:color="auto" w:fill="auto"/>
            <w:noWrap/>
            <w:vAlign w:val="bottom"/>
            <w:hideMark/>
          </w:tcPr>
          <w:p w14:paraId="3FE4A94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IND_INC_AVG </w:t>
            </w:r>
          </w:p>
        </w:tc>
        <w:tc>
          <w:tcPr>
            <w:tcW w:w="2336" w:type="dxa"/>
            <w:shd w:val="clear" w:color="auto" w:fill="auto"/>
            <w:noWrap/>
            <w:vAlign w:val="bottom"/>
            <w:hideMark/>
          </w:tcPr>
          <w:p w14:paraId="423FEB6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COMP_ORIG_YR4_RT </w:t>
            </w:r>
          </w:p>
        </w:tc>
        <w:tc>
          <w:tcPr>
            <w:tcW w:w="2596" w:type="dxa"/>
            <w:shd w:val="clear" w:color="auto" w:fill="auto"/>
            <w:noWrap/>
            <w:vAlign w:val="bottom"/>
            <w:hideMark/>
          </w:tcPr>
          <w:p w14:paraId="2937A97D"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WDRAW_ORIG_YR4_RT </w:t>
            </w:r>
          </w:p>
        </w:tc>
        <w:tc>
          <w:tcPr>
            <w:tcW w:w="2256" w:type="dxa"/>
            <w:shd w:val="clear" w:color="auto" w:fill="auto"/>
            <w:noWrap/>
            <w:vAlign w:val="bottom"/>
            <w:hideMark/>
          </w:tcPr>
          <w:p w14:paraId="576DE1A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ENRL_ORIG_YR4_RT </w:t>
            </w:r>
          </w:p>
        </w:tc>
        <w:tc>
          <w:tcPr>
            <w:tcW w:w="1896" w:type="dxa"/>
            <w:shd w:val="clear" w:color="auto" w:fill="auto"/>
            <w:noWrap/>
            <w:vAlign w:val="bottom"/>
            <w:hideMark/>
          </w:tcPr>
          <w:p w14:paraId="58779CF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OVERALL_YR3_N </w:t>
            </w:r>
          </w:p>
        </w:tc>
      </w:tr>
      <w:tr w:rsidR="00BA2C58" w14:paraId="6C014ED7" w14:textId="77777777" w:rsidTr="00BA2C58">
        <w:trPr>
          <w:trHeight w:val="320"/>
        </w:trPr>
        <w:tc>
          <w:tcPr>
            <w:tcW w:w="1320" w:type="dxa"/>
            <w:shd w:val="clear" w:color="auto" w:fill="auto"/>
            <w:noWrap/>
            <w:vAlign w:val="bottom"/>
            <w:hideMark/>
          </w:tcPr>
          <w:p w14:paraId="2AB96BEB" w14:textId="77777777" w:rsidR="00BA2C58" w:rsidRDefault="00BA2C58" w:rsidP="00BA2C58">
            <w:pPr>
              <w:rPr>
                <w:rFonts w:ascii="Calibri" w:eastAsia="Times New Roman" w:hAnsi="Calibri"/>
                <w:color w:val="000000"/>
              </w:rPr>
            </w:pPr>
            <w:r>
              <w:rPr>
                <w:rFonts w:ascii="Calibri" w:eastAsia="Times New Roman" w:hAnsi="Calibri"/>
                <w:color w:val="000000"/>
              </w:rPr>
              <w:t>count</w:t>
            </w:r>
          </w:p>
        </w:tc>
        <w:tc>
          <w:tcPr>
            <w:tcW w:w="1596" w:type="dxa"/>
            <w:shd w:val="clear" w:color="auto" w:fill="auto"/>
            <w:noWrap/>
            <w:vAlign w:val="bottom"/>
            <w:hideMark/>
          </w:tcPr>
          <w:p w14:paraId="266DE90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2336" w:type="dxa"/>
            <w:shd w:val="clear" w:color="auto" w:fill="auto"/>
            <w:noWrap/>
            <w:vAlign w:val="bottom"/>
            <w:hideMark/>
          </w:tcPr>
          <w:p w14:paraId="619125B4"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2596" w:type="dxa"/>
            <w:shd w:val="clear" w:color="auto" w:fill="auto"/>
            <w:noWrap/>
            <w:vAlign w:val="bottom"/>
            <w:hideMark/>
          </w:tcPr>
          <w:p w14:paraId="18604FC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2256" w:type="dxa"/>
            <w:shd w:val="clear" w:color="auto" w:fill="auto"/>
            <w:noWrap/>
            <w:vAlign w:val="bottom"/>
            <w:hideMark/>
          </w:tcPr>
          <w:p w14:paraId="41E10931"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c>
          <w:tcPr>
            <w:tcW w:w="1896" w:type="dxa"/>
            <w:shd w:val="clear" w:color="auto" w:fill="auto"/>
            <w:noWrap/>
            <w:vAlign w:val="bottom"/>
            <w:hideMark/>
          </w:tcPr>
          <w:p w14:paraId="01E5E7F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3,813 </w:t>
            </w:r>
          </w:p>
        </w:tc>
      </w:tr>
      <w:tr w:rsidR="00BA2C58" w14:paraId="0BC5DD88" w14:textId="77777777" w:rsidTr="00BA2C58">
        <w:trPr>
          <w:trHeight w:val="320"/>
        </w:trPr>
        <w:tc>
          <w:tcPr>
            <w:tcW w:w="1320" w:type="dxa"/>
            <w:shd w:val="clear" w:color="auto" w:fill="auto"/>
            <w:noWrap/>
            <w:vAlign w:val="bottom"/>
            <w:hideMark/>
          </w:tcPr>
          <w:p w14:paraId="093A72F7" w14:textId="77777777" w:rsidR="00BA2C58" w:rsidRDefault="00BA2C58" w:rsidP="00BA2C58">
            <w:pPr>
              <w:rPr>
                <w:rFonts w:ascii="Calibri" w:eastAsia="Times New Roman" w:hAnsi="Calibri"/>
                <w:color w:val="000000"/>
              </w:rPr>
            </w:pPr>
            <w:r>
              <w:rPr>
                <w:rFonts w:ascii="Calibri" w:eastAsia="Times New Roman" w:hAnsi="Calibri"/>
                <w:color w:val="000000"/>
              </w:rPr>
              <w:t>mean</w:t>
            </w:r>
          </w:p>
        </w:tc>
        <w:tc>
          <w:tcPr>
            <w:tcW w:w="1596" w:type="dxa"/>
            <w:shd w:val="clear" w:color="auto" w:fill="auto"/>
            <w:noWrap/>
            <w:vAlign w:val="bottom"/>
            <w:hideMark/>
          </w:tcPr>
          <w:p w14:paraId="225924A8"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28,764.58 </w:t>
            </w:r>
          </w:p>
        </w:tc>
        <w:tc>
          <w:tcPr>
            <w:tcW w:w="2336" w:type="dxa"/>
            <w:shd w:val="clear" w:color="auto" w:fill="auto"/>
            <w:noWrap/>
            <w:vAlign w:val="bottom"/>
            <w:hideMark/>
          </w:tcPr>
          <w:p w14:paraId="50DFF9F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0.40 </w:t>
            </w:r>
          </w:p>
        </w:tc>
        <w:tc>
          <w:tcPr>
            <w:tcW w:w="2596" w:type="dxa"/>
            <w:shd w:val="clear" w:color="auto" w:fill="auto"/>
            <w:noWrap/>
            <w:vAlign w:val="bottom"/>
            <w:hideMark/>
          </w:tcPr>
          <w:p w14:paraId="3B85C77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0.22 </w:t>
            </w:r>
          </w:p>
        </w:tc>
        <w:tc>
          <w:tcPr>
            <w:tcW w:w="2256" w:type="dxa"/>
            <w:shd w:val="clear" w:color="auto" w:fill="auto"/>
            <w:noWrap/>
            <w:vAlign w:val="bottom"/>
            <w:hideMark/>
          </w:tcPr>
          <w:p w14:paraId="1641B2F7"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0.07 </w:t>
            </w:r>
          </w:p>
        </w:tc>
        <w:tc>
          <w:tcPr>
            <w:tcW w:w="1896" w:type="dxa"/>
            <w:shd w:val="clear" w:color="auto" w:fill="auto"/>
            <w:noWrap/>
            <w:vAlign w:val="bottom"/>
            <w:hideMark/>
          </w:tcPr>
          <w:p w14:paraId="27A8A4C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1,663.83 </w:t>
            </w:r>
          </w:p>
        </w:tc>
      </w:tr>
      <w:tr w:rsidR="00BA2C58" w14:paraId="4B66CC11" w14:textId="77777777" w:rsidTr="00BA2C58">
        <w:trPr>
          <w:trHeight w:val="320"/>
        </w:trPr>
        <w:tc>
          <w:tcPr>
            <w:tcW w:w="1320" w:type="dxa"/>
            <w:shd w:val="clear" w:color="auto" w:fill="auto"/>
            <w:noWrap/>
            <w:vAlign w:val="bottom"/>
            <w:hideMark/>
          </w:tcPr>
          <w:p w14:paraId="40D05437" w14:textId="77777777" w:rsidR="00BA2C58" w:rsidRDefault="00BA2C58" w:rsidP="00BA2C58">
            <w:pPr>
              <w:rPr>
                <w:rFonts w:ascii="Calibri" w:eastAsia="Times New Roman" w:hAnsi="Calibri"/>
                <w:color w:val="000000"/>
              </w:rPr>
            </w:pPr>
            <w:proofErr w:type="spellStart"/>
            <w:r>
              <w:rPr>
                <w:rFonts w:ascii="Calibri" w:eastAsia="Times New Roman" w:hAnsi="Calibri"/>
                <w:color w:val="000000"/>
              </w:rPr>
              <w:t>std</w:t>
            </w:r>
            <w:proofErr w:type="spellEnd"/>
          </w:p>
        </w:tc>
        <w:tc>
          <w:tcPr>
            <w:tcW w:w="1596" w:type="dxa"/>
            <w:shd w:val="clear" w:color="auto" w:fill="auto"/>
            <w:noWrap/>
            <w:vAlign w:val="bottom"/>
            <w:hideMark/>
          </w:tcPr>
          <w:p w14:paraId="133BA976"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9,728.64 </w:t>
            </w:r>
          </w:p>
        </w:tc>
        <w:tc>
          <w:tcPr>
            <w:tcW w:w="2336" w:type="dxa"/>
            <w:shd w:val="clear" w:color="auto" w:fill="auto"/>
            <w:noWrap/>
            <w:vAlign w:val="bottom"/>
            <w:hideMark/>
          </w:tcPr>
          <w:p w14:paraId="72E0C16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0.17 </w:t>
            </w:r>
          </w:p>
        </w:tc>
        <w:tc>
          <w:tcPr>
            <w:tcW w:w="2596" w:type="dxa"/>
            <w:shd w:val="clear" w:color="auto" w:fill="auto"/>
            <w:noWrap/>
            <w:vAlign w:val="bottom"/>
            <w:hideMark/>
          </w:tcPr>
          <w:p w14:paraId="336936D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0.10 </w:t>
            </w:r>
          </w:p>
        </w:tc>
        <w:tc>
          <w:tcPr>
            <w:tcW w:w="2256" w:type="dxa"/>
            <w:shd w:val="clear" w:color="auto" w:fill="auto"/>
            <w:noWrap/>
            <w:vAlign w:val="bottom"/>
            <w:hideMark/>
          </w:tcPr>
          <w:p w14:paraId="666A5BA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0.05 </w:t>
            </w:r>
          </w:p>
        </w:tc>
        <w:tc>
          <w:tcPr>
            <w:tcW w:w="1896" w:type="dxa"/>
            <w:shd w:val="clear" w:color="auto" w:fill="auto"/>
            <w:noWrap/>
            <w:vAlign w:val="bottom"/>
            <w:hideMark/>
          </w:tcPr>
          <w:p w14:paraId="13AF6949"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1,888.37 </w:t>
            </w:r>
          </w:p>
        </w:tc>
      </w:tr>
      <w:tr w:rsidR="00BA2C58" w14:paraId="3BCE2282" w14:textId="77777777" w:rsidTr="00BA2C58">
        <w:trPr>
          <w:trHeight w:val="320"/>
        </w:trPr>
        <w:tc>
          <w:tcPr>
            <w:tcW w:w="1320" w:type="dxa"/>
            <w:shd w:val="clear" w:color="auto" w:fill="auto"/>
            <w:noWrap/>
            <w:vAlign w:val="bottom"/>
            <w:hideMark/>
          </w:tcPr>
          <w:p w14:paraId="41AF8B02" w14:textId="77777777" w:rsidR="00BA2C58" w:rsidRDefault="00BA2C58" w:rsidP="00BA2C58">
            <w:pPr>
              <w:rPr>
                <w:rFonts w:ascii="Calibri" w:eastAsia="Times New Roman" w:hAnsi="Calibri"/>
                <w:color w:val="000000"/>
              </w:rPr>
            </w:pPr>
            <w:r>
              <w:rPr>
                <w:rFonts w:ascii="Calibri" w:eastAsia="Times New Roman" w:hAnsi="Calibri"/>
                <w:color w:val="000000"/>
              </w:rPr>
              <w:t>min</w:t>
            </w:r>
          </w:p>
        </w:tc>
        <w:tc>
          <w:tcPr>
            <w:tcW w:w="1596" w:type="dxa"/>
            <w:shd w:val="clear" w:color="auto" w:fill="auto"/>
            <w:noWrap/>
            <w:vAlign w:val="bottom"/>
            <w:hideMark/>
          </w:tcPr>
          <w:p w14:paraId="0674959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904.36 </w:t>
            </w:r>
          </w:p>
        </w:tc>
        <w:tc>
          <w:tcPr>
            <w:tcW w:w="2336" w:type="dxa"/>
            <w:shd w:val="clear" w:color="auto" w:fill="auto"/>
            <w:noWrap/>
            <w:vAlign w:val="bottom"/>
            <w:hideMark/>
          </w:tcPr>
          <w:p w14:paraId="419C38E5"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0.02 </w:t>
            </w:r>
          </w:p>
        </w:tc>
        <w:tc>
          <w:tcPr>
            <w:tcW w:w="2596" w:type="dxa"/>
            <w:shd w:val="clear" w:color="auto" w:fill="auto"/>
            <w:noWrap/>
            <w:vAlign w:val="bottom"/>
            <w:hideMark/>
          </w:tcPr>
          <w:p w14:paraId="213F7E0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0.01 </w:t>
            </w:r>
          </w:p>
        </w:tc>
        <w:tc>
          <w:tcPr>
            <w:tcW w:w="2256" w:type="dxa"/>
            <w:shd w:val="clear" w:color="auto" w:fill="auto"/>
            <w:noWrap/>
            <w:vAlign w:val="bottom"/>
            <w:hideMark/>
          </w:tcPr>
          <w:p w14:paraId="1BD2043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   </w:t>
            </w:r>
          </w:p>
        </w:tc>
        <w:tc>
          <w:tcPr>
            <w:tcW w:w="1896" w:type="dxa"/>
            <w:shd w:val="clear" w:color="auto" w:fill="auto"/>
            <w:noWrap/>
            <w:vAlign w:val="bottom"/>
            <w:hideMark/>
          </w:tcPr>
          <w:p w14:paraId="1D680D2C"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76 </w:t>
            </w:r>
          </w:p>
        </w:tc>
      </w:tr>
      <w:tr w:rsidR="00BA2C58" w14:paraId="6FB59D60" w14:textId="77777777" w:rsidTr="00BA2C58">
        <w:trPr>
          <w:trHeight w:val="320"/>
        </w:trPr>
        <w:tc>
          <w:tcPr>
            <w:tcW w:w="1320" w:type="dxa"/>
            <w:shd w:val="clear" w:color="auto" w:fill="auto"/>
            <w:noWrap/>
            <w:vAlign w:val="bottom"/>
            <w:hideMark/>
          </w:tcPr>
          <w:p w14:paraId="6E0EA0AD" w14:textId="77777777" w:rsidR="00BA2C58" w:rsidRDefault="00BA2C58" w:rsidP="00BA2C58">
            <w:pPr>
              <w:rPr>
                <w:rFonts w:ascii="Calibri" w:eastAsia="Times New Roman" w:hAnsi="Calibri"/>
                <w:color w:val="000000"/>
              </w:rPr>
            </w:pPr>
            <w:r>
              <w:rPr>
                <w:rFonts w:ascii="Calibri" w:eastAsia="Times New Roman" w:hAnsi="Calibri"/>
                <w:color w:val="000000"/>
              </w:rPr>
              <w:t>0.25</w:t>
            </w:r>
          </w:p>
        </w:tc>
        <w:tc>
          <w:tcPr>
            <w:tcW w:w="1596" w:type="dxa"/>
            <w:shd w:val="clear" w:color="auto" w:fill="auto"/>
            <w:noWrap/>
            <w:vAlign w:val="bottom"/>
            <w:hideMark/>
          </w:tcPr>
          <w:p w14:paraId="423709A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22,297.59 </w:t>
            </w:r>
          </w:p>
        </w:tc>
        <w:tc>
          <w:tcPr>
            <w:tcW w:w="2336" w:type="dxa"/>
            <w:shd w:val="clear" w:color="auto" w:fill="auto"/>
            <w:noWrap/>
            <w:vAlign w:val="bottom"/>
            <w:hideMark/>
          </w:tcPr>
          <w:p w14:paraId="547B235D" w14:textId="77777777" w:rsidR="00BA2C58" w:rsidRDefault="00BA2C58" w:rsidP="00BA2C58">
            <w:pPr>
              <w:rPr>
                <w:rFonts w:eastAsia="Times New Roman"/>
                <w:sz w:val="20"/>
                <w:szCs w:val="20"/>
              </w:rPr>
            </w:pPr>
            <w:r>
              <w:rPr>
                <w:rFonts w:ascii="Calibri" w:eastAsia="Times New Roman" w:hAnsi="Calibri"/>
                <w:color w:val="000000"/>
              </w:rPr>
              <w:t xml:space="preserve"> 0.28 </w:t>
            </w:r>
          </w:p>
        </w:tc>
        <w:tc>
          <w:tcPr>
            <w:tcW w:w="2596" w:type="dxa"/>
            <w:shd w:val="clear" w:color="auto" w:fill="auto"/>
            <w:noWrap/>
            <w:vAlign w:val="bottom"/>
            <w:hideMark/>
          </w:tcPr>
          <w:p w14:paraId="130887BF" w14:textId="77777777" w:rsidR="00BA2C58" w:rsidRDefault="00BA2C58" w:rsidP="00BA2C58">
            <w:pPr>
              <w:rPr>
                <w:rFonts w:eastAsia="Times New Roman"/>
                <w:sz w:val="20"/>
                <w:szCs w:val="20"/>
              </w:rPr>
            </w:pPr>
            <w:r>
              <w:rPr>
                <w:rFonts w:ascii="Calibri" w:eastAsia="Times New Roman" w:hAnsi="Calibri"/>
                <w:color w:val="000000"/>
              </w:rPr>
              <w:t xml:space="preserve"> 0.15 </w:t>
            </w:r>
          </w:p>
        </w:tc>
        <w:tc>
          <w:tcPr>
            <w:tcW w:w="2256" w:type="dxa"/>
            <w:shd w:val="clear" w:color="auto" w:fill="auto"/>
            <w:noWrap/>
            <w:vAlign w:val="bottom"/>
            <w:hideMark/>
          </w:tcPr>
          <w:p w14:paraId="494C5F83" w14:textId="77777777" w:rsidR="00BA2C58" w:rsidRDefault="00BA2C58" w:rsidP="00BA2C58">
            <w:pPr>
              <w:rPr>
                <w:rFonts w:eastAsia="Times New Roman"/>
                <w:sz w:val="20"/>
                <w:szCs w:val="20"/>
              </w:rPr>
            </w:pPr>
            <w:r>
              <w:rPr>
                <w:rFonts w:ascii="Calibri" w:eastAsia="Times New Roman" w:hAnsi="Calibri"/>
                <w:color w:val="000000"/>
              </w:rPr>
              <w:t xml:space="preserve"> 0.04 </w:t>
            </w:r>
          </w:p>
        </w:tc>
        <w:tc>
          <w:tcPr>
            <w:tcW w:w="1896" w:type="dxa"/>
            <w:shd w:val="clear" w:color="auto" w:fill="auto"/>
            <w:noWrap/>
            <w:vAlign w:val="bottom"/>
            <w:hideMark/>
          </w:tcPr>
          <w:p w14:paraId="170681FE" w14:textId="77777777" w:rsidR="00BA2C58" w:rsidRDefault="00BA2C58" w:rsidP="00BA2C58">
            <w:pPr>
              <w:rPr>
                <w:rFonts w:eastAsia="Times New Roman"/>
                <w:sz w:val="20"/>
                <w:szCs w:val="20"/>
              </w:rPr>
            </w:pPr>
            <w:r>
              <w:rPr>
                <w:rFonts w:ascii="Calibri" w:eastAsia="Times New Roman" w:hAnsi="Calibri"/>
                <w:color w:val="000000"/>
              </w:rPr>
              <w:t xml:space="preserve"> 550 </w:t>
            </w:r>
          </w:p>
        </w:tc>
      </w:tr>
      <w:tr w:rsidR="00BA2C58" w14:paraId="446A184C" w14:textId="77777777" w:rsidTr="00BA2C58">
        <w:trPr>
          <w:trHeight w:val="320"/>
        </w:trPr>
        <w:tc>
          <w:tcPr>
            <w:tcW w:w="1320" w:type="dxa"/>
            <w:shd w:val="clear" w:color="auto" w:fill="auto"/>
            <w:noWrap/>
            <w:vAlign w:val="bottom"/>
            <w:hideMark/>
          </w:tcPr>
          <w:p w14:paraId="25635D3E" w14:textId="77777777" w:rsidR="00BA2C58" w:rsidRDefault="00BA2C58" w:rsidP="00BA2C58">
            <w:pPr>
              <w:rPr>
                <w:rFonts w:ascii="Calibri" w:eastAsia="Times New Roman" w:hAnsi="Calibri"/>
                <w:color w:val="000000"/>
              </w:rPr>
            </w:pPr>
            <w:r>
              <w:rPr>
                <w:rFonts w:ascii="Calibri" w:eastAsia="Times New Roman" w:hAnsi="Calibri"/>
                <w:color w:val="000000"/>
              </w:rPr>
              <w:t>0.50</w:t>
            </w:r>
          </w:p>
        </w:tc>
        <w:tc>
          <w:tcPr>
            <w:tcW w:w="1596" w:type="dxa"/>
            <w:shd w:val="clear" w:color="auto" w:fill="auto"/>
            <w:noWrap/>
            <w:vAlign w:val="bottom"/>
            <w:hideMark/>
          </w:tcPr>
          <w:p w14:paraId="6FFCE69E"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27,012.58 </w:t>
            </w:r>
          </w:p>
        </w:tc>
        <w:tc>
          <w:tcPr>
            <w:tcW w:w="2336" w:type="dxa"/>
            <w:shd w:val="clear" w:color="auto" w:fill="auto"/>
            <w:noWrap/>
            <w:vAlign w:val="bottom"/>
            <w:hideMark/>
          </w:tcPr>
          <w:p w14:paraId="54282618" w14:textId="77777777" w:rsidR="00BA2C58" w:rsidRDefault="00BA2C58" w:rsidP="00BA2C58">
            <w:pPr>
              <w:rPr>
                <w:rFonts w:eastAsia="Times New Roman"/>
                <w:sz w:val="20"/>
                <w:szCs w:val="20"/>
              </w:rPr>
            </w:pPr>
            <w:r>
              <w:rPr>
                <w:rFonts w:ascii="Calibri" w:eastAsia="Times New Roman" w:hAnsi="Calibri"/>
                <w:color w:val="000000"/>
              </w:rPr>
              <w:t xml:space="preserve"> 0.40 </w:t>
            </w:r>
          </w:p>
        </w:tc>
        <w:tc>
          <w:tcPr>
            <w:tcW w:w="2596" w:type="dxa"/>
            <w:shd w:val="clear" w:color="auto" w:fill="auto"/>
            <w:noWrap/>
            <w:vAlign w:val="bottom"/>
            <w:hideMark/>
          </w:tcPr>
          <w:p w14:paraId="234A59BC" w14:textId="77777777" w:rsidR="00BA2C58" w:rsidRDefault="00BA2C58" w:rsidP="00BA2C58">
            <w:pPr>
              <w:rPr>
                <w:rFonts w:eastAsia="Times New Roman"/>
                <w:sz w:val="20"/>
                <w:szCs w:val="20"/>
              </w:rPr>
            </w:pPr>
            <w:r>
              <w:rPr>
                <w:rFonts w:ascii="Calibri" w:eastAsia="Times New Roman" w:hAnsi="Calibri"/>
                <w:color w:val="000000"/>
              </w:rPr>
              <w:t xml:space="preserve"> 0.20 </w:t>
            </w:r>
          </w:p>
        </w:tc>
        <w:tc>
          <w:tcPr>
            <w:tcW w:w="2256" w:type="dxa"/>
            <w:shd w:val="clear" w:color="auto" w:fill="auto"/>
            <w:noWrap/>
            <w:vAlign w:val="bottom"/>
            <w:hideMark/>
          </w:tcPr>
          <w:p w14:paraId="7661542A" w14:textId="77777777" w:rsidR="00BA2C58" w:rsidRDefault="00BA2C58" w:rsidP="00BA2C58">
            <w:pPr>
              <w:rPr>
                <w:rFonts w:eastAsia="Times New Roman"/>
                <w:sz w:val="20"/>
                <w:szCs w:val="20"/>
              </w:rPr>
            </w:pPr>
            <w:r>
              <w:rPr>
                <w:rFonts w:ascii="Calibri" w:eastAsia="Times New Roman" w:hAnsi="Calibri"/>
                <w:color w:val="000000"/>
              </w:rPr>
              <w:t xml:space="preserve"> 0.07 </w:t>
            </w:r>
          </w:p>
        </w:tc>
        <w:tc>
          <w:tcPr>
            <w:tcW w:w="1896" w:type="dxa"/>
            <w:shd w:val="clear" w:color="auto" w:fill="auto"/>
            <w:noWrap/>
            <w:vAlign w:val="bottom"/>
            <w:hideMark/>
          </w:tcPr>
          <w:p w14:paraId="47167A99" w14:textId="77777777" w:rsidR="00BA2C58" w:rsidRDefault="00BA2C58" w:rsidP="00BA2C58">
            <w:pPr>
              <w:rPr>
                <w:rFonts w:eastAsia="Times New Roman"/>
                <w:sz w:val="20"/>
                <w:szCs w:val="20"/>
              </w:rPr>
            </w:pPr>
            <w:r>
              <w:rPr>
                <w:rFonts w:ascii="Calibri" w:eastAsia="Times New Roman" w:hAnsi="Calibri"/>
                <w:color w:val="000000"/>
              </w:rPr>
              <w:t xml:space="preserve"> 1,011 </w:t>
            </w:r>
          </w:p>
        </w:tc>
      </w:tr>
      <w:tr w:rsidR="00BA2C58" w14:paraId="7DF341BF" w14:textId="77777777" w:rsidTr="00BA2C58">
        <w:trPr>
          <w:trHeight w:val="320"/>
        </w:trPr>
        <w:tc>
          <w:tcPr>
            <w:tcW w:w="1320" w:type="dxa"/>
            <w:shd w:val="clear" w:color="auto" w:fill="auto"/>
            <w:noWrap/>
            <w:vAlign w:val="bottom"/>
            <w:hideMark/>
          </w:tcPr>
          <w:p w14:paraId="3532F7D9" w14:textId="77777777" w:rsidR="00BA2C58" w:rsidRDefault="00BA2C58" w:rsidP="00BA2C58">
            <w:pPr>
              <w:rPr>
                <w:rFonts w:ascii="Calibri" w:eastAsia="Times New Roman" w:hAnsi="Calibri"/>
                <w:color w:val="000000"/>
              </w:rPr>
            </w:pPr>
            <w:r>
              <w:rPr>
                <w:rFonts w:ascii="Calibri" w:eastAsia="Times New Roman" w:hAnsi="Calibri"/>
                <w:color w:val="000000"/>
              </w:rPr>
              <w:t>0.75</w:t>
            </w:r>
          </w:p>
        </w:tc>
        <w:tc>
          <w:tcPr>
            <w:tcW w:w="1596" w:type="dxa"/>
            <w:shd w:val="clear" w:color="auto" w:fill="auto"/>
            <w:noWrap/>
            <w:vAlign w:val="bottom"/>
            <w:hideMark/>
          </w:tcPr>
          <w:p w14:paraId="7F5B0A4F"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34,323.16 </w:t>
            </w:r>
          </w:p>
        </w:tc>
        <w:tc>
          <w:tcPr>
            <w:tcW w:w="2336" w:type="dxa"/>
            <w:shd w:val="clear" w:color="auto" w:fill="auto"/>
            <w:noWrap/>
            <w:vAlign w:val="bottom"/>
            <w:hideMark/>
          </w:tcPr>
          <w:p w14:paraId="62A767AB" w14:textId="77777777" w:rsidR="00BA2C58" w:rsidRDefault="00BA2C58" w:rsidP="00BA2C58">
            <w:pPr>
              <w:rPr>
                <w:rFonts w:eastAsia="Times New Roman"/>
                <w:sz w:val="20"/>
                <w:szCs w:val="20"/>
              </w:rPr>
            </w:pPr>
            <w:r>
              <w:rPr>
                <w:rFonts w:ascii="Calibri" w:eastAsia="Times New Roman" w:hAnsi="Calibri"/>
                <w:color w:val="000000"/>
              </w:rPr>
              <w:t xml:space="preserve"> 0.51 </w:t>
            </w:r>
          </w:p>
        </w:tc>
        <w:tc>
          <w:tcPr>
            <w:tcW w:w="2596" w:type="dxa"/>
            <w:shd w:val="clear" w:color="auto" w:fill="auto"/>
            <w:noWrap/>
            <w:vAlign w:val="bottom"/>
            <w:hideMark/>
          </w:tcPr>
          <w:p w14:paraId="4B40E569" w14:textId="77777777" w:rsidR="00BA2C58" w:rsidRDefault="00BA2C58" w:rsidP="00BA2C58">
            <w:pPr>
              <w:rPr>
                <w:rFonts w:eastAsia="Times New Roman"/>
                <w:sz w:val="20"/>
                <w:szCs w:val="20"/>
              </w:rPr>
            </w:pPr>
            <w:r>
              <w:rPr>
                <w:rFonts w:ascii="Calibri" w:eastAsia="Times New Roman" w:hAnsi="Calibri"/>
                <w:color w:val="000000"/>
              </w:rPr>
              <w:t xml:space="preserve"> 0.26 </w:t>
            </w:r>
          </w:p>
        </w:tc>
        <w:tc>
          <w:tcPr>
            <w:tcW w:w="2256" w:type="dxa"/>
            <w:shd w:val="clear" w:color="auto" w:fill="auto"/>
            <w:noWrap/>
            <w:vAlign w:val="bottom"/>
            <w:hideMark/>
          </w:tcPr>
          <w:p w14:paraId="13ADC244" w14:textId="77777777" w:rsidR="00BA2C58" w:rsidRDefault="00BA2C58" w:rsidP="00BA2C58">
            <w:pPr>
              <w:rPr>
                <w:rFonts w:eastAsia="Times New Roman"/>
                <w:sz w:val="20"/>
                <w:szCs w:val="20"/>
              </w:rPr>
            </w:pPr>
            <w:r>
              <w:rPr>
                <w:rFonts w:ascii="Calibri" w:eastAsia="Times New Roman" w:hAnsi="Calibri"/>
                <w:color w:val="000000"/>
              </w:rPr>
              <w:t xml:space="preserve"> 0.10 </w:t>
            </w:r>
          </w:p>
        </w:tc>
        <w:tc>
          <w:tcPr>
            <w:tcW w:w="1896" w:type="dxa"/>
            <w:shd w:val="clear" w:color="auto" w:fill="auto"/>
            <w:noWrap/>
            <w:vAlign w:val="bottom"/>
            <w:hideMark/>
          </w:tcPr>
          <w:p w14:paraId="53DDC59F" w14:textId="77777777" w:rsidR="00BA2C58" w:rsidRDefault="00BA2C58" w:rsidP="00BA2C58">
            <w:pPr>
              <w:rPr>
                <w:rFonts w:eastAsia="Times New Roman"/>
                <w:sz w:val="20"/>
                <w:szCs w:val="20"/>
              </w:rPr>
            </w:pPr>
            <w:r>
              <w:rPr>
                <w:rFonts w:ascii="Calibri" w:eastAsia="Times New Roman" w:hAnsi="Calibri"/>
                <w:color w:val="000000"/>
              </w:rPr>
              <w:t xml:space="preserve"> 2,074 </w:t>
            </w:r>
          </w:p>
        </w:tc>
      </w:tr>
      <w:tr w:rsidR="00BA2C58" w14:paraId="004B7396" w14:textId="77777777" w:rsidTr="00BA2C58">
        <w:trPr>
          <w:trHeight w:val="320"/>
        </w:trPr>
        <w:tc>
          <w:tcPr>
            <w:tcW w:w="1320" w:type="dxa"/>
            <w:shd w:val="clear" w:color="auto" w:fill="auto"/>
            <w:noWrap/>
            <w:vAlign w:val="bottom"/>
            <w:hideMark/>
          </w:tcPr>
          <w:p w14:paraId="782E262F" w14:textId="77777777" w:rsidR="00BA2C58" w:rsidRDefault="00BA2C58" w:rsidP="00BA2C58">
            <w:pPr>
              <w:rPr>
                <w:rFonts w:ascii="Calibri" w:eastAsia="Times New Roman" w:hAnsi="Calibri"/>
                <w:color w:val="000000"/>
              </w:rPr>
            </w:pPr>
            <w:r>
              <w:rPr>
                <w:rFonts w:ascii="Calibri" w:eastAsia="Times New Roman" w:hAnsi="Calibri"/>
                <w:color w:val="000000"/>
              </w:rPr>
              <w:t>max</w:t>
            </w:r>
          </w:p>
        </w:tc>
        <w:tc>
          <w:tcPr>
            <w:tcW w:w="1596" w:type="dxa"/>
            <w:shd w:val="clear" w:color="auto" w:fill="auto"/>
            <w:noWrap/>
            <w:vAlign w:val="bottom"/>
            <w:hideMark/>
          </w:tcPr>
          <w:p w14:paraId="1D7BC53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73,242.66 </w:t>
            </w:r>
          </w:p>
        </w:tc>
        <w:tc>
          <w:tcPr>
            <w:tcW w:w="2336" w:type="dxa"/>
            <w:shd w:val="clear" w:color="auto" w:fill="auto"/>
            <w:noWrap/>
            <w:vAlign w:val="bottom"/>
            <w:hideMark/>
          </w:tcPr>
          <w:p w14:paraId="3048ED33"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0.92 </w:t>
            </w:r>
          </w:p>
        </w:tc>
        <w:tc>
          <w:tcPr>
            <w:tcW w:w="2596" w:type="dxa"/>
            <w:shd w:val="clear" w:color="auto" w:fill="auto"/>
            <w:noWrap/>
            <w:vAlign w:val="bottom"/>
            <w:hideMark/>
          </w:tcPr>
          <w:p w14:paraId="78C095C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0.62 </w:t>
            </w:r>
          </w:p>
        </w:tc>
        <w:tc>
          <w:tcPr>
            <w:tcW w:w="2256" w:type="dxa"/>
            <w:shd w:val="clear" w:color="auto" w:fill="auto"/>
            <w:noWrap/>
            <w:vAlign w:val="bottom"/>
            <w:hideMark/>
          </w:tcPr>
          <w:p w14:paraId="0F3F658A"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0.39 </w:t>
            </w:r>
          </w:p>
        </w:tc>
        <w:tc>
          <w:tcPr>
            <w:tcW w:w="1896" w:type="dxa"/>
            <w:shd w:val="clear" w:color="auto" w:fill="auto"/>
            <w:noWrap/>
            <w:vAlign w:val="bottom"/>
            <w:hideMark/>
          </w:tcPr>
          <w:p w14:paraId="0D6BEC0D" w14:textId="77777777" w:rsidR="00BA2C58" w:rsidRDefault="00BA2C58" w:rsidP="00BA2C58">
            <w:pPr>
              <w:rPr>
                <w:rFonts w:ascii="Calibri" w:eastAsia="Times New Roman" w:hAnsi="Calibri"/>
                <w:color w:val="000000"/>
              </w:rPr>
            </w:pPr>
            <w:r>
              <w:rPr>
                <w:rFonts w:ascii="Calibri" w:eastAsia="Times New Roman" w:hAnsi="Calibri"/>
                <w:color w:val="000000"/>
              </w:rPr>
              <w:t xml:space="preserve"> 35,907 </w:t>
            </w:r>
          </w:p>
        </w:tc>
      </w:tr>
    </w:tbl>
    <w:p w14:paraId="593A62FC" w14:textId="77777777" w:rsidR="00BA2C58" w:rsidRDefault="00BA2C58" w:rsidP="00A42916">
      <w:pPr>
        <w:rPr>
          <w:rFonts w:ascii="Helvetica Neue" w:hAnsi="Helvetica Neue" w:cs="Helvetica Neue"/>
          <w:sz w:val="28"/>
          <w:szCs w:val="28"/>
        </w:rPr>
      </w:pPr>
    </w:p>
    <w:p w14:paraId="76F0A110" w14:textId="77777777" w:rsidR="00B50F79" w:rsidRDefault="00903370" w:rsidP="00A42916">
      <w:pPr>
        <w:rPr>
          <w:rFonts w:ascii="Helvetica Neue" w:hAnsi="Helvetica Neue" w:cs="Helvetica Neue"/>
          <w:sz w:val="28"/>
          <w:szCs w:val="28"/>
        </w:rPr>
      </w:pPr>
      <w:r>
        <w:rPr>
          <w:rFonts w:ascii="Helvetica Neue" w:hAnsi="Helvetica Neue" w:cs="Helvetica Neue"/>
          <w:sz w:val="28"/>
          <w:szCs w:val="28"/>
        </w:rPr>
        <w:t xml:space="preserve">Observation from </w:t>
      </w:r>
      <w:r w:rsidR="00B50F79">
        <w:rPr>
          <w:rFonts w:ascii="Helvetica Neue" w:hAnsi="Helvetica Neue" w:cs="Helvetica Neue"/>
          <w:sz w:val="28"/>
          <w:szCs w:val="28"/>
        </w:rPr>
        <w:t>statistics:</w:t>
      </w:r>
    </w:p>
    <w:p w14:paraId="69B80C75" w14:textId="085FD109" w:rsidR="00903370" w:rsidRDefault="00903370" w:rsidP="00A42916">
      <w:pPr>
        <w:rPr>
          <w:rFonts w:ascii="Helvetica Neue" w:hAnsi="Helvetica Neue" w:cs="Helvetica Neue"/>
          <w:sz w:val="28"/>
          <w:szCs w:val="28"/>
        </w:rPr>
      </w:pPr>
      <w:r>
        <w:rPr>
          <w:rFonts w:ascii="Helvetica Neue" w:hAnsi="Helvetica Neue" w:cs="Helvetica Neue"/>
          <w:sz w:val="28"/>
          <w:szCs w:val="28"/>
        </w:rPr>
        <w:t xml:space="preserve"> </w:t>
      </w:r>
    </w:p>
    <w:p w14:paraId="00522D89" w14:textId="713E233F" w:rsidR="006E19F5" w:rsidRDefault="006E19F5" w:rsidP="006B392D">
      <w:pPr>
        <w:widowControl w:val="0"/>
        <w:numPr>
          <w:ilvl w:val="0"/>
          <w:numId w:val="4"/>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Salary after 6 years of graduation is norm</w:t>
      </w:r>
      <w:r w:rsidR="00CA65D2">
        <w:rPr>
          <w:rFonts w:ascii="Helvetica Neue" w:hAnsi="Helvetica Neue" w:cs="Helvetica Neue"/>
          <w:sz w:val="28"/>
          <w:szCs w:val="28"/>
        </w:rPr>
        <w:t xml:space="preserve">ally distributed with long tail. Median salary is 34K and Maximum salary is 118K. 75% of graduates earn 39.5K per year. </w:t>
      </w:r>
    </w:p>
    <w:p w14:paraId="70373052" w14:textId="77777777" w:rsidR="0015121A" w:rsidRPr="0015121A" w:rsidRDefault="0015121A" w:rsidP="006B392D">
      <w:pPr>
        <w:widowControl w:val="0"/>
        <w:numPr>
          <w:ilvl w:val="0"/>
          <w:numId w:val="4"/>
        </w:numPr>
        <w:tabs>
          <w:tab w:val="left" w:pos="220"/>
          <w:tab w:val="left" w:pos="720"/>
        </w:tabs>
        <w:autoSpaceDE w:val="0"/>
        <w:autoSpaceDN w:val="0"/>
        <w:adjustRightInd w:val="0"/>
        <w:ind w:hanging="720"/>
        <w:rPr>
          <w:rFonts w:ascii="Helvetica Neue" w:hAnsi="Helvetica Neue" w:cs="Helvetica Neue"/>
          <w:sz w:val="28"/>
          <w:szCs w:val="28"/>
        </w:rPr>
      </w:pPr>
      <w:r w:rsidRPr="0015121A">
        <w:rPr>
          <w:rFonts w:ascii="Calibri" w:eastAsia="Times New Roman" w:hAnsi="Calibri"/>
          <w:color w:val="000000"/>
        </w:rPr>
        <w:t xml:space="preserve">Average faculty </w:t>
      </w:r>
      <w:proofErr w:type="gramStart"/>
      <w:r w:rsidRPr="0015121A">
        <w:rPr>
          <w:rFonts w:ascii="Calibri" w:eastAsia="Times New Roman" w:hAnsi="Calibri"/>
          <w:color w:val="000000"/>
        </w:rPr>
        <w:t>salary</w:t>
      </w:r>
      <w:r>
        <w:rPr>
          <w:rFonts w:ascii="Calibri" w:eastAsia="Times New Roman" w:hAnsi="Calibri"/>
          <w:color w:val="000000"/>
        </w:rPr>
        <w:t xml:space="preserve">  is</w:t>
      </w:r>
      <w:proofErr w:type="gramEnd"/>
      <w:r>
        <w:rPr>
          <w:rFonts w:ascii="Calibri" w:eastAsia="Times New Roman" w:hAnsi="Calibri"/>
          <w:color w:val="000000"/>
        </w:rPr>
        <w:t xml:space="preserve"> also normally distributed with 75% of the faculty receiving  7,713 . </w:t>
      </w:r>
    </w:p>
    <w:p w14:paraId="5089188E" w14:textId="77777777" w:rsidR="00010A70" w:rsidRPr="00010A70" w:rsidRDefault="0015121A" w:rsidP="00010A70">
      <w:pPr>
        <w:widowControl w:val="0"/>
        <w:numPr>
          <w:ilvl w:val="0"/>
          <w:numId w:val="4"/>
        </w:numPr>
        <w:tabs>
          <w:tab w:val="left" w:pos="220"/>
          <w:tab w:val="left" w:pos="720"/>
        </w:tabs>
        <w:autoSpaceDE w:val="0"/>
        <w:autoSpaceDN w:val="0"/>
        <w:adjustRightInd w:val="0"/>
        <w:ind w:hanging="720"/>
        <w:rPr>
          <w:rFonts w:ascii="Helvetica Neue" w:hAnsi="Helvetica Neue" w:cs="Helvetica Neue"/>
          <w:b/>
          <w:bCs/>
          <w:sz w:val="36"/>
          <w:szCs w:val="36"/>
        </w:rPr>
      </w:pPr>
      <w:r>
        <w:rPr>
          <w:rFonts w:ascii="Calibri" w:eastAsia="Times New Roman" w:hAnsi="Calibri"/>
          <w:color w:val="000000"/>
        </w:rPr>
        <w:t xml:space="preserve">Admittance </w:t>
      </w:r>
      <w:proofErr w:type="gramStart"/>
      <w:r>
        <w:rPr>
          <w:rFonts w:ascii="Calibri" w:eastAsia="Times New Roman" w:hAnsi="Calibri"/>
          <w:color w:val="000000"/>
        </w:rPr>
        <w:t>average  rate</w:t>
      </w:r>
      <w:proofErr w:type="gramEnd"/>
      <w:r>
        <w:rPr>
          <w:rFonts w:ascii="Calibri" w:eastAsia="Times New Roman" w:hAnsi="Calibri"/>
          <w:color w:val="000000"/>
        </w:rPr>
        <w:t xml:space="preserve"> is 67% , which is slightly higher than expected, with </w:t>
      </w:r>
      <w:r w:rsidR="00010A70">
        <w:rPr>
          <w:rFonts w:ascii="Calibri" w:eastAsia="Times New Roman" w:hAnsi="Calibri"/>
          <w:color w:val="000000"/>
        </w:rPr>
        <w:t>very few</w:t>
      </w:r>
      <w:r>
        <w:rPr>
          <w:rFonts w:ascii="Calibri" w:eastAsia="Times New Roman" w:hAnsi="Calibri"/>
          <w:color w:val="000000"/>
        </w:rPr>
        <w:t xml:space="preserve"> schools having 100% admittance rate</w:t>
      </w:r>
      <w:r w:rsidR="00010A70">
        <w:rPr>
          <w:rFonts w:ascii="Calibri" w:eastAsia="Times New Roman" w:hAnsi="Calibri"/>
          <w:color w:val="000000"/>
        </w:rPr>
        <w:t xml:space="preserve">. </w:t>
      </w:r>
    </w:p>
    <w:p w14:paraId="26E2CD54" w14:textId="2305C088" w:rsidR="00010A70" w:rsidRPr="00010A70" w:rsidRDefault="00010A70" w:rsidP="00010A70">
      <w:pPr>
        <w:widowControl w:val="0"/>
        <w:numPr>
          <w:ilvl w:val="0"/>
          <w:numId w:val="4"/>
        </w:numPr>
        <w:tabs>
          <w:tab w:val="left" w:pos="220"/>
          <w:tab w:val="left" w:pos="720"/>
        </w:tabs>
        <w:autoSpaceDE w:val="0"/>
        <w:autoSpaceDN w:val="0"/>
        <w:adjustRightInd w:val="0"/>
        <w:ind w:hanging="720"/>
        <w:rPr>
          <w:rFonts w:ascii="Helvetica Neue" w:hAnsi="Helvetica Neue" w:cs="Helvetica Neue"/>
          <w:b/>
          <w:bCs/>
          <w:sz w:val="36"/>
          <w:szCs w:val="36"/>
        </w:rPr>
      </w:pPr>
      <w:r>
        <w:rPr>
          <w:rFonts w:ascii="Arial" w:eastAsia="Times New Roman" w:hAnsi="Arial" w:cs="Arial"/>
          <w:color w:val="000000"/>
          <w:sz w:val="20"/>
          <w:szCs w:val="20"/>
        </w:rPr>
        <w:t xml:space="preserve">UGDS and </w:t>
      </w:r>
    </w:p>
    <w:p w14:paraId="6503B6E4" w14:textId="77777777" w:rsidR="00010A70" w:rsidRDefault="00010A70" w:rsidP="00010A70">
      <w:pPr>
        <w:widowControl w:val="0"/>
        <w:tabs>
          <w:tab w:val="left" w:pos="220"/>
          <w:tab w:val="left" w:pos="720"/>
        </w:tabs>
        <w:autoSpaceDE w:val="0"/>
        <w:autoSpaceDN w:val="0"/>
        <w:adjustRightInd w:val="0"/>
        <w:rPr>
          <w:rFonts w:ascii="Helvetica Neue" w:hAnsi="Helvetica Neue" w:cs="Helvetica Neue"/>
          <w:i/>
          <w:iCs/>
          <w:sz w:val="28"/>
          <w:szCs w:val="28"/>
        </w:rPr>
      </w:pPr>
    </w:p>
    <w:p w14:paraId="3031FC5F" w14:textId="77777777" w:rsidR="00CC1A06" w:rsidRDefault="006B392D" w:rsidP="00CC1A06">
      <w:pPr>
        <w:widowControl w:val="0"/>
        <w:tabs>
          <w:tab w:val="left" w:pos="220"/>
          <w:tab w:val="left" w:pos="720"/>
        </w:tabs>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Exploratory Visualization</w:t>
      </w:r>
    </w:p>
    <w:p w14:paraId="070BEA6E" w14:textId="1D6A86B5" w:rsidR="006B392D" w:rsidRDefault="00E36DAF" w:rsidP="00CC1A06">
      <w:pPr>
        <w:widowControl w:val="0"/>
        <w:tabs>
          <w:tab w:val="left" w:pos="220"/>
          <w:tab w:val="left" w:pos="720"/>
        </w:tabs>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Response </w:t>
      </w:r>
      <w:proofErr w:type="spellStart"/>
      <w:r>
        <w:rPr>
          <w:rFonts w:ascii="Helvetica Neue" w:hAnsi="Helvetica Neue" w:cs="Helvetica Neue"/>
          <w:sz w:val="28"/>
          <w:szCs w:val="28"/>
        </w:rPr>
        <w:t>Variabl</w:t>
      </w:r>
      <w:proofErr w:type="spellEnd"/>
      <w:r>
        <w:rPr>
          <w:rFonts w:ascii="Helvetica Neue" w:hAnsi="Helvetica Neue" w:cs="Helvetica Neue"/>
          <w:noProof/>
          <w:sz w:val="28"/>
          <w:szCs w:val="28"/>
        </w:rPr>
        <w:lastRenderedPageBreak/>
        <w:drawing>
          <wp:inline distT="0" distB="0" distL="0" distR="0" wp14:anchorId="3F2169C4" wp14:editId="06FB6B69">
            <wp:extent cx="5943600" cy="4119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e Variab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14:paraId="44847246" w14:textId="77777777" w:rsidR="00195C0B" w:rsidRDefault="00195C0B" w:rsidP="006B392D">
      <w:pPr>
        <w:widowControl w:val="0"/>
        <w:autoSpaceDE w:val="0"/>
        <w:autoSpaceDN w:val="0"/>
        <w:adjustRightInd w:val="0"/>
        <w:rPr>
          <w:rFonts w:ascii="Helvetica Neue" w:hAnsi="Helvetica Neue" w:cs="Helvetica Neue"/>
          <w:sz w:val="28"/>
          <w:szCs w:val="28"/>
        </w:rPr>
      </w:pPr>
    </w:p>
    <w:p w14:paraId="2820D341" w14:textId="77777777" w:rsidR="00195C0B" w:rsidRDefault="00195C0B" w:rsidP="006B392D">
      <w:pPr>
        <w:widowControl w:val="0"/>
        <w:autoSpaceDE w:val="0"/>
        <w:autoSpaceDN w:val="0"/>
        <w:adjustRightInd w:val="0"/>
        <w:rPr>
          <w:rFonts w:ascii="Helvetica Neue" w:hAnsi="Helvetica Neue" w:cs="Helvetica Neue"/>
          <w:sz w:val="28"/>
          <w:szCs w:val="28"/>
        </w:rPr>
      </w:pPr>
    </w:p>
    <w:p w14:paraId="4832000E" w14:textId="77777777" w:rsidR="00195C0B" w:rsidRDefault="00195C0B" w:rsidP="00195C0B">
      <w:pPr>
        <w:widowControl w:val="0"/>
        <w:tabs>
          <w:tab w:val="left" w:pos="220"/>
          <w:tab w:val="left" w:pos="720"/>
        </w:tabs>
        <w:autoSpaceDE w:val="0"/>
        <w:autoSpaceDN w:val="0"/>
        <w:adjustRightInd w:val="0"/>
        <w:ind w:left="720"/>
        <w:rPr>
          <w:rFonts w:ascii="Helvetica" w:hAnsi="Helvetica" w:cs="Helvetica"/>
          <w:noProof/>
        </w:rPr>
      </w:pPr>
    </w:p>
    <w:p w14:paraId="0104406E" w14:textId="49F280DF" w:rsidR="002C30B5" w:rsidRPr="00CC1A06" w:rsidRDefault="00195C0B" w:rsidP="00EF0D87">
      <w:pPr>
        <w:pStyle w:val="ListParagraph"/>
        <w:widowControl w:val="0"/>
        <w:numPr>
          <w:ilvl w:val="0"/>
          <w:numId w:val="20"/>
        </w:numPr>
        <w:tabs>
          <w:tab w:val="left" w:pos="220"/>
          <w:tab w:val="left" w:pos="720"/>
        </w:tabs>
        <w:autoSpaceDE w:val="0"/>
        <w:autoSpaceDN w:val="0"/>
        <w:adjustRightInd w:val="0"/>
        <w:rPr>
          <w:rFonts w:ascii="Helvetica" w:hAnsi="Helvetica" w:cs="Helvetica"/>
          <w:noProof/>
        </w:rPr>
      </w:pPr>
      <w:r w:rsidRPr="00CC1A06">
        <w:rPr>
          <w:rFonts w:ascii="Helvetica" w:hAnsi="Helvetica" w:cs="Helvetica"/>
          <w:noProof/>
        </w:rPr>
        <w:t>'md_earn_wne_p6', 'NUMBRANCH', 'AVGFACSAL', 'ADM_RATE', 'SAT_AVG', 'TUITFT</w:t>
      </w:r>
      <w:r w:rsidR="002C30B5">
        <w:rPr>
          <w:rFonts w:ascii="Helvetica" w:hAnsi="Helvetica" w:cs="Helvetica"/>
          <w:noProof/>
        </w:rPr>
        <w:lastRenderedPageBreak/>
        <w:drawing>
          <wp:inline distT="0" distB="0" distL="0" distR="0" wp14:anchorId="7CC3D798" wp14:editId="5DDB09A5">
            <wp:extent cx="6638075" cy="4053546"/>
            <wp:effectExtent l="0" t="0" r="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7343" cy="4101951"/>
                    </a:xfrm>
                    <a:prstGeom prst="rect">
                      <a:avLst/>
                    </a:prstGeom>
                    <a:noFill/>
                    <a:ln>
                      <a:noFill/>
                    </a:ln>
                  </pic:spPr>
                </pic:pic>
              </a:graphicData>
            </a:graphic>
          </wp:inline>
        </w:drawing>
      </w:r>
    </w:p>
    <w:p w14:paraId="0A13C46A" w14:textId="4ACDE847" w:rsidR="00195C0B"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w:hAnsi="Helvetica" w:cs="Helvetica"/>
          <w:noProof/>
        </w:rPr>
        <w:t xml:space="preserve">'md_earn_wne_p6', 'UGDS','UGDS_NRA', 'PPTUG_EF', 'UG25abv', 'PAR_ED_PCT_1STGEN' </w:t>
      </w:r>
      <w:r w:rsidR="00EF7473">
        <w:rPr>
          <w:rFonts w:ascii="Helvetica" w:hAnsi="Helvetica" w:cs="Helvetica"/>
          <w:noProof/>
        </w:rPr>
        <w:t xml:space="preserve"> </w:t>
      </w:r>
    </w:p>
    <w:p w14:paraId="4030204B" w14:textId="60722E05" w:rsidR="002C30B5" w:rsidRPr="00195C0B" w:rsidRDefault="002C30B5" w:rsidP="002C30B5">
      <w:pPr>
        <w:widowControl w:val="0"/>
        <w:tabs>
          <w:tab w:val="left" w:pos="220"/>
          <w:tab w:val="left" w:pos="720"/>
        </w:tabs>
        <w:autoSpaceDE w:val="0"/>
        <w:autoSpaceDN w:val="0"/>
        <w:adjustRightInd w:val="0"/>
        <w:rPr>
          <w:rFonts w:ascii="Helvetica Neue" w:hAnsi="Helvetica Neue" w:cs="Helvetica Neue"/>
          <w:sz w:val="28"/>
          <w:szCs w:val="28"/>
        </w:rPr>
      </w:pPr>
      <w:r>
        <w:rPr>
          <w:rFonts w:ascii="Helvetica" w:hAnsi="Helvetica" w:cs="Helvetica"/>
          <w:noProof/>
        </w:rPr>
        <w:lastRenderedPageBreak/>
        <w:drawing>
          <wp:inline distT="0" distB="0" distL="0" distR="0" wp14:anchorId="7764683D" wp14:editId="4702933C">
            <wp:extent cx="6793865" cy="4148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6828" cy="4168809"/>
                    </a:xfrm>
                    <a:prstGeom prst="rect">
                      <a:avLst/>
                    </a:prstGeom>
                    <a:noFill/>
                    <a:ln>
                      <a:noFill/>
                    </a:ln>
                  </pic:spPr>
                </pic:pic>
              </a:graphicData>
            </a:graphic>
          </wp:inline>
        </w:drawing>
      </w:r>
    </w:p>
    <w:p w14:paraId="175C537B" w14:textId="77777777" w:rsidR="002C30B5"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w:hAnsi="Helvetica" w:cs="Helvetica"/>
          <w:noProof/>
        </w:rPr>
        <w:t>'md_earn_wne_p6', 'DEP_INC_AVG','IND_INC_AVG', 'COMP_ORIG_YR2_RT', 'WDRAW_ORIG_YR2_RT', 'ENRL_ORIG_YR2_RT', 'COMP_ORIG_YR4_RT'</w:t>
      </w:r>
    </w:p>
    <w:p w14:paraId="4D67FA3E" w14:textId="7ECEAF9A" w:rsidR="00195C0B" w:rsidRPr="00195C0B" w:rsidRDefault="002C30B5"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w:hAnsi="Helvetica" w:cs="Helvetica"/>
          <w:noProof/>
        </w:rPr>
        <w:lastRenderedPageBreak/>
        <w:drawing>
          <wp:inline distT="0" distB="0" distL="0" distR="0" wp14:anchorId="31C8D6AD" wp14:editId="6A2AB40E">
            <wp:extent cx="6489065" cy="400389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8567" cy="4028264"/>
                    </a:xfrm>
                    <a:prstGeom prst="rect">
                      <a:avLst/>
                    </a:prstGeom>
                    <a:noFill/>
                    <a:ln>
                      <a:noFill/>
                    </a:ln>
                  </pic:spPr>
                </pic:pic>
              </a:graphicData>
            </a:graphic>
          </wp:inline>
        </w:drawing>
      </w:r>
      <w:r w:rsidR="00195C0B" w:rsidRPr="00195C0B">
        <w:rPr>
          <w:rFonts w:ascii="Helvetica" w:hAnsi="Helvetica" w:cs="Helvetica"/>
          <w:noProof/>
        </w:rPr>
        <w:t xml:space="preserve"> </w:t>
      </w:r>
      <w:r w:rsidR="00EF7473">
        <w:rPr>
          <w:rFonts w:ascii="Helvetica" w:hAnsi="Helvetica" w:cs="Helvetica"/>
          <w:noProof/>
        </w:rPr>
        <w:t xml:space="preserve"> </w:t>
      </w:r>
      <w:r w:rsidR="00195C0B">
        <w:rPr>
          <w:rFonts w:ascii="Helvetica Neue" w:hAnsi="Helvetica Neue" w:cs="Helvetica Neue"/>
          <w:i/>
          <w:iCs/>
          <w:sz w:val="28"/>
          <w:szCs w:val="28"/>
        </w:rPr>
        <w:t xml:space="preserve"> </w:t>
      </w:r>
    </w:p>
    <w:p w14:paraId="5A33A041" w14:textId="77777777" w:rsidR="002C30B5" w:rsidRPr="002C30B5" w:rsidRDefault="00195C0B"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sidRPr="00195C0B">
        <w:rPr>
          <w:rFonts w:ascii="Helvetica Neue" w:hAnsi="Helvetica Neue" w:cs="Helvetica Neue"/>
          <w:sz w:val="28"/>
          <w:szCs w:val="28"/>
        </w:rPr>
        <w:t>'md_earn_wne_p6', 'WDRAW_ORIG_YR4_RT', 'ENRL_ORIG_YR4_RT</w:t>
      </w:r>
      <w:proofErr w:type="gramStart"/>
      <w:r w:rsidRPr="00195C0B">
        <w:rPr>
          <w:rFonts w:ascii="Helvetica Neue" w:hAnsi="Helvetica Neue" w:cs="Helvetica Neue"/>
          <w:sz w:val="28"/>
          <w:szCs w:val="28"/>
        </w:rPr>
        <w:t>',  '</w:t>
      </w:r>
      <w:proofErr w:type="gramEnd"/>
      <w:r w:rsidRPr="00195C0B">
        <w:rPr>
          <w:rFonts w:ascii="Helvetica Neue" w:hAnsi="Helvetica Neue" w:cs="Helvetica Neue"/>
          <w:sz w:val="28"/>
          <w:szCs w:val="28"/>
        </w:rPr>
        <w:t xml:space="preserve">OVERALL_YR6_N',  'count_nwne_p6', 'DEBT_MDN', 'GRAD_DEBT_MDN', 'WDRAW_DEBT_MDN' </w:t>
      </w:r>
      <w:r w:rsidR="00EF7473">
        <w:rPr>
          <w:rFonts w:ascii="Helvetica" w:hAnsi="Helvetica" w:cs="Helvetica"/>
          <w:noProof/>
        </w:rPr>
        <w:t xml:space="preserve"> </w:t>
      </w:r>
    </w:p>
    <w:p w14:paraId="4B1DA62E" w14:textId="5973BB68" w:rsidR="00195C0B" w:rsidRPr="00195C0B" w:rsidRDefault="002C30B5" w:rsidP="006B392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w:hAnsi="Helvetica" w:cs="Helvetica"/>
          <w:noProof/>
        </w:rPr>
        <w:lastRenderedPageBreak/>
        <w:drawing>
          <wp:inline distT="0" distB="0" distL="0" distR="0" wp14:anchorId="35FEF8FA" wp14:editId="547E767F">
            <wp:extent cx="6654165" cy="411775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8227" cy="4145021"/>
                    </a:xfrm>
                    <a:prstGeom prst="rect">
                      <a:avLst/>
                    </a:prstGeom>
                    <a:noFill/>
                    <a:ln>
                      <a:noFill/>
                    </a:ln>
                  </pic:spPr>
                </pic:pic>
              </a:graphicData>
            </a:graphic>
          </wp:inline>
        </w:drawing>
      </w:r>
      <w:r w:rsidR="00EF7473">
        <w:rPr>
          <w:rFonts w:ascii="Helvetica" w:hAnsi="Helvetica" w:cs="Helvetica"/>
          <w:noProof/>
        </w:rPr>
        <w:t xml:space="preserve"> </w:t>
      </w:r>
    </w:p>
    <w:p w14:paraId="44034365" w14:textId="5A03EDB7" w:rsidR="006B392D" w:rsidRDefault="00195C0B" w:rsidP="00D52BE3">
      <w:pPr>
        <w:widowControl w:val="0"/>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Graphs above show comparison of each variable to our response variable.</w:t>
      </w:r>
      <w:r w:rsidR="00D52BE3" w:rsidRPr="00D52BE3">
        <w:rPr>
          <w:rFonts w:ascii="Helvetica Neue" w:hAnsi="Helvetica Neue" w:cs="Helvetica Neue"/>
          <w:iCs/>
          <w:sz w:val="28"/>
          <w:szCs w:val="28"/>
        </w:rPr>
        <w:t xml:space="preserve"> Kernel Distribution is shown </w:t>
      </w:r>
      <w:r w:rsidR="00D52BE3">
        <w:rPr>
          <w:rFonts w:ascii="Helvetica Neue" w:hAnsi="Helvetica Neue" w:cs="Helvetica Neue"/>
          <w:iCs/>
          <w:sz w:val="28"/>
          <w:szCs w:val="28"/>
        </w:rPr>
        <w:t xml:space="preserve">Diagonally. </w:t>
      </w:r>
    </w:p>
    <w:p w14:paraId="406ADE1F" w14:textId="77777777" w:rsidR="00D52BE3" w:rsidRDefault="00D52BE3" w:rsidP="00D52BE3">
      <w:pPr>
        <w:widowControl w:val="0"/>
        <w:tabs>
          <w:tab w:val="left" w:pos="220"/>
          <w:tab w:val="left" w:pos="720"/>
        </w:tabs>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 xml:space="preserve">I chose to compare the response variable to each feature which shows collinearity between them Strongest relationship can be observed between </w:t>
      </w:r>
    </w:p>
    <w:p w14:paraId="419ADF68" w14:textId="26CED434" w:rsidR="00D52BE3" w:rsidRDefault="00D52BE3" w:rsidP="00D52BE3">
      <w:pPr>
        <w:widowControl w:val="0"/>
        <w:tabs>
          <w:tab w:val="left" w:pos="220"/>
          <w:tab w:val="left" w:pos="720"/>
        </w:tabs>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 xml:space="preserve">future income and  </w:t>
      </w:r>
    </w:p>
    <w:p w14:paraId="338C44B3" w14:textId="53A114F7"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PAR_ED_PCT_1STGEN</w:t>
      </w:r>
      <w:r w:rsidRPr="00D52BE3">
        <w:rPr>
          <w:rFonts w:ascii="Helvetica Neue" w:hAnsi="Helvetica Neue" w:cs="Helvetica Neue"/>
          <w:iCs/>
          <w:sz w:val="28"/>
          <w:szCs w:val="28"/>
        </w:rPr>
        <w:tab/>
        <w:t>Percentage first-generation students</w:t>
      </w:r>
    </w:p>
    <w:p w14:paraId="65AE332D" w14:textId="0FD8DE42"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AVGFACSAL</w:t>
      </w:r>
      <w:r w:rsidRPr="00D52BE3">
        <w:rPr>
          <w:rFonts w:ascii="Helvetica Neue" w:hAnsi="Helvetica Neue" w:cs="Helvetica Neue"/>
          <w:iCs/>
          <w:sz w:val="28"/>
          <w:szCs w:val="28"/>
        </w:rPr>
        <w:tab/>
        <w:t>Average faculty salary</w:t>
      </w:r>
    </w:p>
    <w:p w14:paraId="254806CC" w14:textId="66BA2AE5"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SAT_AVG</w:t>
      </w:r>
      <w:r w:rsidRPr="00D52BE3">
        <w:rPr>
          <w:rFonts w:ascii="Helvetica Neue" w:hAnsi="Helvetica Neue" w:cs="Helvetica Neue"/>
          <w:iCs/>
          <w:sz w:val="28"/>
          <w:szCs w:val="28"/>
        </w:rPr>
        <w:tab/>
        <w:t>Average SAT equivalent score of students admitted</w:t>
      </w:r>
    </w:p>
    <w:p w14:paraId="0F0C8A8E" w14:textId="4F68BF3B" w:rsidR="00D52BE3" w:rsidRDefault="00D52BE3" w:rsidP="00D52BE3">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DEP_INC_AVG</w:t>
      </w:r>
      <w:r w:rsidRPr="00D52BE3">
        <w:rPr>
          <w:rFonts w:ascii="Helvetica Neue" w:hAnsi="Helvetica Neue" w:cs="Helvetica Neue"/>
          <w:iCs/>
          <w:sz w:val="28"/>
          <w:szCs w:val="28"/>
        </w:rPr>
        <w:tab/>
        <w:t>Average family income of dependent students in real 2015 dollars.</w:t>
      </w:r>
    </w:p>
    <w:p w14:paraId="6B0646C0" w14:textId="7CA5FCBC" w:rsidR="00D52BE3" w:rsidRPr="00EE4534" w:rsidRDefault="00D52BE3" w:rsidP="00EE4534">
      <w:pPr>
        <w:pStyle w:val="ListParagraph"/>
        <w:widowControl w:val="0"/>
        <w:numPr>
          <w:ilvl w:val="0"/>
          <w:numId w:val="18"/>
        </w:numPr>
        <w:tabs>
          <w:tab w:val="left" w:pos="220"/>
          <w:tab w:val="left" w:pos="720"/>
        </w:tabs>
        <w:autoSpaceDE w:val="0"/>
        <w:autoSpaceDN w:val="0"/>
        <w:adjustRightInd w:val="0"/>
        <w:rPr>
          <w:rFonts w:ascii="Helvetica Neue" w:hAnsi="Helvetica Neue" w:cs="Helvetica Neue"/>
          <w:iCs/>
          <w:sz w:val="28"/>
          <w:szCs w:val="28"/>
        </w:rPr>
      </w:pPr>
      <w:r w:rsidRPr="00D52BE3">
        <w:rPr>
          <w:rFonts w:ascii="Helvetica Neue" w:hAnsi="Helvetica Neue" w:cs="Helvetica Neue"/>
          <w:iCs/>
          <w:sz w:val="28"/>
          <w:szCs w:val="28"/>
        </w:rPr>
        <w:t>IND_INC_AVG</w:t>
      </w:r>
      <w:r w:rsidRPr="00D52BE3">
        <w:rPr>
          <w:rFonts w:ascii="Helvetica Neue" w:hAnsi="Helvetica Neue" w:cs="Helvetica Neue"/>
          <w:iCs/>
          <w:sz w:val="28"/>
          <w:szCs w:val="28"/>
        </w:rPr>
        <w:tab/>
        <w:t>Average family income of independent students in real 2015 dollars.</w:t>
      </w:r>
    </w:p>
    <w:p w14:paraId="63C3714D" w14:textId="47E96D88" w:rsidR="00D52BE3" w:rsidRPr="00D52BE3" w:rsidRDefault="00D52BE3" w:rsidP="002C30B5">
      <w:pPr>
        <w:widowControl w:val="0"/>
        <w:tabs>
          <w:tab w:val="left" w:pos="220"/>
          <w:tab w:val="left" w:pos="720"/>
        </w:tabs>
        <w:autoSpaceDE w:val="0"/>
        <w:autoSpaceDN w:val="0"/>
        <w:adjustRightInd w:val="0"/>
        <w:rPr>
          <w:rFonts w:ascii="Helvetica Neue" w:hAnsi="Helvetica Neue" w:cs="Helvetica Neue"/>
          <w:sz w:val="28"/>
          <w:szCs w:val="28"/>
        </w:rPr>
      </w:pPr>
      <w:r>
        <w:rPr>
          <w:rFonts w:ascii="Helvetica Neue" w:hAnsi="Helvetica Neue" w:cs="Helvetica Neue"/>
          <w:iCs/>
          <w:sz w:val="28"/>
          <w:szCs w:val="28"/>
        </w:rPr>
        <w:t xml:space="preserve"> </w:t>
      </w:r>
    </w:p>
    <w:p w14:paraId="4C3D6357" w14:textId="7D1C178A"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Algorithms and Techniques</w:t>
      </w:r>
    </w:p>
    <w:p w14:paraId="33CE8D3E" w14:textId="77777777" w:rsidR="00424AD6" w:rsidRPr="00424AD6" w:rsidRDefault="00424AD6" w:rsidP="00424AD6">
      <w:pPr>
        <w:widowControl w:val="0"/>
        <w:autoSpaceDE w:val="0"/>
        <w:autoSpaceDN w:val="0"/>
        <w:adjustRightInd w:val="0"/>
        <w:rPr>
          <w:rFonts w:ascii="Helvetica Neue" w:hAnsi="Helvetica Neue" w:cs="Helvetica Neue"/>
          <w:sz w:val="28"/>
          <w:szCs w:val="28"/>
        </w:rPr>
      </w:pPr>
      <w:r w:rsidRPr="00424AD6">
        <w:rPr>
          <w:rFonts w:ascii="Helvetica Neue" w:hAnsi="Helvetica Neue" w:cs="Helvetica Neue"/>
          <w:sz w:val="28"/>
          <w:szCs w:val="28"/>
        </w:rPr>
        <w:t xml:space="preserve">To solve this problem of predicting future student income I am going to use supervised learning   regression classifiers. Classifier will be able to predict future earnings given input data. To pick best algorithm I am going to be using Mean Square Error and Accuracy score.  </w:t>
      </w:r>
    </w:p>
    <w:p w14:paraId="34AC33FF" w14:textId="03E0C328" w:rsidR="00DA326E" w:rsidRDefault="00DA326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lastRenderedPageBreak/>
        <w:t xml:space="preserve">I will use following </w:t>
      </w:r>
      <w:r w:rsidR="000B1CCE">
        <w:rPr>
          <w:rFonts w:ascii="Helvetica Neue" w:hAnsi="Helvetica Neue" w:cs="Helvetica Neue"/>
          <w:sz w:val="28"/>
          <w:szCs w:val="28"/>
        </w:rPr>
        <w:t xml:space="preserve">regression </w:t>
      </w:r>
      <w:r>
        <w:rPr>
          <w:rFonts w:ascii="Helvetica Neue" w:hAnsi="Helvetica Neue" w:cs="Helvetica Neue"/>
          <w:sz w:val="28"/>
          <w:szCs w:val="28"/>
        </w:rPr>
        <w:t>algorithms</w:t>
      </w:r>
    </w:p>
    <w:p w14:paraId="4D538831" w14:textId="77777777" w:rsidR="00DA326E" w:rsidRPr="0099787E" w:rsidRDefault="00DA326E" w:rsidP="00DA326E">
      <w:pPr>
        <w:pStyle w:val="ListParagraph"/>
        <w:numPr>
          <w:ilvl w:val="0"/>
          <w:numId w:val="19"/>
        </w:numPr>
        <w:spacing w:after="120" w:line="259" w:lineRule="auto"/>
      </w:pPr>
      <w:proofErr w:type="spellStart"/>
      <w:r w:rsidRPr="0099787E">
        <w:t>LinearRegression</w:t>
      </w:r>
      <w:proofErr w:type="spellEnd"/>
    </w:p>
    <w:p w14:paraId="189C8F61" w14:textId="77777777" w:rsidR="00DA326E" w:rsidRPr="0099787E" w:rsidRDefault="00DA326E" w:rsidP="00DA326E">
      <w:pPr>
        <w:pStyle w:val="ListParagraph"/>
        <w:numPr>
          <w:ilvl w:val="0"/>
          <w:numId w:val="19"/>
        </w:numPr>
        <w:spacing w:after="120" w:line="259" w:lineRule="auto"/>
      </w:pPr>
      <w:r w:rsidRPr="0099787E">
        <w:t>Ridge Regression including Cross-Validation</w:t>
      </w:r>
    </w:p>
    <w:p w14:paraId="49352BF8" w14:textId="77777777" w:rsidR="00DA326E" w:rsidRPr="0099787E" w:rsidRDefault="00DA326E" w:rsidP="00DA326E">
      <w:pPr>
        <w:pStyle w:val="ListParagraph"/>
        <w:numPr>
          <w:ilvl w:val="0"/>
          <w:numId w:val="19"/>
        </w:numPr>
        <w:spacing w:after="120" w:line="259" w:lineRule="auto"/>
      </w:pPr>
      <w:r w:rsidRPr="0099787E">
        <w:t>Lasso including Lasso Lars Cross-Validation</w:t>
      </w:r>
    </w:p>
    <w:p w14:paraId="17E4979F" w14:textId="77777777" w:rsidR="00DA326E" w:rsidRPr="0099787E" w:rsidRDefault="00DA326E" w:rsidP="00DA326E">
      <w:pPr>
        <w:pStyle w:val="ListParagraph"/>
        <w:numPr>
          <w:ilvl w:val="0"/>
          <w:numId w:val="19"/>
        </w:numPr>
        <w:spacing w:after="120" w:line="259" w:lineRule="auto"/>
      </w:pPr>
      <w:proofErr w:type="spellStart"/>
      <w:r w:rsidRPr="0099787E">
        <w:t>RandomForestRegressor</w:t>
      </w:r>
      <w:proofErr w:type="spellEnd"/>
      <w:r w:rsidRPr="0099787E">
        <w:t xml:space="preserve"> </w:t>
      </w:r>
    </w:p>
    <w:p w14:paraId="3F6BE5AF" w14:textId="6F5D17D0" w:rsidR="001C22F1" w:rsidRPr="0099787E" w:rsidRDefault="00522B8B" w:rsidP="007C2C71">
      <w:pPr>
        <w:spacing w:after="120" w:line="259" w:lineRule="auto"/>
        <w:ind w:left="360"/>
      </w:pPr>
      <w:r w:rsidRPr="007C2C71">
        <w:rPr>
          <w:rFonts w:ascii="Helvetica Neue" w:hAnsi="Helvetica Neue" w:cs="Helvetica Neue"/>
          <w:sz w:val="28"/>
          <w:szCs w:val="28"/>
        </w:rPr>
        <w:t xml:space="preserve">Because </w:t>
      </w:r>
      <w:r w:rsidRPr="0099787E">
        <w:t>Ridge Regression</w:t>
      </w:r>
      <w:r>
        <w:t xml:space="preserve"> </w:t>
      </w:r>
      <w:proofErr w:type="gramStart"/>
      <w:r>
        <w:t xml:space="preserve">and </w:t>
      </w:r>
      <w:r w:rsidRPr="007C2C71">
        <w:rPr>
          <w:rFonts w:ascii="Helvetica Neue" w:hAnsi="Helvetica Neue" w:cs="Helvetica Neue"/>
          <w:sz w:val="28"/>
          <w:szCs w:val="28"/>
        </w:rPr>
        <w:t xml:space="preserve"> </w:t>
      </w:r>
      <w:r w:rsidR="001C22F1" w:rsidRPr="0099787E">
        <w:t>Lasso</w:t>
      </w:r>
      <w:proofErr w:type="gramEnd"/>
      <w:r w:rsidR="001C22F1">
        <w:t xml:space="preserve"> require passing of </w:t>
      </w:r>
      <w:r w:rsidR="001C22F1" w:rsidRPr="007C2C71">
        <w:rPr>
          <w:b/>
        </w:rPr>
        <w:t xml:space="preserve">alpha parameter </w:t>
      </w:r>
      <w:r w:rsidR="001C22F1">
        <w:t xml:space="preserve"> I will use </w:t>
      </w:r>
      <w:r w:rsidR="001C22F1" w:rsidRPr="0099787E">
        <w:t>Cross-Validation</w:t>
      </w:r>
      <w:r w:rsidR="007C2C71">
        <w:t xml:space="preserve"> to find a best parameter.</w:t>
      </w:r>
    </w:p>
    <w:p w14:paraId="731D9027" w14:textId="77777777" w:rsidR="00DC566F" w:rsidRDefault="00DC566F" w:rsidP="00DC566F">
      <w:pPr>
        <w:widowControl w:val="0"/>
        <w:autoSpaceDE w:val="0"/>
        <w:autoSpaceDN w:val="0"/>
        <w:adjustRightInd w:val="0"/>
        <w:rPr>
          <w:rFonts w:ascii="Helvetica Neue" w:hAnsi="Helvetica Neue" w:cs="Helvetica Neue"/>
          <w:sz w:val="28"/>
          <w:szCs w:val="28"/>
        </w:rPr>
      </w:pPr>
      <w:r w:rsidRPr="005D33C4">
        <w:rPr>
          <w:rFonts w:ascii="Helvetica Neue" w:hAnsi="Helvetica Neue" w:cs="Helvetica Neue"/>
          <w:b/>
          <w:sz w:val="28"/>
          <w:szCs w:val="28"/>
        </w:rPr>
        <w:t xml:space="preserve">Linear Regression </w:t>
      </w:r>
      <w:r>
        <w:rPr>
          <w:rFonts w:ascii="Helvetica Neue" w:hAnsi="Helvetica Neue" w:cs="Helvetica Neue"/>
          <w:sz w:val="28"/>
          <w:szCs w:val="28"/>
        </w:rPr>
        <w:t xml:space="preserve">is useful predictor, but it can </w:t>
      </w:r>
      <w:proofErr w:type="gramStart"/>
      <w:r>
        <w:rPr>
          <w:rFonts w:ascii="Helvetica Neue" w:hAnsi="Helvetica Neue" w:cs="Helvetica Neue"/>
          <w:sz w:val="28"/>
          <w:szCs w:val="28"/>
        </w:rPr>
        <w:t>suffers</w:t>
      </w:r>
      <w:proofErr w:type="gramEnd"/>
      <w:r>
        <w:rPr>
          <w:rFonts w:ascii="Helvetica Neue" w:hAnsi="Helvetica Neue" w:cs="Helvetica Neue"/>
          <w:sz w:val="28"/>
          <w:szCs w:val="28"/>
        </w:rPr>
        <w:t xml:space="preserve"> from collinearity. With each model that exposes Coefficient estimates I will report on them. Ordinary Least Squares rely on the independence of the model terms. When terms are correlated and the columns of the design matrix X have an approximate linear dependence, the design matrix becomes close </w:t>
      </w:r>
      <w:proofErr w:type="gramStart"/>
      <w:r>
        <w:rPr>
          <w:rFonts w:ascii="Helvetica Neue" w:hAnsi="Helvetica Neue" w:cs="Helvetica Neue"/>
          <w:sz w:val="28"/>
          <w:szCs w:val="28"/>
        </w:rPr>
        <w:t>to</w:t>
      </w:r>
      <w:proofErr w:type="gramEnd"/>
      <w:r>
        <w:rPr>
          <w:rFonts w:ascii="Helvetica Neue" w:hAnsi="Helvetica Neue" w:cs="Helvetica Neue"/>
          <w:sz w:val="28"/>
          <w:szCs w:val="28"/>
        </w:rPr>
        <w:t xml:space="preserve"> singular and as a result, the least-squares estimate becomes highly sensitive to random errors in the observed response, producing a large variance. This situation of multicollinearity can arise, for example, when data are collected without an experimental design.</w:t>
      </w:r>
    </w:p>
    <w:p w14:paraId="50301437" w14:textId="77777777" w:rsidR="00DC566F" w:rsidRDefault="00DC566F" w:rsidP="00DC566F">
      <w:pPr>
        <w:widowControl w:val="0"/>
        <w:autoSpaceDE w:val="0"/>
        <w:autoSpaceDN w:val="0"/>
        <w:adjustRightInd w:val="0"/>
        <w:rPr>
          <w:rFonts w:ascii="Helvetica Neue" w:hAnsi="Helvetica Neue" w:cs="Helvetica Neue"/>
          <w:sz w:val="28"/>
          <w:szCs w:val="28"/>
        </w:rPr>
      </w:pPr>
    </w:p>
    <w:p w14:paraId="5F84591F" w14:textId="77777777" w:rsidR="00DC566F" w:rsidRDefault="00DC566F" w:rsidP="00DC566F">
      <w:pPr>
        <w:widowControl w:val="0"/>
        <w:autoSpaceDE w:val="0"/>
        <w:autoSpaceDN w:val="0"/>
        <w:adjustRightInd w:val="0"/>
        <w:rPr>
          <w:rFonts w:ascii="Helvetica Neue" w:hAnsi="Helvetica Neue" w:cs="Helvetica Neue"/>
          <w:sz w:val="28"/>
          <w:szCs w:val="28"/>
        </w:rPr>
      </w:pPr>
      <w:r w:rsidRPr="00CE51E0">
        <w:rPr>
          <w:rFonts w:ascii="Helvetica Neue" w:hAnsi="Helvetica Neue" w:cs="Helvetica Neue"/>
          <w:b/>
          <w:sz w:val="28"/>
          <w:szCs w:val="28"/>
        </w:rPr>
        <w:t>Ridge regression</w:t>
      </w:r>
      <w:r w:rsidRPr="00CE51E0">
        <w:rPr>
          <w:rFonts w:ascii="Helvetica Neue" w:hAnsi="Helvetica Neue" w:cs="Helvetica Neue"/>
          <w:sz w:val="28"/>
          <w:szCs w:val="28"/>
        </w:rPr>
        <w:t xml:space="preserve"> addresses some of the problems of Ordinary Least Squares by imposing a penalty on the size of coefficients. The ridge coefficients minimize a pe</w:t>
      </w:r>
      <w:r>
        <w:rPr>
          <w:rFonts w:ascii="Helvetica Neue" w:hAnsi="Helvetica Neue" w:cs="Helvetica Neue"/>
          <w:sz w:val="28"/>
          <w:szCs w:val="28"/>
        </w:rPr>
        <w:t xml:space="preserve">nalized residual sum of squares. </w:t>
      </w:r>
    </w:p>
    <w:p w14:paraId="735BDD9D" w14:textId="77777777" w:rsidR="00DC566F" w:rsidRDefault="00DC566F" w:rsidP="00DC566F">
      <w:pPr>
        <w:widowControl w:val="0"/>
        <w:autoSpaceDE w:val="0"/>
        <w:autoSpaceDN w:val="0"/>
        <w:adjustRightInd w:val="0"/>
        <w:rPr>
          <w:rFonts w:ascii="Helvetica Neue" w:hAnsi="Helvetica Neue" w:cs="Helvetica Neue"/>
          <w:sz w:val="28"/>
          <w:szCs w:val="28"/>
        </w:rPr>
      </w:pPr>
    </w:p>
    <w:p w14:paraId="2651CAB2" w14:textId="77777777" w:rsidR="00DC566F" w:rsidRDefault="00DC566F" w:rsidP="00DC566F">
      <w:pPr>
        <w:widowControl w:val="0"/>
        <w:autoSpaceDE w:val="0"/>
        <w:autoSpaceDN w:val="0"/>
        <w:adjustRightInd w:val="0"/>
        <w:rPr>
          <w:rFonts w:ascii="Helvetica" w:hAnsi="Helvetica" w:cs="Helvetica"/>
          <w:color w:val="16171A"/>
          <w:sz w:val="28"/>
          <w:szCs w:val="28"/>
        </w:rPr>
      </w:pPr>
      <w:r w:rsidRPr="00CE51E0">
        <w:rPr>
          <w:rFonts w:ascii="Helvetica" w:hAnsi="Helvetica" w:cs="Helvetica"/>
          <w:color w:val="16171A"/>
          <w:sz w:val="28"/>
          <w:szCs w:val="28"/>
        </w:rPr>
        <w:t xml:space="preserve">The </w:t>
      </w:r>
      <w:r w:rsidRPr="00CE51E0">
        <w:rPr>
          <w:rFonts w:ascii="Helvetica" w:hAnsi="Helvetica" w:cs="Helvetica"/>
          <w:b/>
          <w:color w:val="16171A"/>
          <w:sz w:val="28"/>
          <w:szCs w:val="28"/>
        </w:rPr>
        <w:t>Lasso</w:t>
      </w:r>
      <w:r w:rsidRPr="00CE51E0">
        <w:rPr>
          <w:rFonts w:ascii="Helvetica" w:hAnsi="Helvetica" w:cs="Helvetica"/>
          <w:color w:val="16171A"/>
          <w:sz w:val="28"/>
          <w:szCs w:val="28"/>
        </w:rPr>
        <w:t xml:space="preserve"> is a linear model that estimates sparse coefficients. It is useful in some contexts due to its tendency to prefer solutions with fewer parameter values, effectively reducing the number of variables upon which the given solution is dependent.</w:t>
      </w:r>
    </w:p>
    <w:p w14:paraId="2AD9CF7B" w14:textId="77777777" w:rsidR="00DC566F" w:rsidRDefault="00DC566F" w:rsidP="00DC566F">
      <w:pPr>
        <w:widowControl w:val="0"/>
        <w:autoSpaceDE w:val="0"/>
        <w:autoSpaceDN w:val="0"/>
        <w:adjustRightInd w:val="0"/>
        <w:rPr>
          <w:rFonts w:ascii="Helvetica" w:hAnsi="Helvetica" w:cs="Helvetica"/>
          <w:color w:val="16171A"/>
          <w:sz w:val="28"/>
          <w:szCs w:val="28"/>
        </w:rPr>
      </w:pPr>
    </w:p>
    <w:p w14:paraId="00F959BC" w14:textId="77777777" w:rsidR="00DC566F" w:rsidRDefault="00DC566F" w:rsidP="00DC566F">
      <w:pPr>
        <w:widowControl w:val="0"/>
        <w:autoSpaceDE w:val="0"/>
        <w:autoSpaceDN w:val="0"/>
        <w:adjustRightInd w:val="0"/>
        <w:rPr>
          <w:rFonts w:ascii="Helvetica" w:hAnsi="Helvetica" w:cs="Helvetica"/>
          <w:color w:val="16171A"/>
          <w:sz w:val="28"/>
          <w:szCs w:val="28"/>
        </w:rPr>
      </w:pPr>
      <w:r>
        <w:rPr>
          <w:rFonts w:ascii="Helvetica" w:hAnsi="Helvetica" w:cs="Helvetica"/>
          <w:color w:val="16171A"/>
          <w:sz w:val="28"/>
          <w:szCs w:val="28"/>
        </w:rPr>
        <w:t xml:space="preserve">A </w:t>
      </w:r>
      <w:r w:rsidRPr="00CE51E0">
        <w:rPr>
          <w:rFonts w:ascii="Helvetica" w:hAnsi="Helvetica" w:cs="Helvetica"/>
          <w:b/>
          <w:color w:val="16171A"/>
          <w:sz w:val="28"/>
          <w:szCs w:val="28"/>
        </w:rPr>
        <w:t>random forest</w:t>
      </w:r>
      <w:r>
        <w:rPr>
          <w:rFonts w:ascii="Helvetica" w:hAnsi="Helvetica" w:cs="Helvetica"/>
          <w:color w:val="16171A"/>
          <w:sz w:val="28"/>
          <w:szCs w:val="28"/>
        </w:rPr>
        <w:t xml:space="preserve"> is a meta estimator that fits a number of classifying decision trees on various sub-samples of the dataset and use averaging to improve the predictive accuracy and control over-fitting. The sub-sample size is always the same as the original input sample size but the samples are drawn with replacement if bootstrap=True </w:t>
      </w:r>
    </w:p>
    <w:p w14:paraId="78F42FAD" w14:textId="77777777" w:rsidR="00DC566F" w:rsidRDefault="00DC566F" w:rsidP="006B392D">
      <w:pPr>
        <w:widowControl w:val="0"/>
        <w:autoSpaceDE w:val="0"/>
        <w:autoSpaceDN w:val="0"/>
        <w:adjustRightInd w:val="0"/>
        <w:rPr>
          <w:rFonts w:ascii="Helvetica Neue" w:hAnsi="Helvetica Neue" w:cs="Helvetica Neue"/>
          <w:b/>
          <w:bCs/>
          <w:sz w:val="36"/>
          <w:szCs w:val="36"/>
        </w:rPr>
      </w:pPr>
    </w:p>
    <w:p w14:paraId="3550E4A6" w14:textId="29C275B5" w:rsidR="001365B2" w:rsidRPr="00F13490"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Benchmark</w:t>
      </w:r>
    </w:p>
    <w:p w14:paraId="242A702E" w14:textId="77777777" w:rsidR="00F13490" w:rsidRDefault="00F13490" w:rsidP="006B392D">
      <w:pPr>
        <w:widowControl w:val="0"/>
        <w:autoSpaceDE w:val="0"/>
        <w:autoSpaceDN w:val="0"/>
        <w:adjustRightInd w:val="0"/>
        <w:rPr>
          <w:rFonts w:ascii="Helvetica Neue" w:hAnsi="Helvetica Neue" w:cs="Helvetica Neue"/>
          <w:sz w:val="28"/>
          <w:szCs w:val="28"/>
        </w:rPr>
      </w:pPr>
    </w:p>
    <w:p w14:paraId="2439BE10" w14:textId="5D6E6386" w:rsidR="006B392D" w:rsidRPr="00921C14" w:rsidRDefault="00F13490" w:rsidP="00D121F9">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Outside benchmark is not available for thi</w:t>
      </w:r>
      <w:r w:rsidR="00246E58" w:rsidRPr="00921C14">
        <w:rPr>
          <w:rFonts w:ascii="Helvetica Neue" w:hAnsi="Helvetica Neue" w:cs="Helvetica Neue"/>
          <w:sz w:val="28"/>
          <w:szCs w:val="28"/>
        </w:rPr>
        <w:t>s problem so I will use line</w:t>
      </w:r>
      <w:r w:rsidR="00B91FB3" w:rsidRPr="00921C14">
        <w:rPr>
          <w:rFonts w:ascii="Helvetica Neue" w:hAnsi="Helvetica Neue" w:cs="Helvetica Neue"/>
          <w:sz w:val="28"/>
          <w:szCs w:val="28"/>
        </w:rPr>
        <w:t xml:space="preserve">r regression trained on </w:t>
      </w:r>
      <w:r w:rsidR="002C72AE" w:rsidRPr="00921C14">
        <w:rPr>
          <w:rFonts w:ascii="Helvetica Neue" w:hAnsi="Helvetica Neue" w:cs="Helvetica Neue"/>
          <w:sz w:val="28"/>
          <w:szCs w:val="28"/>
        </w:rPr>
        <w:t>Average SAT score</w:t>
      </w:r>
      <w:r w:rsidR="00B91FB3" w:rsidRPr="00921C14">
        <w:rPr>
          <w:rFonts w:ascii="Helvetica Neue" w:hAnsi="Helvetica Neue" w:cs="Helvetica Neue"/>
          <w:sz w:val="28"/>
          <w:szCs w:val="28"/>
        </w:rPr>
        <w:t xml:space="preserve"> and has very hig</w:t>
      </w:r>
      <w:r w:rsidR="00D34051">
        <w:rPr>
          <w:rFonts w:ascii="Helvetica Neue" w:hAnsi="Helvetica Neue" w:cs="Helvetica Neue"/>
          <w:sz w:val="28"/>
          <w:szCs w:val="28"/>
        </w:rPr>
        <w:t>h MSE score and 25</w:t>
      </w:r>
      <w:r w:rsidR="00B91FB3" w:rsidRPr="00921C14">
        <w:rPr>
          <w:rFonts w:ascii="Helvetica Neue" w:hAnsi="Helvetica Neue" w:cs="Helvetica Neue"/>
          <w:sz w:val="28"/>
          <w:szCs w:val="28"/>
        </w:rPr>
        <w:t xml:space="preserve">% </w:t>
      </w:r>
      <w:r w:rsidR="00D34051" w:rsidRPr="00D34051">
        <w:rPr>
          <w:rFonts w:ascii="Helvetica Neue" w:hAnsi="Helvetica Neue" w:cs="Helvetica Neue"/>
          <w:sz w:val="28"/>
          <w:szCs w:val="28"/>
        </w:rPr>
        <w:t>r^2</w:t>
      </w:r>
      <w:r w:rsidR="00D34051">
        <w:rPr>
          <w:rFonts w:ascii="Helvetica Neue" w:hAnsi="Helvetica Neue" w:cs="Helvetica Neue"/>
          <w:sz w:val="28"/>
          <w:szCs w:val="28"/>
        </w:rPr>
        <w:t xml:space="preserve"> </w:t>
      </w:r>
      <w:r w:rsidR="00B91FB3" w:rsidRPr="00921C14">
        <w:rPr>
          <w:rFonts w:ascii="Helvetica Neue" w:hAnsi="Helvetica Neue" w:cs="Helvetica Neue"/>
          <w:sz w:val="28"/>
          <w:szCs w:val="28"/>
        </w:rPr>
        <w:t xml:space="preserve">accuracy. </w:t>
      </w:r>
      <w:r w:rsidRPr="00921C14">
        <w:rPr>
          <w:rFonts w:ascii="Helvetica Neue" w:hAnsi="Helvetica Neue" w:cs="Helvetica Neue"/>
          <w:sz w:val="28"/>
          <w:szCs w:val="28"/>
        </w:rPr>
        <w:t xml:space="preserve"> </w:t>
      </w:r>
      <w:r w:rsidR="002C72AE" w:rsidRPr="00921C14">
        <w:rPr>
          <w:rFonts w:ascii="Helvetica Neue" w:hAnsi="Helvetica Neue" w:cs="Helvetica Neue"/>
          <w:sz w:val="28"/>
          <w:szCs w:val="28"/>
        </w:rPr>
        <w:t xml:space="preserve">I am using SAT score because of its strong </w:t>
      </w:r>
      <w:r w:rsidR="002C72AE" w:rsidRPr="00921C14">
        <w:rPr>
          <w:rFonts w:ascii="Helvetica Neue" w:hAnsi="Helvetica Neue" w:cs="Helvetica Neue"/>
          <w:sz w:val="28"/>
          <w:szCs w:val="28"/>
        </w:rPr>
        <w:lastRenderedPageBreak/>
        <w:t xml:space="preserve">correlation to response variable </w:t>
      </w:r>
      <w:r w:rsidR="00D121F9" w:rsidRPr="00921C14">
        <w:rPr>
          <w:rFonts w:ascii="Helvetica Neue" w:hAnsi="Helvetica Neue" w:cs="Helvetica Neue"/>
          <w:sz w:val="28"/>
          <w:szCs w:val="28"/>
        </w:rPr>
        <w:t xml:space="preserve">and because of assumption that higher SAT score will lead to acceptance into highly ranked school, which according to traditionally held belief will result in high earnings after graduation. </w:t>
      </w:r>
    </w:p>
    <w:p w14:paraId="2B755D22" w14:textId="77777777" w:rsidR="004116CF" w:rsidRPr="00921C14" w:rsidRDefault="004116CF" w:rsidP="00D121F9">
      <w:pPr>
        <w:widowControl w:val="0"/>
        <w:autoSpaceDE w:val="0"/>
        <w:autoSpaceDN w:val="0"/>
        <w:adjustRightInd w:val="0"/>
        <w:rPr>
          <w:rFonts w:ascii="Helvetica Neue" w:hAnsi="Helvetica Neue" w:cs="Helvetica Neue"/>
          <w:sz w:val="28"/>
          <w:szCs w:val="28"/>
        </w:rPr>
      </w:pPr>
    </w:p>
    <w:p w14:paraId="5082A516" w14:textId="51838F6F" w:rsidR="004116CF" w:rsidRPr="00921C14" w:rsidRDefault="00A62651" w:rsidP="00D121F9">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After running Liner Regression on available data following benchmark values are obtained:</w:t>
      </w:r>
    </w:p>
    <w:p w14:paraId="48756B97" w14:textId="12810589" w:rsidR="002C30B5" w:rsidRDefault="00A62651" w:rsidP="00A62651">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Mean squared error</w:t>
      </w:r>
      <w:r w:rsidR="003C3FB1">
        <w:rPr>
          <w:rFonts w:ascii="Helvetica Neue" w:hAnsi="Helvetica Neue" w:cs="Helvetica Neue"/>
          <w:sz w:val="28"/>
          <w:szCs w:val="28"/>
        </w:rPr>
        <w:t xml:space="preserve"> root</w:t>
      </w:r>
      <w:r w:rsidRPr="00921C14">
        <w:rPr>
          <w:rFonts w:ascii="Helvetica Neue" w:hAnsi="Helvetica Neue" w:cs="Helvetica Neue"/>
          <w:sz w:val="28"/>
          <w:szCs w:val="28"/>
        </w:rPr>
        <w:t xml:space="preserve">: </w:t>
      </w:r>
      <w:r w:rsidR="003C3FB1">
        <w:rPr>
          <w:rFonts w:ascii="Courier" w:hAnsi="Courier" w:cs="Courier"/>
          <w:sz w:val="28"/>
          <w:szCs w:val="28"/>
        </w:rPr>
        <w:t>6761.79</w:t>
      </w:r>
    </w:p>
    <w:p w14:paraId="239591DC" w14:textId="0EFDC2E4" w:rsidR="00A62651" w:rsidRPr="00921C14" w:rsidRDefault="00A62651" w:rsidP="00A62651">
      <w:pPr>
        <w:widowControl w:val="0"/>
        <w:autoSpaceDE w:val="0"/>
        <w:autoSpaceDN w:val="0"/>
        <w:adjustRightInd w:val="0"/>
        <w:rPr>
          <w:rFonts w:ascii="Helvetica Neue" w:hAnsi="Helvetica Neue" w:cs="Helvetica Neue"/>
          <w:sz w:val="28"/>
          <w:szCs w:val="28"/>
        </w:rPr>
      </w:pPr>
      <w:r w:rsidRPr="00921C14">
        <w:rPr>
          <w:rFonts w:ascii="Helvetica Neue" w:hAnsi="Helvetica Neue" w:cs="Helvetica Neue"/>
          <w:sz w:val="28"/>
          <w:szCs w:val="28"/>
        </w:rPr>
        <w:t>Variance sco</w:t>
      </w:r>
      <w:r w:rsidR="002C30B5">
        <w:rPr>
          <w:rFonts w:ascii="Helvetica Neue" w:hAnsi="Helvetica Neue" w:cs="Helvetica Neue"/>
          <w:sz w:val="28"/>
          <w:szCs w:val="28"/>
        </w:rPr>
        <w:t xml:space="preserve">re: </w:t>
      </w:r>
      <w:r w:rsidR="002C30B5">
        <w:rPr>
          <w:rFonts w:ascii="Courier" w:hAnsi="Courier" w:cs="Courier"/>
          <w:sz w:val="28"/>
          <w:szCs w:val="28"/>
        </w:rPr>
        <w:t>0.25</w:t>
      </w:r>
    </w:p>
    <w:p w14:paraId="3F227994" w14:textId="77777777" w:rsidR="00A62651" w:rsidRPr="00921C14" w:rsidRDefault="00A62651" w:rsidP="00A62651">
      <w:pPr>
        <w:widowControl w:val="0"/>
        <w:autoSpaceDE w:val="0"/>
        <w:autoSpaceDN w:val="0"/>
        <w:adjustRightInd w:val="0"/>
        <w:rPr>
          <w:rFonts w:asciiTheme="minorHAnsi" w:hAnsiTheme="minorHAnsi" w:cs="Helvetica Neue"/>
          <w:sz w:val="28"/>
          <w:szCs w:val="28"/>
        </w:rPr>
      </w:pPr>
    </w:p>
    <w:p w14:paraId="563D207C" w14:textId="18246F21"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III. Methodology</w:t>
      </w:r>
    </w:p>
    <w:p w14:paraId="0214297D"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3-5 pages)</w:t>
      </w:r>
    </w:p>
    <w:p w14:paraId="5A885E3A" w14:textId="48C7FE15"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Data Preprocessing</w:t>
      </w:r>
    </w:p>
    <w:p w14:paraId="4B94D1B0" w14:textId="77777777" w:rsidR="00E12CAB" w:rsidRDefault="00E12CAB" w:rsidP="006B392D">
      <w:pPr>
        <w:widowControl w:val="0"/>
        <w:autoSpaceDE w:val="0"/>
        <w:autoSpaceDN w:val="0"/>
        <w:adjustRightInd w:val="0"/>
        <w:rPr>
          <w:rFonts w:ascii="Helvetica Neue" w:hAnsi="Helvetica Neue" w:cs="Helvetica Neue"/>
          <w:sz w:val="28"/>
          <w:szCs w:val="28"/>
        </w:rPr>
      </w:pPr>
    </w:p>
    <w:p w14:paraId="7A06FFA7" w14:textId="77777777" w:rsidR="00574D94" w:rsidRDefault="00E12CAB"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Due to different scales the data is on preprocessing is re</w:t>
      </w:r>
      <w:r w:rsidR="00574D94">
        <w:rPr>
          <w:rFonts w:ascii="Helvetica Neue" w:hAnsi="Helvetica Neue" w:cs="Helvetica Neue"/>
          <w:sz w:val="28"/>
          <w:szCs w:val="28"/>
        </w:rPr>
        <w:t xml:space="preserve">quired for most regression algorithms. I chose to use centering around the mean as method for data scaling. </w:t>
      </w:r>
      <w:r w:rsidR="00574D94">
        <w:rPr>
          <w:rFonts w:ascii="Helvetica Neue" w:hAnsi="Helvetica Neue" w:cs="Helvetica Neue"/>
          <w:i/>
          <w:iCs/>
          <w:sz w:val="28"/>
          <w:szCs w:val="28"/>
        </w:rPr>
        <w:t xml:space="preserve">Based on the </w:t>
      </w:r>
      <w:r w:rsidR="00574D94">
        <w:rPr>
          <w:rFonts w:ascii="Helvetica Neue" w:hAnsi="Helvetica Neue" w:cs="Helvetica Neue"/>
          <w:b/>
          <w:bCs/>
          <w:i/>
          <w:iCs/>
          <w:sz w:val="28"/>
          <w:szCs w:val="28"/>
        </w:rPr>
        <w:t xml:space="preserve">Data Exploration </w:t>
      </w:r>
      <w:r w:rsidR="00574D94" w:rsidRPr="00574D94">
        <w:rPr>
          <w:rFonts w:ascii="Helvetica Neue" w:hAnsi="Helvetica Neue" w:cs="Helvetica Neue"/>
          <w:bCs/>
          <w:iCs/>
          <w:sz w:val="28"/>
          <w:szCs w:val="28"/>
        </w:rPr>
        <w:t>I detec</w:t>
      </w:r>
      <w:r w:rsidR="00574D94">
        <w:rPr>
          <w:rFonts w:ascii="Helvetica Neue" w:hAnsi="Helvetica Neue" w:cs="Helvetica Neue"/>
          <w:sz w:val="28"/>
          <w:szCs w:val="28"/>
        </w:rPr>
        <w:t>ted some outlier is tuition fee. I will be removing tuition fees higher than 1Million.</w:t>
      </w:r>
    </w:p>
    <w:p w14:paraId="0429D502" w14:textId="77777777" w:rsidR="006D41E4" w:rsidRDefault="006D41E4" w:rsidP="006B392D">
      <w:pPr>
        <w:widowControl w:val="0"/>
        <w:autoSpaceDE w:val="0"/>
        <w:autoSpaceDN w:val="0"/>
        <w:adjustRightInd w:val="0"/>
        <w:rPr>
          <w:rFonts w:ascii="Helvetica Neue" w:hAnsi="Helvetica Neue" w:cs="Helvetica Neue"/>
          <w:sz w:val="28"/>
          <w:szCs w:val="28"/>
        </w:rPr>
      </w:pPr>
    </w:p>
    <w:p w14:paraId="3BE0765E" w14:textId="712CA68A" w:rsidR="00A62651" w:rsidRDefault="002D4553" w:rsidP="006B392D">
      <w:pPr>
        <w:widowControl w:val="0"/>
        <w:autoSpaceDE w:val="0"/>
        <w:autoSpaceDN w:val="0"/>
        <w:adjustRightInd w:val="0"/>
        <w:rPr>
          <w:rFonts w:ascii="Courier" w:hAnsi="Courier" w:cs="Courier"/>
          <w:color w:val="262626"/>
          <w:sz w:val="26"/>
          <w:szCs w:val="26"/>
        </w:rPr>
      </w:pPr>
      <w:r>
        <w:rPr>
          <w:rFonts w:ascii="Helvetica Neue" w:hAnsi="Helvetica Neue" w:cs="Helvetica Neue"/>
          <w:sz w:val="28"/>
          <w:szCs w:val="28"/>
        </w:rPr>
        <w:t xml:space="preserve">Further pre-processing was performed on </w:t>
      </w:r>
      <w:r w:rsidR="00DC3485" w:rsidRPr="00DC3485">
        <w:rPr>
          <w:rFonts w:ascii="Helvetica Neue" w:hAnsi="Helvetica Neue" w:cs="Helvetica Neue"/>
          <w:sz w:val="28"/>
          <w:szCs w:val="28"/>
        </w:rPr>
        <w:t>PREDDEG</w:t>
      </w:r>
      <w:r w:rsidR="00DC3485">
        <w:rPr>
          <w:rFonts w:ascii="Helvetica Neue" w:hAnsi="Helvetica Neue" w:cs="Helvetica Neue"/>
          <w:sz w:val="28"/>
          <w:szCs w:val="28"/>
        </w:rPr>
        <w:t xml:space="preserve">, </w:t>
      </w:r>
      <w:r w:rsidR="00DC3485" w:rsidRPr="00DC3485">
        <w:rPr>
          <w:rFonts w:ascii="Helvetica Neue" w:hAnsi="Helvetica Neue" w:cs="Helvetica Neue"/>
          <w:sz w:val="28"/>
          <w:szCs w:val="28"/>
        </w:rPr>
        <w:t>HIGHDEG</w:t>
      </w:r>
      <w:r w:rsidR="00DC3485">
        <w:rPr>
          <w:rFonts w:ascii="Helvetica Neue" w:hAnsi="Helvetica Neue" w:cs="Helvetica Neue"/>
          <w:sz w:val="28"/>
          <w:szCs w:val="28"/>
        </w:rPr>
        <w:t xml:space="preserve"> and </w:t>
      </w:r>
      <w:r w:rsidR="00DC3485" w:rsidRPr="00DC3485">
        <w:rPr>
          <w:rFonts w:ascii="Helvetica Neue" w:hAnsi="Helvetica Neue" w:cs="Helvetica Neue"/>
          <w:sz w:val="28"/>
          <w:szCs w:val="28"/>
        </w:rPr>
        <w:t>CONTROL</w:t>
      </w:r>
      <w:r w:rsidR="00DC3485">
        <w:rPr>
          <w:rFonts w:ascii="Helvetica Neue" w:hAnsi="Helvetica Neue" w:cs="Helvetica Neue"/>
          <w:sz w:val="28"/>
          <w:szCs w:val="28"/>
        </w:rPr>
        <w:t xml:space="preserve"> features </w:t>
      </w:r>
      <w:proofErr w:type="gramStart"/>
      <w:r w:rsidR="00DC3485">
        <w:rPr>
          <w:rFonts w:ascii="Helvetica Neue" w:hAnsi="Helvetica Neue" w:cs="Helvetica Neue"/>
          <w:sz w:val="28"/>
          <w:szCs w:val="28"/>
        </w:rPr>
        <w:t xml:space="preserve">by  </w:t>
      </w:r>
      <w:r w:rsidR="00DC3485">
        <w:rPr>
          <w:rFonts w:ascii="Courier" w:hAnsi="Courier" w:cs="Courier"/>
          <w:color w:val="262626"/>
          <w:sz w:val="26"/>
          <w:szCs w:val="26"/>
        </w:rPr>
        <w:t>Encode</w:t>
      </w:r>
      <w:proofErr w:type="gramEnd"/>
      <w:r w:rsidR="00DC3485">
        <w:rPr>
          <w:rFonts w:ascii="Courier" w:hAnsi="Courier" w:cs="Courier"/>
          <w:color w:val="262626"/>
          <w:sz w:val="26"/>
          <w:szCs w:val="26"/>
        </w:rPr>
        <w:t xml:space="preserve"> labels with value between</w:t>
      </w:r>
      <w:r w:rsidR="00DC3485" w:rsidRPr="00DC3485">
        <w:rPr>
          <w:rFonts w:ascii="Courier" w:hAnsi="Courier" w:cs="Courier"/>
          <w:color w:val="262626"/>
          <w:sz w:val="26"/>
          <w:szCs w:val="26"/>
        </w:rPr>
        <w:t xml:space="preserve"> </w:t>
      </w:r>
      <w:r w:rsidR="00DC3485">
        <w:rPr>
          <w:rFonts w:ascii="Courier" w:hAnsi="Courier" w:cs="Courier"/>
          <w:color w:val="262626"/>
          <w:sz w:val="26"/>
          <w:szCs w:val="26"/>
        </w:rPr>
        <w:t xml:space="preserve">0 and n_classes-1. Original Features were dropped after visualization was performed.  </w:t>
      </w:r>
    </w:p>
    <w:p w14:paraId="422B661C" w14:textId="77777777" w:rsidR="00DC3485" w:rsidRDefault="00DC3485" w:rsidP="006B392D">
      <w:pPr>
        <w:widowControl w:val="0"/>
        <w:autoSpaceDE w:val="0"/>
        <w:autoSpaceDN w:val="0"/>
        <w:adjustRightInd w:val="0"/>
        <w:rPr>
          <w:rFonts w:ascii="Courier" w:hAnsi="Courier" w:cs="Courier"/>
          <w:color w:val="262626"/>
          <w:sz w:val="26"/>
          <w:szCs w:val="26"/>
        </w:rPr>
      </w:pPr>
    </w:p>
    <w:p w14:paraId="74C67D29" w14:textId="77777777" w:rsidR="00DC3485" w:rsidRDefault="00DC3485" w:rsidP="006B392D">
      <w:pPr>
        <w:widowControl w:val="0"/>
        <w:autoSpaceDE w:val="0"/>
        <w:autoSpaceDN w:val="0"/>
        <w:adjustRightInd w:val="0"/>
        <w:rPr>
          <w:rFonts w:ascii="Courier" w:hAnsi="Courier" w:cs="Courier"/>
          <w:color w:val="262626"/>
          <w:sz w:val="26"/>
          <w:szCs w:val="26"/>
        </w:rPr>
      </w:pPr>
      <w:r>
        <w:rPr>
          <w:rFonts w:ascii="Courier" w:hAnsi="Courier" w:cs="Courier"/>
          <w:color w:val="262626"/>
          <w:sz w:val="26"/>
          <w:szCs w:val="26"/>
        </w:rPr>
        <w:t xml:space="preserve">Once dataset only contained numerical values, </w:t>
      </w:r>
      <w:proofErr w:type="gramStart"/>
      <w:r>
        <w:rPr>
          <w:rFonts w:ascii="Courier" w:hAnsi="Courier" w:cs="Courier"/>
          <w:color w:val="262626"/>
          <w:sz w:val="26"/>
          <w:szCs w:val="26"/>
        </w:rPr>
        <w:t>each  feature</w:t>
      </w:r>
      <w:proofErr w:type="gramEnd"/>
      <w:r>
        <w:rPr>
          <w:rFonts w:ascii="Courier" w:hAnsi="Courier" w:cs="Courier"/>
          <w:color w:val="262626"/>
          <w:sz w:val="26"/>
          <w:szCs w:val="26"/>
        </w:rPr>
        <w:t xml:space="preserve"> was filtered for </w:t>
      </w:r>
      <w:proofErr w:type="spellStart"/>
      <w:r w:rsidRPr="00DC3485">
        <w:rPr>
          <w:rFonts w:ascii="Courier" w:hAnsi="Courier" w:cs="Courier"/>
          <w:color w:val="262626"/>
          <w:sz w:val="26"/>
          <w:szCs w:val="26"/>
        </w:rPr>
        <w:t>PrivacySuppressed</w:t>
      </w:r>
      <w:proofErr w:type="spellEnd"/>
      <w:r>
        <w:rPr>
          <w:rFonts w:ascii="Courier" w:hAnsi="Courier" w:cs="Courier"/>
          <w:color w:val="262626"/>
          <w:sz w:val="26"/>
          <w:szCs w:val="26"/>
        </w:rPr>
        <w:t xml:space="preserve"> values and where found </w:t>
      </w:r>
      <w:proofErr w:type="spellStart"/>
      <w:r w:rsidRPr="00DC3485">
        <w:rPr>
          <w:rFonts w:ascii="Courier" w:hAnsi="Courier" w:cs="Courier"/>
          <w:color w:val="262626"/>
          <w:sz w:val="26"/>
          <w:szCs w:val="26"/>
        </w:rPr>
        <w:t>PrivacySuppressed</w:t>
      </w:r>
      <w:proofErr w:type="spellEnd"/>
      <w:r>
        <w:rPr>
          <w:rFonts w:ascii="Courier" w:hAnsi="Courier" w:cs="Courier"/>
          <w:color w:val="262626"/>
          <w:sz w:val="26"/>
          <w:szCs w:val="26"/>
        </w:rPr>
        <w:t xml:space="preserve"> was replaced with null. </w:t>
      </w:r>
    </w:p>
    <w:p w14:paraId="4DA8912B" w14:textId="77777777" w:rsidR="00D20B0F" w:rsidRDefault="00D20B0F" w:rsidP="006B392D">
      <w:pPr>
        <w:widowControl w:val="0"/>
        <w:autoSpaceDE w:val="0"/>
        <w:autoSpaceDN w:val="0"/>
        <w:adjustRightInd w:val="0"/>
        <w:rPr>
          <w:rFonts w:ascii="Courier" w:hAnsi="Courier" w:cs="Courier"/>
          <w:color w:val="262626"/>
          <w:sz w:val="26"/>
          <w:szCs w:val="26"/>
        </w:rPr>
      </w:pPr>
    </w:p>
    <w:p w14:paraId="15F91A04" w14:textId="07F2B327" w:rsidR="00DC3485" w:rsidRDefault="00D20B0F" w:rsidP="006B392D">
      <w:pPr>
        <w:widowControl w:val="0"/>
        <w:autoSpaceDE w:val="0"/>
        <w:autoSpaceDN w:val="0"/>
        <w:adjustRightInd w:val="0"/>
        <w:rPr>
          <w:rFonts w:ascii="Courier" w:hAnsi="Courier" w:cs="Courier"/>
          <w:color w:val="262626"/>
          <w:sz w:val="26"/>
          <w:szCs w:val="26"/>
        </w:rPr>
      </w:pPr>
      <w:r>
        <w:rPr>
          <w:rFonts w:ascii="Courier" w:hAnsi="Courier" w:cs="Courier"/>
          <w:color w:val="262626"/>
          <w:sz w:val="26"/>
          <w:szCs w:val="26"/>
        </w:rPr>
        <w:t xml:space="preserve">One of the requirement of </w:t>
      </w:r>
      <w:r w:rsidR="00921C14">
        <w:rPr>
          <w:rFonts w:ascii="Courier" w:hAnsi="Courier" w:cs="Courier"/>
          <w:color w:val="262626"/>
          <w:sz w:val="26"/>
          <w:szCs w:val="26"/>
        </w:rPr>
        <w:t xml:space="preserve">regression models is that data can’t contain null values I have </w:t>
      </w:r>
      <w:r w:rsidR="002C30B5">
        <w:rPr>
          <w:rFonts w:ascii="Courier" w:hAnsi="Courier" w:cs="Courier"/>
          <w:color w:val="262626"/>
          <w:sz w:val="26"/>
          <w:szCs w:val="26"/>
        </w:rPr>
        <w:t>dropped nulls</w:t>
      </w:r>
      <w:r w:rsidR="00921C14">
        <w:rPr>
          <w:rFonts w:ascii="Courier" w:hAnsi="Courier" w:cs="Courier"/>
          <w:color w:val="262626"/>
          <w:sz w:val="26"/>
          <w:szCs w:val="26"/>
        </w:rPr>
        <w:t>.</w:t>
      </w:r>
    </w:p>
    <w:p w14:paraId="0A15DB97" w14:textId="77777777" w:rsidR="00921C14" w:rsidRDefault="00921C14" w:rsidP="006B392D">
      <w:pPr>
        <w:widowControl w:val="0"/>
        <w:autoSpaceDE w:val="0"/>
        <w:autoSpaceDN w:val="0"/>
        <w:adjustRightInd w:val="0"/>
        <w:rPr>
          <w:rFonts w:ascii="Helvetica Neue" w:hAnsi="Helvetica Neue" w:cs="Helvetica Neue"/>
          <w:sz w:val="28"/>
          <w:szCs w:val="28"/>
        </w:rPr>
      </w:pPr>
    </w:p>
    <w:p w14:paraId="6E1A917E" w14:textId="3B6B5534"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Implementation</w:t>
      </w:r>
    </w:p>
    <w:p w14:paraId="2A48E2F6" w14:textId="159C3922" w:rsidR="00BE6E45" w:rsidRDefault="00391B8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predict future </w:t>
      </w:r>
      <w:proofErr w:type="gramStart"/>
      <w:r>
        <w:rPr>
          <w:rFonts w:ascii="Helvetica Neue" w:hAnsi="Helvetica Neue" w:cs="Helvetica Neue"/>
          <w:sz w:val="28"/>
          <w:szCs w:val="28"/>
        </w:rPr>
        <w:t>earnings</w:t>
      </w:r>
      <w:proofErr w:type="gramEnd"/>
      <w:r>
        <w:rPr>
          <w:rFonts w:ascii="Helvetica Neue" w:hAnsi="Helvetica Neue" w:cs="Helvetica Neue"/>
          <w:sz w:val="28"/>
          <w:szCs w:val="28"/>
        </w:rPr>
        <w:t xml:space="preserve"> I chose to use following classifiers </w:t>
      </w:r>
    </w:p>
    <w:p w14:paraId="52116724" w14:textId="77777777" w:rsidR="00391B87" w:rsidRPr="0099787E" w:rsidRDefault="00391B87" w:rsidP="00391B87">
      <w:pPr>
        <w:pStyle w:val="ListParagraph"/>
        <w:numPr>
          <w:ilvl w:val="0"/>
          <w:numId w:val="19"/>
        </w:numPr>
        <w:spacing w:after="120" w:line="259" w:lineRule="auto"/>
      </w:pPr>
      <w:proofErr w:type="spellStart"/>
      <w:r w:rsidRPr="0099787E">
        <w:t>LinearRegression</w:t>
      </w:r>
      <w:proofErr w:type="spellEnd"/>
    </w:p>
    <w:p w14:paraId="00AEBFBA" w14:textId="77777777" w:rsidR="00391B87" w:rsidRPr="0099787E" w:rsidRDefault="00391B87" w:rsidP="00391B87">
      <w:pPr>
        <w:pStyle w:val="ListParagraph"/>
        <w:numPr>
          <w:ilvl w:val="0"/>
          <w:numId w:val="19"/>
        </w:numPr>
        <w:spacing w:after="120" w:line="259" w:lineRule="auto"/>
      </w:pPr>
      <w:r w:rsidRPr="0099787E">
        <w:t>Ridge Regression including Cross-Validation</w:t>
      </w:r>
    </w:p>
    <w:p w14:paraId="4AFDE869" w14:textId="77777777" w:rsidR="00391B87" w:rsidRPr="0099787E" w:rsidRDefault="00391B87" w:rsidP="00391B87">
      <w:pPr>
        <w:pStyle w:val="ListParagraph"/>
        <w:numPr>
          <w:ilvl w:val="0"/>
          <w:numId w:val="19"/>
        </w:numPr>
        <w:spacing w:after="120" w:line="259" w:lineRule="auto"/>
      </w:pPr>
      <w:r w:rsidRPr="0099787E">
        <w:t>Lasso including Lasso Lars Cross-Validation</w:t>
      </w:r>
    </w:p>
    <w:p w14:paraId="09C9D393" w14:textId="77777777" w:rsidR="00391B87" w:rsidRPr="0099787E" w:rsidRDefault="00391B87" w:rsidP="00391B87">
      <w:pPr>
        <w:pStyle w:val="ListParagraph"/>
        <w:numPr>
          <w:ilvl w:val="0"/>
          <w:numId w:val="19"/>
        </w:numPr>
        <w:spacing w:after="120" w:line="259" w:lineRule="auto"/>
      </w:pPr>
      <w:proofErr w:type="spellStart"/>
      <w:r w:rsidRPr="0099787E">
        <w:t>RandomForestRegressor</w:t>
      </w:r>
      <w:proofErr w:type="spellEnd"/>
      <w:r w:rsidRPr="0099787E">
        <w:t xml:space="preserve"> </w:t>
      </w:r>
    </w:p>
    <w:p w14:paraId="4ABEA86E" w14:textId="77777777" w:rsidR="00CE51E0" w:rsidRDefault="00CE51E0" w:rsidP="006B392D">
      <w:pPr>
        <w:widowControl w:val="0"/>
        <w:autoSpaceDE w:val="0"/>
        <w:autoSpaceDN w:val="0"/>
        <w:adjustRightInd w:val="0"/>
        <w:rPr>
          <w:rFonts w:ascii="Helvetica Neue" w:hAnsi="Helvetica Neue" w:cs="Helvetica Neue"/>
          <w:sz w:val="28"/>
          <w:szCs w:val="28"/>
        </w:rPr>
      </w:pPr>
    </w:p>
    <w:p w14:paraId="5ABFC39B" w14:textId="77777777" w:rsidR="00A62651" w:rsidRDefault="00A62651" w:rsidP="006B392D">
      <w:pPr>
        <w:widowControl w:val="0"/>
        <w:autoSpaceDE w:val="0"/>
        <w:autoSpaceDN w:val="0"/>
        <w:adjustRightInd w:val="0"/>
        <w:rPr>
          <w:rFonts w:ascii="Helvetica Neue" w:hAnsi="Helvetica Neue" w:cs="Helvetica Neue"/>
          <w:sz w:val="28"/>
          <w:szCs w:val="28"/>
        </w:rPr>
      </w:pPr>
    </w:p>
    <w:p w14:paraId="7C25BF72" w14:textId="7713E936" w:rsidR="00921C14" w:rsidRDefault="00921C14"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To prevent overfitting and to test accuracy of the models I have separated data into training and test datasets, retaining 40% of data for test. </w:t>
      </w:r>
      <w:r>
        <w:rPr>
          <w:rFonts w:ascii="Courier" w:hAnsi="Courier" w:cs="Courier"/>
          <w:sz w:val="28"/>
          <w:szCs w:val="28"/>
        </w:rPr>
        <w:t xml:space="preserve">16286 </w:t>
      </w:r>
      <w:r w:rsidR="00196F1A">
        <w:rPr>
          <w:rFonts w:ascii="Courier" w:hAnsi="Courier" w:cs="Courier"/>
          <w:sz w:val="28"/>
          <w:szCs w:val="28"/>
        </w:rPr>
        <w:t>data points</w:t>
      </w:r>
      <w:r>
        <w:rPr>
          <w:rFonts w:ascii="Courier" w:hAnsi="Courier" w:cs="Courier"/>
          <w:sz w:val="28"/>
          <w:szCs w:val="28"/>
        </w:rPr>
        <w:t xml:space="preserve"> across columns were available for training and 10858 data points for test.</w:t>
      </w:r>
    </w:p>
    <w:p w14:paraId="2EF6E75E" w14:textId="77777777" w:rsidR="00921C14" w:rsidRDefault="00921C14" w:rsidP="006B392D">
      <w:pPr>
        <w:widowControl w:val="0"/>
        <w:autoSpaceDE w:val="0"/>
        <w:autoSpaceDN w:val="0"/>
        <w:adjustRightInd w:val="0"/>
        <w:rPr>
          <w:rFonts w:ascii="Helvetica Neue" w:hAnsi="Helvetica Neue" w:cs="Helvetica Neue"/>
          <w:sz w:val="28"/>
          <w:szCs w:val="28"/>
        </w:rPr>
      </w:pPr>
    </w:p>
    <w:p w14:paraId="18472DB2" w14:textId="77777777" w:rsidR="00196F1A" w:rsidRDefault="00921C14"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After running each of the models above following are results of </w:t>
      </w:r>
      <w:r w:rsidR="00196F1A">
        <w:rPr>
          <w:rFonts w:ascii="Helvetica Neue" w:hAnsi="Helvetica Neue" w:cs="Helvetica Neue"/>
          <w:sz w:val="28"/>
          <w:szCs w:val="28"/>
        </w:rPr>
        <w:t>the tests:</w:t>
      </w:r>
    </w:p>
    <w:p w14:paraId="7FFAA8E7" w14:textId="77777777" w:rsidR="00196F1A" w:rsidRDefault="00196F1A" w:rsidP="006B392D">
      <w:pPr>
        <w:widowControl w:val="0"/>
        <w:autoSpaceDE w:val="0"/>
        <w:autoSpaceDN w:val="0"/>
        <w:adjustRightInd w:val="0"/>
        <w:rPr>
          <w:rFonts w:ascii="Helvetica Neue" w:hAnsi="Helvetica Neue" w:cs="Helvetica Neue"/>
          <w:sz w:val="28"/>
          <w:szCs w:val="28"/>
        </w:rPr>
      </w:pPr>
    </w:p>
    <w:tbl>
      <w:tblPr>
        <w:tblStyle w:val="TableGrid"/>
        <w:tblW w:w="0" w:type="auto"/>
        <w:tblLook w:val="04A0" w:firstRow="1" w:lastRow="0" w:firstColumn="1" w:lastColumn="0" w:noHBand="0" w:noVBand="1"/>
      </w:tblPr>
      <w:tblGrid>
        <w:gridCol w:w="3416"/>
        <w:gridCol w:w="2337"/>
        <w:gridCol w:w="2338"/>
      </w:tblGrid>
      <w:tr w:rsidR="00196F1A" w14:paraId="6D2DF56E" w14:textId="77777777" w:rsidTr="003C3FB1">
        <w:tc>
          <w:tcPr>
            <w:tcW w:w="3416" w:type="dxa"/>
          </w:tcPr>
          <w:p w14:paraId="7F50F01A" w14:textId="5F841286"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Model</w:t>
            </w:r>
          </w:p>
        </w:tc>
        <w:tc>
          <w:tcPr>
            <w:tcW w:w="2337" w:type="dxa"/>
          </w:tcPr>
          <w:p w14:paraId="5F180C51" w14:textId="7ABE17A2" w:rsidR="00196F1A" w:rsidRDefault="00196F1A" w:rsidP="006B392D">
            <w:pPr>
              <w:widowControl w:val="0"/>
              <w:autoSpaceDE w:val="0"/>
              <w:autoSpaceDN w:val="0"/>
              <w:adjustRightInd w:val="0"/>
              <w:rPr>
                <w:rFonts w:ascii="Helvetica Neue" w:hAnsi="Helvetica Neue" w:cs="Helvetica Neue"/>
                <w:sz w:val="28"/>
                <w:szCs w:val="28"/>
              </w:rPr>
            </w:pPr>
            <w:r w:rsidRPr="0099787E">
              <w:rPr>
                <w:rFonts w:eastAsia="Times New Roman"/>
                <w:color w:val="000000"/>
              </w:rPr>
              <w:t>Mean squared error</w:t>
            </w:r>
            <w:r w:rsidR="003C3FB1">
              <w:rPr>
                <w:rFonts w:eastAsia="Times New Roman"/>
                <w:color w:val="000000"/>
              </w:rPr>
              <w:t xml:space="preserve"> Root</w:t>
            </w:r>
          </w:p>
        </w:tc>
        <w:tc>
          <w:tcPr>
            <w:tcW w:w="2338" w:type="dxa"/>
          </w:tcPr>
          <w:p w14:paraId="389D7331" w14:textId="1DEC62E2" w:rsidR="00196F1A" w:rsidRDefault="00196F1A" w:rsidP="006B392D">
            <w:pPr>
              <w:widowControl w:val="0"/>
              <w:autoSpaceDE w:val="0"/>
              <w:autoSpaceDN w:val="0"/>
              <w:adjustRightInd w:val="0"/>
              <w:rPr>
                <w:rFonts w:ascii="Helvetica Neue" w:hAnsi="Helvetica Neue" w:cs="Helvetica Neue"/>
                <w:sz w:val="28"/>
                <w:szCs w:val="28"/>
              </w:rPr>
            </w:pPr>
            <w:r w:rsidRPr="0099787E">
              <w:rPr>
                <w:rFonts w:eastAsia="Times New Roman"/>
                <w:color w:val="000000"/>
              </w:rPr>
              <w:t>Accuracy</w:t>
            </w:r>
          </w:p>
        </w:tc>
      </w:tr>
      <w:tr w:rsidR="00196F1A" w14:paraId="0D2CD3C9" w14:textId="77777777" w:rsidTr="003C3FB1">
        <w:tc>
          <w:tcPr>
            <w:tcW w:w="3416" w:type="dxa"/>
          </w:tcPr>
          <w:p w14:paraId="172D8017" w14:textId="43598733"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Benchmark </w:t>
            </w:r>
          </w:p>
        </w:tc>
        <w:tc>
          <w:tcPr>
            <w:tcW w:w="2337" w:type="dxa"/>
            <w:vAlign w:val="center"/>
          </w:tcPr>
          <w:p w14:paraId="4797A109" w14:textId="36B70F65" w:rsidR="00196F1A" w:rsidRDefault="003C3FB1"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6761.79</w:t>
            </w:r>
          </w:p>
        </w:tc>
        <w:tc>
          <w:tcPr>
            <w:tcW w:w="2338" w:type="dxa"/>
            <w:vAlign w:val="center"/>
          </w:tcPr>
          <w:p w14:paraId="1F09B654" w14:textId="6C8D783F" w:rsidR="00196F1A"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0.25</w:t>
            </w:r>
          </w:p>
        </w:tc>
      </w:tr>
      <w:tr w:rsidR="00196F1A" w14:paraId="43295452" w14:textId="77777777" w:rsidTr="003C3FB1">
        <w:tc>
          <w:tcPr>
            <w:tcW w:w="3416" w:type="dxa"/>
          </w:tcPr>
          <w:p w14:paraId="0BC58CFB" w14:textId="2BDFA358" w:rsidR="00196F1A" w:rsidRDefault="00196F1A" w:rsidP="006B392D">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Linear Regression</w:t>
            </w:r>
          </w:p>
        </w:tc>
        <w:tc>
          <w:tcPr>
            <w:tcW w:w="2337" w:type="dxa"/>
            <w:vAlign w:val="center"/>
          </w:tcPr>
          <w:p w14:paraId="34BE2D2F" w14:textId="5FD4C234" w:rsidR="00196F1A" w:rsidRDefault="00A369E8"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5025.61</w:t>
            </w:r>
          </w:p>
        </w:tc>
        <w:tc>
          <w:tcPr>
            <w:tcW w:w="2338" w:type="dxa"/>
            <w:vAlign w:val="center"/>
          </w:tcPr>
          <w:p w14:paraId="7ED84028" w14:textId="2C1C2B63" w:rsidR="00196F1A"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A92963" w14:paraId="379EBB4C" w14:textId="77777777" w:rsidTr="003C3FB1">
        <w:tc>
          <w:tcPr>
            <w:tcW w:w="3416" w:type="dxa"/>
          </w:tcPr>
          <w:p w14:paraId="2394A741" w14:textId="723E39EA" w:rsidR="00A92963" w:rsidRDefault="00A92963" w:rsidP="006B392D">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Ridge</w:t>
            </w:r>
            <w:r>
              <w:rPr>
                <w:rFonts w:ascii="Helvetica Neue" w:hAnsi="Helvetica Neue" w:cs="Helvetica Neue"/>
                <w:sz w:val="28"/>
                <w:szCs w:val="28"/>
              </w:rPr>
              <w:t xml:space="preserve"> Regression</w:t>
            </w:r>
          </w:p>
        </w:tc>
        <w:tc>
          <w:tcPr>
            <w:tcW w:w="2337" w:type="dxa"/>
            <w:vAlign w:val="center"/>
          </w:tcPr>
          <w:p w14:paraId="18E13DCF" w14:textId="06FE1723" w:rsidR="00A92963" w:rsidRDefault="00A23B3F"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5033.65</w:t>
            </w:r>
          </w:p>
        </w:tc>
        <w:tc>
          <w:tcPr>
            <w:tcW w:w="2338" w:type="dxa"/>
            <w:vAlign w:val="center"/>
          </w:tcPr>
          <w:p w14:paraId="140CF5D5" w14:textId="25300A01" w:rsidR="00A92963" w:rsidRDefault="002C30B5" w:rsidP="00196F1A">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A92963" w14:paraId="1B607E9C" w14:textId="77777777" w:rsidTr="003C3FB1">
        <w:tc>
          <w:tcPr>
            <w:tcW w:w="3416" w:type="dxa"/>
          </w:tcPr>
          <w:p w14:paraId="66EE0FB7" w14:textId="58693EB3" w:rsidR="00A92963" w:rsidRPr="00196F1A" w:rsidRDefault="00DC0ECC" w:rsidP="006B392D">
            <w:pPr>
              <w:widowControl w:val="0"/>
              <w:autoSpaceDE w:val="0"/>
              <w:autoSpaceDN w:val="0"/>
              <w:adjustRightInd w:val="0"/>
              <w:rPr>
                <w:rFonts w:ascii="Helvetica Neue" w:hAnsi="Helvetica Neue" w:cs="Helvetica Neue"/>
                <w:sz w:val="28"/>
                <w:szCs w:val="28"/>
              </w:rPr>
            </w:pPr>
            <w:r w:rsidRPr="00DC0ECC">
              <w:rPr>
                <w:rFonts w:ascii="Helvetica Neue" w:hAnsi="Helvetica Neue" w:cs="Helvetica Neue"/>
                <w:sz w:val="28"/>
                <w:szCs w:val="28"/>
              </w:rPr>
              <w:t>Lasso</w:t>
            </w:r>
          </w:p>
        </w:tc>
        <w:tc>
          <w:tcPr>
            <w:tcW w:w="2337" w:type="dxa"/>
            <w:vAlign w:val="center"/>
          </w:tcPr>
          <w:p w14:paraId="55DDC827" w14:textId="107CA7FD" w:rsidR="00A92963" w:rsidRDefault="00A23B3F" w:rsidP="00196F1A">
            <w:pPr>
              <w:widowControl w:val="0"/>
              <w:autoSpaceDE w:val="0"/>
              <w:autoSpaceDN w:val="0"/>
              <w:adjustRightInd w:val="0"/>
              <w:rPr>
                <w:rFonts w:ascii="Courier" w:hAnsi="Courier" w:cs="Courier"/>
                <w:sz w:val="28"/>
                <w:szCs w:val="28"/>
              </w:rPr>
            </w:pPr>
            <w:r>
              <w:rPr>
                <w:rFonts w:ascii="Courier" w:hAnsi="Courier" w:cs="Courier"/>
                <w:sz w:val="28"/>
                <w:szCs w:val="28"/>
              </w:rPr>
              <w:t>5025.76</w:t>
            </w:r>
          </w:p>
        </w:tc>
        <w:tc>
          <w:tcPr>
            <w:tcW w:w="2338" w:type="dxa"/>
            <w:vAlign w:val="center"/>
          </w:tcPr>
          <w:p w14:paraId="385476DB" w14:textId="6069621C" w:rsidR="00A92963" w:rsidRDefault="002C30B5" w:rsidP="00196F1A">
            <w:pPr>
              <w:widowControl w:val="0"/>
              <w:autoSpaceDE w:val="0"/>
              <w:autoSpaceDN w:val="0"/>
              <w:adjustRightInd w:val="0"/>
              <w:rPr>
                <w:rFonts w:ascii="Courier" w:hAnsi="Courier" w:cs="Courier"/>
                <w:sz w:val="28"/>
                <w:szCs w:val="28"/>
              </w:rPr>
            </w:pPr>
            <w:r>
              <w:rPr>
                <w:rFonts w:ascii="Courier" w:hAnsi="Courier" w:cs="Courier"/>
                <w:sz w:val="28"/>
                <w:szCs w:val="28"/>
              </w:rPr>
              <w:t>0.60</w:t>
            </w:r>
          </w:p>
        </w:tc>
      </w:tr>
      <w:tr w:rsidR="00A92963" w14:paraId="23EE5E3D" w14:textId="77777777" w:rsidTr="003C3FB1">
        <w:tc>
          <w:tcPr>
            <w:tcW w:w="3416" w:type="dxa"/>
          </w:tcPr>
          <w:p w14:paraId="0B2829AB" w14:textId="502D9465" w:rsidR="00A92963" w:rsidRPr="00196F1A" w:rsidRDefault="00A92963" w:rsidP="006B392D">
            <w:pPr>
              <w:widowControl w:val="0"/>
              <w:autoSpaceDE w:val="0"/>
              <w:autoSpaceDN w:val="0"/>
              <w:adjustRightInd w:val="0"/>
              <w:rPr>
                <w:rFonts w:ascii="Helvetica Neue" w:hAnsi="Helvetica Neue" w:cs="Helvetica Neue"/>
                <w:sz w:val="28"/>
                <w:szCs w:val="28"/>
              </w:rPr>
            </w:pPr>
            <w:proofErr w:type="spellStart"/>
            <w:r w:rsidRPr="00196F1A">
              <w:rPr>
                <w:rFonts w:ascii="Helvetica Neue" w:hAnsi="Helvetica Neue" w:cs="Helvetica Neue"/>
                <w:sz w:val="28"/>
                <w:szCs w:val="28"/>
              </w:rPr>
              <w:t>RandomForestRegressor</w:t>
            </w:r>
            <w:proofErr w:type="spellEnd"/>
          </w:p>
        </w:tc>
        <w:tc>
          <w:tcPr>
            <w:tcW w:w="2337" w:type="dxa"/>
            <w:vAlign w:val="center"/>
          </w:tcPr>
          <w:p w14:paraId="1ED33454" w14:textId="28C2040C" w:rsidR="00A92963" w:rsidRDefault="00134559" w:rsidP="00196F1A">
            <w:pPr>
              <w:widowControl w:val="0"/>
              <w:autoSpaceDE w:val="0"/>
              <w:autoSpaceDN w:val="0"/>
              <w:adjustRightInd w:val="0"/>
              <w:rPr>
                <w:rFonts w:ascii="Courier" w:hAnsi="Courier" w:cs="Courier"/>
                <w:sz w:val="28"/>
                <w:szCs w:val="28"/>
              </w:rPr>
            </w:pPr>
            <w:r>
              <w:rPr>
                <w:rFonts w:ascii="Courier" w:hAnsi="Courier" w:cs="Courier"/>
                <w:sz w:val="28"/>
                <w:szCs w:val="28"/>
              </w:rPr>
              <w:t>4273.54</w:t>
            </w:r>
          </w:p>
        </w:tc>
        <w:tc>
          <w:tcPr>
            <w:tcW w:w="2338" w:type="dxa"/>
            <w:vAlign w:val="center"/>
          </w:tcPr>
          <w:p w14:paraId="278B3EA1" w14:textId="192A1F74" w:rsidR="00A92963" w:rsidRDefault="002C30B5" w:rsidP="00196F1A">
            <w:pPr>
              <w:widowControl w:val="0"/>
              <w:autoSpaceDE w:val="0"/>
              <w:autoSpaceDN w:val="0"/>
              <w:adjustRightInd w:val="0"/>
              <w:rPr>
                <w:rFonts w:ascii="Courier" w:hAnsi="Courier" w:cs="Courier"/>
                <w:sz w:val="28"/>
                <w:szCs w:val="28"/>
              </w:rPr>
            </w:pPr>
            <w:r>
              <w:rPr>
                <w:rFonts w:ascii="Courier" w:hAnsi="Courier" w:cs="Courier"/>
                <w:sz w:val="28"/>
                <w:szCs w:val="28"/>
              </w:rPr>
              <w:t>0.72</w:t>
            </w:r>
          </w:p>
        </w:tc>
      </w:tr>
    </w:tbl>
    <w:p w14:paraId="51E6AA3D" w14:textId="23E022BF" w:rsidR="00196F1A" w:rsidRDefault="00196F1A" w:rsidP="006B392D">
      <w:pPr>
        <w:widowControl w:val="0"/>
        <w:autoSpaceDE w:val="0"/>
        <w:autoSpaceDN w:val="0"/>
        <w:adjustRightInd w:val="0"/>
        <w:rPr>
          <w:rFonts w:ascii="Helvetica Neue" w:hAnsi="Helvetica Neue" w:cs="Helvetica Neue"/>
          <w:sz w:val="28"/>
          <w:szCs w:val="28"/>
        </w:rPr>
      </w:pPr>
    </w:p>
    <w:p w14:paraId="65F5FB87" w14:textId="6C6F85AA"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As we can see from the results above, each of the algorithms over performed the benchmark model, which in truth was not difficult to do since accuracy o</w:t>
      </w:r>
      <w:r w:rsidR="002C30B5">
        <w:rPr>
          <w:rFonts w:ascii="Helvetica Neue" w:hAnsi="Helvetica Neue" w:cs="Helvetica Neue"/>
          <w:sz w:val="28"/>
          <w:szCs w:val="28"/>
        </w:rPr>
        <w:t>f the benchmark model was only 25</w:t>
      </w:r>
      <w:r>
        <w:rPr>
          <w:rFonts w:ascii="Helvetica Neue" w:hAnsi="Helvetica Neue" w:cs="Helvetica Neue"/>
          <w:sz w:val="28"/>
          <w:szCs w:val="28"/>
        </w:rPr>
        <w:t>%.</w:t>
      </w:r>
    </w:p>
    <w:p w14:paraId="68A1B34E" w14:textId="28BF52B8" w:rsidR="00196F1A" w:rsidRDefault="00196F1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   </w:t>
      </w:r>
    </w:p>
    <w:p w14:paraId="59AA1ADE" w14:textId="1FB0831C"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Refinement</w:t>
      </w:r>
    </w:p>
    <w:p w14:paraId="16713B45" w14:textId="77777777" w:rsidR="00196F1A" w:rsidRDefault="00196F1A" w:rsidP="006B392D">
      <w:pPr>
        <w:widowControl w:val="0"/>
        <w:autoSpaceDE w:val="0"/>
        <w:autoSpaceDN w:val="0"/>
        <w:adjustRightInd w:val="0"/>
        <w:rPr>
          <w:rFonts w:ascii="Helvetica Neue" w:hAnsi="Helvetica Neue" w:cs="Helvetica Neue"/>
          <w:b/>
          <w:bCs/>
          <w:sz w:val="36"/>
          <w:szCs w:val="36"/>
        </w:rPr>
      </w:pPr>
    </w:p>
    <w:p w14:paraId="48C692CD" w14:textId="77777777" w:rsidR="006B3970" w:rsidRDefault="0080250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hopes of improve accuracy of the models and since number of models used require parameter to be passed specified I will use Cross-Validation with Ridge Regression and Lasso Lars. For Random forest I will use bootstrapping.</w:t>
      </w:r>
    </w:p>
    <w:p w14:paraId="201A1A68" w14:textId="77777777" w:rsidR="006B3970" w:rsidRDefault="006B3970" w:rsidP="006B392D">
      <w:pPr>
        <w:widowControl w:val="0"/>
        <w:autoSpaceDE w:val="0"/>
        <w:autoSpaceDN w:val="0"/>
        <w:adjustRightInd w:val="0"/>
        <w:rPr>
          <w:rFonts w:ascii="Helvetica Neue" w:hAnsi="Helvetica Neue" w:cs="Helvetica Neue"/>
          <w:sz w:val="28"/>
          <w:szCs w:val="28"/>
        </w:rPr>
      </w:pPr>
    </w:p>
    <w:tbl>
      <w:tblPr>
        <w:tblStyle w:val="TableGrid"/>
        <w:tblW w:w="0" w:type="auto"/>
        <w:tblLook w:val="04A0" w:firstRow="1" w:lastRow="0" w:firstColumn="1" w:lastColumn="0" w:noHBand="0" w:noVBand="1"/>
      </w:tblPr>
      <w:tblGrid>
        <w:gridCol w:w="3616"/>
        <w:gridCol w:w="2337"/>
        <w:gridCol w:w="2338"/>
      </w:tblGrid>
      <w:tr w:rsidR="00123167" w14:paraId="771EDF6C" w14:textId="77777777" w:rsidTr="00134559">
        <w:tc>
          <w:tcPr>
            <w:tcW w:w="3616" w:type="dxa"/>
          </w:tcPr>
          <w:p w14:paraId="52545585" w14:textId="77777777" w:rsidR="00123167" w:rsidRDefault="00123167" w:rsidP="00123167">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Model</w:t>
            </w:r>
          </w:p>
        </w:tc>
        <w:tc>
          <w:tcPr>
            <w:tcW w:w="2337" w:type="dxa"/>
          </w:tcPr>
          <w:p w14:paraId="0861B406" w14:textId="77777777" w:rsidR="00123167" w:rsidRDefault="00123167" w:rsidP="00123167">
            <w:pPr>
              <w:widowControl w:val="0"/>
              <w:autoSpaceDE w:val="0"/>
              <w:autoSpaceDN w:val="0"/>
              <w:adjustRightInd w:val="0"/>
              <w:rPr>
                <w:rFonts w:ascii="Helvetica Neue" w:hAnsi="Helvetica Neue" w:cs="Helvetica Neue"/>
                <w:sz w:val="28"/>
                <w:szCs w:val="28"/>
              </w:rPr>
            </w:pPr>
            <w:r w:rsidRPr="0099787E">
              <w:rPr>
                <w:rFonts w:eastAsia="Times New Roman"/>
                <w:color w:val="000000"/>
              </w:rPr>
              <w:t>Mean squared error</w:t>
            </w:r>
          </w:p>
        </w:tc>
        <w:tc>
          <w:tcPr>
            <w:tcW w:w="2338" w:type="dxa"/>
          </w:tcPr>
          <w:p w14:paraId="27440274" w14:textId="77777777" w:rsidR="00123167" w:rsidRDefault="00123167" w:rsidP="00123167">
            <w:pPr>
              <w:widowControl w:val="0"/>
              <w:autoSpaceDE w:val="0"/>
              <w:autoSpaceDN w:val="0"/>
              <w:adjustRightInd w:val="0"/>
              <w:rPr>
                <w:rFonts w:ascii="Helvetica Neue" w:hAnsi="Helvetica Neue" w:cs="Helvetica Neue"/>
                <w:sz w:val="28"/>
                <w:szCs w:val="28"/>
              </w:rPr>
            </w:pPr>
            <w:r w:rsidRPr="0099787E">
              <w:rPr>
                <w:rFonts w:eastAsia="Times New Roman"/>
                <w:color w:val="000000"/>
              </w:rPr>
              <w:t>Accuracy</w:t>
            </w:r>
          </w:p>
        </w:tc>
      </w:tr>
      <w:tr w:rsidR="002C30B5" w14:paraId="3D9F2D63" w14:textId="77777777" w:rsidTr="00134559">
        <w:tc>
          <w:tcPr>
            <w:tcW w:w="3616" w:type="dxa"/>
          </w:tcPr>
          <w:p w14:paraId="766E36C8" w14:textId="78D14C9E" w:rsidR="002C30B5" w:rsidRDefault="002C30B5" w:rsidP="00123167">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Benchmark </w:t>
            </w:r>
          </w:p>
        </w:tc>
        <w:tc>
          <w:tcPr>
            <w:tcW w:w="2337" w:type="dxa"/>
            <w:vAlign w:val="center"/>
          </w:tcPr>
          <w:p w14:paraId="7D387CEE" w14:textId="6BECBE35"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6761.79</w:t>
            </w:r>
          </w:p>
        </w:tc>
        <w:tc>
          <w:tcPr>
            <w:tcW w:w="2338" w:type="dxa"/>
            <w:vAlign w:val="center"/>
          </w:tcPr>
          <w:p w14:paraId="7B1DB46A" w14:textId="373AFF6B"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0.25</w:t>
            </w:r>
          </w:p>
        </w:tc>
      </w:tr>
      <w:tr w:rsidR="002C30B5" w14:paraId="098038C5" w14:textId="77777777" w:rsidTr="00134559">
        <w:tc>
          <w:tcPr>
            <w:tcW w:w="3616" w:type="dxa"/>
          </w:tcPr>
          <w:p w14:paraId="1E9CF194" w14:textId="674F30C0" w:rsidR="002C30B5" w:rsidRDefault="002C30B5" w:rsidP="00123167">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Linear Regression</w:t>
            </w:r>
          </w:p>
        </w:tc>
        <w:tc>
          <w:tcPr>
            <w:tcW w:w="2337" w:type="dxa"/>
            <w:vAlign w:val="center"/>
          </w:tcPr>
          <w:p w14:paraId="05EC809A" w14:textId="7FC152AB"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5025.61</w:t>
            </w:r>
          </w:p>
        </w:tc>
        <w:tc>
          <w:tcPr>
            <w:tcW w:w="2338" w:type="dxa"/>
            <w:vAlign w:val="center"/>
          </w:tcPr>
          <w:p w14:paraId="5D0E5282" w14:textId="6A1BF49B"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2C30B5" w14:paraId="528E1224" w14:textId="77777777" w:rsidTr="00134559">
        <w:tc>
          <w:tcPr>
            <w:tcW w:w="3616" w:type="dxa"/>
          </w:tcPr>
          <w:p w14:paraId="170E947E" w14:textId="5701D900" w:rsidR="002C30B5" w:rsidRDefault="002C30B5" w:rsidP="00123167">
            <w:pPr>
              <w:widowControl w:val="0"/>
              <w:autoSpaceDE w:val="0"/>
              <w:autoSpaceDN w:val="0"/>
              <w:adjustRightInd w:val="0"/>
              <w:rPr>
                <w:rFonts w:ascii="Helvetica Neue" w:hAnsi="Helvetica Neue" w:cs="Helvetica Neue"/>
                <w:sz w:val="28"/>
                <w:szCs w:val="28"/>
              </w:rPr>
            </w:pPr>
            <w:r w:rsidRPr="00196F1A">
              <w:rPr>
                <w:rFonts w:ascii="Helvetica Neue" w:hAnsi="Helvetica Neue" w:cs="Helvetica Neue"/>
                <w:sz w:val="28"/>
                <w:szCs w:val="28"/>
              </w:rPr>
              <w:t>Ridge</w:t>
            </w:r>
            <w:r>
              <w:rPr>
                <w:rFonts w:ascii="Helvetica Neue" w:hAnsi="Helvetica Neue" w:cs="Helvetica Neue"/>
                <w:sz w:val="28"/>
                <w:szCs w:val="28"/>
              </w:rPr>
              <w:t xml:space="preserve"> Regression</w:t>
            </w:r>
          </w:p>
        </w:tc>
        <w:tc>
          <w:tcPr>
            <w:tcW w:w="2337" w:type="dxa"/>
            <w:vAlign w:val="center"/>
          </w:tcPr>
          <w:p w14:paraId="25635EB9" w14:textId="15FABCE0" w:rsidR="002C30B5" w:rsidRDefault="00134559"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5033.65</w:t>
            </w:r>
          </w:p>
        </w:tc>
        <w:tc>
          <w:tcPr>
            <w:tcW w:w="2338" w:type="dxa"/>
            <w:vAlign w:val="center"/>
          </w:tcPr>
          <w:p w14:paraId="7035947A" w14:textId="08B56DEA" w:rsidR="002C30B5" w:rsidRDefault="002C30B5" w:rsidP="00123167">
            <w:pPr>
              <w:widowControl w:val="0"/>
              <w:autoSpaceDE w:val="0"/>
              <w:autoSpaceDN w:val="0"/>
              <w:adjustRightInd w:val="0"/>
              <w:rPr>
                <w:rFonts w:ascii="Helvetica Neue" w:hAnsi="Helvetica Neue" w:cs="Helvetica Neue"/>
                <w:sz w:val="28"/>
                <w:szCs w:val="28"/>
              </w:rPr>
            </w:pPr>
            <w:r>
              <w:rPr>
                <w:rFonts w:ascii="Courier" w:hAnsi="Courier" w:cs="Courier"/>
                <w:sz w:val="28"/>
                <w:szCs w:val="28"/>
              </w:rPr>
              <w:t>0.60</w:t>
            </w:r>
          </w:p>
        </w:tc>
      </w:tr>
      <w:tr w:rsidR="00123167" w14:paraId="08CE2B2E" w14:textId="77777777" w:rsidTr="00134559">
        <w:tc>
          <w:tcPr>
            <w:tcW w:w="3616" w:type="dxa"/>
          </w:tcPr>
          <w:p w14:paraId="2F5AD8CE" w14:textId="07D16458" w:rsidR="00123167" w:rsidRPr="00DC0ECC" w:rsidRDefault="00384C4E" w:rsidP="00123167">
            <w:pPr>
              <w:widowControl w:val="0"/>
              <w:autoSpaceDE w:val="0"/>
              <w:autoSpaceDN w:val="0"/>
              <w:adjustRightInd w:val="0"/>
              <w:rPr>
                <w:rFonts w:ascii="Helvetica Neue" w:hAnsi="Helvetica Neue" w:cs="Helvetica Neue"/>
                <w:b/>
                <w:sz w:val="28"/>
                <w:szCs w:val="28"/>
              </w:rPr>
            </w:pPr>
            <w:r w:rsidRPr="00DC0ECC">
              <w:rPr>
                <w:rFonts w:ascii="Helvetica Neue" w:hAnsi="Helvetica Neue" w:cs="Helvetica Neue"/>
                <w:b/>
                <w:sz w:val="28"/>
                <w:szCs w:val="28"/>
              </w:rPr>
              <w:t>Ridge Regression Cross-Validation</w:t>
            </w:r>
            <w:r w:rsidR="00D5463A" w:rsidRPr="00DC0ECC">
              <w:rPr>
                <w:rFonts w:ascii="Helvetica Neue" w:hAnsi="Helvetica Neue" w:cs="Helvetica Neue"/>
                <w:b/>
                <w:sz w:val="28"/>
                <w:szCs w:val="28"/>
              </w:rPr>
              <w:t xml:space="preserve"> a=</w:t>
            </w:r>
            <w:r w:rsidR="00462EE9">
              <w:rPr>
                <w:rFonts w:ascii="Helvetica Neue" w:hAnsi="Helvetica Neue" w:cs="Helvetica Neue"/>
                <w:b/>
                <w:sz w:val="28"/>
                <w:szCs w:val="28"/>
              </w:rPr>
              <w:t>0.</w:t>
            </w:r>
            <w:r w:rsidR="00D5463A" w:rsidRPr="00DC0ECC">
              <w:rPr>
                <w:rFonts w:ascii="Helvetica Neue" w:hAnsi="Helvetica Neue" w:cs="Helvetica Neue"/>
                <w:b/>
                <w:sz w:val="28"/>
                <w:szCs w:val="28"/>
              </w:rPr>
              <w:t xml:space="preserve">1 </w:t>
            </w:r>
          </w:p>
        </w:tc>
        <w:tc>
          <w:tcPr>
            <w:tcW w:w="2337" w:type="dxa"/>
            <w:vAlign w:val="center"/>
          </w:tcPr>
          <w:p w14:paraId="4B3C15A0" w14:textId="38199C48" w:rsidR="00123167" w:rsidRPr="00DC0ECC"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5026.42</w:t>
            </w:r>
          </w:p>
        </w:tc>
        <w:tc>
          <w:tcPr>
            <w:tcW w:w="2338" w:type="dxa"/>
            <w:vAlign w:val="center"/>
          </w:tcPr>
          <w:p w14:paraId="5B167D34" w14:textId="198E5FCA" w:rsidR="00123167" w:rsidRPr="00DC0ECC" w:rsidRDefault="00D41910" w:rsidP="00123167">
            <w:pPr>
              <w:widowControl w:val="0"/>
              <w:autoSpaceDE w:val="0"/>
              <w:autoSpaceDN w:val="0"/>
              <w:adjustRightInd w:val="0"/>
              <w:rPr>
                <w:rFonts w:ascii="Courier" w:hAnsi="Courier" w:cs="Courier"/>
                <w:b/>
                <w:sz w:val="28"/>
                <w:szCs w:val="28"/>
              </w:rPr>
            </w:pPr>
            <w:r w:rsidRPr="00DC0ECC">
              <w:rPr>
                <w:rFonts w:ascii="Courier" w:hAnsi="Courier" w:cs="Courier"/>
                <w:b/>
                <w:sz w:val="28"/>
                <w:szCs w:val="28"/>
              </w:rPr>
              <w:t>0.</w:t>
            </w:r>
            <w:r w:rsidR="00462EE9">
              <w:rPr>
                <w:rFonts w:ascii="Courier" w:hAnsi="Courier" w:cs="Courier"/>
                <w:b/>
                <w:sz w:val="28"/>
                <w:szCs w:val="28"/>
              </w:rPr>
              <w:t>60</w:t>
            </w:r>
          </w:p>
        </w:tc>
      </w:tr>
      <w:tr w:rsidR="00DC0ECC" w14:paraId="34A49087" w14:textId="77777777" w:rsidTr="00134559">
        <w:tc>
          <w:tcPr>
            <w:tcW w:w="3616" w:type="dxa"/>
          </w:tcPr>
          <w:p w14:paraId="01DE6163" w14:textId="18A5E28B" w:rsidR="00DC0ECC" w:rsidRPr="00196F1A" w:rsidRDefault="00DC0ECC" w:rsidP="00123167">
            <w:pPr>
              <w:widowControl w:val="0"/>
              <w:autoSpaceDE w:val="0"/>
              <w:autoSpaceDN w:val="0"/>
              <w:adjustRightInd w:val="0"/>
              <w:rPr>
                <w:rFonts w:ascii="Helvetica Neue" w:hAnsi="Helvetica Neue" w:cs="Helvetica Neue"/>
                <w:sz w:val="28"/>
                <w:szCs w:val="28"/>
              </w:rPr>
            </w:pPr>
            <w:r w:rsidRPr="00DC0ECC">
              <w:rPr>
                <w:rFonts w:ascii="Helvetica Neue" w:hAnsi="Helvetica Neue" w:cs="Helvetica Neue"/>
                <w:sz w:val="28"/>
                <w:szCs w:val="28"/>
              </w:rPr>
              <w:t>Lasso</w:t>
            </w:r>
          </w:p>
        </w:tc>
        <w:tc>
          <w:tcPr>
            <w:tcW w:w="2337" w:type="dxa"/>
            <w:vAlign w:val="center"/>
          </w:tcPr>
          <w:p w14:paraId="4B4AB55B" w14:textId="07B55F11" w:rsidR="00DC0ECC" w:rsidRDefault="00134559" w:rsidP="00123167">
            <w:pPr>
              <w:widowControl w:val="0"/>
              <w:autoSpaceDE w:val="0"/>
              <w:autoSpaceDN w:val="0"/>
              <w:adjustRightInd w:val="0"/>
              <w:rPr>
                <w:rFonts w:ascii="Courier" w:hAnsi="Courier" w:cs="Courier"/>
                <w:sz w:val="28"/>
                <w:szCs w:val="28"/>
              </w:rPr>
            </w:pPr>
            <w:r>
              <w:rPr>
                <w:rFonts w:ascii="Courier" w:hAnsi="Courier" w:cs="Courier"/>
                <w:sz w:val="28"/>
                <w:szCs w:val="28"/>
              </w:rPr>
              <w:t>5025.76</w:t>
            </w:r>
          </w:p>
        </w:tc>
        <w:tc>
          <w:tcPr>
            <w:tcW w:w="2338" w:type="dxa"/>
            <w:vAlign w:val="center"/>
          </w:tcPr>
          <w:p w14:paraId="0C1C4C37" w14:textId="4C21BB9A" w:rsidR="00DC0ECC" w:rsidRDefault="00462EE9" w:rsidP="00123167">
            <w:pPr>
              <w:widowControl w:val="0"/>
              <w:autoSpaceDE w:val="0"/>
              <w:autoSpaceDN w:val="0"/>
              <w:adjustRightInd w:val="0"/>
              <w:rPr>
                <w:rFonts w:ascii="Courier" w:hAnsi="Courier" w:cs="Courier"/>
                <w:sz w:val="28"/>
                <w:szCs w:val="28"/>
              </w:rPr>
            </w:pPr>
            <w:r>
              <w:rPr>
                <w:rFonts w:ascii="Courier" w:hAnsi="Courier" w:cs="Courier"/>
                <w:sz w:val="28"/>
                <w:szCs w:val="28"/>
              </w:rPr>
              <w:t>0.60</w:t>
            </w:r>
          </w:p>
        </w:tc>
      </w:tr>
      <w:tr w:rsidR="00DC0ECC" w14:paraId="1FDD3050" w14:textId="77777777" w:rsidTr="00134559">
        <w:tc>
          <w:tcPr>
            <w:tcW w:w="3616" w:type="dxa"/>
          </w:tcPr>
          <w:p w14:paraId="7099A90B" w14:textId="6901DEE8" w:rsidR="00DC0ECC" w:rsidRPr="00DC0ECC" w:rsidRDefault="00DC0ECC" w:rsidP="00123167">
            <w:pPr>
              <w:widowControl w:val="0"/>
              <w:autoSpaceDE w:val="0"/>
              <w:autoSpaceDN w:val="0"/>
              <w:adjustRightInd w:val="0"/>
              <w:rPr>
                <w:rFonts w:ascii="Helvetica Neue" w:hAnsi="Helvetica Neue" w:cs="Helvetica Neue"/>
                <w:b/>
                <w:sz w:val="28"/>
                <w:szCs w:val="28"/>
              </w:rPr>
            </w:pPr>
            <w:proofErr w:type="spellStart"/>
            <w:r w:rsidRPr="00DC0ECC">
              <w:rPr>
                <w:rFonts w:ascii="Helvetica Neue" w:hAnsi="Helvetica Neue" w:cs="Helvetica Neue"/>
                <w:b/>
                <w:sz w:val="28"/>
                <w:szCs w:val="28"/>
              </w:rPr>
              <w:t>LassoLarsCV</w:t>
            </w:r>
            <w:proofErr w:type="spellEnd"/>
            <w:r w:rsidRPr="00DC0ECC">
              <w:rPr>
                <w:rFonts w:ascii="Helvetica Neue" w:hAnsi="Helvetica Neue" w:cs="Helvetica Neue"/>
                <w:b/>
                <w:sz w:val="28"/>
                <w:szCs w:val="28"/>
              </w:rPr>
              <w:t xml:space="preserve"> a=0</w:t>
            </w:r>
            <w:r w:rsidR="00462EE9">
              <w:rPr>
                <w:rFonts w:ascii="Helvetica Neue" w:hAnsi="Helvetica Neue" w:cs="Helvetica Neue"/>
                <w:b/>
                <w:sz w:val="28"/>
                <w:szCs w:val="28"/>
              </w:rPr>
              <w:t>.2</w:t>
            </w:r>
          </w:p>
        </w:tc>
        <w:tc>
          <w:tcPr>
            <w:tcW w:w="2337" w:type="dxa"/>
            <w:vAlign w:val="center"/>
          </w:tcPr>
          <w:p w14:paraId="51F6F6F8" w14:textId="6110FB09" w:rsidR="00DC0ECC" w:rsidRPr="00462EE9"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5019.12</w:t>
            </w:r>
          </w:p>
        </w:tc>
        <w:tc>
          <w:tcPr>
            <w:tcW w:w="2338" w:type="dxa"/>
            <w:vAlign w:val="center"/>
          </w:tcPr>
          <w:p w14:paraId="0A6D5832" w14:textId="211CCD6F" w:rsidR="00DC0ECC" w:rsidRPr="00462EE9" w:rsidRDefault="00462EE9" w:rsidP="00123167">
            <w:pPr>
              <w:widowControl w:val="0"/>
              <w:autoSpaceDE w:val="0"/>
              <w:autoSpaceDN w:val="0"/>
              <w:adjustRightInd w:val="0"/>
              <w:rPr>
                <w:rFonts w:ascii="Courier" w:hAnsi="Courier" w:cs="Courier"/>
                <w:b/>
                <w:sz w:val="28"/>
                <w:szCs w:val="28"/>
              </w:rPr>
            </w:pPr>
            <w:r w:rsidRPr="00462EE9">
              <w:rPr>
                <w:rFonts w:ascii="Courier" w:hAnsi="Courier" w:cs="Courier"/>
                <w:b/>
                <w:sz w:val="28"/>
                <w:szCs w:val="28"/>
              </w:rPr>
              <w:t>0.60</w:t>
            </w:r>
          </w:p>
        </w:tc>
      </w:tr>
      <w:tr w:rsidR="00DC0ECC" w14:paraId="65615203" w14:textId="77777777" w:rsidTr="00134559">
        <w:tc>
          <w:tcPr>
            <w:tcW w:w="3616" w:type="dxa"/>
          </w:tcPr>
          <w:p w14:paraId="540F296E" w14:textId="02BC7D18" w:rsidR="00DC0ECC" w:rsidRPr="00196F1A" w:rsidRDefault="00DC0ECC" w:rsidP="00123167">
            <w:pPr>
              <w:widowControl w:val="0"/>
              <w:autoSpaceDE w:val="0"/>
              <w:autoSpaceDN w:val="0"/>
              <w:adjustRightInd w:val="0"/>
              <w:rPr>
                <w:rFonts w:ascii="Helvetica Neue" w:hAnsi="Helvetica Neue" w:cs="Helvetica Neue"/>
                <w:sz w:val="28"/>
                <w:szCs w:val="28"/>
              </w:rPr>
            </w:pPr>
            <w:proofErr w:type="spellStart"/>
            <w:r w:rsidRPr="00196F1A">
              <w:rPr>
                <w:rFonts w:ascii="Helvetica Neue" w:hAnsi="Helvetica Neue" w:cs="Helvetica Neue"/>
                <w:sz w:val="28"/>
                <w:szCs w:val="28"/>
              </w:rPr>
              <w:t>RandomForestRegressor</w:t>
            </w:r>
            <w:proofErr w:type="spellEnd"/>
          </w:p>
        </w:tc>
        <w:tc>
          <w:tcPr>
            <w:tcW w:w="2337" w:type="dxa"/>
            <w:vAlign w:val="center"/>
          </w:tcPr>
          <w:p w14:paraId="64B53481" w14:textId="51A44357" w:rsidR="00DC0ECC" w:rsidRDefault="00134559" w:rsidP="00123167">
            <w:pPr>
              <w:widowControl w:val="0"/>
              <w:autoSpaceDE w:val="0"/>
              <w:autoSpaceDN w:val="0"/>
              <w:adjustRightInd w:val="0"/>
              <w:rPr>
                <w:rFonts w:ascii="Courier" w:hAnsi="Courier" w:cs="Courier"/>
                <w:sz w:val="28"/>
                <w:szCs w:val="28"/>
              </w:rPr>
            </w:pPr>
            <w:r>
              <w:rPr>
                <w:rFonts w:ascii="Courier" w:hAnsi="Courier" w:cs="Courier"/>
                <w:sz w:val="28"/>
                <w:szCs w:val="28"/>
              </w:rPr>
              <w:t>4256.50</w:t>
            </w:r>
          </w:p>
        </w:tc>
        <w:tc>
          <w:tcPr>
            <w:tcW w:w="2338" w:type="dxa"/>
            <w:vAlign w:val="center"/>
          </w:tcPr>
          <w:p w14:paraId="16AC2703" w14:textId="47FCA21D" w:rsidR="00DC0ECC" w:rsidRDefault="00462EE9" w:rsidP="00123167">
            <w:pPr>
              <w:widowControl w:val="0"/>
              <w:autoSpaceDE w:val="0"/>
              <w:autoSpaceDN w:val="0"/>
              <w:adjustRightInd w:val="0"/>
              <w:rPr>
                <w:rFonts w:ascii="Courier" w:hAnsi="Courier" w:cs="Courier"/>
                <w:sz w:val="28"/>
                <w:szCs w:val="28"/>
              </w:rPr>
            </w:pPr>
            <w:r>
              <w:rPr>
                <w:rFonts w:ascii="Courier" w:hAnsi="Courier" w:cs="Courier"/>
                <w:sz w:val="28"/>
                <w:szCs w:val="28"/>
              </w:rPr>
              <w:t>0.72</w:t>
            </w:r>
          </w:p>
        </w:tc>
      </w:tr>
      <w:tr w:rsidR="00DC0ECC" w14:paraId="3353D184" w14:textId="77777777" w:rsidTr="00134559">
        <w:tc>
          <w:tcPr>
            <w:tcW w:w="3616" w:type="dxa"/>
          </w:tcPr>
          <w:p w14:paraId="47EF91A8" w14:textId="53BBDED6" w:rsidR="00DC0ECC" w:rsidRPr="00DC0ECC" w:rsidRDefault="00DC0ECC" w:rsidP="00123167">
            <w:pPr>
              <w:widowControl w:val="0"/>
              <w:autoSpaceDE w:val="0"/>
              <w:autoSpaceDN w:val="0"/>
              <w:adjustRightInd w:val="0"/>
              <w:rPr>
                <w:rFonts w:ascii="Helvetica Neue" w:hAnsi="Helvetica Neue" w:cs="Helvetica Neue"/>
                <w:b/>
                <w:sz w:val="28"/>
                <w:szCs w:val="28"/>
              </w:rPr>
            </w:pPr>
            <w:proofErr w:type="spellStart"/>
            <w:r w:rsidRPr="00DC0ECC">
              <w:rPr>
                <w:rFonts w:ascii="Helvetica Neue" w:hAnsi="Helvetica Neue" w:cs="Helvetica Neue"/>
                <w:b/>
                <w:sz w:val="28"/>
                <w:szCs w:val="28"/>
              </w:rPr>
              <w:lastRenderedPageBreak/>
              <w:t>RandomForestRegressor</w:t>
            </w:r>
            <w:proofErr w:type="spellEnd"/>
            <w:r w:rsidRPr="00DC0ECC">
              <w:rPr>
                <w:rFonts w:ascii="Helvetica Neue" w:hAnsi="Helvetica Neue" w:cs="Helvetica Neue"/>
                <w:b/>
                <w:sz w:val="28"/>
                <w:szCs w:val="28"/>
              </w:rPr>
              <w:t xml:space="preserve"> with bootstrap</w:t>
            </w:r>
          </w:p>
        </w:tc>
        <w:tc>
          <w:tcPr>
            <w:tcW w:w="2337" w:type="dxa"/>
            <w:vAlign w:val="center"/>
          </w:tcPr>
          <w:p w14:paraId="4CB3B84A" w14:textId="2FB7191F" w:rsidR="00DC0ECC" w:rsidRPr="00462EE9" w:rsidRDefault="00134559" w:rsidP="00123167">
            <w:pPr>
              <w:widowControl w:val="0"/>
              <w:autoSpaceDE w:val="0"/>
              <w:autoSpaceDN w:val="0"/>
              <w:adjustRightInd w:val="0"/>
              <w:rPr>
                <w:rFonts w:ascii="Courier" w:hAnsi="Courier" w:cs="Courier"/>
                <w:b/>
                <w:sz w:val="28"/>
                <w:szCs w:val="28"/>
              </w:rPr>
            </w:pPr>
            <w:r>
              <w:rPr>
                <w:rFonts w:ascii="Courier" w:hAnsi="Courier" w:cs="Courier"/>
                <w:sz w:val="28"/>
                <w:szCs w:val="28"/>
              </w:rPr>
              <w:t>4273.54</w:t>
            </w:r>
          </w:p>
        </w:tc>
        <w:tc>
          <w:tcPr>
            <w:tcW w:w="2338" w:type="dxa"/>
            <w:vAlign w:val="center"/>
          </w:tcPr>
          <w:p w14:paraId="25B1DC0E" w14:textId="1587D420" w:rsidR="00DC0ECC" w:rsidRPr="00462EE9" w:rsidRDefault="00462EE9" w:rsidP="00123167">
            <w:pPr>
              <w:widowControl w:val="0"/>
              <w:autoSpaceDE w:val="0"/>
              <w:autoSpaceDN w:val="0"/>
              <w:adjustRightInd w:val="0"/>
              <w:rPr>
                <w:rFonts w:ascii="Courier" w:hAnsi="Courier" w:cs="Courier"/>
                <w:b/>
                <w:sz w:val="28"/>
                <w:szCs w:val="28"/>
              </w:rPr>
            </w:pPr>
            <w:r w:rsidRPr="00462EE9">
              <w:rPr>
                <w:rFonts w:ascii="Courier" w:hAnsi="Courier" w:cs="Courier"/>
                <w:b/>
                <w:sz w:val="28"/>
                <w:szCs w:val="28"/>
              </w:rPr>
              <w:t>0.72</w:t>
            </w:r>
          </w:p>
        </w:tc>
      </w:tr>
    </w:tbl>
    <w:p w14:paraId="1EB9A0A3" w14:textId="77777777" w:rsidR="00123167" w:rsidRDefault="00123167" w:rsidP="006B392D">
      <w:pPr>
        <w:widowControl w:val="0"/>
        <w:autoSpaceDE w:val="0"/>
        <w:autoSpaceDN w:val="0"/>
        <w:adjustRightInd w:val="0"/>
        <w:rPr>
          <w:rFonts w:ascii="Helvetica Neue" w:hAnsi="Helvetica Neue" w:cs="Helvetica Neue"/>
          <w:sz w:val="28"/>
          <w:szCs w:val="28"/>
        </w:rPr>
      </w:pPr>
    </w:p>
    <w:p w14:paraId="1FF42012" w14:textId="7777777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After comparing the results of final model and examining the feature importance it became clear that filling missing values with 0 was significantly </w:t>
      </w:r>
      <w:proofErr w:type="gramStart"/>
      <w:r>
        <w:rPr>
          <w:rFonts w:ascii="Helvetica Neue" w:hAnsi="Helvetica Neue" w:cs="Helvetica Neue"/>
          <w:sz w:val="28"/>
          <w:szCs w:val="28"/>
        </w:rPr>
        <w:t>affecting  the</w:t>
      </w:r>
      <w:proofErr w:type="gramEnd"/>
      <w:r>
        <w:rPr>
          <w:rFonts w:ascii="Helvetica Neue" w:hAnsi="Helvetica Neue" w:cs="Helvetica Neue"/>
          <w:sz w:val="28"/>
          <w:szCs w:val="28"/>
        </w:rPr>
        <w:t xml:space="preserve"> results.</w:t>
      </w:r>
    </w:p>
    <w:p w14:paraId="7DFC15D1" w14:textId="7777777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For example examining feature importance, which I cover later in the section it would appear that the most important variable for predicting future salaries </w:t>
      </w:r>
      <w:proofErr w:type="gramStart"/>
      <w:r>
        <w:rPr>
          <w:rFonts w:ascii="Helvetica Neue" w:hAnsi="Helvetica Neue" w:cs="Helvetica Neue"/>
          <w:sz w:val="28"/>
          <w:szCs w:val="28"/>
        </w:rPr>
        <w:t>is  “</w:t>
      </w:r>
      <w:proofErr w:type="gramEnd"/>
      <w:r w:rsidRPr="00DA30FE">
        <w:rPr>
          <w:rFonts w:ascii="Helvetica Neue" w:hAnsi="Helvetica Neue" w:cs="Helvetica Neue"/>
          <w:sz w:val="28"/>
          <w:szCs w:val="28"/>
        </w:rPr>
        <w:t>Number of students in overall 2-year completion cohort</w:t>
      </w:r>
      <w:r>
        <w:rPr>
          <w:rFonts w:ascii="Helvetica Neue" w:hAnsi="Helvetica Neue" w:cs="Helvetica Neue"/>
          <w:sz w:val="28"/>
          <w:szCs w:val="28"/>
        </w:rPr>
        <w:t>”</w:t>
      </w:r>
    </w:p>
    <w:p w14:paraId="35E91470" w14:textId="06E20527" w:rsidR="00DA30FE" w:rsidRDefault="00DA30F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When I examined the graph it showed that 0 was the highest predictor, this of course doesn’t make sense.    At this point I have gone back and modified pre-processing step to </w:t>
      </w:r>
      <w:r>
        <w:rPr>
          <w:rFonts w:ascii="Helvetica Neue" w:hAnsi="Helvetica Neue" w:cs="Helvetica Neue"/>
          <w:b/>
          <w:sz w:val="28"/>
          <w:szCs w:val="28"/>
        </w:rPr>
        <w:t xml:space="preserve">Drop rows with null values. This was of </w:t>
      </w:r>
      <w:r w:rsidR="0069795C">
        <w:rPr>
          <w:rFonts w:ascii="Helvetica Neue" w:hAnsi="Helvetica Neue" w:cs="Helvetica Neue"/>
          <w:b/>
          <w:sz w:val="28"/>
          <w:szCs w:val="28"/>
        </w:rPr>
        <w:t xml:space="preserve">course </w:t>
      </w:r>
      <w:r w:rsidR="0069795C">
        <w:rPr>
          <w:rFonts w:ascii="Helvetica Neue" w:hAnsi="Helvetica Neue" w:cs="Helvetica Neue"/>
          <w:sz w:val="28"/>
          <w:szCs w:val="28"/>
        </w:rPr>
        <w:t>a</w:t>
      </w:r>
      <w:r>
        <w:rPr>
          <w:rFonts w:ascii="Helvetica Neue" w:hAnsi="Helvetica Neue" w:cs="Helvetica Neue"/>
          <w:sz w:val="28"/>
          <w:szCs w:val="28"/>
        </w:rPr>
        <w:t xml:space="preserve"> major </w:t>
      </w:r>
      <w:r w:rsidR="00341BEC">
        <w:rPr>
          <w:rFonts w:ascii="Helvetica Neue" w:hAnsi="Helvetica Neue" w:cs="Helvetica Neue"/>
          <w:sz w:val="28"/>
          <w:szCs w:val="28"/>
        </w:rPr>
        <w:t>setback</w:t>
      </w:r>
      <w:r>
        <w:rPr>
          <w:rFonts w:ascii="Helvetica Neue" w:hAnsi="Helvetica Neue" w:cs="Helvetica Neue"/>
          <w:sz w:val="28"/>
          <w:szCs w:val="28"/>
        </w:rPr>
        <w:t xml:space="preserve"> as I had to re-evaluate all of the points I have made.</w:t>
      </w:r>
    </w:p>
    <w:p w14:paraId="28ACD635" w14:textId="77777777" w:rsidR="00E82D9A" w:rsidRDefault="00E82D9A" w:rsidP="006B392D">
      <w:pPr>
        <w:widowControl w:val="0"/>
        <w:autoSpaceDE w:val="0"/>
        <w:autoSpaceDN w:val="0"/>
        <w:adjustRightInd w:val="0"/>
        <w:rPr>
          <w:rFonts w:ascii="Helvetica Neue" w:hAnsi="Helvetica Neue" w:cs="Helvetica Neue"/>
          <w:sz w:val="28"/>
          <w:szCs w:val="28"/>
        </w:rPr>
      </w:pPr>
    </w:p>
    <w:p w14:paraId="09A277CA" w14:textId="1A5B19CD" w:rsidR="00E82D9A" w:rsidRDefault="00E82D9A"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Implementing above algorithms was fairly straightforward and no major issues with coding were discovered.</w:t>
      </w:r>
    </w:p>
    <w:p w14:paraId="49C1D9DD" w14:textId="77777777" w:rsidR="00DA30FE" w:rsidRDefault="00DA30FE" w:rsidP="006B392D">
      <w:pPr>
        <w:widowControl w:val="0"/>
        <w:autoSpaceDE w:val="0"/>
        <w:autoSpaceDN w:val="0"/>
        <w:adjustRightInd w:val="0"/>
        <w:rPr>
          <w:rFonts w:ascii="Helvetica Neue" w:hAnsi="Helvetica Neue" w:cs="Helvetica Neue"/>
          <w:sz w:val="28"/>
          <w:szCs w:val="28"/>
        </w:rPr>
      </w:pPr>
    </w:p>
    <w:p w14:paraId="3454A56C" w14:textId="51A28D22"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IV. Results</w:t>
      </w:r>
    </w:p>
    <w:p w14:paraId="2E5AF25B"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2-3 pages)</w:t>
      </w:r>
    </w:p>
    <w:p w14:paraId="721069E4" w14:textId="18E3B3C9" w:rsidR="006B392D" w:rsidRDefault="001A6375"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 xml:space="preserve">Model Evaluation, </w:t>
      </w:r>
      <w:r w:rsidR="006B392D">
        <w:rPr>
          <w:rFonts w:ascii="Helvetica Neue" w:hAnsi="Helvetica Neue" w:cs="Helvetica Neue"/>
          <w:b/>
          <w:bCs/>
          <w:sz w:val="36"/>
          <w:szCs w:val="36"/>
        </w:rPr>
        <w:t>Validation</w:t>
      </w:r>
      <w:r>
        <w:rPr>
          <w:rFonts w:ascii="Helvetica Neue" w:hAnsi="Helvetica Neue" w:cs="Helvetica Neue"/>
          <w:b/>
          <w:bCs/>
          <w:sz w:val="36"/>
          <w:szCs w:val="36"/>
        </w:rPr>
        <w:t xml:space="preserve"> and Justification</w:t>
      </w:r>
    </w:p>
    <w:p w14:paraId="6BACDBE3" w14:textId="77777777" w:rsidR="006A7467" w:rsidRDefault="006A7467" w:rsidP="006B392D">
      <w:pPr>
        <w:widowControl w:val="0"/>
        <w:autoSpaceDE w:val="0"/>
        <w:autoSpaceDN w:val="0"/>
        <w:adjustRightInd w:val="0"/>
        <w:rPr>
          <w:rFonts w:ascii="Helvetica Neue" w:hAnsi="Helvetica Neue" w:cs="Helvetica Neue"/>
          <w:b/>
          <w:bCs/>
          <w:sz w:val="36"/>
          <w:szCs w:val="36"/>
        </w:rPr>
      </w:pPr>
    </w:p>
    <w:p w14:paraId="15F1385B" w14:textId="1A4211FC" w:rsidR="00313A12" w:rsidRDefault="006A746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As can be observed from results obtained in model training and refinement </w:t>
      </w:r>
      <w:proofErr w:type="spellStart"/>
      <w:r w:rsidRPr="00DC0ECC">
        <w:rPr>
          <w:rFonts w:ascii="Helvetica Neue" w:hAnsi="Helvetica Neue" w:cs="Helvetica Neue"/>
          <w:b/>
          <w:sz w:val="28"/>
          <w:szCs w:val="28"/>
        </w:rPr>
        <w:t>RandomForestRegressor</w:t>
      </w:r>
      <w:proofErr w:type="spellEnd"/>
      <w:r w:rsidRPr="00DC0ECC">
        <w:rPr>
          <w:rFonts w:ascii="Helvetica Neue" w:hAnsi="Helvetica Neue" w:cs="Helvetica Neue"/>
          <w:b/>
          <w:sz w:val="28"/>
          <w:szCs w:val="28"/>
        </w:rPr>
        <w:t xml:space="preserve"> with bootstrap</w:t>
      </w:r>
      <w:r>
        <w:rPr>
          <w:rFonts w:ascii="Helvetica Neue" w:hAnsi="Helvetica Neue" w:cs="Helvetica Neue"/>
          <w:b/>
          <w:sz w:val="28"/>
          <w:szCs w:val="28"/>
        </w:rPr>
        <w:t xml:space="preserve"> </w:t>
      </w:r>
      <w:r>
        <w:rPr>
          <w:rFonts w:ascii="Helvetica Neue" w:hAnsi="Helvetica Neue" w:cs="Helvetica Neue"/>
          <w:sz w:val="28"/>
          <w:szCs w:val="28"/>
        </w:rPr>
        <w:t xml:space="preserve">performs the best in term of accuracy. </w:t>
      </w:r>
      <w:r w:rsidR="00313A12">
        <w:rPr>
          <w:rFonts w:ascii="Helvetica Neue" w:hAnsi="Helvetica Neue" w:cs="Helvetica Neue"/>
          <w:sz w:val="28"/>
          <w:szCs w:val="28"/>
        </w:rPr>
        <w:t xml:space="preserve">In visualizing the predicted vs true </w:t>
      </w:r>
      <w:proofErr w:type="gramStart"/>
      <w:r w:rsidR="00313A12">
        <w:rPr>
          <w:rFonts w:ascii="Helvetica Neue" w:hAnsi="Helvetica Neue" w:cs="Helvetica Neue"/>
          <w:sz w:val="28"/>
          <w:szCs w:val="28"/>
        </w:rPr>
        <w:t>values</w:t>
      </w:r>
      <w:proofErr w:type="gramEnd"/>
      <w:r w:rsidR="00313A12">
        <w:rPr>
          <w:rFonts w:ascii="Helvetica Neue" w:hAnsi="Helvetica Neue" w:cs="Helvetica Neue"/>
          <w:sz w:val="28"/>
          <w:szCs w:val="28"/>
        </w:rPr>
        <w:t xml:space="preserve"> we can see that model predicts well for </w:t>
      </w:r>
      <w:r w:rsidR="00462EE9">
        <w:rPr>
          <w:rFonts w:ascii="Helvetica Neue" w:hAnsi="Helvetica Neue" w:cs="Helvetica Neue"/>
          <w:sz w:val="28"/>
          <w:szCs w:val="28"/>
        </w:rPr>
        <w:t xml:space="preserve">salaries between 25,000 and </w:t>
      </w:r>
      <w:r w:rsidR="00313A12">
        <w:rPr>
          <w:rFonts w:ascii="Helvetica Neue" w:hAnsi="Helvetica Neue" w:cs="Helvetica Neue"/>
          <w:sz w:val="28"/>
          <w:szCs w:val="28"/>
        </w:rPr>
        <w:t>$</w:t>
      </w:r>
      <w:r w:rsidR="00462EE9">
        <w:rPr>
          <w:rFonts w:ascii="Helvetica Neue" w:hAnsi="Helvetica Neue" w:cs="Helvetica Neue"/>
          <w:sz w:val="28"/>
          <w:szCs w:val="28"/>
        </w:rPr>
        <w:t>5</w:t>
      </w:r>
      <w:r w:rsidR="00313A12">
        <w:rPr>
          <w:rFonts w:ascii="Helvetica Neue" w:hAnsi="Helvetica Neue" w:cs="Helvetica Neue"/>
          <w:sz w:val="28"/>
          <w:szCs w:val="28"/>
        </w:rPr>
        <w:t xml:space="preserve">0,000 after which data becomes sparse which results in more inaccurate prediction. </w:t>
      </w:r>
      <w:r w:rsidR="00D07DD7">
        <w:rPr>
          <w:rFonts w:ascii="Helvetica Neue" w:hAnsi="Helvetica Neue" w:cs="Helvetica Neue"/>
          <w:sz w:val="28"/>
          <w:szCs w:val="28"/>
        </w:rPr>
        <w:t>The line and the shading represents margin of error of predictions.</w:t>
      </w:r>
    </w:p>
    <w:p w14:paraId="75059182" w14:textId="6662D1AE" w:rsidR="00313A12" w:rsidRDefault="00462EE9" w:rsidP="006B392D">
      <w:pPr>
        <w:widowControl w:val="0"/>
        <w:autoSpaceDE w:val="0"/>
        <w:autoSpaceDN w:val="0"/>
        <w:adjustRightInd w:val="0"/>
        <w:rPr>
          <w:rFonts w:ascii="Helvetica Neue" w:hAnsi="Helvetica Neue" w:cs="Helvetica Neue"/>
          <w:sz w:val="28"/>
          <w:szCs w:val="28"/>
        </w:rPr>
      </w:pPr>
      <w:r>
        <w:rPr>
          <w:rFonts w:ascii="Helvetica" w:hAnsi="Helvetica" w:cs="Helvetica"/>
          <w:noProof/>
        </w:rPr>
        <w:lastRenderedPageBreak/>
        <w:drawing>
          <wp:inline distT="0" distB="0" distL="0" distR="0" wp14:anchorId="0CF7EDC5" wp14:editId="3EFC91D5">
            <wp:extent cx="6920865" cy="667369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2535" cy="6694587"/>
                    </a:xfrm>
                    <a:prstGeom prst="rect">
                      <a:avLst/>
                    </a:prstGeom>
                    <a:noFill/>
                    <a:ln>
                      <a:noFill/>
                    </a:ln>
                  </pic:spPr>
                </pic:pic>
              </a:graphicData>
            </a:graphic>
          </wp:inline>
        </w:drawing>
      </w:r>
    </w:p>
    <w:p w14:paraId="5F1CC2B7" w14:textId="77777777" w:rsidR="001E327A" w:rsidRPr="00FF375F" w:rsidRDefault="001E327A" w:rsidP="001E327A">
      <w:pPr>
        <w:widowControl w:val="0"/>
        <w:autoSpaceDE w:val="0"/>
        <w:autoSpaceDN w:val="0"/>
        <w:adjustRightInd w:val="0"/>
        <w:rPr>
          <w:rFonts w:ascii="Helvetica Neue" w:hAnsi="Helvetica Neue" w:cs="Helvetica Neue"/>
          <w:sz w:val="28"/>
          <w:szCs w:val="28"/>
        </w:rPr>
      </w:pPr>
    </w:p>
    <w:p w14:paraId="1B91B3EA" w14:textId="292D3F90" w:rsidR="00766775" w:rsidRPr="00C11B9D" w:rsidRDefault="001E327A" w:rsidP="00766775">
      <w:pPr>
        <w:rPr>
          <w:rFonts w:ascii="Helvetica Neue" w:hAnsi="Helvetica Neue" w:cs="Helvetica Neue"/>
          <w:sz w:val="28"/>
          <w:szCs w:val="28"/>
        </w:rPr>
      </w:pPr>
      <w:r w:rsidRPr="00FF375F">
        <w:rPr>
          <w:rFonts w:ascii="Helvetica Neue" w:hAnsi="Helvetica Neue" w:cs="Helvetica Neue"/>
          <w:sz w:val="28"/>
          <w:szCs w:val="28"/>
        </w:rPr>
        <w:t xml:space="preserve"> </w:t>
      </w:r>
      <w:r w:rsidR="00FF375F" w:rsidRPr="00FF375F">
        <w:rPr>
          <w:rFonts w:ascii="Helvetica Neue" w:hAnsi="Helvetica Neue" w:cs="Helvetica Neue"/>
          <w:sz w:val="28"/>
          <w:szCs w:val="28"/>
        </w:rPr>
        <w:t>I used 100 estimators</w:t>
      </w:r>
      <w:r w:rsidR="00A74F8F">
        <w:rPr>
          <w:rFonts w:ascii="Helvetica Neue" w:hAnsi="Helvetica Neue" w:cs="Helvetica Neue"/>
          <w:sz w:val="28"/>
          <w:szCs w:val="28"/>
        </w:rPr>
        <w:t xml:space="preserve"> (</w:t>
      </w:r>
      <w:r w:rsidR="002C526C" w:rsidRPr="002C526C">
        <w:rPr>
          <w:rFonts w:ascii="Helvetica Neue" w:hAnsi="Helvetica Neue" w:cs="Helvetica Neue"/>
          <w:sz w:val="28"/>
          <w:szCs w:val="28"/>
        </w:rPr>
        <w:t>The number of trees in the forest</w:t>
      </w:r>
      <w:r w:rsidR="002C526C">
        <w:rPr>
          <w:rFonts w:ascii="Helvetica Neue" w:hAnsi="Helvetica Neue" w:cs="Helvetica Neue"/>
          <w:sz w:val="28"/>
          <w:szCs w:val="28"/>
        </w:rPr>
        <w:t>)</w:t>
      </w:r>
      <w:r w:rsidR="002C526C" w:rsidRPr="002C526C">
        <w:rPr>
          <w:rFonts w:ascii="Helvetica Neue" w:hAnsi="Helvetica Neue" w:cs="Helvetica Neue"/>
          <w:sz w:val="28"/>
          <w:szCs w:val="28"/>
        </w:rPr>
        <w:t>.</w:t>
      </w:r>
      <w:r w:rsidR="00FF375F" w:rsidRPr="00FF375F">
        <w:rPr>
          <w:rFonts w:ascii="Helvetica Neue" w:hAnsi="Helvetica Neue" w:cs="Helvetica Neue"/>
          <w:sz w:val="28"/>
          <w:szCs w:val="28"/>
        </w:rPr>
        <w:t xml:space="preserve"> with bootstrap</w:t>
      </w:r>
      <w:r w:rsidR="00766775">
        <w:rPr>
          <w:rFonts w:ascii="Helvetica Neue" w:hAnsi="Helvetica Neue" w:cs="Helvetica Neue"/>
          <w:sz w:val="28"/>
          <w:szCs w:val="28"/>
        </w:rPr>
        <w:t xml:space="preserve"> to draw the predictions. </w:t>
      </w:r>
      <w:r w:rsidR="00766775" w:rsidRPr="00C11B9D">
        <w:rPr>
          <w:rFonts w:ascii="Helvetica Neue" w:hAnsi="Helvetica Neue" w:cs="Helvetica Neue"/>
          <w:sz w:val="28"/>
          <w:szCs w:val="28"/>
        </w:rPr>
        <w:t> To look at overfitting I looked at</w:t>
      </w:r>
      <w:r w:rsidR="00C11B9D" w:rsidRPr="00C11B9D">
        <w:rPr>
          <w:rFonts w:ascii="Helvetica Neue" w:hAnsi="Helvetica Neue" w:cs="Helvetica Neue"/>
          <w:sz w:val="28"/>
          <w:szCs w:val="28"/>
        </w:rPr>
        <w:t xml:space="preserve"> out of bag prediction error as </w:t>
      </w:r>
      <w:r w:rsidR="00766775" w:rsidRPr="00C11B9D">
        <w:rPr>
          <w:rFonts w:ascii="Helvetica Neue" w:hAnsi="Helvetica Neue" w:cs="Helvetica Neue"/>
          <w:sz w:val="28"/>
          <w:szCs w:val="28"/>
        </w:rPr>
        <w:t>s the algorithm builds the forest it remembers the out-of-bag (OOB) prediction error, which is its best guess of the generalization error.</w:t>
      </w:r>
      <w:r w:rsidR="00C11B9D">
        <w:rPr>
          <w:rFonts w:ascii="Helvetica Neue" w:hAnsi="Helvetica Neue" w:cs="Helvetica Neue"/>
          <w:sz w:val="28"/>
          <w:szCs w:val="28"/>
        </w:rPr>
        <w:t xml:space="preserve"> Based on OOB error of </w:t>
      </w:r>
      <w:r w:rsidR="00C11B9D">
        <w:rPr>
          <w:rFonts w:ascii="Courier" w:hAnsi="Courier" w:cs="Courier"/>
          <w:sz w:val="28"/>
          <w:szCs w:val="28"/>
        </w:rPr>
        <w:t xml:space="preserve">0.71 the RFR is not overfitting. </w:t>
      </w:r>
    </w:p>
    <w:p w14:paraId="57717323" w14:textId="3FC26AD5" w:rsidR="000233C5" w:rsidRPr="00113283" w:rsidRDefault="00FF375F" w:rsidP="00FF375F">
      <w:pPr>
        <w:widowControl w:val="0"/>
        <w:tabs>
          <w:tab w:val="left" w:pos="5920"/>
        </w:tabs>
        <w:autoSpaceDE w:val="0"/>
        <w:autoSpaceDN w:val="0"/>
        <w:adjustRightInd w:val="0"/>
        <w:rPr>
          <w:rFonts w:ascii="Helvetica Neue" w:hAnsi="Helvetica Neue" w:cs="Helvetica Neue"/>
          <w:i/>
          <w:sz w:val="28"/>
          <w:szCs w:val="28"/>
        </w:rPr>
      </w:pPr>
      <w:r>
        <w:rPr>
          <w:rFonts w:ascii="Helvetica Neue" w:hAnsi="Helvetica Neue" w:cs="Helvetica Neue"/>
          <w:i/>
          <w:sz w:val="28"/>
          <w:szCs w:val="28"/>
        </w:rPr>
        <w:tab/>
      </w:r>
    </w:p>
    <w:p w14:paraId="05D2051D" w14:textId="3A224774" w:rsidR="006B392D" w:rsidRDefault="006B392D" w:rsidP="006B392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lastRenderedPageBreak/>
        <w:t>V. Conclusion</w:t>
      </w:r>
    </w:p>
    <w:p w14:paraId="651AE148" w14:textId="77777777" w:rsidR="006B392D" w:rsidRDefault="006B392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(approx. 1-2 pages)</w:t>
      </w:r>
    </w:p>
    <w:p w14:paraId="53416664" w14:textId="501BF166"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Free-Form Visualization</w:t>
      </w:r>
    </w:p>
    <w:p w14:paraId="4B90E6C0" w14:textId="77777777" w:rsidR="00D47C89" w:rsidRDefault="00D47C89" w:rsidP="006B392D">
      <w:pPr>
        <w:widowControl w:val="0"/>
        <w:autoSpaceDE w:val="0"/>
        <w:autoSpaceDN w:val="0"/>
        <w:adjustRightInd w:val="0"/>
        <w:rPr>
          <w:rFonts w:ascii="Helvetica Neue" w:hAnsi="Helvetica Neue" w:cs="Helvetica Neue"/>
          <w:sz w:val="28"/>
          <w:szCs w:val="28"/>
        </w:rPr>
      </w:pPr>
    </w:p>
    <w:p w14:paraId="10F12ABF" w14:textId="77777777" w:rsidR="00D47C89" w:rsidRDefault="00D47C89" w:rsidP="00D47C89">
      <w:pPr>
        <w:widowControl w:val="0"/>
        <w:autoSpaceDE w:val="0"/>
        <w:autoSpaceDN w:val="0"/>
        <w:adjustRightInd w:val="0"/>
        <w:rPr>
          <w:rFonts w:ascii="Helvetica Neue" w:hAnsi="Helvetica Neue" w:cs="Helvetica Neue"/>
          <w:sz w:val="28"/>
          <w:szCs w:val="28"/>
        </w:rPr>
      </w:pPr>
      <w:r w:rsidRPr="008E49DE">
        <w:rPr>
          <w:rFonts w:ascii="Helvetica Neue" w:hAnsi="Helvetica Neue" w:cs="Helvetica Neue"/>
          <w:sz w:val="28"/>
          <w:szCs w:val="28"/>
        </w:rPr>
        <w:t xml:space="preserve">Feature </w:t>
      </w:r>
      <w:r>
        <w:rPr>
          <w:rFonts w:ascii="Helvetica Neue" w:hAnsi="Helvetica Neue" w:cs="Helvetica Neue"/>
          <w:sz w:val="28"/>
          <w:szCs w:val="28"/>
        </w:rPr>
        <w:t>Importance</w:t>
      </w:r>
    </w:p>
    <w:p w14:paraId="0F019072" w14:textId="4EEB504D" w:rsidR="00D47C89" w:rsidRDefault="00D47C89" w:rsidP="00D47C89">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Random Forest </w:t>
      </w:r>
      <w:proofErr w:type="spellStart"/>
      <w:r>
        <w:rPr>
          <w:rFonts w:ascii="Helvetica Neue" w:hAnsi="Helvetica Neue" w:cs="Helvetica Neue"/>
          <w:sz w:val="28"/>
          <w:szCs w:val="28"/>
        </w:rPr>
        <w:t>Regressors</w:t>
      </w:r>
      <w:proofErr w:type="spellEnd"/>
      <w:r>
        <w:rPr>
          <w:rFonts w:ascii="Helvetica Neue" w:hAnsi="Helvetica Neue" w:cs="Helvetica Neue"/>
          <w:sz w:val="28"/>
          <w:szCs w:val="28"/>
        </w:rPr>
        <w:t xml:space="preserve">   with boot strapping was shown to have highest accuracy, and while most linear models expose coefficients, Random Forest doesn’t but instead it exposes Feature importance. I will examine top 10 features according to their importance. </w:t>
      </w:r>
    </w:p>
    <w:p w14:paraId="1A0FE558" w14:textId="77777777" w:rsidR="00D47C89" w:rsidRDefault="00D47C89" w:rsidP="00D47C89">
      <w:pPr>
        <w:widowControl w:val="0"/>
        <w:autoSpaceDE w:val="0"/>
        <w:autoSpaceDN w:val="0"/>
        <w:adjustRightInd w:val="0"/>
        <w:rPr>
          <w:rFonts w:ascii="Helvetica Neue" w:hAnsi="Helvetica Neue" w:cs="Helvetica Neue"/>
          <w:sz w:val="28"/>
          <w:szCs w:val="28"/>
        </w:rPr>
      </w:pPr>
    </w:p>
    <w:tbl>
      <w:tblPr>
        <w:tblW w:w="3896" w:type="dxa"/>
        <w:tblLook w:val="04A0" w:firstRow="1" w:lastRow="0" w:firstColumn="1" w:lastColumn="0" w:noHBand="0" w:noVBand="1"/>
      </w:tblPr>
      <w:tblGrid>
        <w:gridCol w:w="2596"/>
        <w:gridCol w:w="1300"/>
      </w:tblGrid>
      <w:tr w:rsidR="00D47C89" w14:paraId="6B998128" w14:textId="77777777" w:rsidTr="008374C2">
        <w:trPr>
          <w:trHeight w:val="320"/>
        </w:trPr>
        <w:tc>
          <w:tcPr>
            <w:tcW w:w="2596" w:type="dxa"/>
            <w:tcBorders>
              <w:top w:val="nil"/>
              <w:left w:val="nil"/>
              <w:bottom w:val="nil"/>
              <w:right w:val="nil"/>
            </w:tcBorders>
            <w:shd w:val="clear" w:color="auto" w:fill="auto"/>
            <w:noWrap/>
            <w:vAlign w:val="bottom"/>
            <w:hideMark/>
          </w:tcPr>
          <w:p w14:paraId="4B6D930D" w14:textId="77777777" w:rsidR="00D47C89" w:rsidRDefault="00D47C89" w:rsidP="00D47C89">
            <w:pPr>
              <w:rPr>
                <w:rFonts w:ascii="Calibri" w:eastAsia="Times New Roman" w:hAnsi="Calibri"/>
                <w:color w:val="000000"/>
              </w:rPr>
            </w:pPr>
            <w:r>
              <w:rPr>
                <w:rFonts w:ascii="Calibri" w:eastAsia="Times New Roman" w:hAnsi="Calibri"/>
                <w:color w:val="000000"/>
              </w:rPr>
              <w:t>Model</w:t>
            </w:r>
          </w:p>
        </w:tc>
        <w:tc>
          <w:tcPr>
            <w:tcW w:w="1300" w:type="dxa"/>
            <w:tcBorders>
              <w:top w:val="nil"/>
              <w:left w:val="nil"/>
              <w:bottom w:val="nil"/>
              <w:right w:val="nil"/>
            </w:tcBorders>
            <w:shd w:val="clear" w:color="auto" w:fill="auto"/>
            <w:noWrap/>
            <w:vAlign w:val="bottom"/>
            <w:hideMark/>
          </w:tcPr>
          <w:p w14:paraId="45AF27DF" w14:textId="77777777" w:rsidR="00D47C89" w:rsidRDefault="00D47C89" w:rsidP="00D47C89">
            <w:pPr>
              <w:rPr>
                <w:rFonts w:ascii="Calibri" w:eastAsia="Times New Roman" w:hAnsi="Calibri"/>
                <w:color w:val="000000"/>
              </w:rPr>
            </w:pPr>
            <w:r>
              <w:rPr>
                <w:rFonts w:ascii="Calibri" w:eastAsia="Times New Roman" w:hAnsi="Calibri"/>
                <w:color w:val="000000"/>
              </w:rPr>
              <w:t>RFR</w:t>
            </w:r>
          </w:p>
        </w:tc>
      </w:tr>
      <w:tr w:rsidR="00B36AAE" w14:paraId="53A92812" w14:textId="77777777" w:rsidTr="00B36AAE">
        <w:trPr>
          <w:trHeight w:val="320"/>
        </w:trPr>
        <w:tc>
          <w:tcPr>
            <w:tcW w:w="2596" w:type="dxa"/>
            <w:tcBorders>
              <w:top w:val="nil"/>
              <w:left w:val="nil"/>
              <w:bottom w:val="nil"/>
              <w:right w:val="nil"/>
            </w:tcBorders>
            <w:shd w:val="clear" w:color="auto" w:fill="auto"/>
            <w:noWrap/>
            <w:vAlign w:val="bottom"/>
            <w:hideMark/>
          </w:tcPr>
          <w:p w14:paraId="23DACACD" w14:textId="77777777" w:rsidR="00B36AAE" w:rsidRDefault="00B36AAE">
            <w:pPr>
              <w:rPr>
                <w:rFonts w:ascii="Calibri" w:eastAsia="Times New Roman" w:hAnsi="Calibri"/>
                <w:color w:val="000000"/>
              </w:rPr>
            </w:pPr>
            <w:r>
              <w:rPr>
                <w:rFonts w:ascii="Calibri" w:eastAsia="Times New Roman" w:hAnsi="Calibri"/>
                <w:color w:val="000000"/>
              </w:rPr>
              <w:t>PPTUG_EF</w:t>
            </w:r>
          </w:p>
        </w:tc>
        <w:tc>
          <w:tcPr>
            <w:tcW w:w="1300" w:type="dxa"/>
            <w:tcBorders>
              <w:top w:val="nil"/>
              <w:left w:val="nil"/>
              <w:bottom w:val="nil"/>
              <w:right w:val="nil"/>
            </w:tcBorders>
            <w:shd w:val="clear" w:color="auto" w:fill="auto"/>
            <w:noWrap/>
            <w:vAlign w:val="bottom"/>
            <w:hideMark/>
          </w:tcPr>
          <w:p w14:paraId="1BA2E7F3" w14:textId="77777777" w:rsidR="00B36AAE" w:rsidRDefault="00B36AAE" w:rsidP="00B36AAE">
            <w:pPr>
              <w:rPr>
                <w:rFonts w:ascii="Calibri" w:eastAsia="Times New Roman" w:hAnsi="Calibri"/>
                <w:color w:val="000000"/>
              </w:rPr>
            </w:pPr>
            <w:r>
              <w:rPr>
                <w:rFonts w:ascii="Calibri" w:eastAsia="Times New Roman" w:hAnsi="Calibri"/>
                <w:color w:val="000000"/>
              </w:rPr>
              <w:t>1</w:t>
            </w:r>
          </w:p>
        </w:tc>
      </w:tr>
      <w:tr w:rsidR="00B36AAE" w14:paraId="2CFF2421" w14:textId="77777777" w:rsidTr="00B36AAE">
        <w:trPr>
          <w:trHeight w:val="320"/>
        </w:trPr>
        <w:tc>
          <w:tcPr>
            <w:tcW w:w="2596" w:type="dxa"/>
            <w:tcBorders>
              <w:top w:val="nil"/>
              <w:left w:val="nil"/>
              <w:bottom w:val="nil"/>
              <w:right w:val="nil"/>
            </w:tcBorders>
            <w:shd w:val="clear" w:color="auto" w:fill="auto"/>
            <w:noWrap/>
            <w:vAlign w:val="bottom"/>
            <w:hideMark/>
          </w:tcPr>
          <w:p w14:paraId="1B732FBB" w14:textId="77777777" w:rsidR="00B36AAE" w:rsidRDefault="00B36AAE">
            <w:pPr>
              <w:rPr>
                <w:rFonts w:ascii="Calibri" w:eastAsia="Times New Roman" w:hAnsi="Calibri"/>
                <w:color w:val="000000"/>
              </w:rPr>
            </w:pPr>
            <w:r>
              <w:rPr>
                <w:rFonts w:ascii="Calibri" w:eastAsia="Times New Roman" w:hAnsi="Calibri"/>
                <w:color w:val="000000"/>
              </w:rPr>
              <w:t>COMP_ORIG_YR2_RT</w:t>
            </w:r>
          </w:p>
        </w:tc>
        <w:tc>
          <w:tcPr>
            <w:tcW w:w="1300" w:type="dxa"/>
            <w:tcBorders>
              <w:top w:val="nil"/>
              <w:left w:val="nil"/>
              <w:bottom w:val="nil"/>
              <w:right w:val="nil"/>
            </w:tcBorders>
            <w:shd w:val="clear" w:color="auto" w:fill="auto"/>
            <w:noWrap/>
            <w:vAlign w:val="bottom"/>
            <w:hideMark/>
          </w:tcPr>
          <w:p w14:paraId="2CFACFB5" w14:textId="77777777" w:rsidR="00B36AAE" w:rsidRDefault="00B36AAE" w:rsidP="00B36AAE">
            <w:pPr>
              <w:rPr>
                <w:rFonts w:ascii="Calibri" w:eastAsia="Times New Roman" w:hAnsi="Calibri"/>
                <w:color w:val="000000"/>
              </w:rPr>
            </w:pPr>
            <w:r>
              <w:rPr>
                <w:rFonts w:ascii="Calibri" w:eastAsia="Times New Roman" w:hAnsi="Calibri"/>
                <w:color w:val="000000"/>
              </w:rPr>
              <w:t>0.59</w:t>
            </w:r>
          </w:p>
        </w:tc>
      </w:tr>
      <w:tr w:rsidR="00B36AAE" w14:paraId="7E9873A7" w14:textId="77777777" w:rsidTr="00B36AAE">
        <w:trPr>
          <w:trHeight w:val="320"/>
        </w:trPr>
        <w:tc>
          <w:tcPr>
            <w:tcW w:w="2596" w:type="dxa"/>
            <w:tcBorders>
              <w:top w:val="nil"/>
              <w:left w:val="nil"/>
              <w:bottom w:val="nil"/>
              <w:right w:val="nil"/>
            </w:tcBorders>
            <w:shd w:val="clear" w:color="auto" w:fill="auto"/>
            <w:noWrap/>
            <w:vAlign w:val="bottom"/>
            <w:hideMark/>
          </w:tcPr>
          <w:p w14:paraId="5319C381" w14:textId="77777777" w:rsidR="00B36AAE" w:rsidRDefault="00B36AAE">
            <w:pPr>
              <w:rPr>
                <w:rFonts w:ascii="Calibri" w:eastAsia="Times New Roman" w:hAnsi="Calibri"/>
                <w:color w:val="000000"/>
              </w:rPr>
            </w:pPr>
            <w:r>
              <w:rPr>
                <w:rFonts w:ascii="Calibri" w:eastAsia="Times New Roman" w:hAnsi="Calibri"/>
                <w:color w:val="000000"/>
              </w:rPr>
              <w:t>UG25abv</w:t>
            </w:r>
          </w:p>
        </w:tc>
        <w:tc>
          <w:tcPr>
            <w:tcW w:w="1300" w:type="dxa"/>
            <w:tcBorders>
              <w:top w:val="nil"/>
              <w:left w:val="nil"/>
              <w:bottom w:val="nil"/>
              <w:right w:val="nil"/>
            </w:tcBorders>
            <w:shd w:val="clear" w:color="auto" w:fill="auto"/>
            <w:noWrap/>
            <w:vAlign w:val="bottom"/>
            <w:hideMark/>
          </w:tcPr>
          <w:p w14:paraId="1E6E0A93" w14:textId="77777777" w:rsidR="00B36AAE" w:rsidRDefault="00B36AAE" w:rsidP="00B36AAE">
            <w:pPr>
              <w:rPr>
                <w:rFonts w:ascii="Calibri" w:eastAsia="Times New Roman" w:hAnsi="Calibri"/>
                <w:color w:val="000000"/>
              </w:rPr>
            </w:pPr>
            <w:r>
              <w:rPr>
                <w:rFonts w:ascii="Calibri" w:eastAsia="Times New Roman" w:hAnsi="Calibri"/>
                <w:color w:val="000000"/>
              </w:rPr>
              <w:t>0.25</w:t>
            </w:r>
          </w:p>
        </w:tc>
      </w:tr>
      <w:tr w:rsidR="00B36AAE" w14:paraId="5BCED160" w14:textId="77777777" w:rsidTr="00B36AAE">
        <w:trPr>
          <w:trHeight w:val="320"/>
        </w:trPr>
        <w:tc>
          <w:tcPr>
            <w:tcW w:w="2596" w:type="dxa"/>
            <w:tcBorders>
              <w:top w:val="nil"/>
              <w:left w:val="nil"/>
              <w:bottom w:val="nil"/>
              <w:right w:val="nil"/>
            </w:tcBorders>
            <w:shd w:val="clear" w:color="auto" w:fill="auto"/>
            <w:noWrap/>
            <w:vAlign w:val="bottom"/>
            <w:hideMark/>
          </w:tcPr>
          <w:p w14:paraId="3999CE19" w14:textId="77777777" w:rsidR="00B36AAE" w:rsidRDefault="00B36AAE">
            <w:pPr>
              <w:rPr>
                <w:rFonts w:ascii="Calibri" w:eastAsia="Times New Roman" w:hAnsi="Calibri"/>
                <w:color w:val="000000"/>
              </w:rPr>
            </w:pPr>
            <w:r>
              <w:rPr>
                <w:rFonts w:ascii="Calibri" w:eastAsia="Times New Roman" w:hAnsi="Calibri"/>
                <w:color w:val="000000"/>
              </w:rPr>
              <w:t>HIGHDEG_N</w:t>
            </w:r>
          </w:p>
        </w:tc>
        <w:tc>
          <w:tcPr>
            <w:tcW w:w="1300" w:type="dxa"/>
            <w:tcBorders>
              <w:top w:val="nil"/>
              <w:left w:val="nil"/>
              <w:bottom w:val="nil"/>
              <w:right w:val="nil"/>
            </w:tcBorders>
            <w:shd w:val="clear" w:color="auto" w:fill="auto"/>
            <w:noWrap/>
            <w:vAlign w:val="bottom"/>
            <w:hideMark/>
          </w:tcPr>
          <w:p w14:paraId="5C845572" w14:textId="77777777" w:rsidR="00B36AAE" w:rsidRDefault="00B36AAE" w:rsidP="00B36AAE">
            <w:pPr>
              <w:rPr>
                <w:rFonts w:ascii="Calibri" w:eastAsia="Times New Roman" w:hAnsi="Calibri"/>
                <w:color w:val="000000"/>
              </w:rPr>
            </w:pPr>
            <w:r>
              <w:rPr>
                <w:rFonts w:ascii="Calibri" w:eastAsia="Times New Roman" w:hAnsi="Calibri"/>
                <w:color w:val="000000"/>
              </w:rPr>
              <w:t>0.25</w:t>
            </w:r>
          </w:p>
        </w:tc>
      </w:tr>
    </w:tbl>
    <w:p w14:paraId="6EDE2809" w14:textId="77777777" w:rsidR="00D47C89" w:rsidRDefault="00D47C89" w:rsidP="00D47C89">
      <w:pPr>
        <w:widowControl w:val="0"/>
        <w:autoSpaceDE w:val="0"/>
        <w:autoSpaceDN w:val="0"/>
        <w:adjustRightInd w:val="0"/>
        <w:rPr>
          <w:rFonts w:ascii="Helvetica Neue" w:hAnsi="Helvetica Neue" w:cs="Helvetica Neue"/>
          <w:sz w:val="28"/>
          <w:szCs w:val="28"/>
        </w:rPr>
      </w:pPr>
    </w:p>
    <w:p w14:paraId="4A0F1B96" w14:textId="77777777" w:rsidR="00D47C89" w:rsidRDefault="00D47C89" w:rsidP="006B392D">
      <w:pPr>
        <w:widowControl w:val="0"/>
        <w:autoSpaceDE w:val="0"/>
        <w:autoSpaceDN w:val="0"/>
        <w:adjustRightInd w:val="0"/>
        <w:rPr>
          <w:rFonts w:ascii="Helvetica Neue" w:hAnsi="Helvetica Neue" w:cs="Helvetica Neue"/>
          <w:sz w:val="28"/>
          <w:szCs w:val="28"/>
        </w:rPr>
      </w:pPr>
    </w:p>
    <w:p w14:paraId="34747157" w14:textId="48172C25" w:rsidR="00D47C89" w:rsidRDefault="00D47C89"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next series for visualizations I will compare response variable to each of the important features:</w:t>
      </w:r>
    </w:p>
    <w:p w14:paraId="28433D59" w14:textId="0778E7C0" w:rsidR="00B36AAE" w:rsidRDefault="00B36AAE" w:rsidP="00CC1A06">
      <w:pPr>
        <w:widowControl w:val="0"/>
        <w:autoSpaceDE w:val="0"/>
        <w:autoSpaceDN w:val="0"/>
        <w:adjustRightInd w:val="0"/>
        <w:ind w:left="-810" w:firstLine="90"/>
        <w:rPr>
          <w:rFonts w:ascii="Helvetica Neue" w:hAnsi="Helvetica Neue" w:cs="Helvetica Neue"/>
          <w:sz w:val="28"/>
          <w:szCs w:val="28"/>
        </w:rPr>
      </w:pPr>
      <w:bookmarkStart w:id="0" w:name="_GoBack"/>
      <w:r>
        <w:rPr>
          <w:rFonts w:ascii="Helvetica" w:hAnsi="Helvetica" w:cs="Helvetica"/>
          <w:noProof/>
        </w:rPr>
        <w:lastRenderedPageBreak/>
        <w:drawing>
          <wp:inline distT="0" distB="0" distL="0" distR="0" wp14:anchorId="16F5C7EA" wp14:editId="3D4889A1">
            <wp:extent cx="8132099" cy="9077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36764" cy="9083168"/>
                    </a:xfrm>
                    <a:prstGeom prst="rect">
                      <a:avLst/>
                    </a:prstGeom>
                    <a:noFill/>
                    <a:ln>
                      <a:noFill/>
                    </a:ln>
                  </pic:spPr>
                </pic:pic>
              </a:graphicData>
            </a:graphic>
          </wp:inline>
        </w:drawing>
      </w:r>
      <w:bookmarkEnd w:id="0"/>
    </w:p>
    <w:p w14:paraId="71C5B0A9" w14:textId="77777777" w:rsidR="00D47C89" w:rsidRDefault="00D47C89" w:rsidP="006B392D">
      <w:pPr>
        <w:widowControl w:val="0"/>
        <w:autoSpaceDE w:val="0"/>
        <w:autoSpaceDN w:val="0"/>
        <w:adjustRightInd w:val="0"/>
        <w:rPr>
          <w:rFonts w:ascii="Helvetica Neue" w:hAnsi="Helvetica Neue" w:cs="Helvetica Neue"/>
          <w:sz w:val="28"/>
          <w:szCs w:val="28"/>
        </w:rPr>
      </w:pPr>
    </w:p>
    <w:p w14:paraId="445F76F5" w14:textId="7B112EAC" w:rsidR="00B36AAE" w:rsidRDefault="00B36AAE"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What graphs and the important features suggest is </w:t>
      </w:r>
      <w:r w:rsidR="002E7606">
        <w:rPr>
          <w:rFonts w:ascii="Helvetica Neue" w:hAnsi="Helvetica Neue" w:cs="Helvetica Neue"/>
          <w:sz w:val="28"/>
          <w:szCs w:val="28"/>
        </w:rPr>
        <w:t>that for</w:t>
      </w:r>
      <w:r>
        <w:rPr>
          <w:rFonts w:ascii="Helvetica Neue" w:hAnsi="Helvetica Neue" w:cs="Helvetica Neue"/>
          <w:sz w:val="28"/>
          <w:szCs w:val="28"/>
        </w:rPr>
        <w:t xml:space="preserve"> high post-graduation salary most important features (from the ones examined here </w:t>
      </w:r>
      <w:proofErr w:type="gramStart"/>
      <w:r>
        <w:rPr>
          <w:rFonts w:ascii="Helvetica Neue" w:hAnsi="Helvetica Neue" w:cs="Helvetica Neue"/>
          <w:sz w:val="28"/>
          <w:szCs w:val="28"/>
        </w:rPr>
        <w:t>are  :</w:t>
      </w:r>
      <w:proofErr w:type="gramEnd"/>
    </w:p>
    <w:p w14:paraId="5A702CF0" w14:textId="77777777" w:rsidR="00B36AAE" w:rsidRDefault="00B36AAE"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B36AAE">
        <w:rPr>
          <w:rFonts w:ascii="Helvetica Neue" w:hAnsi="Helvetica Neue" w:cs="Helvetica Neue"/>
          <w:sz w:val="28"/>
          <w:szCs w:val="28"/>
        </w:rPr>
        <w:t>Highest salaries are for</w:t>
      </w:r>
    </w:p>
    <w:p w14:paraId="37EA73F1" w14:textId="1C78D3C6" w:rsidR="00B36AAE" w:rsidRDefault="00B36AAE"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B36AAE">
        <w:rPr>
          <w:rFonts w:ascii="Helvetica Neue" w:hAnsi="Helvetica Neue" w:cs="Helvetica Neue"/>
          <w:sz w:val="28"/>
          <w:szCs w:val="28"/>
        </w:rPr>
        <w:t xml:space="preserve"> Share of undergraduate, degree-/certificate-seeking students who are part-time </w:t>
      </w:r>
      <w:r w:rsidRPr="004F1A5D">
        <w:rPr>
          <w:rFonts w:ascii="Helvetica Neue" w:hAnsi="Helvetica Neue" w:cs="Helvetica Neue"/>
          <w:b/>
          <w:sz w:val="28"/>
          <w:szCs w:val="28"/>
        </w:rPr>
        <w:t>that are close to 0</w:t>
      </w:r>
      <w:r w:rsidRPr="00B36AAE">
        <w:rPr>
          <w:rFonts w:ascii="Helvetica Neue" w:hAnsi="Helvetica Neue" w:cs="Helvetica Neue"/>
          <w:sz w:val="28"/>
          <w:szCs w:val="28"/>
        </w:rPr>
        <w:t>. Meaning Students that were not part time were more likely to have higher salaries</w:t>
      </w:r>
    </w:p>
    <w:p w14:paraId="3CAB1482" w14:textId="23DDC695" w:rsidR="004F1A5D" w:rsidRDefault="004F1A5D" w:rsidP="004F1A5D">
      <w:pPr>
        <w:pStyle w:val="ListParagraph"/>
        <w:widowControl w:val="0"/>
        <w:numPr>
          <w:ilvl w:val="0"/>
          <w:numId w:val="21"/>
        </w:numPr>
        <w:autoSpaceDE w:val="0"/>
        <w:autoSpaceDN w:val="0"/>
        <w:adjustRightInd w:val="0"/>
        <w:rPr>
          <w:rFonts w:ascii="Helvetica Neue" w:hAnsi="Helvetica Neue" w:cs="Helvetica Neue"/>
          <w:sz w:val="28"/>
          <w:szCs w:val="28"/>
        </w:rPr>
      </w:pPr>
      <w:r w:rsidRPr="004F1A5D">
        <w:rPr>
          <w:rFonts w:ascii="Helvetica Neue" w:hAnsi="Helvetica Neue" w:cs="Helvetica Neue"/>
          <w:sz w:val="28"/>
          <w:szCs w:val="28"/>
        </w:rPr>
        <w:t>Percent completed within 2 years at original institution</w:t>
      </w:r>
      <w:r>
        <w:rPr>
          <w:rFonts w:ascii="Helvetica Neue" w:hAnsi="Helvetica Neue" w:cs="Helvetica Neue"/>
          <w:sz w:val="28"/>
          <w:szCs w:val="28"/>
        </w:rPr>
        <w:t xml:space="preserve"> </w:t>
      </w:r>
      <w:r w:rsidRPr="004F1A5D">
        <w:rPr>
          <w:rFonts w:ascii="Helvetica Neue" w:hAnsi="Helvetica Neue" w:cs="Helvetica Neue"/>
          <w:b/>
          <w:sz w:val="28"/>
          <w:szCs w:val="28"/>
        </w:rPr>
        <w:t>that are close to 0</w:t>
      </w:r>
      <w:r>
        <w:rPr>
          <w:rFonts w:ascii="Helvetica Neue" w:hAnsi="Helvetica Neue" w:cs="Helvetica Neue"/>
          <w:b/>
          <w:sz w:val="28"/>
          <w:szCs w:val="28"/>
        </w:rPr>
        <w:t xml:space="preserve">. </w:t>
      </w:r>
      <w:r w:rsidRPr="00B36AAE">
        <w:rPr>
          <w:rFonts w:ascii="Helvetica Neue" w:hAnsi="Helvetica Neue" w:cs="Helvetica Neue"/>
          <w:sz w:val="28"/>
          <w:szCs w:val="28"/>
        </w:rPr>
        <w:t xml:space="preserve">Meaning Students </w:t>
      </w:r>
      <w:r>
        <w:rPr>
          <w:rFonts w:ascii="Helvetica Neue" w:hAnsi="Helvetica Neue" w:cs="Helvetica Neue"/>
          <w:sz w:val="28"/>
          <w:szCs w:val="28"/>
        </w:rPr>
        <w:t xml:space="preserve">who continued studying after 2 </w:t>
      </w:r>
      <w:r w:rsidRPr="00B36AAE">
        <w:rPr>
          <w:rFonts w:ascii="Helvetica Neue" w:hAnsi="Helvetica Neue" w:cs="Helvetica Neue"/>
          <w:sz w:val="28"/>
          <w:szCs w:val="28"/>
        </w:rPr>
        <w:t>were more likely to have higher salaries</w:t>
      </w:r>
    </w:p>
    <w:p w14:paraId="1DD4ECC3" w14:textId="026987EA" w:rsidR="004F1A5D" w:rsidRDefault="004F1A5D" w:rsidP="004F1A5D">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Percent of undergraduates aged 25 and above that at 3 percent or above. </w:t>
      </w:r>
      <w:r w:rsidR="00341BEC">
        <w:rPr>
          <w:rFonts w:ascii="Helvetica Neue" w:hAnsi="Helvetica Neue" w:cs="Helvetica Neue"/>
          <w:sz w:val="28"/>
          <w:szCs w:val="28"/>
        </w:rPr>
        <w:t>Meaning Students</w:t>
      </w:r>
      <w:r w:rsidRPr="00B36AAE">
        <w:rPr>
          <w:rFonts w:ascii="Helvetica Neue" w:hAnsi="Helvetica Neue" w:cs="Helvetica Neue"/>
          <w:sz w:val="28"/>
          <w:szCs w:val="28"/>
        </w:rPr>
        <w:t xml:space="preserve"> </w:t>
      </w:r>
      <w:r>
        <w:rPr>
          <w:rFonts w:ascii="Helvetica Neue" w:hAnsi="Helvetica Neue" w:cs="Helvetica Neue"/>
          <w:sz w:val="28"/>
          <w:szCs w:val="28"/>
        </w:rPr>
        <w:t xml:space="preserve">who were 25 or older </w:t>
      </w:r>
      <w:r w:rsidRPr="00B36AAE">
        <w:rPr>
          <w:rFonts w:ascii="Helvetica Neue" w:hAnsi="Helvetica Neue" w:cs="Helvetica Neue"/>
          <w:sz w:val="28"/>
          <w:szCs w:val="28"/>
        </w:rPr>
        <w:t>were more likely to have higher salaries</w:t>
      </w:r>
    </w:p>
    <w:p w14:paraId="05786E12" w14:textId="7F357C09" w:rsidR="004F1A5D" w:rsidRPr="00B36AAE" w:rsidRDefault="004F1A5D" w:rsidP="00B36AAE">
      <w:pPr>
        <w:pStyle w:val="ListParagraph"/>
        <w:widowControl w:val="0"/>
        <w:numPr>
          <w:ilvl w:val="0"/>
          <w:numId w:val="21"/>
        </w:numPr>
        <w:autoSpaceDE w:val="0"/>
        <w:autoSpaceDN w:val="0"/>
        <w:adjustRightInd w:val="0"/>
        <w:rPr>
          <w:rFonts w:ascii="Helvetica Neue" w:hAnsi="Helvetica Neue" w:cs="Helvetica Neue"/>
          <w:sz w:val="28"/>
          <w:szCs w:val="28"/>
        </w:rPr>
      </w:pPr>
      <w:r w:rsidRPr="004F1A5D">
        <w:rPr>
          <w:rFonts w:ascii="Helvetica Neue" w:hAnsi="Helvetica Neue" w:cs="Helvetica Neue"/>
          <w:sz w:val="28"/>
          <w:szCs w:val="28"/>
        </w:rPr>
        <w:t>Highest degree awarded</w:t>
      </w:r>
      <w:r>
        <w:rPr>
          <w:rFonts w:ascii="Helvetica Neue" w:hAnsi="Helvetica Neue" w:cs="Helvetica Neue"/>
          <w:sz w:val="28"/>
          <w:szCs w:val="28"/>
        </w:rPr>
        <w:t xml:space="preserve">. With Bachelor degree having highest earnings </w:t>
      </w:r>
    </w:p>
    <w:p w14:paraId="34911344" w14:textId="77777777" w:rsidR="00B36AAE" w:rsidRDefault="00B36AAE" w:rsidP="006B392D">
      <w:pPr>
        <w:widowControl w:val="0"/>
        <w:autoSpaceDE w:val="0"/>
        <w:autoSpaceDN w:val="0"/>
        <w:adjustRightInd w:val="0"/>
        <w:rPr>
          <w:rFonts w:ascii="Helvetica Neue" w:hAnsi="Helvetica Neue" w:cs="Helvetica Neue"/>
          <w:sz w:val="28"/>
          <w:szCs w:val="28"/>
        </w:rPr>
      </w:pPr>
    </w:p>
    <w:p w14:paraId="7D32D657" w14:textId="5B08C21A"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Reflection</w:t>
      </w:r>
    </w:p>
    <w:p w14:paraId="41E46DF0" w14:textId="546F50A0" w:rsidR="004F1A5D" w:rsidRDefault="004F1A5D"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This was definitely a very challenging project, in many aspects. From data import with large number of files to process, to very large </w:t>
      </w:r>
      <w:r w:rsidR="00C05C57">
        <w:rPr>
          <w:rFonts w:ascii="Helvetica Neue" w:hAnsi="Helvetica Neue" w:cs="Helvetica Neue"/>
          <w:sz w:val="28"/>
          <w:szCs w:val="28"/>
        </w:rPr>
        <w:t>feature space over 1700 columns.</w:t>
      </w:r>
    </w:p>
    <w:p w14:paraId="495EC9C4" w14:textId="224C2CE4" w:rsidR="00C05C57" w:rsidRDefault="00C05C57"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For all of the reasons listed above and in general</w:t>
      </w:r>
      <w:r w:rsidR="002A57EC">
        <w:rPr>
          <w:rFonts w:ascii="Helvetica Neue" w:hAnsi="Helvetica Neue" w:cs="Helvetica Neue"/>
          <w:sz w:val="28"/>
          <w:szCs w:val="28"/>
        </w:rPr>
        <w:t xml:space="preserve"> p</w:t>
      </w:r>
      <w:r>
        <w:rPr>
          <w:rFonts w:ascii="Helvetica Neue" w:hAnsi="Helvetica Neue" w:cs="Helvetica Neue"/>
          <w:sz w:val="28"/>
          <w:szCs w:val="28"/>
        </w:rPr>
        <w:t>redicting student income after grad</w:t>
      </w:r>
      <w:r w:rsidR="002A57EC">
        <w:rPr>
          <w:rFonts w:ascii="Helvetica Neue" w:hAnsi="Helvetica Neue" w:cs="Helvetica Neue"/>
          <w:sz w:val="28"/>
          <w:szCs w:val="28"/>
        </w:rPr>
        <w:t xml:space="preserve">uation is a very difficult task, I am glad that I was able to come close to predicting it with 72% accuracy.  Looking at the predictions and factors that influence high income after graduation and tying it back to conventional wisdom it makes sense. </w:t>
      </w:r>
    </w:p>
    <w:p w14:paraId="24661972" w14:textId="77777777" w:rsidR="002A57EC" w:rsidRDefault="002A57EC"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What data appears to suggest is concentrate on studying (don’t do it part time), Stay in school for more than 2 years and graduate with Bachler degree. </w:t>
      </w:r>
    </w:p>
    <w:p w14:paraId="5D387D82" w14:textId="77777777" w:rsidR="002E7606" w:rsidRDefault="002E7606" w:rsidP="006B392D">
      <w:pPr>
        <w:widowControl w:val="0"/>
        <w:autoSpaceDE w:val="0"/>
        <w:autoSpaceDN w:val="0"/>
        <w:adjustRightInd w:val="0"/>
        <w:rPr>
          <w:rFonts w:ascii="Helvetica Neue" w:hAnsi="Helvetica Neue" w:cs="Helvetica Neue"/>
          <w:sz w:val="28"/>
          <w:szCs w:val="28"/>
        </w:rPr>
      </w:pPr>
    </w:p>
    <w:p w14:paraId="5B33DC56" w14:textId="6D2F4042" w:rsidR="002E7606" w:rsidRDefault="002E7606"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end to end process was to import the data, filter out missing values, find features to use run through different regression algorithms to find best performing one. Once the best algorithm was picked improving on it by tuning parameters. </w:t>
      </w:r>
    </w:p>
    <w:p w14:paraId="7BAB7911" w14:textId="5F62EAB6" w:rsidR="006B392D" w:rsidRDefault="002A57EC" w:rsidP="002A57EC">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  </w:t>
      </w:r>
    </w:p>
    <w:p w14:paraId="7C508B6A" w14:textId="7A0B366F" w:rsidR="006B392D" w:rsidRDefault="006B392D" w:rsidP="006B392D">
      <w:pPr>
        <w:widowControl w:val="0"/>
        <w:autoSpaceDE w:val="0"/>
        <w:autoSpaceDN w:val="0"/>
        <w:adjustRightInd w:val="0"/>
        <w:rPr>
          <w:rFonts w:ascii="Helvetica Neue" w:hAnsi="Helvetica Neue" w:cs="Helvetica Neue"/>
          <w:b/>
          <w:bCs/>
          <w:sz w:val="36"/>
          <w:szCs w:val="36"/>
        </w:rPr>
      </w:pPr>
      <w:r>
        <w:rPr>
          <w:rFonts w:ascii="Helvetica Neue" w:hAnsi="Helvetica Neue" w:cs="Helvetica Neue"/>
          <w:b/>
          <w:bCs/>
          <w:sz w:val="36"/>
          <w:szCs w:val="36"/>
        </w:rPr>
        <w:t>Improvement</w:t>
      </w:r>
    </w:p>
    <w:p w14:paraId="70D337AF" w14:textId="77777777" w:rsidR="002A57EC" w:rsidRDefault="002A57EC" w:rsidP="006B392D">
      <w:pPr>
        <w:widowControl w:val="0"/>
        <w:autoSpaceDE w:val="0"/>
        <w:autoSpaceDN w:val="0"/>
        <w:adjustRightInd w:val="0"/>
        <w:rPr>
          <w:rFonts w:ascii="Helvetica Neue" w:hAnsi="Helvetica Neue" w:cs="Helvetica Neue"/>
          <w:sz w:val="28"/>
          <w:szCs w:val="28"/>
        </w:rPr>
      </w:pPr>
    </w:p>
    <w:p w14:paraId="720C202B" w14:textId="3D2EFBE7" w:rsidR="002A57EC" w:rsidRDefault="002A57EC" w:rsidP="006B392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There are number of areas of improvements in this project in following </w:t>
      </w:r>
      <w:r>
        <w:rPr>
          <w:rFonts w:ascii="Helvetica Neue" w:hAnsi="Helvetica Neue" w:cs="Helvetica Neue"/>
          <w:sz w:val="28"/>
          <w:szCs w:val="28"/>
        </w:rPr>
        <w:lastRenderedPageBreak/>
        <w:t>areas:</w:t>
      </w:r>
    </w:p>
    <w:p w14:paraId="4D1A1E91" w14:textId="4D5F5B67" w:rsidR="002A57EC" w:rsidRDefault="002A57E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Feature Selection. In this project I have analyzed fraction of all the available features. One idea is to programmatically select features to use by</w:t>
      </w:r>
      <w:r w:rsidR="00E41186">
        <w:rPr>
          <w:rFonts w:ascii="Helvetica Neue" w:hAnsi="Helvetica Neue" w:cs="Helvetica Neue"/>
          <w:sz w:val="28"/>
          <w:szCs w:val="28"/>
        </w:rPr>
        <w:t xml:space="preserve"> starting with an empty model and them</w:t>
      </w:r>
      <w:r>
        <w:rPr>
          <w:rFonts w:ascii="Helvetica Neue" w:hAnsi="Helvetica Neue" w:cs="Helvetica Neue"/>
          <w:sz w:val="28"/>
          <w:szCs w:val="28"/>
        </w:rPr>
        <w:t xml:space="preserve"> looping </w:t>
      </w:r>
      <w:r w:rsidR="00E41186">
        <w:rPr>
          <w:rFonts w:ascii="Helvetica Neue" w:hAnsi="Helvetica Neue" w:cs="Helvetica Neue"/>
          <w:sz w:val="28"/>
          <w:szCs w:val="28"/>
        </w:rPr>
        <w:t xml:space="preserve">through list of features adding one by one and based on gain in predictive performance keeping the feature. </w:t>
      </w:r>
    </w:p>
    <w:p w14:paraId="53AEE980" w14:textId="77777777" w:rsidR="00034E4C" w:rsidRDefault="00E41186"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Feature engineering and categorization. Majority of features </w:t>
      </w:r>
      <w:r w:rsidR="00034E4C">
        <w:rPr>
          <w:rFonts w:ascii="Helvetica Neue" w:hAnsi="Helvetica Neue" w:cs="Helvetica Neue"/>
          <w:sz w:val="28"/>
          <w:szCs w:val="28"/>
        </w:rPr>
        <w:t>are non-numerical (</w:t>
      </w:r>
      <w:r w:rsidR="00034E4C" w:rsidRPr="00741B6B">
        <w:rPr>
          <w:rFonts w:ascii="Helvetica Neue" w:hAnsi="Helvetica Neue" w:cs="Helvetica Neue"/>
          <w:sz w:val="28"/>
          <w:szCs w:val="28"/>
        </w:rPr>
        <w:t>397</w:t>
      </w:r>
      <w:r w:rsidR="00034E4C">
        <w:rPr>
          <w:rFonts w:ascii="Helvetica Neue" w:hAnsi="Helvetica Neue" w:cs="Helvetica Neue"/>
          <w:sz w:val="28"/>
          <w:szCs w:val="28"/>
        </w:rPr>
        <w:t xml:space="preserve"> columns, out of </w:t>
      </w:r>
      <w:r w:rsidR="00034E4C" w:rsidRPr="00741B6B">
        <w:rPr>
          <w:rFonts w:ascii="Helvetica Neue" w:hAnsi="Helvetica Neue" w:cs="Helvetica Neue"/>
          <w:sz w:val="28"/>
          <w:szCs w:val="28"/>
        </w:rPr>
        <w:t>1731</w:t>
      </w:r>
      <w:r w:rsidR="00034E4C">
        <w:rPr>
          <w:rFonts w:ascii="Helvetica Neue" w:hAnsi="Helvetica Neue" w:cs="Helvetica Neue"/>
          <w:sz w:val="28"/>
          <w:szCs w:val="28"/>
        </w:rPr>
        <w:t>). I would like to transform all the columns to numerical values.</w:t>
      </w:r>
    </w:p>
    <w:p w14:paraId="723098B5" w14:textId="58123E5F" w:rsidR="00E41186" w:rsidRDefault="00034E4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Missing data. This dataset is very sparse with only 13% of the dataset having all the values for columns I selected. I would like to examine each column and choose appropriate fill </w:t>
      </w:r>
      <w:r w:rsidR="00C07DED">
        <w:rPr>
          <w:rFonts w:ascii="Helvetica Neue" w:hAnsi="Helvetica Neue" w:cs="Helvetica Neue"/>
          <w:sz w:val="28"/>
          <w:szCs w:val="28"/>
        </w:rPr>
        <w:t>value (</w:t>
      </w:r>
      <w:r>
        <w:rPr>
          <w:rFonts w:ascii="Helvetica Neue" w:hAnsi="Helvetica Neue" w:cs="Helvetica Neue"/>
          <w:sz w:val="28"/>
          <w:szCs w:val="28"/>
        </w:rPr>
        <w:t>mean, min, max, 0, etc.)</w:t>
      </w:r>
    </w:p>
    <w:p w14:paraId="724395FA" w14:textId="2B59B15E" w:rsidR="00034E4C" w:rsidRDefault="00034E4C" w:rsidP="002A57EC">
      <w:pPr>
        <w:pStyle w:val="ListParagraph"/>
        <w:widowControl w:val="0"/>
        <w:numPr>
          <w:ilvl w:val="0"/>
          <w:numId w:val="21"/>
        </w:numPr>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Models. There are number of other regression models that I would like to try out. This is in addition to using other models such as </w:t>
      </w:r>
      <w:r w:rsidRPr="00034E4C">
        <w:rPr>
          <w:rFonts w:ascii="Helvetica Neue" w:hAnsi="Helvetica Neue" w:cs="Helvetica Neue"/>
          <w:sz w:val="28"/>
          <w:szCs w:val="28"/>
        </w:rPr>
        <w:t xml:space="preserve">Using Neural Networks </w:t>
      </w:r>
      <w:r w:rsidR="00C07DED" w:rsidRPr="00034E4C">
        <w:rPr>
          <w:rFonts w:ascii="Helvetica Neue" w:hAnsi="Helvetica Neue" w:cs="Helvetica Neue"/>
          <w:sz w:val="28"/>
          <w:szCs w:val="28"/>
        </w:rPr>
        <w:t>with</w:t>
      </w:r>
      <w:r w:rsidRPr="00034E4C">
        <w:rPr>
          <w:rFonts w:ascii="Helvetica Neue" w:hAnsi="Helvetica Neue" w:cs="Helvetica Neue"/>
          <w:sz w:val="28"/>
          <w:szCs w:val="28"/>
        </w:rPr>
        <w:t xml:space="preserve"> Regression</w:t>
      </w:r>
      <w:r>
        <w:rPr>
          <w:rFonts w:ascii="Helvetica Neue" w:hAnsi="Helvetica Neue" w:cs="Helvetica Neue"/>
          <w:sz w:val="28"/>
          <w:szCs w:val="28"/>
        </w:rPr>
        <w:t xml:space="preserve"> that I would like to try out.  </w:t>
      </w:r>
    </w:p>
    <w:p w14:paraId="30619644" w14:textId="4EEFA724" w:rsidR="004F252D" w:rsidRDefault="004F252D" w:rsidP="006B392D"/>
    <w:sectPr w:rsidR="004F252D" w:rsidSect="00E33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188D0EA8"/>
    <w:multiLevelType w:val="hybridMultilevel"/>
    <w:tmpl w:val="042E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2013DF"/>
    <w:multiLevelType w:val="hybridMultilevel"/>
    <w:tmpl w:val="0B40F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7331B86"/>
    <w:multiLevelType w:val="hybridMultilevel"/>
    <w:tmpl w:val="41AA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705FB4"/>
    <w:multiLevelType w:val="hybridMultilevel"/>
    <w:tmpl w:val="9D04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6C418B"/>
    <w:multiLevelType w:val="hybridMultilevel"/>
    <w:tmpl w:val="739A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9"/>
  </w:num>
  <w:num w:numId="18">
    <w:abstractNumId w:val="18"/>
  </w:num>
  <w:num w:numId="19">
    <w:abstractNumId w:val="16"/>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5E2"/>
    <w:rsid w:val="000014A6"/>
    <w:rsid w:val="00010A70"/>
    <w:rsid w:val="000233C5"/>
    <w:rsid w:val="00034E4C"/>
    <w:rsid w:val="00071BEF"/>
    <w:rsid w:val="00075F00"/>
    <w:rsid w:val="00093329"/>
    <w:rsid w:val="00097E2E"/>
    <w:rsid w:val="000B1CCE"/>
    <w:rsid w:val="001109AE"/>
    <w:rsid w:val="00112A6E"/>
    <w:rsid w:val="00113283"/>
    <w:rsid w:val="00115326"/>
    <w:rsid w:val="00123167"/>
    <w:rsid w:val="00134559"/>
    <w:rsid w:val="001365B2"/>
    <w:rsid w:val="00143D16"/>
    <w:rsid w:val="0015121A"/>
    <w:rsid w:val="00166F9E"/>
    <w:rsid w:val="001843AA"/>
    <w:rsid w:val="001851B7"/>
    <w:rsid w:val="00195C0B"/>
    <w:rsid w:val="00196F1A"/>
    <w:rsid w:val="00197139"/>
    <w:rsid w:val="001A4005"/>
    <w:rsid w:val="001A6375"/>
    <w:rsid w:val="001B2183"/>
    <w:rsid w:val="001B7753"/>
    <w:rsid w:val="001C22F1"/>
    <w:rsid w:val="001E327A"/>
    <w:rsid w:val="002134C5"/>
    <w:rsid w:val="00215A39"/>
    <w:rsid w:val="00246E58"/>
    <w:rsid w:val="00250481"/>
    <w:rsid w:val="00255535"/>
    <w:rsid w:val="00261AB7"/>
    <w:rsid w:val="002A57EC"/>
    <w:rsid w:val="002A7033"/>
    <w:rsid w:val="002B4D06"/>
    <w:rsid w:val="002C30B5"/>
    <w:rsid w:val="002C526C"/>
    <w:rsid w:val="002C72AE"/>
    <w:rsid w:val="002D3DF7"/>
    <w:rsid w:val="002D4553"/>
    <w:rsid w:val="002E7606"/>
    <w:rsid w:val="00313A12"/>
    <w:rsid w:val="00341BEC"/>
    <w:rsid w:val="00341ECC"/>
    <w:rsid w:val="00377A6C"/>
    <w:rsid w:val="00384C4E"/>
    <w:rsid w:val="00391B87"/>
    <w:rsid w:val="003B0B2D"/>
    <w:rsid w:val="003C3FB1"/>
    <w:rsid w:val="003C4830"/>
    <w:rsid w:val="003F2A69"/>
    <w:rsid w:val="004116CF"/>
    <w:rsid w:val="004220E6"/>
    <w:rsid w:val="00424AD6"/>
    <w:rsid w:val="0042756F"/>
    <w:rsid w:val="00434511"/>
    <w:rsid w:val="00462EE9"/>
    <w:rsid w:val="004F1A5D"/>
    <w:rsid w:val="004F24D8"/>
    <w:rsid w:val="004F252D"/>
    <w:rsid w:val="004F2812"/>
    <w:rsid w:val="004F4BB1"/>
    <w:rsid w:val="00511513"/>
    <w:rsid w:val="00522B8B"/>
    <w:rsid w:val="00574D94"/>
    <w:rsid w:val="005B231C"/>
    <w:rsid w:val="005D33C4"/>
    <w:rsid w:val="005E15D7"/>
    <w:rsid w:val="006519C0"/>
    <w:rsid w:val="00667F20"/>
    <w:rsid w:val="0069795C"/>
    <w:rsid w:val="006A7467"/>
    <w:rsid w:val="006B392D"/>
    <w:rsid w:val="006B3970"/>
    <w:rsid w:val="006B688C"/>
    <w:rsid w:val="006D41E4"/>
    <w:rsid w:val="006E19F5"/>
    <w:rsid w:val="00720C4A"/>
    <w:rsid w:val="00734C57"/>
    <w:rsid w:val="00741B6B"/>
    <w:rsid w:val="00747232"/>
    <w:rsid w:val="00766775"/>
    <w:rsid w:val="007729AF"/>
    <w:rsid w:val="007A6457"/>
    <w:rsid w:val="007C2C71"/>
    <w:rsid w:val="007E0710"/>
    <w:rsid w:val="0080250E"/>
    <w:rsid w:val="00815192"/>
    <w:rsid w:val="00821A50"/>
    <w:rsid w:val="008374C2"/>
    <w:rsid w:val="00846E9D"/>
    <w:rsid w:val="008E49DE"/>
    <w:rsid w:val="00903370"/>
    <w:rsid w:val="00904E7C"/>
    <w:rsid w:val="00921C14"/>
    <w:rsid w:val="00982417"/>
    <w:rsid w:val="00995AF7"/>
    <w:rsid w:val="009D2F2B"/>
    <w:rsid w:val="00A14A61"/>
    <w:rsid w:val="00A23B3F"/>
    <w:rsid w:val="00A369E8"/>
    <w:rsid w:val="00A42916"/>
    <w:rsid w:val="00A54BEF"/>
    <w:rsid w:val="00A615DB"/>
    <w:rsid w:val="00A62651"/>
    <w:rsid w:val="00A74F8F"/>
    <w:rsid w:val="00A80A09"/>
    <w:rsid w:val="00A83016"/>
    <w:rsid w:val="00A92963"/>
    <w:rsid w:val="00A92E5C"/>
    <w:rsid w:val="00AC3636"/>
    <w:rsid w:val="00AD55BC"/>
    <w:rsid w:val="00AD6E73"/>
    <w:rsid w:val="00B00BF0"/>
    <w:rsid w:val="00B0384D"/>
    <w:rsid w:val="00B3370B"/>
    <w:rsid w:val="00B36AAE"/>
    <w:rsid w:val="00B43670"/>
    <w:rsid w:val="00B50F79"/>
    <w:rsid w:val="00B5303E"/>
    <w:rsid w:val="00B54B05"/>
    <w:rsid w:val="00B55BB1"/>
    <w:rsid w:val="00B645D5"/>
    <w:rsid w:val="00B91FB3"/>
    <w:rsid w:val="00BA2C58"/>
    <w:rsid w:val="00BB50E3"/>
    <w:rsid w:val="00BE3043"/>
    <w:rsid w:val="00BE6E45"/>
    <w:rsid w:val="00BF27FA"/>
    <w:rsid w:val="00C05C57"/>
    <w:rsid w:val="00C07DED"/>
    <w:rsid w:val="00C11B9D"/>
    <w:rsid w:val="00C21332"/>
    <w:rsid w:val="00C53FAC"/>
    <w:rsid w:val="00C60EDB"/>
    <w:rsid w:val="00C86A7B"/>
    <w:rsid w:val="00C9238E"/>
    <w:rsid w:val="00CA545E"/>
    <w:rsid w:val="00CA65D2"/>
    <w:rsid w:val="00CC1A06"/>
    <w:rsid w:val="00CC2310"/>
    <w:rsid w:val="00CE51E0"/>
    <w:rsid w:val="00CF456E"/>
    <w:rsid w:val="00D04447"/>
    <w:rsid w:val="00D07DD7"/>
    <w:rsid w:val="00D121F9"/>
    <w:rsid w:val="00D207A7"/>
    <w:rsid w:val="00D20B0F"/>
    <w:rsid w:val="00D22293"/>
    <w:rsid w:val="00D3362B"/>
    <w:rsid w:val="00D34051"/>
    <w:rsid w:val="00D41910"/>
    <w:rsid w:val="00D47C89"/>
    <w:rsid w:val="00D52BE3"/>
    <w:rsid w:val="00D5463A"/>
    <w:rsid w:val="00D6521E"/>
    <w:rsid w:val="00D756C5"/>
    <w:rsid w:val="00D8453D"/>
    <w:rsid w:val="00DA30FE"/>
    <w:rsid w:val="00DA326E"/>
    <w:rsid w:val="00DB21AD"/>
    <w:rsid w:val="00DC0ECC"/>
    <w:rsid w:val="00DC3485"/>
    <w:rsid w:val="00DC566F"/>
    <w:rsid w:val="00DD1D3C"/>
    <w:rsid w:val="00DE0D03"/>
    <w:rsid w:val="00DF2338"/>
    <w:rsid w:val="00DF7E78"/>
    <w:rsid w:val="00E11EDF"/>
    <w:rsid w:val="00E12CAB"/>
    <w:rsid w:val="00E32B5D"/>
    <w:rsid w:val="00E335E2"/>
    <w:rsid w:val="00E366F2"/>
    <w:rsid w:val="00E36DAF"/>
    <w:rsid w:val="00E41186"/>
    <w:rsid w:val="00E44666"/>
    <w:rsid w:val="00E667B6"/>
    <w:rsid w:val="00E82D9A"/>
    <w:rsid w:val="00ED710E"/>
    <w:rsid w:val="00EE4534"/>
    <w:rsid w:val="00EF7473"/>
    <w:rsid w:val="00F046B7"/>
    <w:rsid w:val="00F0646E"/>
    <w:rsid w:val="00F10959"/>
    <w:rsid w:val="00F131CA"/>
    <w:rsid w:val="00F13490"/>
    <w:rsid w:val="00F32A71"/>
    <w:rsid w:val="00F37CF2"/>
    <w:rsid w:val="00F52356"/>
    <w:rsid w:val="00F63F79"/>
    <w:rsid w:val="00F70C00"/>
    <w:rsid w:val="00FA715A"/>
    <w:rsid w:val="00FD09E2"/>
    <w:rsid w:val="00FD7149"/>
    <w:rsid w:val="00FF37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3AFD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6AAE"/>
    <w:rPr>
      <w:rFonts w:ascii="Times New Roman" w:hAnsi="Times New Roman" w:cs="Times New Roman"/>
    </w:rPr>
  </w:style>
  <w:style w:type="paragraph" w:styleId="Heading1">
    <w:name w:val="heading 1"/>
    <w:basedOn w:val="Normal"/>
    <w:next w:val="Normal"/>
    <w:link w:val="Heading1Char"/>
    <w:uiPriority w:val="9"/>
    <w:qFormat/>
    <w:rsid w:val="001B2183"/>
    <w:pPr>
      <w:keepNext/>
      <w:keepLines/>
      <w:pBdr>
        <w:bottom w:val="single" w:sz="12" w:space="12" w:color="FFC000" w:themeColor="accent4"/>
      </w:pBdr>
      <w:spacing w:before="460" w:after="480" w:line="259" w:lineRule="auto"/>
      <w:outlineLvl w:val="0"/>
    </w:pPr>
    <w:rPr>
      <w:rFonts w:asciiTheme="majorHAnsi" w:eastAsiaTheme="majorEastAsia" w:hAnsiTheme="majorHAnsi" w:cstheme="majorBidi"/>
      <w:color w:val="5B9BD5" w:themeColor="accent1"/>
      <w:sz w:val="40"/>
      <w:szCs w:val="32"/>
      <w:lang w:eastAsia="ja-JP"/>
    </w:rPr>
  </w:style>
  <w:style w:type="paragraph" w:styleId="Heading2">
    <w:name w:val="heading 2"/>
    <w:basedOn w:val="Normal"/>
    <w:next w:val="Normal"/>
    <w:link w:val="Heading2Char"/>
    <w:uiPriority w:val="9"/>
    <w:unhideWhenUsed/>
    <w:qFormat/>
    <w:rsid w:val="00DF2338"/>
    <w:pPr>
      <w:keepNext/>
      <w:keepLines/>
      <w:spacing w:before="460" w:after="120" w:line="259" w:lineRule="auto"/>
      <w:outlineLvl w:val="1"/>
    </w:pPr>
    <w:rPr>
      <w:rFonts w:ascii="Helvetica Neue" w:hAnsi="Helvetica Neue" w:cs="Helvetica Neue"/>
      <w:sz w:val="28"/>
      <w:szCs w:val="28"/>
    </w:rPr>
  </w:style>
  <w:style w:type="paragraph" w:styleId="Heading3">
    <w:name w:val="heading 3"/>
    <w:basedOn w:val="Normal"/>
    <w:next w:val="Normal"/>
    <w:link w:val="Heading3Char"/>
    <w:uiPriority w:val="9"/>
    <w:semiHidden/>
    <w:unhideWhenUsed/>
    <w:qFormat/>
    <w:rsid w:val="00B54B0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83"/>
    <w:rPr>
      <w:rFonts w:asciiTheme="majorHAnsi" w:eastAsiaTheme="majorEastAsia" w:hAnsiTheme="majorHAnsi" w:cstheme="majorBidi"/>
      <w:color w:val="5B9BD5" w:themeColor="accent1"/>
      <w:sz w:val="40"/>
      <w:szCs w:val="32"/>
      <w:lang w:eastAsia="ja-JP"/>
    </w:rPr>
  </w:style>
  <w:style w:type="character" w:customStyle="1" w:styleId="Heading2Char">
    <w:name w:val="Heading 2 Char"/>
    <w:basedOn w:val="DefaultParagraphFont"/>
    <w:link w:val="Heading2"/>
    <w:uiPriority w:val="9"/>
    <w:rsid w:val="00DF2338"/>
    <w:rPr>
      <w:rFonts w:ascii="Helvetica Neue" w:hAnsi="Helvetica Neue" w:cs="Helvetica Neue"/>
      <w:sz w:val="28"/>
      <w:szCs w:val="28"/>
    </w:rPr>
  </w:style>
  <w:style w:type="table" w:styleId="TableGrid">
    <w:name w:val="Table Grid"/>
    <w:basedOn w:val="TableNormal"/>
    <w:uiPriority w:val="39"/>
    <w:rsid w:val="001B2183"/>
    <w:rPr>
      <w:color w:val="595959" w:themeColor="text1" w:themeTint="A6"/>
      <w:sz w:val="30"/>
      <w:szCs w:val="3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54B05"/>
    <w:rPr>
      <w:rFonts w:asciiTheme="majorHAnsi" w:eastAsiaTheme="majorEastAsia" w:hAnsiTheme="majorHAnsi" w:cstheme="majorBidi"/>
      <w:color w:val="1F4D78" w:themeColor="accent1" w:themeShade="7F"/>
    </w:rPr>
  </w:style>
  <w:style w:type="paragraph" w:styleId="DocumentMap">
    <w:name w:val="Document Map"/>
    <w:basedOn w:val="Normal"/>
    <w:link w:val="DocumentMapChar"/>
    <w:uiPriority w:val="99"/>
    <w:semiHidden/>
    <w:unhideWhenUsed/>
    <w:rsid w:val="00071BEF"/>
  </w:style>
  <w:style w:type="character" w:customStyle="1" w:styleId="DocumentMapChar">
    <w:name w:val="Document Map Char"/>
    <w:basedOn w:val="DefaultParagraphFont"/>
    <w:link w:val="DocumentMap"/>
    <w:uiPriority w:val="99"/>
    <w:semiHidden/>
    <w:rsid w:val="00071BEF"/>
    <w:rPr>
      <w:rFonts w:ascii="Times New Roman" w:hAnsi="Times New Roman" w:cs="Times New Roman"/>
    </w:rPr>
  </w:style>
  <w:style w:type="paragraph" w:styleId="ListParagraph">
    <w:name w:val="List Paragraph"/>
    <w:basedOn w:val="Normal"/>
    <w:uiPriority w:val="34"/>
    <w:qFormat/>
    <w:rsid w:val="00D52BE3"/>
    <w:pPr>
      <w:ind w:left="720"/>
      <w:contextualSpacing/>
    </w:pPr>
  </w:style>
  <w:style w:type="character" w:styleId="Hyperlink">
    <w:name w:val="Hyperlink"/>
    <w:basedOn w:val="DefaultParagraphFont"/>
    <w:uiPriority w:val="99"/>
    <w:unhideWhenUsed/>
    <w:rsid w:val="006B688C"/>
    <w:rPr>
      <w:color w:val="0563C1" w:themeColor="hyperlink"/>
      <w:u w:val="single"/>
    </w:rPr>
  </w:style>
  <w:style w:type="character" w:customStyle="1" w:styleId="apple-converted-space">
    <w:name w:val="apple-converted-space"/>
    <w:basedOn w:val="DefaultParagraphFont"/>
    <w:rsid w:val="00766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79649">
      <w:bodyDiv w:val="1"/>
      <w:marLeft w:val="0"/>
      <w:marRight w:val="0"/>
      <w:marTop w:val="0"/>
      <w:marBottom w:val="0"/>
      <w:divBdr>
        <w:top w:val="none" w:sz="0" w:space="0" w:color="auto"/>
        <w:left w:val="none" w:sz="0" w:space="0" w:color="auto"/>
        <w:bottom w:val="none" w:sz="0" w:space="0" w:color="auto"/>
        <w:right w:val="none" w:sz="0" w:space="0" w:color="auto"/>
      </w:divBdr>
    </w:div>
    <w:div w:id="100538334">
      <w:bodyDiv w:val="1"/>
      <w:marLeft w:val="0"/>
      <w:marRight w:val="0"/>
      <w:marTop w:val="0"/>
      <w:marBottom w:val="0"/>
      <w:divBdr>
        <w:top w:val="none" w:sz="0" w:space="0" w:color="auto"/>
        <w:left w:val="none" w:sz="0" w:space="0" w:color="auto"/>
        <w:bottom w:val="none" w:sz="0" w:space="0" w:color="auto"/>
        <w:right w:val="none" w:sz="0" w:space="0" w:color="auto"/>
      </w:divBdr>
    </w:div>
    <w:div w:id="106893104">
      <w:bodyDiv w:val="1"/>
      <w:marLeft w:val="0"/>
      <w:marRight w:val="0"/>
      <w:marTop w:val="0"/>
      <w:marBottom w:val="0"/>
      <w:divBdr>
        <w:top w:val="none" w:sz="0" w:space="0" w:color="auto"/>
        <w:left w:val="none" w:sz="0" w:space="0" w:color="auto"/>
        <w:bottom w:val="none" w:sz="0" w:space="0" w:color="auto"/>
        <w:right w:val="none" w:sz="0" w:space="0" w:color="auto"/>
      </w:divBdr>
    </w:div>
    <w:div w:id="229578386">
      <w:bodyDiv w:val="1"/>
      <w:marLeft w:val="0"/>
      <w:marRight w:val="0"/>
      <w:marTop w:val="0"/>
      <w:marBottom w:val="0"/>
      <w:divBdr>
        <w:top w:val="none" w:sz="0" w:space="0" w:color="auto"/>
        <w:left w:val="none" w:sz="0" w:space="0" w:color="auto"/>
        <w:bottom w:val="none" w:sz="0" w:space="0" w:color="auto"/>
        <w:right w:val="none" w:sz="0" w:space="0" w:color="auto"/>
      </w:divBdr>
    </w:div>
    <w:div w:id="303238648">
      <w:bodyDiv w:val="1"/>
      <w:marLeft w:val="0"/>
      <w:marRight w:val="0"/>
      <w:marTop w:val="0"/>
      <w:marBottom w:val="0"/>
      <w:divBdr>
        <w:top w:val="none" w:sz="0" w:space="0" w:color="auto"/>
        <w:left w:val="none" w:sz="0" w:space="0" w:color="auto"/>
        <w:bottom w:val="none" w:sz="0" w:space="0" w:color="auto"/>
        <w:right w:val="none" w:sz="0" w:space="0" w:color="auto"/>
      </w:divBdr>
    </w:div>
    <w:div w:id="397631965">
      <w:bodyDiv w:val="1"/>
      <w:marLeft w:val="0"/>
      <w:marRight w:val="0"/>
      <w:marTop w:val="0"/>
      <w:marBottom w:val="0"/>
      <w:divBdr>
        <w:top w:val="none" w:sz="0" w:space="0" w:color="auto"/>
        <w:left w:val="none" w:sz="0" w:space="0" w:color="auto"/>
        <w:bottom w:val="none" w:sz="0" w:space="0" w:color="auto"/>
        <w:right w:val="none" w:sz="0" w:space="0" w:color="auto"/>
      </w:divBdr>
    </w:div>
    <w:div w:id="419060749">
      <w:bodyDiv w:val="1"/>
      <w:marLeft w:val="0"/>
      <w:marRight w:val="0"/>
      <w:marTop w:val="0"/>
      <w:marBottom w:val="0"/>
      <w:divBdr>
        <w:top w:val="none" w:sz="0" w:space="0" w:color="auto"/>
        <w:left w:val="none" w:sz="0" w:space="0" w:color="auto"/>
        <w:bottom w:val="none" w:sz="0" w:space="0" w:color="auto"/>
        <w:right w:val="none" w:sz="0" w:space="0" w:color="auto"/>
      </w:divBdr>
    </w:div>
    <w:div w:id="530923589">
      <w:bodyDiv w:val="1"/>
      <w:marLeft w:val="0"/>
      <w:marRight w:val="0"/>
      <w:marTop w:val="0"/>
      <w:marBottom w:val="0"/>
      <w:divBdr>
        <w:top w:val="none" w:sz="0" w:space="0" w:color="auto"/>
        <w:left w:val="none" w:sz="0" w:space="0" w:color="auto"/>
        <w:bottom w:val="none" w:sz="0" w:space="0" w:color="auto"/>
        <w:right w:val="none" w:sz="0" w:space="0" w:color="auto"/>
      </w:divBdr>
    </w:div>
    <w:div w:id="712383988">
      <w:bodyDiv w:val="1"/>
      <w:marLeft w:val="0"/>
      <w:marRight w:val="0"/>
      <w:marTop w:val="0"/>
      <w:marBottom w:val="0"/>
      <w:divBdr>
        <w:top w:val="none" w:sz="0" w:space="0" w:color="auto"/>
        <w:left w:val="none" w:sz="0" w:space="0" w:color="auto"/>
        <w:bottom w:val="none" w:sz="0" w:space="0" w:color="auto"/>
        <w:right w:val="none" w:sz="0" w:space="0" w:color="auto"/>
      </w:divBdr>
    </w:div>
    <w:div w:id="1262832388">
      <w:bodyDiv w:val="1"/>
      <w:marLeft w:val="0"/>
      <w:marRight w:val="0"/>
      <w:marTop w:val="0"/>
      <w:marBottom w:val="0"/>
      <w:divBdr>
        <w:top w:val="none" w:sz="0" w:space="0" w:color="auto"/>
        <w:left w:val="none" w:sz="0" w:space="0" w:color="auto"/>
        <w:bottom w:val="none" w:sz="0" w:space="0" w:color="auto"/>
        <w:right w:val="none" w:sz="0" w:space="0" w:color="auto"/>
      </w:divBdr>
    </w:div>
    <w:div w:id="1287546035">
      <w:bodyDiv w:val="1"/>
      <w:marLeft w:val="0"/>
      <w:marRight w:val="0"/>
      <w:marTop w:val="0"/>
      <w:marBottom w:val="0"/>
      <w:divBdr>
        <w:top w:val="none" w:sz="0" w:space="0" w:color="auto"/>
        <w:left w:val="none" w:sz="0" w:space="0" w:color="auto"/>
        <w:bottom w:val="none" w:sz="0" w:space="0" w:color="auto"/>
        <w:right w:val="none" w:sz="0" w:space="0" w:color="auto"/>
      </w:divBdr>
    </w:div>
    <w:div w:id="1518160096">
      <w:bodyDiv w:val="1"/>
      <w:marLeft w:val="0"/>
      <w:marRight w:val="0"/>
      <w:marTop w:val="0"/>
      <w:marBottom w:val="0"/>
      <w:divBdr>
        <w:top w:val="none" w:sz="0" w:space="0" w:color="auto"/>
        <w:left w:val="none" w:sz="0" w:space="0" w:color="auto"/>
        <w:bottom w:val="none" w:sz="0" w:space="0" w:color="auto"/>
        <w:right w:val="none" w:sz="0" w:space="0" w:color="auto"/>
      </w:divBdr>
    </w:div>
    <w:div w:id="1623339914">
      <w:bodyDiv w:val="1"/>
      <w:marLeft w:val="0"/>
      <w:marRight w:val="0"/>
      <w:marTop w:val="0"/>
      <w:marBottom w:val="0"/>
      <w:divBdr>
        <w:top w:val="none" w:sz="0" w:space="0" w:color="auto"/>
        <w:left w:val="none" w:sz="0" w:space="0" w:color="auto"/>
        <w:bottom w:val="none" w:sz="0" w:space="0" w:color="auto"/>
        <w:right w:val="none" w:sz="0" w:space="0" w:color="auto"/>
      </w:divBdr>
    </w:div>
    <w:div w:id="1626619967">
      <w:bodyDiv w:val="1"/>
      <w:marLeft w:val="0"/>
      <w:marRight w:val="0"/>
      <w:marTop w:val="0"/>
      <w:marBottom w:val="0"/>
      <w:divBdr>
        <w:top w:val="none" w:sz="0" w:space="0" w:color="auto"/>
        <w:left w:val="none" w:sz="0" w:space="0" w:color="auto"/>
        <w:bottom w:val="none" w:sz="0" w:space="0" w:color="auto"/>
        <w:right w:val="none" w:sz="0" w:space="0" w:color="auto"/>
      </w:divBdr>
    </w:div>
    <w:div w:id="1749766057">
      <w:bodyDiv w:val="1"/>
      <w:marLeft w:val="0"/>
      <w:marRight w:val="0"/>
      <w:marTop w:val="0"/>
      <w:marBottom w:val="0"/>
      <w:divBdr>
        <w:top w:val="none" w:sz="0" w:space="0" w:color="auto"/>
        <w:left w:val="none" w:sz="0" w:space="0" w:color="auto"/>
        <w:bottom w:val="none" w:sz="0" w:space="0" w:color="auto"/>
        <w:right w:val="none" w:sz="0" w:space="0" w:color="auto"/>
      </w:divBdr>
    </w:div>
    <w:div w:id="1928227101">
      <w:bodyDiv w:val="1"/>
      <w:marLeft w:val="0"/>
      <w:marRight w:val="0"/>
      <w:marTop w:val="0"/>
      <w:marBottom w:val="0"/>
      <w:divBdr>
        <w:top w:val="none" w:sz="0" w:space="0" w:color="auto"/>
        <w:left w:val="none" w:sz="0" w:space="0" w:color="auto"/>
        <w:bottom w:val="none" w:sz="0" w:space="0" w:color="auto"/>
        <w:right w:val="none" w:sz="0" w:space="0" w:color="auto"/>
      </w:divBdr>
    </w:div>
    <w:div w:id="21193291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llegescorecard.ed.gov/data/" TargetMode="External"/><Relationship Id="rId7" Type="http://schemas.openxmlformats.org/officeDocument/2006/relationships/hyperlink" Target="https://www.brookings.edu/opinions/understanding-the-college-scorecard/"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2DF8E3-E208-184E-9338-60D22DAB5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3065</Words>
  <Characters>17472</Characters>
  <Application>Microsoft Macintosh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Rafet Ducic</dc:creator>
  <cp:keywords/>
  <dc:description/>
  <cp:lastModifiedBy>Rafet Ducic</cp:lastModifiedBy>
  <cp:revision>6</cp:revision>
  <cp:lastPrinted>2016-12-01T12:45:00Z</cp:lastPrinted>
  <dcterms:created xsi:type="dcterms:W3CDTF">2016-11-29T11:55:00Z</dcterms:created>
  <dcterms:modified xsi:type="dcterms:W3CDTF">2016-12-01T12:50:00Z</dcterms:modified>
</cp:coreProperties>
</file>