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8B66D" w14:textId="24851E44" w:rsidR="00EA2233" w:rsidRPr="00ED7B05" w:rsidRDefault="00EA2233" w:rsidP="007E5CE6"/>
    <w:p w14:paraId="320B51B5" w14:textId="77777777" w:rsidR="00EA2233" w:rsidRPr="00ED7B05" w:rsidRDefault="00620FED">
      <w:pPr>
        <w:spacing w:before="300" w:after="200"/>
        <w:jc w:val="center"/>
        <w:rPr>
          <w:rFonts w:asciiTheme="majorBidi" w:hAnsiTheme="majorBidi" w:cstheme="majorBidi"/>
        </w:rPr>
      </w:pPr>
      <w:r w:rsidRPr="00ED7B05">
        <w:rPr>
          <w:rFonts w:asciiTheme="majorBidi" w:hAnsiTheme="majorBidi" w:cstheme="majorBidi"/>
          <w:b/>
          <w:bCs/>
          <w:sz w:val="56"/>
          <w:szCs w:val="56"/>
        </w:rPr>
        <w:t>Pearls AQI Predictor</w:t>
      </w:r>
    </w:p>
    <w:p w14:paraId="72B605EE" w14:textId="77777777" w:rsidR="00620FED" w:rsidRDefault="00620FED" w:rsidP="00620FED">
      <w:pPr>
        <w:spacing w:after="120"/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sz w:val="36"/>
          <w:szCs w:val="36"/>
        </w:rPr>
        <w:t xml:space="preserve">A Serverless </w:t>
      </w:r>
      <w:proofErr w:type="spellStart"/>
      <w:r w:rsidRPr="00FE7F7D">
        <w:rPr>
          <w:rFonts w:asciiTheme="majorBidi" w:hAnsiTheme="majorBidi" w:cstheme="majorBidi"/>
          <w:sz w:val="36"/>
          <w:szCs w:val="36"/>
        </w:rPr>
        <w:t>MLOps</w:t>
      </w:r>
      <w:proofErr w:type="spellEnd"/>
      <w:r w:rsidRPr="00FE7F7D">
        <w:rPr>
          <w:rFonts w:asciiTheme="majorBidi" w:hAnsiTheme="majorBidi" w:cstheme="majorBidi"/>
          <w:sz w:val="36"/>
          <w:szCs w:val="36"/>
        </w:rPr>
        <w:t xml:space="preserve"> System for 3-Day </w:t>
      </w:r>
    </w:p>
    <w:p w14:paraId="774A6BFC" w14:textId="20D6FD09" w:rsidR="00EA2233" w:rsidRPr="00620FED" w:rsidRDefault="00620FED" w:rsidP="00620FED">
      <w:pPr>
        <w:spacing w:after="600"/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sz w:val="36"/>
          <w:szCs w:val="36"/>
        </w:rPr>
        <w:t>Air Quality Forecasting in Lahore</w:t>
      </w:r>
    </w:p>
    <w:p w14:paraId="7D1D9D93" w14:textId="47765C5C" w:rsidR="00EA2233" w:rsidRPr="00FE7F7D" w:rsidRDefault="00620FED" w:rsidP="00FE7F7D">
      <w:pPr>
        <w:spacing w:after="8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E7F7D">
        <w:rPr>
          <w:rFonts w:asciiTheme="majorBidi" w:hAnsiTheme="majorBidi" w:cstheme="majorBidi"/>
          <w:b/>
          <w:bCs/>
          <w:sz w:val="36"/>
          <w:szCs w:val="36"/>
        </w:rPr>
        <w:t>Project Report</w:t>
      </w:r>
    </w:p>
    <w:p w14:paraId="7EE58D9A" w14:textId="77777777" w:rsidR="00620FED" w:rsidRDefault="00620FED" w:rsidP="00FE7F7D">
      <w:pPr>
        <w:spacing w:after="80"/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sz w:val="36"/>
          <w:szCs w:val="36"/>
        </w:rPr>
        <w:t xml:space="preserve">Submitted as part of the </w:t>
      </w:r>
    </w:p>
    <w:p w14:paraId="74331A7E" w14:textId="07F5E1D6" w:rsidR="00EA2233" w:rsidRDefault="00620FED" w:rsidP="00FE7F7D">
      <w:pPr>
        <w:spacing w:after="80"/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sz w:val="36"/>
          <w:szCs w:val="36"/>
        </w:rPr>
        <w:t>Pearls Data Science Internship Program</w:t>
      </w:r>
    </w:p>
    <w:p w14:paraId="572A45D0" w14:textId="77777777" w:rsidR="00FE7F7D" w:rsidRPr="00FE7F7D" w:rsidRDefault="00FE7F7D" w:rsidP="00FE7F7D">
      <w:pPr>
        <w:spacing w:after="80"/>
        <w:jc w:val="center"/>
        <w:rPr>
          <w:rFonts w:asciiTheme="majorBidi" w:hAnsiTheme="majorBidi" w:cstheme="majorBidi"/>
          <w:sz w:val="36"/>
          <w:szCs w:val="36"/>
        </w:rPr>
      </w:pPr>
    </w:p>
    <w:p w14:paraId="678C4AFB" w14:textId="77777777" w:rsidR="00EA2233" w:rsidRPr="00FE7F7D" w:rsidRDefault="00620FED">
      <w:pPr>
        <w:spacing w:after="80"/>
        <w:jc w:val="center"/>
        <w:rPr>
          <w:rFonts w:asciiTheme="majorBidi" w:hAnsiTheme="majorBidi" w:cstheme="majorBidi"/>
          <w:sz w:val="32"/>
          <w:szCs w:val="32"/>
        </w:rPr>
      </w:pPr>
      <w:r w:rsidRPr="00FE7F7D">
        <w:rPr>
          <w:rFonts w:asciiTheme="majorBidi" w:hAnsiTheme="majorBidi" w:cstheme="majorBidi"/>
          <w:b/>
          <w:bCs/>
          <w:sz w:val="36"/>
          <w:szCs w:val="36"/>
        </w:rPr>
        <w:t>Prepared by: Muhammad Talha</w:t>
      </w:r>
    </w:p>
    <w:p w14:paraId="0C257F17" w14:textId="77777777" w:rsidR="00EA2233" w:rsidRPr="00FE7F7D" w:rsidRDefault="00620FED">
      <w:pPr>
        <w:spacing w:after="80"/>
        <w:jc w:val="center"/>
        <w:rPr>
          <w:rFonts w:asciiTheme="majorBidi" w:hAnsiTheme="majorBidi" w:cstheme="majorBidi"/>
          <w:sz w:val="32"/>
          <w:szCs w:val="32"/>
        </w:rPr>
      </w:pPr>
      <w:r w:rsidRPr="00FE7F7D">
        <w:rPr>
          <w:rFonts w:asciiTheme="majorBidi" w:hAnsiTheme="majorBidi" w:cstheme="majorBidi"/>
          <w:sz w:val="36"/>
          <w:szCs w:val="36"/>
        </w:rPr>
        <w:t>September 2026</w:t>
      </w:r>
    </w:p>
    <w:p w14:paraId="15894B28" w14:textId="77777777" w:rsidR="00EA2233" w:rsidRPr="00FE7F7D" w:rsidRDefault="00620FED">
      <w:pPr>
        <w:spacing w:before="500" w:after="80"/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b/>
          <w:bCs/>
          <w:sz w:val="32"/>
          <w:szCs w:val="32"/>
        </w:rPr>
        <w:t xml:space="preserve">Repository: </w:t>
      </w:r>
      <w:hyperlink r:id="rId6" w:history="1">
        <w:r w:rsidRPr="00FE7F7D">
          <w:rPr>
            <w:rStyle w:val="Hyperlink"/>
            <w:rFonts w:asciiTheme="majorBidi" w:hAnsiTheme="majorBidi" w:cstheme="majorBidi"/>
            <w:color w:val="auto"/>
            <w:sz w:val="32"/>
            <w:szCs w:val="32"/>
          </w:rPr>
          <w:t>github.com/talha-64/</w:t>
        </w:r>
        <w:proofErr w:type="spellStart"/>
        <w:r w:rsidRPr="00FE7F7D">
          <w:rPr>
            <w:rStyle w:val="Hyperlink"/>
            <w:rFonts w:asciiTheme="majorBidi" w:hAnsiTheme="majorBidi" w:cstheme="majorBidi"/>
            <w:color w:val="auto"/>
            <w:sz w:val="32"/>
            <w:szCs w:val="32"/>
          </w:rPr>
          <w:t>AQI_Predictor</w:t>
        </w:r>
        <w:proofErr w:type="spellEnd"/>
      </w:hyperlink>
    </w:p>
    <w:p w14:paraId="4F15010B" w14:textId="77777777" w:rsidR="00EA2233" w:rsidRPr="00FE7F7D" w:rsidRDefault="00620FED">
      <w:pPr>
        <w:jc w:val="center"/>
        <w:rPr>
          <w:rFonts w:asciiTheme="majorBidi" w:hAnsiTheme="majorBidi" w:cstheme="majorBidi"/>
          <w:sz w:val="36"/>
          <w:szCs w:val="36"/>
        </w:rPr>
      </w:pPr>
      <w:r w:rsidRPr="00FE7F7D">
        <w:rPr>
          <w:rFonts w:asciiTheme="majorBidi" w:hAnsiTheme="majorBidi" w:cstheme="majorBidi"/>
          <w:b/>
          <w:bCs/>
          <w:sz w:val="32"/>
          <w:szCs w:val="32"/>
        </w:rPr>
        <w:t xml:space="preserve">Live Dashboard: </w:t>
      </w:r>
      <w:hyperlink r:id="rId7" w:history="1">
        <w:r w:rsidRPr="00FE7F7D">
          <w:rPr>
            <w:rStyle w:val="Hyperlink"/>
            <w:rFonts w:asciiTheme="majorBidi" w:hAnsiTheme="majorBidi" w:cstheme="majorBidi"/>
            <w:color w:val="auto"/>
            <w:sz w:val="32"/>
            <w:szCs w:val="32"/>
          </w:rPr>
          <w:t>aqipredictor-10p.streamlit.app</w:t>
        </w:r>
      </w:hyperlink>
    </w:p>
    <w:p w14:paraId="09273E51" w14:textId="77777777" w:rsidR="00EA2233" w:rsidRDefault="00620FED" w:rsidP="00620FED">
      <w:r w:rsidRPr="00ED7B05">
        <w:rPr>
          <w:rFonts w:asciiTheme="majorBidi" w:hAnsiTheme="majorBidi" w:cstheme="majorBidi"/>
        </w:rPr>
        <w:br w:type="page"/>
      </w:r>
    </w:p>
    <w:p w14:paraId="0F40E811" w14:textId="2EF1D2BB" w:rsidR="00620FED" w:rsidRPr="00ED7B05" w:rsidRDefault="00620FED" w:rsidP="00620FED">
      <w:pPr>
        <w:sectPr w:rsidR="00620FED" w:rsidRPr="00ED7B0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AED1BC" w14:textId="660BF49F" w:rsidR="007E5CE6" w:rsidRPr="00ED7B05" w:rsidRDefault="007E5CE6" w:rsidP="000A073D"/>
    <w:sdt>
      <w:sdtPr>
        <w:id w:val="192769366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0E2E2102" w14:textId="26A595E1" w:rsidR="00620FED" w:rsidRPr="00620FED" w:rsidRDefault="00620FED">
          <w:pPr>
            <w:pStyle w:val="TOCHeading"/>
            <w:rPr>
              <w:rFonts w:asciiTheme="majorBidi" w:hAnsiTheme="majorBidi"/>
              <w:sz w:val="24"/>
              <w:szCs w:val="24"/>
            </w:rPr>
          </w:pPr>
          <w:r w:rsidRPr="00620FED">
            <w:rPr>
              <w:rFonts w:asciiTheme="majorBidi" w:hAnsiTheme="majorBidi"/>
              <w:b/>
              <w:bCs/>
              <w:color w:val="auto"/>
            </w:rPr>
            <w:t>Contents</w:t>
          </w:r>
        </w:p>
        <w:p w14:paraId="4A1090AD" w14:textId="25F96801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r w:rsidRPr="00620FED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620FED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620FED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239590222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1. Executive Summary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_Toc239590222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8B0D78" w14:textId="464C5B59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3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2. Introduction &amp; Problem Statement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_Toc239590223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909F85" w14:textId="7FEEF4A1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4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3. Objectives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_Toc239590224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3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46C97" w14:textId="093D4D6D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5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4. System Architecture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_Toc239590225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0683F8" w14:textId="144416E1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6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5. Data Sources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_Toc239590226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4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0193E3" w14:textId="5BF142A4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7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6. Exploratory Data Analysis - Key Findings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_Toc239590227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9360A6" w14:textId="62CB857F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8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7. Feature Engineering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_Toc239590228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5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FC3CD" w14:textId="6BDC63A0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29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8. Model Development &amp; Methodology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_Toc239590229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378748" w14:textId="2B9F9337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0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9. Model Performance &amp; Evaluation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_Toc239590230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6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4DC002" w14:textId="3A6CBAA0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1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10. MLOps Pipeline &amp; Automation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_Toc239590231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7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BC0F4" w14:textId="5EDD046B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2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11. Model Explainability (SHAP)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_Toc239590232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8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61B44" w14:textId="58291676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3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12. Interactive Dashboard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_Toc239590233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10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40FC9B" w14:textId="10F1F71B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4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14. Conclusion &amp; Future Work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_Toc239590234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11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27BEA4" w14:textId="4BC32E4A" w:rsidR="00620FED" w:rsidRPr="00620FED" w:rsidRDefault="00620FED">
          <w:pPr>
            <w:pStyle w:val="TOC2"/>
            <w:tabs>
              <w:tab w:val="right" w:leader="dot" w:pos="9016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</w:rPr>
          </w:pPr>
          <w:hyperlink w:anchor="_Toc239590235" w:history="1">
            <w:r w:rsidRPr="00620FED">
              <w:rPr>
                <w:rStyle w:val="Hyperlink"/>
                <w:rFonts w:asciiTheme="majorBidi" w:hAnsiTheme="majorBidi" w:cstheme="majorBidi"/>
                <w:noProof/>
                <w:sz w:val="24"/>
                <w:szCs w:val="24"/>
              </w:rPr>
              <w:t>15. References &amp; Links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ab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begin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instrText xml:space="preserve"> PAGEREF _Toc239590235 \h </w:instrTex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separate"/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t>12</w:t>
            </w:r>
            <w:r w:rsidRPr="00620FED">
              <w:rPr>
                <w:rFonts w:asciiTheme="majorBidi" w:hAnsiTheme="majorBidi" w:cstheme="majorBidi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B511BC" w14:textId="3EC98EFE" w:rsidR="00620FED" w:rsidRDefault="00620FED">
          <w:r w:rsidRPr="00620FED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267E6AE" w14:textId="4F7766C7" w:rsidR="00EA2233" w:rsidRPr="00ED7B05" w:rsidRDefault="00620FED" w:rsidP="007E5CE6">
      <w:r w:rsidRPr="00ED7B05">
        <w:br w:type="page"/>
      </w:r>
    </w:p>
    <w:p w14:paraId="1709A038" w14:textId="77777777" w:rsidR="00EA2233" w:rsidRPr="00ED7B05" w:rsidRDefault="00EA2233">
      <w:pPr>
        <w:sectPr w:rsidR="00EA2233" w:rsidRPr="00ED7B0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543352" w14:textId="77777777" w:rsidR="00EA2233" w:rsidRPr="000A073D" w:rsidRDefault="00620FED" w:rsidP="000A073D">
      <w:pPr>
        <w:pStyle w:val="Heading2"/>
      </w:pPr>
      <w:bookmarkStart w:id="0" w:name="_Toc239455702"/>
      <w:bookmarkStart w:id="1" w:name="_Toc239590222"/>
      <w:r w:rsidRPr="000A073D">
        <w:lastRenderedPageBreak/>
        <w:t>1. Executive Summary</w:t>
      </w:r>
      <w:bookmarkEnd w:id="0"/>
      <w:bookmarkEnd w:id="1"/>
    </w:p>
    <w:p w14:paraId="2441CCB9" w14:textId="510961FD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This report documents the design, implementation, and deployment of the Pearls AQI Predictor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an end-to-end, fully serverless machine learning system that forecasts the Air Quality Index (AQI) for Lahore, Pakistan, three days in advance. The system was bu</w:t>
      </w:r>
      <w:r w:rsidRPr="00FE7F7D">
        <w:rPr>
          <w:rFonts w:asciiTheme="majorBidi" w:hAnsiTheme="majorBidi" w:cstheme="majorBidi"/>
          <w:sz w:val="24"/>
          <w:szCs w:val="24"/>
        </w:rPr>
        <w:t>ilt to satisfy a Data Science internship project brief requiring automated data collection, feature engineering, model training, and a real-time prediction dashboard, using a 100% serverless technology stack.</w:t>
      </w:r>
    </w:p>
    <w:p w14:paraId="0B579952" w14:textId="62ED1268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The final system ingests live pollutant and wea</w:t>
      </w:r>
      <w:r w:rsidRPr="00FE7F7D">
        <w:rPr>
          <w:rFonts w:asciiTheme="majorBidi" w:hAnsiTheme="majorBidi" w:cstheme="majorBidi"/>
          <w:sz w:val="24"/>
          <w:szCs w:val="24"/>
        </w:rPr>
        <w:t xml:space="preserve">ther data hourly, engineers a validated feature set of over 50 signals, trains three chained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LightGBM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regression models (one per forecast horizon), blends each prediction with a persistence baseline, and serves the result through a live, publicly accessibl</w:t>
      </w:r>
      <w:r w:rsidRPr="00FE7F7D">
        <w:rPr>
          <w:rFonts w:asciiTheme="majorBidi" w:hAnsiTheme="majorBidi" w:cstheme="majorBidi"/>
          <w:sz w:val="24"/>
          <w:szCs w:val="24"/>
        </w:rPr>
        <w:t xml:space="preserve">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dashboard. The entire pipeline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feature collection, model retraining, and inference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runs autonomously via GitHub Actions, with redundant external scheduling through cron-job.org to guarantee reliability.</w:t>
      </w:r>
    </w:p>
    <w:p w14:paraId="3AA19689" w14:textId="5084F639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On the most recent evaluation, the sy</w:t>
      </w:r>
      <w:r w:rsidRPr="00FE7F7D">
        <w:rPr>
          <w:rFonts w:asciiTheme="majorBidi" w:hAnsiTheme="majorBidi" w:cstheme="majorBidi"/>
          <w:sz w:val="24"/>
          <w:szCs w:val="24"/>
        </w:rPr>
        <w:t xml:space="preserve">stem achieves an R² of 0.883 for the 24-hour forecast, 0.713 for 48 hours, and 0.656 for 72 hours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all of which improve on a naive persistence baseline, which itself is a genuinely strong benchmark given the high autocorrelation of AQI in Lahore.</w:t>
      </w:r>
    </w:p>
    <w:p w14:paraId="6418E500" w14:textId="77777777" w:rsidR="00EA2233" w:rsidRPr="004E5638" w:rsidRDefault="00620FED" w:rsidP="00620FED">
      <w:pPr>
        <w:pStyle w:val="Heading2"/>
      </w:pPr>
      <w:bookmarkStart w:id="2" w:name="_Toc239455703"/>
      <w:bookmarkStart w:id="3" w:name="_Toc239590223"/>
      <w:r w:rsidRPr="004E5638">
        <w:t>2. Intro</w:t>
      </w:r>
      <w:r w:rsidRPr="004E5638">
        <w:t>duction &amp; Problem Statement</w:t>
      </w:r>
      <w:bookmarkEnd w:id="2"/>
      <w:bookmarkEnd w:id="3"/>
    </w:p>
    <w:p w14:paraId="2A162C09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Lahore consistently ranks among the most polluted cities in the world, with air quality deteriorating sharply during the October–February smog season. Reliable short-term AQI forecasting gives residents, schools, and public heal</w:t>
      </w:r>
      <w:r w:rsidRPr="00FE7F7D">
        <w:rPr>
          <w:rFonts w:asciiTheme="majorBidi" w:hAnsiTheme="majorBidi" w:cstheme="majorBidi"/>
          <w:sz w:val="24"/>
          <w:szCs w:val="24"/>
        </w:rPr>
        <w:t>th authorities the lead time needed to plan outdoor activity, issue advisories, and reduce exposure during hazardous periods.</w:t>
      </w:r>
    </w:p>
    <w:p w14:paraId="2FA4127D" w14:textId="6759FF01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The assigned project brief required building a complete, production-style ML system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not just a trained model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covering the full</w:t>
      </w:r>
      <w:r w:rsidRPr="00FE7F7D">
        <w:rPr>
          <w:rFonts w:asciiTheme="majorBidi" w:hAnsiTheme="majorBidi" w:cstheme="majorBidi"/>
          <w:sz w:val="24"/>
          <w:szCs w:val="24"/>
        </w:rPr>
        <w:t xml:space="preserve"> lifecycle: automated feature pipelines, a feature store, model training and registry, CI/CD automation, and a live-serving dashboard, using a 100% serverless architecture with no infrastructure to provision or maintain.</w:t>
      </w:r>
    </w:p>
    <w:p w14:paraId="4466083F" w14:textId="77777777" w:rsidR="00EA2233" w:rsidRPr="004E5638" w:rsidRDefault="00620FED" w:rsidP="00620FED">
      <w:pPr>
        <w:pStyle w:val="Heading2"/>
      </w:pPr>
      <w:bookmarkStart w:id="4" w:name="_Toc239455704"/>
      <w:bookmarkStart w:id="5" w:name="_Toc239590224"/>
      <w:r w:rsidRPr="004E5638">
        <w:t>3. Objectives</w:t>
      </w:r>
      <w:bookmarkEnd w:id="4"/>
      <w:bookmarkEnd w:id="5"/>
    </w:p>
    <w:p w14:paraId="195733A1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>Forecast Lahore's AQI</w:t>
      </w:r>
      <w:r w:rsidRPr="004E5638">
        <w:rPr>
          <w:rFonts w:asciiTheme="majorBidi" w:hAnsiTheme="majorBidi" w:cstheme="majorBidi"/>
          <w:sz w:val="24"/>
          <w:szCs w:val="24"/>
        </w:rPr>
        <w:t xml:space="preserve"> for the next 3 days (24h / 48h / 72h horizons) using historical pollutant and weather data.</w:t>
      </w:r>
    </w:p>
    <w:p w14:paraId="416459B1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 xml:space="preserve">Build a fully automated feature pipeline that fetches and </w:t>
      </w:r>
      <w:proofErr w:type="gramStart"/>
      <w:r w:rsidRPr="004E5638">
        <w:rPr>
          <w:rFonts w:asciiTheme="majorBidi" w:hAnsiTheme="majorBidi" w:cstheme="majorBidi"/>
          <w:sz w:val="24"/>
          <w:szCs w:val="24"/>
        </w:rPr>
        <w:t>engineers</w:t>
      </w:r>
      <w:proofErr w:type="gramEnd"/>
      <w:r w:rsidRPr="004E5638">
        <w:rPr>
          <w:rFonts w:asciiTheme="majorBidi" w:hAnsiTheme="majorBidi" w:cstheme="majorBidi"/>
          <w:sz w:val="24"/>
          <w:szCs w:val="24"/>
        </w:rPr>
        <w:t xml:space="preserve"> new data every hour with no manual intervention.</w:t>
      </w:r>
    </w:p>
    <w:p w14:paraId="41D1A99A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>Build a fully automated retraining pipeline that keeps the model current as new data accumulates.</w:t>
      </w:r>
    </w:p>
    <w:p w14:paraId="23644BAB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lastRenderedPageBreak/>
        <w:t>Use a managed Feature Store and Model Reg</w:t>
      </w:r>
      <w:r w:rsidRPr="004E5638">
        <w:rPr>
          <w:rFonts w:asciiTheme="majorBidi" w:hAnsiTheme="majorBidi" w:cstheme="majorBidi"/>
          <w:sz w:val="24"/>
          <w:szCs w:val="24"/>
        </w:rPr>
        <w:t>istry (</w:t>
      </w:r>
      <w:proofErr w:type="spellStart"/>
      <w:r w:rsidRPr="004E5638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4E5638">
        <w:rPr>
          <w:rFonts w:asciiTheme="majorBidi" w:hAnsiTheme="majorBidi" w:cstheme="majorBidi"/>
          <w:sz w:val="24"/>
          <w:szCs w:val="24"/>
        </w:rPr>
        <w:t>) rather than ad-hoc file storage.</w:t>
      </w:r>
    </w:p>
    <w:p w14:paraId="59B7A6FA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 xml:space="preserve">Provide model </w:t>
      </w:r>
      <w:proofErr w:type="spellStart"/>
      <w:r w:rsidRPr="004E5638">
        <w:rPr>
          <w:rFonts w:asciiTheme="majorBidi" w:hAnsiTheme="majorBidi" w:cstheme="majorBidi"/>
          <w:sz w:val="24"/>
          <w:szCs w:val="24"/>
        </w:rPr>
        <w:t>explainability</w:t>
      </w:r>
      <w:proofErr w:type="spellEnd"/>
      <w:r w:rsidRPr="004E5638">
        <w:rPr>
          <w:rFonts w:asciiTheme="majorBidi" w:hAnsiTheme="majorBidi" w:cstheme="majorBidi"/>
          <w:sz w:val="24"/>
          <w:szCs w:val="24"/>
        </w:rPr>
        <w:t xml:space="preserve"> via SHAP.</w:t>
      </w:r>
    </w:p>
    <w:p w14:paraId="758DA613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>Implement hazardous-AQI alerting for public health relevance.</w:t>
      </w:r>
    </w:p>
    <w:p w14:paraId="56291E43" w14:textId="77777777" w:rsidR="00EA2233" w:rsidRPr="004E5638" w:rsidRDefault="00620FED" w:rsidP="004E56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4E5638">
        <w:rPr>
          <w:rFonts w:asciiTheme="majorBidi" w:hAnsiTheme="majorBidi" w:cstheme="majorBidi"/>
          <w:sz w:val="24"/>
          <w:szCs w:val="24"/>
        </w:rPr>
        <w:t>Deploy a live, interactive dashboard accessible to any user without setup.</w:t>
      </w:r>
    </w:p>
    <w:p w14:paraId="027AD7D2" w14:textId="77777777" w:rsidR="00EA2233" w:rsidRPr="004E5638" w:rsidRDefault="00620FED" w:rsidP="00620FED">
      <w:pPr>
        <w:pStyle w:val="Heading2"/>
      </w:pPr>
      <w:bookmarkStart w:id="6" w:name="_Toc239455705"/>
      <w:bookmarkStart w:id="7" w:name="_Toc239590225"/>
      <w:r w:rsidRPr="004E5638">
        <w:t>4. System Architecture</w:t>
      </w:r>
      <w:bookmarkEnd w:id="6"/>
      <w:bookmarkEnd w:id="7"/>
    </w:p>
    <w:p w14:paraId="3DB640D9" w14:textId="39A4DAEB" w:rsidR="00EA2233" w:rsidRPr="00FE7F7D" w:rsidRDefault="00620FED" w:rsidP="004E563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The sy</w:t>
      </w:r>
      <w:r w:rsidRPr="00FE7F7D">
        <w:rPr>
          <w:rFonts w:asciiTheme="majorBidi" w:hAnsiTheme="majorBidi" w:cstheme="majorBidi"/>
          <w:sz w:val="24"/>
          <w:szCs w:val="24"/>
        </w:rPr>
        <w:t xml:space="preserve">stem is organized around a Feature Store / Model Registry pattern, with all state living in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and all orchestration handled by GitHub Actions (backed up by an external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cron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trigger). No servers are provisioned or maintained at any point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every com</w:t>
      </w:r>
      <w:r w:rsidRPr="00FE7F7D">
        <w:rPr>
          <w:rFonts w:asciiTheme="majorBidi" w:hAnsiTheme="majorBidi" w:cstheme="majorBidi"/>
          <w:sz w:val="24"/>
          <w:szCs w:val="24"/>
        </w:rPr>
        <w:t>ponent runs on free-tier serverless infrastructure.</w:t>
      </w:r>
    </w:p>
    <w:p w14:paraId="747775B4" w14:textId="77777777" w:rsidR="00EA2233" w:rsidRPr="004E5638" w:rsidRDefault="00620FED" w:rsidP="004E5638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E5638">
        <w:rPr>
          <w:rFonts w:asciiTheme="majorBidi" w:hAnsiTheme="majorBidi" w:cstheme="majorBidi"/>
          <w:b/>
          <w:bCs/>
          <w:sz w:val="24"/>
          <w:szCs w:val="24"/>
        </w:rPr>
        <w:t>At a high level:</w:t>
      </w:r>
    </w:p>
    <w:p w14:paraId="25EB7700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Hourly cycle: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>02_feature_pipeline.py fetches the latest pollution and weather readings, engi</w:t>
      </w:r>
      <w:r w:rsidRPr="00FE7F7D">
        <w:rPr>
          <w:rFonts w:asciiTheme="majorBidi" w:hAnsiTheme="majorBidi" w:cstheme="majorBidi"/>
          <w:sz w:val="24"/>
          <w:szCs w:val="24"/>
        </w:rPr>
        <w:t xml:space="preserve">neers the full feature row, and writes it to the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aqi_hourly_fg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Feature Group. 04_batch_inference.py then loads the latest registered models, generates the 3-day forecast, writes it to the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aqi_predictions_fg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Feature Group, and publishes a lightweight JSON/C</w:t>
      </w:r>
      <w:r w:rsidRPr="00FE7F7D">
        <w:rPr>
          <w:rFonts w:asciiTheme="majorBidi" w:hAnsiTheme="majorBidi" w:cstheme="majorBidi"/>
          <w:sz w:val="24"/>
          <w:szCs w:val="24"/>
        </w:rPr>
        <w:t>SV snapshot back into the repository for the dashboard to read.</w:t>
      </w:r>
    </w:p>
    <w:p w14:paraId="5540F12C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Daily cycle: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 xml:space="preserve">03_training_pipeline.py reads the full historical feature set, retrains all three horizon models, evaluates them against a persistence baseline, and registers new versions in the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Model Registry.</w:t>
      </w:r>
    </w:p>
    <w:p w14:paraId="37710B56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One-time setup: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>01_backfill.py seeds the Feature Store with roughly 5 years of historical pollution and weather data before the automated cycles take over.</w:t>
      </w:r>
    </w:p>
    <w:p w14:paraId="06CCC0BB" w14:textId="77777777" w:rsidR="00EA2233" w:rsidRPr="004E5638" w:rsidRDefault="00620FED" w:rsidP="00620FED">
      <w:pPr>
        <w:pStyle w:val="Heading2"/>
      </w:pPr>
      <w:bookmarkStart w:id="8" w:name="_Toc239455706"/>
      <w:bookmarkStart w:id="9" w:name="_Toc239590226"/>
      <w:r w:rsidRPr="004E5638">
        <w:t>5. Data Sources</w:t>
      </w:r>
      <w:bookmarkEnd w:id="8"/>
      <w:bookmarkEnd w:id="9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761"/>
        <w:gridCol w:w="3960"/>
        <w:gridCol w:w="1629"/>
      </w:tblGrid>
      <w:tr w:rsidR="00ED7B05" w:rsidRPr="00947E37" w14:paraId="2D3D5798" w14:textId="77777777" w:rsidTr="00947E37">
        <w:tc>
          <w:tcPr>
            <w:tcW w:w="4200" w:type="dxa"/>
          </w:tcPr>
          <w:p w14:paraId="780A7B48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4400" w:type="dxa"/>
          </w:tcPr>
          <w:p w14:paraId="45285F95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Data Provided</w:t>
            </w:r>
          </w:p>
        </w:tc>
        <w:tc>
          <w:tcPr>
            <w:tcW w:w="1750" w:type="dxa"/>
          </w:tcPr>
          <w:p w14:paraId="38E7BCA8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Access</w:t>
            </w:r>
          </w:p>
        </w:tc>
      </w:tr>
      <w:tr w:rsidR="00ED7B05" w:rsidRPr="00FE7F7D" w14:paraId="10B1B015" w14:textId="77777777" w:rsidTr="00947E37">
        <w:tc>
          <w:tcPr>
            <w:tcW w:w="4200" w:type="dxa"/>
          </w:tcPr>
          <w:p w14:paraId="25561E8A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FE7F7D">
              <w:rPr>
                <w:rFonts w:asciiTheme="majorBidi" w:hAnsiTheme="majorBidi" w:cstheme="majorBidi"/>
                <w:sz w:val="24"/>
                <w:szCs w:val="24"/>
              </w:rPr>
              <w:t>OpenWeather</w:t>
            </w:r>
            <w:proofErr w:type="spellEnd"/>
            <w:r w:rsidRPr="00FE7F7D">
              <w:rPr>
                <w:rFonts w:asciiTheme="majorBidi" w:hAnsiTheme="majorBidi" w:cstheme="majorBidi"/>
                <w:sz w:val="24"/>
                <w:szCs w:val="24"/>
              </w:rPr>
              <w:t xml:space="preserve"> Air Pollution API</w:t>
            </w:r>
          </w:p>
        </w:tc>
        <w:tc>
          <w:tcPr>
            <w:tcW w:w="4400" w:type="dxa"/>
          </w:tcPr>
          <w:p w14:paraId="73DE5013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PM2.5, PM10, CO, NO, NO₂, O₃, SO₂, NH₃ (current + historical)</w:t>
            </w:r>
          </w:p>
        </w:tc>
        <w:tc>
          <w:tcPr>
            <w:tcW w:w="1750" w:type="dxa"/>
          </w:tcPr>
          <w:p w14:paraId="32B2CEBB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API key required</w:t>
            </w:r>
          </w:p>
        </w:tc>
      </w:tr>
      <w:tr w:rsidR="00ED7B05" w:rsidRPr="00FE7F7D" w14:paraId="758C6F4D" w14:textId="77777777" w:rsidTr="00947E37">
        <w:tc>
          <w:tcPr>
            <w:tcW w:w="4200" w:type="dxa"/>
          </w:tcPr>
          <w:p w14:paraId="0BBCC86F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Open-</w:t>
            </w:r>
            <w:proofErr w:type="spellStart"/>
            <w:r w:rsidRPr="00FE7F7D">
              <w:rPr>
                <w:rFonts w:asciiTheme="majorBidi" w:hAnsiTheme="majorBidi" w:cstheme="majorBidi"/>
                <w:sz w:val="24"/>
                <w:szCs w:val="24"/>
              </w:rPr>
              <w:t>Meteo</w:t>
            </w:r>
            <w:proofErr w:type="spellEnd"/>
            <w:r w:rsidRPr="00FE7F7D">
              <w:rPr>
                <w:rFonts w:asciiTheme="majorBidi" w:hAnsiTheme="majorBidi" w:cstheme="majorBidi"/>
                <w:sz w:val="24"/>
                <w:szCs w:val="24"/>
              </w:rPr>
              <w:t xml:space="preserve"> Weather API</w:t>
            </w:r>
          </w:p>
        </w:tc>
        <w:tc>
          <w:tcPr>
            <w:tcW w:w="4400" w:type="dxa"/>
          </w:tcPr>
          <w:p w14:paraId="646203A4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Temperature, humidity, wind speed/direction, pressure, precipitation, cloud cover (historical archive + forecast)</w:t>
            </w:r>
          </w:p>
        </w:tc>
        <w:tc>
          <w:tcPr>
            <w:tcW w:w="1750" w:type="dxa"/>
          </w:tcPr>
          <w:p w14:paraId="1F32A90F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No API key required</w:t>
            </w:r>
          </w:p>
        </w:tc>
      </w:tr>
    </w:tbl>
    <w:p w14:paraId="2796C86C" w14:textId="1FA92AE8" w:rsidR="00EA2233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Open-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Meteo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is used for both historical backfill and live forecast lead features, ensuring the weather inputs at training time and inference time come from the same provider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avoiding a train/serve distribution mismatch.</w:t>
      </w:r>
    </w:p>
    <w:p w14:paraId="37DFBD94" w14:textId="77777777" w:rsidR="00620FED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E939CFE" w14:textId="1B44B19A" w:rsidR="00EA2233" w:rsidRPr="00947E37" w:rsidRDefault="00620FED" w:rsidP="00620FED">
      <w:pPr>
        <w:pStyle w:val="Heading2"/>
      </w:pPr>
      <w:bookmarkStart w:id="10" w:name="_Toc239455707"/>
      <w:bookmarkStart w:id="11" w:name="_Toc239590227"/>
      <w:r w:rsidRPr="00947E37">
        <w:lastRenderedPageBreak/>
        <w:t xml:space="preserve">6. Exploratory Data Analysis </w:t>
      </w:r>
      <w:r w:rsidR="00363570" w:rsidRPr="00947E37">
        <w:t>-</w:t>
      </w:r>
      <w:r w:rsidRPr="00947E37">
        <w:t xml:space="preserve"> Key </w:t>
      </w:r>
      <w:r w:rsidRPr="00947E37">
        <w:t>Findings</w:t>
      </w:r>
      <w:bookmarkEnd w:id="10"/>
      <w:bookmarkEnd w:id="11"/>
    </w:p>
    <w:p w14:paraId="5FFA9A3B" w14:textId="66794CC5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An extensive EDA (notebooks/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EDA.ipynb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>) over the full 5-year historical dataset directly motivated the feature engineering</w:t>
      </w:r>
      <w:r w:rsidRPr="00FE7F7D">
        <w:rPr>
          <w:rFonts w:asciiTheme="majorBidi" w:hAnsiTheme="majorBidi" w:cstheme="majorBidi"/>
          <w:sz w:val="24"/>
          <w:szCs w:val="24"/>
        </w:rPr>
        <w:t xml:space="preserve"> decisions</w:t>
      </w:r>
      <w:r w:rsidR="00947E37">
        <w:rPr>
          <w:rFonts w:asciiTheme="majorBidi" w:hAnsiTheme="majorBidi" w:cstheme="majorBidi"/>
          <w:sz w:val="24"/>
          <w:szCs w:val="24"/>
        </w:rPr>
        <w:t>.</w:t>
      </w:r>
    </w:p>
    <w:p w14:paraId="2BFBC118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 xml:space="preserve">Strong seasonality: </w:t>
      </w:r>
      <w:r w:rsidRPr="00FE7F7D">
        <w:rPr>
          <w:rFonts w:asciiTheme="majorBidi" w:hAnsiTheme="majorBidi" w:cstheme="majorBidi"/>
          <w:sz w:val="24"/>
          <w:szCs w:val="24"/>
        </w:rPr>
        <w:t xml:space="preserve">the Oct–Feb smog season averages roughly 2× the AQI of the rest of the </w:t>
      </w:r>
      <w:r w:rsidRPr="00FE7F7D">
        <w:rPr>
          <w:rFonts w:asciiTheme="majorBidi" w:hAnsiTheme="majorBidi" w:cstheme="majorBidi"/>
          <w:sz w:val="24"/>
          <w:szCs w:val="24"/>
        </w:rPr>
        <w:t xml:space="preserve">year, motivating an explicit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is_smog_season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flag.</w:t>
      </w:r>
    </w:p>
    <w:p w14:paraId="742B92A1" w14:textId="7AE22BB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High persistence: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 xml:space="preserve">AQI 72 hours ahead still correlates with the current reading at r ≈ 0.65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the empirical justification for blending every prediction with a persistence baseline rather than trusting the mo</w:t>
      </w:r>
      <w:r w:rsidRPr="00FE7F7D">
        <w:rPr>
          <w:rFonts w:asciiTheme="majorBidi" w:hAnsiTheme="majorBidi" w:cstheme="majorBidi"/>
          <w:sz w:val="24"/>
          <w:szCs w:val="24"/>
        </w:rPr>
        <w:t>del alone at longer horizons.</w:t>
      </w:r>
    </w:p>
    <w:p w14:paraId="46A50D52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Wind dominates dispersal: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 xml:space="preserve">AQI drops sharply as wind speed increases; low-wind, high-pollution co-occurrence motivated a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stagnation_index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feature.</w:t>
      </w:r>
    </w:p>
    <w:p w14:paraId="44FCCCBE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Rain clears pollution: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>a consistent negative relationship between rainfall and A</w:t>
      </w:r>
      <w:r w:rsidRPr="00FE7F7D">
        <w:rPr>
          <w:rFonts w:asciiTheme="majorBidi" w:hAnsiTheme="majorBidi" w:cstheme="majorBidi"/>
          <w:sz w:val="24"/>
          <w:szCs w:val="24"/>
        </w:rPr>
        <w:t>QI motivated a rolling rain-accumulation feature.</w:t>
      </w:r>
    </w:p>
    <w:p w14:paraId="31477994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Diurnal cycle: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r w:rsidRPr="00FE7F7D">
        <w:rPr>
          <w:rFonts w:asciiTheme="majorBidi" w:hAnsiTheme="majorBidi" w:cstheme="majorBidi"/>
          <w:sz w:val="24"/>
          <w:szCs w:val="24"/>
        </w:rPr>
        <w:t>AQI varies systematically by hour of day, consistent with traffic and emission patterns, captured via cyclical time encoding.</w:t>
      </w:r>
    </w:p>
    <w:p w14:paraId="1E0FF377" w14:textId="77777777" w:rsidR="00EA2233" w:rsidRPr="00947E37" w:rsidRDefault="00620FED" w:rsidP="00620FED">
      <w:pPr>
        <w:pStyle w:val="Heading2"/>
      </w:pPr>
      <w:bookmarkStart w:id="12" w:name="_Toc239455708"/>
      <w:bookmarkStart w:id="13" w:name="_Toc239590228"/>
      <w:r w:rsidRPr="00947E37">
        <w:t>7. Feature Engineering</w:t>
      </w:r>
      <w:bookmarkEnd w:id="12"/>
      <w:bookmarkEnd w:id="13"/>
    </w:p>
    <w:p w14:paraId="64FBE7C2" w14:textId="77777777" w:rsidR="00EA2233" w:rsidRPr="00947E37" w:rsidRDefault="00620FED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bookmarkStart w:id="14" w:name="_Toc239455709"/>
      <w:r w:rsidRPr="00947E37">
        <w:rPr>
          <w:rFonts w:asciiTheme="majorBidi" w:hAnsiTheme="majorBidi" w:cstheme="majorBidi"/>
          <w:b/>
          <w:bCs/>
          <w:sz w:val="26"/>
          <w:szCs w:val="26"/>
        </w:rPr>
        <w:t>7.1 Engineered Feature Set</w:t>
      </w:r>
      <w:bookmarkEnd w:id="14"/>
    </w:p>
    <w:p w14:paraId="2EF6DAEA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Exponential moving averages (12h / 72h / 168h spans) on PM2.5, PM10, EPA AQI, CO, and NO₂</w:t>
      </w:r>
    </w:p>
    <w:p w14:paraId="4F3909E4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Autoregressive lags (24h / 48h / 72h / 168h) on EPA AQI</w:t>
      </w:r>
    </w:p>
    <w:p w14:paraId="5A3D4339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Rolling volatility measures (24h / 72h standard deviation of AQI)</w:t>
      </w:r>
    </w:p>
    <w:p w14:paraId="7B48C1E9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Atmospheric stagnation index and pressure delta</w:t>
      </w:r>
    </w:p>
    <w:p w14:paraId="3144108A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Cyclical hour-of-day encoding (sine/cosine)</w:t>
      </w:r>
    </w:p>
    <w:p w14:paraId="1B3B5294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Smog-season indicator flag</w:t>
      </w:r>
    </w:p>
    <w:p w14:paraId="4DDBC671" w14:textId="77777777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Rolling 72-hour rainfall accumulation</w:t>
      </w:r>
    </w:p>
    <w:p w14:paraId="0358AC41" w14:textId="17C99ED6" w:rsidR="00EA2233" w:rsidRPr="00947E37" w:rsidRDefault="00620FED" w:rsidP="00947E3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Forward-looking weather lead feat</w:t>
      </w:r>
      <w:r w:rsidRPr="00947E37">
        <w:rPr>
          <w:rFonts w:asciiTheme="majorBidi" w:hAnsiTheme="majorBidi" w:cstheme="majorBidi"/>
          <w:sz w:val="24"/>
          <w:szCs w:val="24"/>
        </w:rPr>
        <w:t xml:space="preserve">ures (24h/48h/72h) </w:t>
      </w:r>
      <w:r w:rsidR="00363570" w:rsidRPr="00947E37">
        <w:rPr>
          <w:rFonts w:asciiTheme="majorBidi" w:hAnsiTheme="majorBidi" w:cstheme="majorBidi"/>
          <w:sz w:val="24"/>
          <w:szCs w:val="24"/>
        </w:rPr>
        <w:t>-</w:t>
      </w:r>
      <w:r w:rsidRPr="00947E37">
        <w:rPr>
          <w:rFonts w:asciiTheme="majorBidi" w:hAnsiTheme="majorBidi" w:cstheme="majorBidi"/>
          <w:sz w:val="24"/>
          <w:szCs w:val="24"/>
        </w:rPr>
        <w:t xml:space="preserve"> shifted historical values during training, real forecast values at live inference time</w:t>
      </w:r>
    </w:p>
    <w:p w14:paraId="7BD4ECDC" w14:textId="77777777" w:rsidR="00EA2233" w:rsidRPr="00947E37" w:rsidRDefault="00620FED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bookmarkStart w:id="15" w:name="_Toc239455710"/>
      <w:r w:rsidRPr="00947E37">
        <w:rPr>
          <w:rFonts w:asciiTheme="majorBidi" w:hAnsiTheme="majorBidi" w:cstheme="majorBidi"/>
          <w:b/>
          <w:bCs/>
          <w:sz w:val="26"/>
          <w:szCs w:val="26"/>
        </w:rPr>
        <w:t>7.2 Feature Pruning</w:t>
      </w:r>
      <w:bookmarkEnd w:id="15"/>
    </w:p>
    <w:p w14:paraId="328FBD6B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Two rounds of validated pruning were applied before finalizing the feature set:</w:t>
      </w:r>
    </w:p>
    <w:p w14:paraId="4F627156" w14:textId="77777777" w:rsidR="00EA2233" w:rsidRPr="00947E37" w:rsidRDefault="00620FED" w:rsidP="00947E3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Ablation testing:</w:t>
      </w:r>
      <w:r w:rsidRPr="00947E37">
        <w:rPr>
          <w:rFonts w:asciiTheme="majorBidi" w:hAnsiTheme="majorBidi" w:cstheme="majorBidi"/>
          <w:sz w:val="24"/>
          <w:szCs w:val="24"/>
        </w:rPr>
        <w:t xml:space="preserve"> </w:t>
      </w:r>
      <w:r w:rsidRPr="00947E37">
        <w:rPr>
          <w:rFonts w:asciiTheme="majorBidi" w:hAnsiTheme="majorBidi" w:cstheme="majorBidi"/>
          <w:sz w:val="24"/>
          <w:szCs w:val="24"/>
        </w:rPr>
        <w:t xml:space="preserve">calendar day-of-year features </w:t>
      </w:r>
      <w:r w:rsidRPr="00947E37">
        <w:rPr>
          <w:rFonts w:asciiTheme="majorBidi" w:hAnsiTheme="majorBidi" w:cstheme="majorBidi"/>
          <w:sz w:val="24"/>
          <w:szCs w:val="24"/>
        </w:rPr>
        <w:t>(sin/cos of day-of-year) were found to act as a “which season does this look like” shortcut rather than encoding genuine AQI dynamics, and were removed.</w:t>
      </w:r>
    </w:p>
    <w:p w14:paraId="0EA2C451" w14:textId="77777777" w:rsidR="00EA2233" w:rsidRPr="00947E37" w:rsidRDefault="00620FED" w:rsidP="00947E3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Collinearity analysis:</w:t>
      </w:r>
      <w:r w:rsidRPr="00947E37">
        <w:rPr>
          <w:rFonts w:asciiTheme="majorBidi" w:hAnsiTheme="majorBidi" w:cstheme="majorBidi"/>
          <w:sz w:val="24"/>
          <w:szCs w:val="24"/>
        </w:rPr>
        <w:t xml:space="preserve"> </w:t>
      </w:r>
      <w:r w:rsidRPr="00947E37">
        <w:rPr>
          <w:rFonts w:asciiTheme="majorBidi" w:hAnsiTheme="majorBidi" w:cstheme="majorBidi"/>
          <w:sz w:val="24"/>
          <w:szCs w:val="24"/>
        </w:rPr>
        <w:t>AQI-family columns showed correlations of 0.79–0.98 with each other; the set was</w:t>
      </w:r>
      <w:r w:rsidRPr="00947E37">
        <w:rPr>
          <w:rFonts w:asciiTheme="majorBidi" w:hAnsiTheme="majorBidi" w:cstheme="majorBidi"/>
          <w:sz w:val="24"/>
          <w:szCs w:val="24"/>
        </w:rPr>
        <w:t xml:space="preserve"> trimmed to one current value, one short EMA, one long EMA, </w:t>
      </w:r>
      <w:r w:rsidRPr="00947E37">
        <w:rPr>
          <w:rFonts w:asciiTheme="majorBidi" w:hAnsiTheme="majorBidi" w:cstheme="majorBidi"/>
          <w:sz w:val="24"/>
          <w:szCs w:val="24"/>
        </w:rPr>
        <w:lastRenderedPageBreak/>
        <w:t>and one volatility measure, letting the model concentrate signal rather than splitting importance across near-duplicate columns.</w:t>
      </w:r>
    </w:p>
    <w:p w14:paraId="15520343" w14:textId="77777777" w:rsidR="00EA2233" w:rsidRPr="00947E37" w:rsidRDefault="00620FED" w:rsidP="00620FED">
      <w:pPr>
        <w:pStyle w:val="Heading2"/>
      </w:pPr>
      <w:bookmarkStart w:id="16" w:name="_Toc239455711"/>
      <w:bookmarkStart w:id="17" w:name="_Toc239590229"/>
      <w:r w:rsidRPr="00947E37">
        <w:t>8. Model Development &amp; Methodology</w:t>
      </w:r>
      <w:bookmarkEnd w:id="16"/>
      <w:bookmarkEnd w:id="17"/>
    </w:p>
    <w:p w14:paraId="0653DEC9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Development followed an iterativ</w:t>
      </w:r>
      <w:r w:rsidRPr="00FE7F7D">
        <w:rPr>
          <w:rFonts w:asciiTheme="majorBidi" w:hAnsiTheme="majorBidi" w:cstheme="majorBidi"/>
          <w:sz w:val="24"/>
          <w:szCs w:val="24"/>
        </w:rPr>
        <w:t>e, evidence-driven process rather than fitting a single model and stopping:</w:t>
      </w:r>
    </w:p>
    <w:p w14:paraId="5A967665" w14:textId="0B3E95DA" w:rsidR="00EA2233" w:rsidRPr="00947E37" w:rsidRDefault="00620FED" w:rsidP="00947E3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 xml:space="preserve">Established a naive persistence baseline (“tomorrow's AQI = today's AQI”) as the benchmark every model had to beat </w:t>
      </w:r>
      <w:r w:rsidR="00363570" w:rsidRPr="00947E37">
        <w:rPr>
          <w:rFonts w:asciiTheme="majorBidi" w:hAnsiTheme="majorBidi" w:cstheme="majorBidi"/>
          <w:sz w:val="24"/>
          <w:szCs w:val="24"/>
        </w:rPr>
        <w:t>-</w:t>
      </w:r>
      <w:r w:rsidRPr="00947E37">
        <w:rPr>
          <w:rFonts w:asciiTheme="majorBidi" w:hAnsiTheme="majorBidi" w:cstheme="majorBidi"/>
          <w:sz w:val="24"/>
          <w:szCs w:val="24"/>
        </w:rPr>
        <w:t xml:space="preserve"> a genuinely strong baseline given Lahore's high AQI autocorrela</w:t>
      </w:r>
      <w:r w:rsidRPr="00947E37">
        <w:rPr>
          <w:rFonts w:asciiTheme="majorBidi" w:hAnsiTheme="majorBidi" w:cstheme="majorBidi"/>
          <w:sz w:val="24"/>
          <w:szCs w:val="24"/>
        </w:rPr>
        <w:t>tion.</w:t>
      </w:r>
    </w:p>
    <w:p w14:paraId="5948F56E" w14:textId="77777777" w:rsidR="00EA2233" w:rsidRPr="00947E37" w:rsidRDefault="00620FED" w:rsidP="00947E3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Trimmed and de-correlated the feature set (Section 7.2).</w:t>
      </w:r>
    </w:p>
    <w:p w14:paraId="5EFC56A6" w14:textId="77777777" w:rsidR="00EA2233" w:rsidRPr="00947E37" w:rsidRDefault="00620FED" w:rsidP="00947E3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Tested a delta-target reframing (predicting the change from current AQI rather than the absolute value).</w:t>
      </w:r>
    </w:p>
    <w:p w14:paraId="11950868" w14:textId="77777777" w:rsidR="00EA2233" w:rsidRPr="00947E37" w:rsidRDefault="00620FED" w:rsidP="00947E3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 xml:space="preserve">Chained the three horizon models so later horizons can use earlier predictions as input </w:t>
      </w:r>
      <w:r w:rsidRPr="00947E37">
        <w:rPr>
          <w:rFonts w:asciiTheme="majorBidi" w:hAnsiTheme="majorBidi" w:cstheme="majorBidi"/>
          <w:sz w:val="24"/>
          <w:szCs w:val="24"/>
        </w:rPr>
        <w:t>features.</w:t>
      </w:r>
    </w:p>
    <w:p w14:paraId="1D70390D" w14:textId="77777777" w:rsidR="00EA2233" w:rsidRPr="00947E37" w:rsidRDefault="00620FED" w:rsidP="00947E3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sz w:val="24"/>
          <w:szCs w:val="24"/>
        </w:rPr>
        <w:t>Swept the persistence-blend weight across a full 0–1 range to identify a stable, non-overfit operating point.</w:t>
      </w:r>
    </w:p>
    <w:p w14:paraId="75497532" w14:textId="77777777" w:rsidR="00EA2233" w:rsidRPr="00947E37" w:rsidRDefault="00620FED" w:rsidP="00947E37">
      <w:pPr>
        <w:spacing w:before="160" w:after="80"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bookmarkStart w:id="18" w:name="_Toc239455712"/>
      <w:r w:rsidRPr="00947E37">
        <w:rPr>
          <w:rFonts w:asciiTheme="majorBidi" w:hAnsiTheme="majorBidi" w:cstheme="majorBidi"/>
          <w:b/>
          <w:bCs/>
          <w:sz w:val="28"/>
          <w:szCs w:val="28"/>
        </w:rPr>
        <w:t>8.1 Final Model Architecture</w:t>
      </w:r>
      <w:bookmarkEnd w:id="18"/>
    </w:p>
    <w:p w14:paraId="1E21F853" w14:textId="665A091A" w:rsidR="00EA2233" w:rsidRPr="00FE7F7D" w:rsidRDefault="00620FED" w:rsidP="00947E3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Day 1 model:</w:t>
      </w:r>
      <w:r w:rsidRPr="00FE7F7D">
        <w:rPr>
          <w:rFonts w:asciiTheme="majorBidi" w:hAnsiTheme="majorBidi" w:cstheme="majorBidi"/>
          <w:sz w:val="24"/>
          <w:szCs w:val="24"/>
        </w:rPr>
        <w:t xml:space="preserve">  features </w:t>
      </w:r>
      <w:r w:rsidR="00947E37">
        <w:rPr>
          <w:rFonts w:asciiTheme="majorBidi" w:hAnsiTheme="majorBidi" w:cstheme="majorBidi"/>
          <w:sz w:val="24"/>
          <w:szCs w:val="24"/>
        </w:rPr>
        <w:t>-&gt;</w:t>
      </w:r>
      <w:r w:rsidRPr="00FE7F7D">
        <w:rPr>
          <w:rFonts w:asciiTheme="majorBidi" w:hAnsiTheme="majorBidi" w:cstheme="majorBidi"/>
          <w:sz w:val="24"/>
          <w:szCs w:val="24"/>
        </w:rPr>
        <w:t xml:space="preserve"> prediction</w:t>
      </w:r>
      <w:r w:rsidRPr="00FE7F7D">
        <w:rPr>
          <w:rFonts w:asciiTheme="majorBidi" w:hAnsiTheme="majorBidi" w:cstheme="majorBidi"/>
          <w:sz w:val="24"/>
          <w:szCs w:val="24"/>
        </w:rPr>
        <w:br/>
      </w:r>
      <w:r w:rsidRPr="00947E37">
        <w:rPr>
          <w:rFonts w:asciiTheme="majorBidi" w:hAnsiTheme="majorBidi" w:cstheme="majorBidi"/>
          <w:b/>
          <w:bCs/>
          <w:sz w:val="24"/>
          <w:szCs w:val="24"/>
        </w:rPr>
        <w:t xml:space="preserve">Day 2 model:  </w:t>
      </w:r>
      <w:r w:rsidRPr="00FE7F7D">
        <w:rPr>
          <w:rFonts w:asciiTheme="majorBidi" w:hAnsiTheme="majorBidi" w:cstheme="majorBidi"/>
          <w:sz w:val="24"/>
          <w:szCs w:val="24"/>
        </w:rPr>
        <w:t>features + Day 1 prediction -&gt; prediction</w:t>
      </w:r>
      <w:r w:rsidRPr="00FE7F7D">
        <w:rPr>
          <w:rFonts w:asciiTheme="majorBidi" w:hAnsiTheme="majorBidi" w:cstheme="majorBidi"/>
          <w:sz w:val="24"/>
          <w:szCs w:val="24"/>
        </w:rPr>
        <w:br/>
      </w:r>
      <w:r w:rsidRPr="00947E37">
        <w:rPr>
          <w:rFonts w:asciiTheme="majorBidi" w:hAnsiTheme="majorBidi" w:cstheme="majorBidi"/>
          <w:b/>
          <w:bCs/>
          <w:sz w:val="24"/>
          <w:szCs w:val="24"/>
        </w:rPr>
        <w:t xml:space="preserve">Day 3 model:  </w:t>
      </w:r>
      <w:r w:rsidRPr="00FE7F7D">
        <w:rPr>
          <w:rFonts w:asciiTheme="majorBidi" w:hAnsiTheme="majorBidi" w:cstheme="majorBidi"/>
          <w:sz w:val="24"/>
          <w:szCs w:val="24"/>
        </w:rPr>
        <w:t>features + Day 1 + Day 2 predictions -&gt; prediction</w:t>
      </w:r>
    </w:p>
    <w:p w14:paraId="1840570E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Each horizon uses a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LightGBM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gradient-boosted regressor. The raw model output is then blended with simple persistence:</w:t>
      </w:r>
    </w:p>
    <w:p w14:paraId="775871D3" w14:textId="77777777" w:rsidR="00EA2233" w:rsidRPr="00FE7F7D" w:rsidRDefault="00620FED" w:rsidP="00947E37">
      <w:pPr>
        <w:spacing w:line="36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final_prediction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= 0.4 x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model_prediction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+ 0.6 x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current_AQI</w:t>
      </w:r>
      <w:proofErr w:type="spellEnd"/>
    </w:p>
    <w:p w14:paraId="17139F45" w14:textId="6A4C548F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This weighting emerged from the full investigation summarized above, conver</w:t>
      </w:r>
      <w:r w:rsidRPr="00FE7F7D">
        <w:rPr>
          <w:rFonts w:asciiTheme="majorBidi" w:hAnsiTheme="majorBidi" w:cstheme="majorBidi"/>
          <w:sz w:val="24"/>
          <w:szCs w:val="24"/>
        </w:rPr>
        <w:t xml:space="preserve">ging on 0.4 as a stable choice across all three horizons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favoring the model where it has genuine skill (short horizon) while leaning more on persistence as raw model skill degrades at longer horizons.</w:t>
      </w:r>
    </w:p>
    <w:p w14:paraId="66D1D808" w14:textId="77777777" w:rsidR="00EA2233" w:rsidRPr="00947E37" w:rsidRDefault="00620FED" w:rsidP="00620FED">
      <w:pPr>
        <w:pStyle w:val="Heading2"/>
      </w:pPr>
      <w:bookmarkStart w:id="19" w:name="_Toc239455713"/>
      <w:bookmarkStart w:id="20" w:name="_Toc239590230"/>
      <w:r w:rsidRPr="00947E37">
        <w:t>9. Model Performance &amp; Evaluation</w:t>
      </w:r>
      <w:bookmarkEnd w:id="19"/>
      <w:bookmarkEnd w:id="20"/>
    </w:p>
    <w:p w14:paraId="1B598D11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Performance is eval</w:t>
      </w:r>
      <w:r w:rsidRPr="00FE7F7D">
        <w:rPr>
          <w:rFonts w:asciiTheme="majorBidi" w:hAnsiTheme="majorBidi" w:cstheme="majorBidi"/>
          <w:sz w:val="24"/>
          <w:szCs w:val="24"/>
        </w:rPr>
        <w:t>uated on a chronologically held-out test set (the most recent 20% of historical data), using Mean Absolute Error (MAE), Root Mean Squared Error (RMSE), and R².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400"/>
        <w:gridCol w:w="1900"/>
        <w:gridCol w:w="1700"/>
        <w:gridCol w:w="1700"/>
        <w:gridCol w:w="1650"/>
      </w:tblGrid>
      <w:tr w:rsidR="00ED7B05" w:rsidRPr="00947E37" w14:paraId="0AECE9F0" w14:textId="77777777" w:rsidTr="00947E37">
        <w:tc>
          <w:tcPr>
            <w:tcW w:w="2400" w:type="dxa"/>
          </w:tcPr>
          <w:p w14:paraId="558576B4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Horizon</w:t>
            </w:r>
          </w:p>
        </w:tc>
        <w:tc>
          <w:tcPr>
            <w:tcW w:w="1900" w:type="dxa"/>
          </w:tcPr>
          <w:p w14:paraId="7C27B3B3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Blend Weight</w:t>
            </w:r>
          </w:p>
        </w:tc>
        <w:tc>
          <w:tcPr>
            <w:tcW w:w="1700" w:type="dxa"/>
          </w:tcPr>
          <w:p w14:paraId="1A25D1D7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MAE</w:t>
            </w:r>
          </w:p>
        </w:tc>
        <w:tc>
          <w:tcPr>
            <w:tcW w:w="1700" w:type="dxa"/>
          </w:tcPr>
          <w:p w14:paraId="37EFE9AA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RMSE</w:t>
            </w:r>
          </w:p>
        </w:tc>
        <w:tc>
          <w:tcPr>
            <w:tcW w:w="1650" w:type="dxa"/>
          </w:tcPr>
          <w:p w14:paraId="09E40051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R²</w:t>
            </w:r>
          </w:p>
        </w:tc>
      </w:tr>
      <w:tr w:rsidR="00ED7B05" w:rsidRPr="00FE7F7D" w14:paraId="04295C0A" w14:textId="77777777" w:rsidTr="00947E37">
        <w:tc>
          <w:tcPr>
            <w:tcW w:w="2400" w:type="dxa"/>
          </w:tcPr>
          <w:p w14:paraId="3DD74CBE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Day 1 (24h)</w:t>
            </w:r>
          </w:p>
        </w:tc>
        <w:tc>
          <w:tcPr>
            <w:tcW w:w="1900" w:type="dxa"/>
          </w:tcPr>
          <w:p w14:paraId="07A7E37A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0.4</w:t>
            </w:r>
          </w:p>
        </w:tc>
        <w:tc>
          <w:tcPr>
            <w:tcW w:w="1700" w:type="dxa"/>
          </w:tcPr>
          <w:p w14:paraId="4ECE799D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20.05</w:t>
            </w:r>
          </w:p>
        </w:tc>
        <w:tc>
          <w:tcPr>
            <w:tcW w:w="1700" w:type="dxa"/>
          </w:tcPr>
          <w:p w14:paraId="621C6203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28.46</w:t>
            </w:r>
          </w:p>
        </w:tc>
        <w:tc>
          <w:tcPr>
            <w:tcW w:w="1650" w:type="dxa"/>
          </w:tcPr>
          <w:p w14:paraId="75E8EF18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0.883</w:t>
            </w:r>
          </w:p>
        </w:tc>
      </w:tr>
      <w:tr w:rsidR="00ED7B05" w:rsidRPr="00FE7F7D" w14:paraId="26AABE38" w14:textId="77777777" w:rsidTr="00947E37">
        <w:tc>
          <w:tcPr>
            <w:tcW w:w="2400" w:type="dxa"/>
          </w:tcPr>
          <w:p w14:paraId="41BCA9E6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Day 2 (48h)</w:t>
            </w:r>
          </w:p>
        </w:tc>
        <w:tc>
          <w:tcPr>
            <w:tcW w:w="1900" w:type="dxa"/>
          </w:tcPr>
          <w:p w14:paraId="7DCEB438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0.4</w:t>
            </w:r>
          </w:p>
        </w:tc>
        <w:tc>
          <w:tcPr>
            <w:tcW w:w="1700" w:type="dxa"/>
          </w:tcPr>
          <w:p w14:paraId="7DE4B61C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31.93</w:t>
            </w:r>
          </w:p>
        </w:tc>
        <w:tc>
          <w:tcPr>
            <w:tcW w:w="1700" w:type="dxa"/>
          </w:tcPr>
          <w:p w14:paraId="4A2B546C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44.79</w:t>
            </w:r>
          </w:p>
        </w:tc>
        <w:tc>
          <w:tcPr>
            <w:tcW w:w="1650" w:type="dxa"/>
          </w:tcPr>
          <w:p w14:paraId="7B527DA3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0.713</w:t>
            </w:r>
          </w:p>
        </w:tc>
      </w:tr>
      <w:tr w:rsidR="00ED7B05" w:rsidRPr="00FE7F7D" w14:paraId="25BA1736" w14:textId="77777777" w:rsidTr="00947E37">
        <w:tc>
          <w:tcPr>
            <w:tcW w:w="2400" w:type="dxa"/>
          </w:tcPr>
          <w:p w14:paraId="7F502250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Day 3 (72h)</w:t>
            </w:r>
          </w:p>
        </w:tc>
        <w:tc>
          <w:tcPr>
            <w:tcW w:w="1900" w:type="dxa"/>
          </w:tcPr>
          <w:p w14:paraId="40414B34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0.4</w:t>
            </w:r>
          </w:p>
        </w:tc>
        <w:tc>
          <w:tcPr>
            <w:tcW w:w="1700" w:type="dxa"/>
          </w:tcPr>
          <w:p w14:paraId="23EED259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35.80</w:t>
            </w:r>
          </w:p>
        </w:tc>
        <w:tc>
          <w:tcPr>
            <w:tcW w:w="1700" w:type="dxa"/>
          </w:tcPr>
          <w:p w14:paraId="1C086C9D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49.25</w:t>
            </w:r>
          </w:p>
        </w:tc>
        <w:tc>
          <w:tcPr>
            <w:tcW w:w="1650" w:type="dxa"/>
          </w:tcPr>
          <w:p w14:paraId="0A3B7311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0.656</w:t>
            </w:r>
          </w:p>
        </w:tc>
      </w:tr>
    </w:tbl>
    <w:p w14:paraId="10A96382" w14:textId="77777777" w:rsidR="00947E37" w:rsidRDefault="00947E37" w:rsidP="00947E37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</w:p>
    <w:p w14:paraId="6F1949C2" w14:textId="03207EB4" w:rsidR="00EA2233" w:rsidRPr="00FE7F7D" w:rsidRDefault="00620FED" w:rsidP="00947E37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E7E0833" wp14:editId="3FECEE99">
            <wp:extent cx="5334000" cy="2226366"/>
            <wp:effectExtent l="76200" t="76200" r="133350" b="135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14" cy="22343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2F7AD5" w14:textId="0C0BF42D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Figure 2: Test-set MAE and R² by forecast horizon. As expected, accuracy degrades with horizon length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a genuine reflection of atmospheric predictability limits, not a modeling shortfall.</w:t>
      </w:r>
    </w:p>
    <w:p w14:paraId="108811D4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These figures reflect the most recent automated retraining run; the</w:t>
      </w:r>
      <w:r w:rsidRPr="00FE7F7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daily_training_pipeline.yml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workflow keeps the deployed model current as new data accumulates.</w:t>
      </w:r>
    </w:p>
    <w:p w14:paraId="4F209A54" w14:textId="77777777" w:rsidR="00EA2233" w:rsidRPr="00947E37" w:rsidRDefault="00620FED" w:rsidP="00620FED">
      <w:pPr>
        <w:pStyle w:val="Heading2"/>
      </w:pPr>
      <w:bookmarkStart w:id="21" w:name="_Toc239455714"/>
      <w:bookmarkStart w:id="22" w:name="_Toc239590231"/>
      <w:r w:rsidRPr="00947E37">
        <w:t xml:space="preserve">10. </w:t>
      </w:r>
      <w:proofErr w:type="spellStart"/>
      <w:r w:rsidRPr="00947E37">
        <w:t>MLOps</w:t>
      </w:r>
      <w:proofErr w:type="spellEnd"/>
      <w:r w:rsidRPr="00947E37">
        <w:t xml:space="preserve"> Pipeline &amp; Automation</w:t>
      </w:r>
      <w:bookmarkEnd w:id="21"/>
      <w:bookmarkEnd w:id="22"/>
    </w:p>
    <w:p w14:paraId="30CD57B7" w14:textId="77777777" w:rsidR="00EA2233" w:rsidRPr="00947E37" w:rsidRDefault="00620FED" w:rsidP="00947E37">
      <w:pPr>
        <w:spacing w:line="360" w:lineRule="auto"/>
        <w:jc w:val="both"/>
        <w:rPr>
          <w:rFonts w:asciiTheme="majorBidi" w:hAnsiTheme="majorBidi" w:cstheme="majorBidi"/>
          <w:b/>
          <w:bCs/>
          <w:sz w:val="26"/>
          <w:szCs w:val="26"/>
        </w:rPr>
      </w:pPr>
      <w:bookmarkStart w:id="23" w:name="_Toc239455715"/>
      <w:r w:rsidRPr="00947E37">
        <w:rPr>
          <w:rFonts w:asciiTheme="majorBidi" w:hAnsiTheme="majorBidi" w:cstheme="majorBidi"/>
          <w:b/>
          <w:bCs/>
          <w:sz w:val="26"/>
          <w:szCs w:val="26"/>
        </w:rPr>
        <w:t>10.1 Pipeline Components</w:t>
      </w:r>
      <w:bookmarkEnd w:id="23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00"/>
        <w:gridCol w:w="2000"/>
        <w:gridCol w:w="4750"/>
      </w:tblGrid>
      <w:tr w:rsidR="00ED7B05" w:rsidRPr="00947E37" w14:paraId="6E3CC197" w14:textId="77777777" w:rsidTr="00947E37">
        <w:tc>
          <w:tcPr>
            <w:tcW w:w="2600" w:type="dxa"/>
          </w:tcPr>
          <w:p w14:paraId="50AAE118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Script</w:t>
            </w:r>
          </w:p>
        </w:tc>
        <w:tc>
          <w:tcPr>
            <w:tcW w:w="2000" w:type="dxa"/>
          </w:tcPr>
          <w:p w14:paraId="468A38D9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4750" w:type="dxa"/>
          </w:tcPr>
          <w:p w14:paraId="3FB3C296" w14:textId="77777777" w:rsidR="00EA2233" w:rsidRPr="00947E37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947E3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Responsibility</w:t>
            </w:r>
          </w:p>
        </w:tc>
      </w:tr>
      <w:tr w:rsidR="00ED7B05" w:rsidRPr="00FE7F7D" w14:paraId="1D4DF05E" w14:textId="77777777" w:rsidTr="00947E37">
        <w:tc>
          <w:tcPr>
            <w:tcW w:w="2600" w:type="dxa"/>
          </w:tcPr>
          <w:p w14:paraId="2BDBBA8A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01_backfill.py</w:t>
            </w:r>
          </w:p>
        </w:tc>
        <w:tc>
          <w:tcPr>
            <w:tcW w:w="2000" w:type="dxa"/>
          </w:tcPr>
          <w:p w14:paraId="278FFD34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Manual, one-time</w:t>
            </w:r>
          </w:p>
        </w:tc>
        <w:tc>
          <w:tcPr>
            <w:tcW w:w="4750" w:type="dxa"/>
          </w:tcPr>
          <w:p w14:paraId="59F168CA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Seeds the Feature Store with ~5 years of historical data</w:t>
            </w:r>
          </w:p>
        </w:tc>
      </w:tr>
      <w:tr w:rsidR="00ED7B05" w:rsidRPr="00FE7F7D" w14:paraId="693CA640" w14:textId="77777777" w:rsidTr="00947E37">
        <w:tc>
          <w:tcPr>
            <w:tcW w:w="2600" w:type="dxa"/>
          </w:tcPr>
          <w:p w14:paraId="520AF79A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02_feature_pipeline.py</w:t>
            </w:r>
          </w:p>
        </w:tc>
        <w:tc>
          <w:tcPr>
            <w:tcW w:w="2000" w:type="dxa"/>
          </w:tcPr>
          <w:p w14:paraId="09C9A44B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Hourly</w:t>
            </w:r>
          </w:p>
        </w:tc>
        <w:tc>
          <w:tcPr>
            <w:tcW w:w="4750" w:type="dxa"/>
          </w:tcPr>
          <w:p w14:paraId="17B08074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 xml:space="preserve">Fetches live data, engineers </w:t>
            </w:r>
            <w:proofErr w:type="gramStart"/>
            <w:r w:rsidRPr="00FE7F7D">
              <w:rPr>
                <w:rFonts w:asciiTheme="majorBidi" w:hAnsiTheme="majorBidi" w:cstheme="majorBidi"/>
                <w:sz w:val="24"/>
                <w:szCs w:val="24"/>
              </w:rPr>
              <w:t>features</w:t>
            </w:r>
            <w:proofErr w:type="gramEnd"/>
            <w:r w:rsidRPr="00FE7F7D">
              <w:rPr>
                <w:rFonts w:asciiTheme="majorBidi" w:hAnsiTheme="majorBidi" w:cstheme="majorBidi"/>
                <w:sz w:val="24"/>
                <w:szCs w:val="24"/>
              </w:rPr>
              <w:t>, writes to Feature Store</w:t>
            </w:r>
          </w:p>
        </w:tc>
      </w:tr>
      <w:tr w:rsidR="00ED7B05" w:rsidRPr="00FE7F7D" w14:paraId="7D37CA9B" w14:textId="77777777" w:rsidTr="00947E37">
        <w:tc>
          <w:tcPr>
            <w:tcW w:w="2600" w:type="dxa"/>
          </w:tcPr>
          <w:p w14:paraId="56C2C35C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03_training_pipeline.py</w:t>
            </w:r>
          </w:p>
        </w:tc>
        <w:tc>
          <w:tcPr>
            <w:tcW w:w="2000" w:type="dxa"/>
          </w:tcPr>
          <w:p w14:paraId="08CD7FA9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Daily (02:30 UTC)</w:t>
            </w:r>
          </w:p>
        </w:tc>
        <w:tc>
          <w:tcPr>
            <w:tcW w:w="4750" w:type="dxa"/>
          </w:tcPr>
          <w:p w14:paraId="4EA724B3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Retrains all 3 models, evaluates, registers new versions</w:t>
            </w:r>
          </w:p>
        </w:tc>
      </w:tr>
      <w:tr w:rsidR="00ED7B05" w:rsidRPr="00FE7F7D" w14:paraId="01DF73EA" w14:textId="77777777" w:rsidTr="00947E37">
        <w:tc>
          <w:tcPr>
            <w:tcW w:w="2600" w:type="dxa"/>
          </w:tcPr>
          <w:p w14:paraId="60648582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04_batch_inference.py</w:t>
            </w:r>
          </w:p>
        </w:tc>
        <w:tc>
          <w:tcPr>
            <w:tcW w:w="2000" w:type="dxa"/>
          </w:tcPr>
          <w:p w14:paraId="0B62A6F8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Hourly</w:t>
            </w:r>
          </w:p>
        </w:tc>
        <w:tc>
          <w:tcPr>
            <w:tcW w:w="4750" w:type="dxa"/>
          </w:tcPr>
          <w:p w14:paraId="62AC2A4B" w14:textId="77777777" w:rsidR="00EA2233" w:rsidRPr="00FE7F7D" w:rsidRDefault="00620FED" w:rsidP="00FE7F7D">
            <w:pPr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FE7F7D">
              <w:rPr>
                <w:rFonts w:asciiTheme="majorBidi" w:hAnsiTheme="majorBidi" w:cstheme="majorBidi"/>
                <w:sz w:val="24"/>
                <w:szCs w:val="24"/>
              </w:rPr>
              <w:t>Loads latest models, generates forecast, publishes results</w:t>
            </w:r>
          </w:p>
        </w:tc>
      </w:tr>
    </w:tbl>
    <w:p w14:paraId="3BC67700" w14:textId="77777777" w:rsidR="00947E37" w:rsidRDefault="00947E37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24" w:name="_Toc239455716"/>
    </w:p>
    <w:p w14:paraId="124C89D8" w14:textId="77777777" w:rsidR="00947E37" w:rsidRDefault="00947E37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46E845D" w14:textId="47D00494" w:rsidR="00EA2233" w:rsidRPr="00947E37" w:rsidRDefault="00620FED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947E37">
        <w:rPr>
          <w:rFonts w:asciiTheme="majorBidi" w:hAnsiTheme="majorBidi" w:cstheme="majorBidi"/>
          <w:b/>
          <w:bCs/>
          <w:sz w:val="24"/>
          <w:szCs w:val="24"/>
        </w:rPr>
        <w:t>10.2 Feature Store &amp; Model Registry</w:t>
      </w:r>
      <w:bookmarkEnd w:id="24"/>
    </w:p>
    <w:p w14:paraId="4ED8D202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Serverless provides both the Feature Store (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aqi_hourly_fg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for engineered features,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aqi_predictions_fg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for published forecasts) and the Model Registry (versioned per-horizon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lastRenderedPageBreak/>
        <w:t>LightGBM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models). 04_batch_inference.py always resolves the latest regist</w:t>
      </w:r>
      <w:r w:rsidRPr="00FE7F7D">
        <w:rPr>
          <w:rFonts w:asciiTheme="majorBidi" w:hAnsiTheme="majorBidi" w:cstheme="majorBidi"/>
          <w:sz w:val="24"/>
          <w:szCs w:val="24"/>
        </w:rPr>
        <w:t>ered model version dynamically for each horizon, so a daily retrain is automatically picked up by the next inference run with no manual version management.</w:t>
      </w:r>
    </w:p>
    <w:p w14:paraId="6EFD689F" w14:textId="77777777" w:rsidR="00EA2233" w:rsidRPr="00A10AC0" w:rsidRDefault="00620FED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bookmarkStart w:id="25" w:name="_Toc239455717"/>
      <w:r w:rsidRPr="00A10AC0">
        <w:rPr>
          <w:rFonts w:asciiTheme="majorBidi" w:hAnsiTheme="majorBidi" w:cstheme="majorBidi"/>
          <w:b/>
          <w:bCs/>
          <w:sz w:val="24"/>
          <w:szCs w:val="24"/>
        </w:rPr>
        <w:t>10.3 CI/CD &amp; Scheduling</w:t>
      </w:r>
      <w:bookmarkEnd w:id="25"/>
    </w:p>
    <w:p w14:paraId="0AA38A0F" w14:textId="27A31BAC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Two GitHub Actions workflows drive the automation: an hourly workflow runnin</w:t>
      </w:r>
      <w:r w:rsidRPr="00FE7F7D">
        <w:rPr>
          <w:rFonts w:asciiTheme="majorBidi" w:hAnsiTheme="majorBidi" w:cstheme="majorBidi"/>
          <w:sz w:val="24"/>
          <w:szCs w:val="24"/>
        </w:rPr>
        <w:t>g the feature and inference pipelines, and a daily workflow running the training pipeline. Because GitHub's native schedule trigger is documented as best-effort and was observed to intermittently skip runs, the hourly pipeline is additionally triggered via</w:t>
      </w:r>
      <w:r w:rsidRPr="00FE7F7D">
        <w:rPr>
          <w:rFonts w:asciiTheme="majorBidi" w:hAnsiTheme="majorBidi" w:cstheme="majorBidi"/>
          <w:sz w:val="24"/>
          <w:szCs w:val="24"/>
        </w:rPr>
        <w:t xml:space="preserve"> cron-job.org, which calls GitHub's REST API to dispatch the workflow independently of GitHub's own scheduler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providing redundancy against silently missed hourly runs.</w:t>
      </w:r>
    </w:p>
    <w:p w14:paraId="3EF42350" w14:textId="77777777" w:rsidR="00EA2233" w:rsidRPr="00A10AC0" w:rsidRDefault="00620FED" w:rsidP="00620FED">
      <w:pPr>
        <w:pStyle w:val="Heading2"/>
      </w:pPr>
      <w:bookmarkStart w:id="26" w:name="_Toc239455718"/>
      <w:bookmarkStart w:id="27" w:name="_Toc239590232"/>
      <w:r w:rsidRPr="00A10AC0">
        <w:t xml:space="preserve">11. Model </w:t>
      </w:r>
      <w:proofErr w:type="spellStart"/>
      <w:r w:rsidRPr="00A10AC0">
        <w:t>Explainability</w:t>
      </w:r>
      <w:proofErr w:type="spellEnd"/>
      <w:r w:rsidRPr="00A10AC0">
        <w:t xml:space="preserve"> (SHAP)</w:t>
      </w:r>
      <w:bookmarkEnd w:id="26"/>
      <w:bookmarkEnd w:id="27"/>
    </w:p>
    <w:p w14:paraId="36FB80F1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SHAP (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SHapley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Additive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exPlanations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>) summary plots are regenerated automatically on every daily training run for each of the three horizon models, and committed to notebooks/SHAP/ in the repository. They identify which engineered features most influence ea</w:t>
      </w:r>
      <w:r w:rsidRPr="00FE7F7D">
        <w:rPr>
          <w:rFonts w:asciiTheme="majorBidi" w:hAnsiTheme="majorBidi" w:cstheme="majorBidi"/>
          <w:sz w:val="24"/>
          <w:szCs w:val="24"/>
        </w:rPr>
        <w:t>ch horizon's predictions, supporting model transparency and validating that the model is relying on meteorologically sensible signals (</w:t>
      </w:r>
      <w:proofErr w:type="gramStart"/>
      <w:r w:rsidRPr="00FE7F7D">
        <w:rPr>
          <w:rFonts w:asciiTheme="majorBidi" w:hAnsiTheme="majorBidi" w:cstheme="majorBidi"/>
          <w:sz w:val="24"/>
          <w:szCs w:val="24"/>
        </w:rPr>
        <w:t>e.g.</w:t>
      </w:r>
      <w:proofErr w:type="gramEnd"/>
      <w:r w:rsidRPr="00FE7F7D">
        <w:rPr>
          <w:rFonts w:asciiTheme="majorBidi" w:hAnsiTheme="majorBidi" w:cstheme="majorBidi"/>
          <w:sz w:val="24"/>
          <w:szCs w:val="24"/>
        </w:rPr>
        <w:t xml:space="preserve"> recent AQI history, stagnation index) rather than spurious correlations.</w:t>
      </w:r>
    </w:p>
    <w:p w14:paraId="484B9B51" w14:textId="77777777" w:rsidR="00A10AC0" w:rsidRDefault="00A10AC0" w:rsidP="00A10AC0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bookmarkStart w:id="28" w:name="_Toc239455719"/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04B9F8F" wp14:editId="35943A84">
            <wp:extent cx="2597426" cy="3147391"/>
            <wp:effectExtent l="76200" t="76200" r="127000" b="129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995" cy="31698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A6A7BB" w14:textId="01C6F257" w:rsidR="00A10AC0" w:rsidRDefault="00A10AC0" w:rsidP="00A10AC0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inline distT="0" distB="0" distL="0" distR="0" wp14:anchorId="4292D56D" wp14:editId="0558984B">
            <wp:extent cx="3411586" cy="4133938"/>
            <wp:effectExtent l="76200" t="76200" r="132080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808" cy="41487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07A2D94" wp14:editId="6B785A29">
            <wp:extent cx="3412435" cy="4134966"/>
            <wp:effectExtent l="76200" t="76200" r="131445" b="132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744" cy="4165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DDF32A" w14:textId="132FDFBA" w:rsidR="00EA2233" w:rsidRPr="00A10AC0" w:rsidRDefault="00620FED" w:rsidP="00620FED">
      <w:pPr>
        <w:pStyle w:val="Heading2"/>
      </w:pPr>
      <w:bookmarkStart w:id="29" w:name="_Toc239590233"/>
      <w:r w:rsidRPr="00A10AC0">
        <w:lastRenderedPageBreak/>
        <w:t>12. Interactive Dashboard</w:t>
      </w:r>
      <w:bookmarkEnd w:id="28"/>
      <w:bookmarkEnd w:id="29"/>
    </w:p>
    <w:p w14:paraId="7EC64608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The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dashboard, deployed at aqi</w:t>
      </w:r>
      <w:r w:rsidRPr="00FE7F7D">
        <w:rPr>
          <w:rFonts w:asciiTheme="majorBidi" w:hAnsiTheme="majorBidi" w:cstheme="majorBidi"/>
          <w:sz w:val="24"/>
          <w:szCs w:val="24"/>
        </w:rPr>
        <w:t>predictor-10p.streamlit.app, provides:</w:t>
      </w:r>
    </w:p>
    <w:p w14:paraId="17798E74" w14:textId="77777777" w:rsidR="00EA2233" w:rsidRPr="00A10AC0" w:rsidRDefault="00620FED" w:rsidP="00A10A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Current AQI and 3-day forecast cards, color-coded by EPA AQI category</w:t>
      </w:r>
    </w:p>
    <w:p w14:paraId="2D5AC132" w14:textId="77777777" w:rsidR="00EA2233" w:rsidRPr="00A10AC0" w:rsidRDefault="00620FED" w:rsidP="00A10A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A health advisory banner based on current conditions</w:t>
      </w:r>
    </w:p>
    <w:p w14:paraId="0DB278D4" w14:textId="77777777" w:rsidR="00EA2233" w:rsidRPr="00A10AC0" w:rsidRDefault="00620FED" w:rsidP="00A10A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A 14-day AQI trend chart, localized to Pakistan Standard Time</w:t>
      </w:r>
    </w:p>
    <w:p w14:paraId="12D21271" w14:textId="77777777" w:rsidR="00EA2233" w:rsidRPr="00A10AC0" w:rsidRDefault="00620FED" w:rsidP="00A10A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Horizon-by-horizon forecast brea</w:t>
      </w:r>
      <w:r w:rsidRPr="00A10AC0">
        <w:rPr>
          <w:rFonts w:asciiTheme="majorBidi" w:hAnsiTheme="majorBidi" w:cstheme="majorBidi"/>
          <w:sz w:val="24"/>
          <w:szCs w:val="24"/>
        </w:rPr>
        <w:t xml:space="preserve">kdown and a model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explainability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tab</w:t>
      </w:r>
    </w:p>
    <w:p w14:paraId="201A4016" w14:textId="77777777" w:rsidR="00EA2233" w:rsidRPr="00A10AC0" w:rsidRDefault="00620FED" w:rsidP="00A10AC0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Automatic hazardous-level alerting when any forecasted day crosses the “Unhealthy” threshold</w:t>
      </w:r>
    </w:p>
    <w:p w14:paraId="2A1946F6" w14:textId="2DD334D5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The dashboard deliberately reads only from two small, repository-committed files (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latest_</w:t>
      </w:r>
      <w:proofErr w:type="gramStart"/>
      <w:r w:rsidRPr="00FE7F7D">
        <w:rPr>
          <w:rFonts w:asciiTheme="majorBidi" w:hAnsiTheme="majorBidi" w:cstheme="majorBidi"/>
          <w:sz w:val="24"/>
          <w:szCs w:val="24"/>
        </w:rPr>
        <w:t>predictions.json</w:t>
      </w:r>
      <w:proofErr w:type="spellEnd"/>
      <w:proofErr w:type="gramEnd"/>
      <w:r w:rsidRPr="00FE7F7D">
        <w:rPr>
          <w:rFonts w:asciiTheme="majorBidi" w:hAnsiTheme="majorBidi" w:cstheme="majorBidi"/>
          <w:sz w:val="24"/>
          <w:szCs w:val="24"/>
        </w:rPr>
        <w:t xml:space="preserve"> and recent_history.c</w:t>
      </w:r>
      <w:r w:rsidRPr="00FE7F7D">
        <w:rPr>
          <w:rFonts w:asciiTheme="majorBidi" w:hAnsiTheme="majorBidi" w:cstheme="majorBidi"/>
          <w:sz w:val="24"/>
          <w:szCs w:val="24"/>
        </w:rPr>
        <w:t xml:space="preserve">sv) rather than querying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live on every page load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keeping it fast and avoiding load on the free-tier feature store regardless of concurrent visitors.</w:t>
      </w:r>
    </w:p>
    <w:p w14:paraId="4D8C5729" w14:textId="2BE7EF3E" w:rsidR="00EA2233" w:rsidRPr="00A10AC0" w:rsidRDefault="00A10AC0" w:rsidP="00620FED">
      <w:bookmarkStart w:id="30" w:name="_Toc239455720"/>
      <w:r w:rsidRPr="00620FED">
        <w:drawing>
          <wp:inline distT="0" distB="0" distL="0" distR="0" wp14:anchorId="7BD1D6FD" wp14:editId="14D4D5C4">
            <wp:extent cx="5731510" cy="2677795"/>
            <wp:effectExtent l="76200" t="76200" r="135890" b="141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20FED" w:rsidRPr="00A10AC0">
        <w:t>13. Engineering Challenges &amp; Solutions</w:t>
      </w:r>
      <w:bookmarkEnd w:id="30"/>
    </w:p>
    <w:p w14:paraId="1BF88D39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Building and stabilizing the production pipeline surfaced several non-obvious infrastructure issues, documented here as they reflect substantial real-world debugging effort beyond initial </w:t>
      </w:r>
      <w:r w:rsidRPr="00FE7F7D">
        <w:rPr>
          <w:rFonts w:asciiTheme="majorBidi" w:hAnsiTheme="majorBidi" w:cstheme="majorBidi"/>
          <w:sz w:val="24"/>
          <w:szCs w:val="24"/>
        </w:rPr>
        <w:t>model development:</w:t>
      </w:r>
    </w:p>
    <w:p w14:paraId="294E8891" w14:textId="77777777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10AC0">
        <w:rPr>
          <w:rFonts w:asciiTheme="majorBidi" w:hAnsiTheme="majorBidi" w:cstheme="majorBidi"/>
          <w:b/>
          <w:bCs/>
          <w:sz w:val="24"/>
          <w:szCs w:val="24"/>
        </w:rPr>
        <w:t>Hopsworks</w:t>
      </w:r>
      <w:proofErr w:type="spellEnd"/>
      <w:r w:rsidRPr="00A10AC0">
        <w:rPr>
          <w:rFonts w:asciiTheme="majorBidi" w:hAnsiTheme="majorBidi" w:cstheme="majorBidi"/>
          <w:b/>
          <w:bCs/>
          <w:sz w:val="24"/>
          <w:szCs w:val="24"/>
        </w:rPr>
        <w:t xml:space="preserve"> offline query service instability: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>the offline Arrow Flight/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DuckDB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query service intermittently failed with server-side crashes and materialization job failures. Resolved by routing all reads through the online store first, wit</w:t>
      </w:r>
      <w:r w:rsidRPr="00A10AC0">
        <w:rPr>
          <w:rFonts w:asciiTheme="majorBidi" w:hAnsiTheme="majorBidi" w:cstheme="majorBidi"/>
          <w:sz w:val="24"/>
          <w:szCs w:val="24"/>
        </w:rPr>
        <w:t>h a Hive/Spark fallback, avoiding dependency on the less reliable offline path.</w:t>
      </w:r>
    </w:p>
    <w:p w14:paraId="44D9F9BE" w14:textId="77777777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b/>
          <w:bCs/>
          <w:sz w:val="24"/>
          <w:szCs w:val="24"/>
        </w:rPr>
        <w:t xml:space="preserve">Strict schema </w:t>
      </w:r>
      <w:proofErr w:type="spellStart"/>
      <w:r w:rsidRPr="00A10AC0">
        <w:rPr>
          <w:rFonts w:asciiTheme="majorBidi" w:hAnsiTheme="majorBidi" w:cstheme="majorBidi"/>
          <w:b/>
          <w:bCs/>
          <w:sz w:val="24"/>
          <w:szCs w:val="24"/>
        </w:rPr>
        <w:t>dtype</w:t>
      </w:r>
      <w:proofErr w:type="spellEnd"/>
      <w:r w:rsidRPr="00A10AC0">
        <w:rPr>
          <w:rFonts w:asciiTheme="majorBidi" w:hAnsiTheme="majorBidi" w:cstheme="majorBidi"/>
          <w:b/>
          <w:bCs/>
          <w:sz w:val="24"/>
          <w:szCs w:val="24"/>
        </w:rPr>
        <w:t xml:space="preserve"> enforcement: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 xml:space="preserve">the Feature Group schema was inferred as 32-bit float at backfill time; live inserts using pandas' default 64-bit floats were rejected. </w:t>
      </w:r>
      <w:r w:rsidRPr="00A10AC0">
        <w:rPr>
          <w:rFonts w:asciiTheme="majorBidi" w:hAnsiTheme="majorBidi" w:cstheme="majorBidi"/>
          <w:sz w:val="24"/>
          <w:szCs w:val="24"/>
        </w:rPr>
        <w:lastRenderedPageBreak/>
        <w:t>Resolve</w:t>
      </w:r>
      <w:r w:rsidRPr="00A10AC0">
        <w:rPr>
          <w:rFonts w:asciiTheme="majorBidi" w:hAnsiTheme="majorBidi" w:cstheme="majorBidi"/>
          <w:sz w:val="24"/>
          <w:szCs w:val="24"/>
        </w:rPr>
        <w:t xml:space="preserve">d with explicit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dtype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casting on every insert, keeping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timestamp_unix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as a 64-bit integer per the schema's primary-key requirement.</w:t>
      </w:r>
    </w:p>
    <w:p w14:paraId="794ECA68" w14:textId="77777777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A10AC0">
        <w:rPr>
          <w:rFonts w:asciiTheme="majorBidi" w:hAnsiTheme="majorBidi" w:cstheme="majorBidi"/>
          <w:b/>
          <w:bCs/>
          <w:sz w:val="24"/>
          <w:szCs w:val="24"/>
        </w:rPr>
        <w:t>Timezone</w:t>
      </w:r>
      <w:proofErr w:type="spellEnd"/>
      <w:r w:rsidRPr="00A10AC0">
        <w:rPr>
          <w:rFonts w:asciiTheme="majorBidi" w:hAnsiTheme="majorBidi" w:cstheme="majorBidi"/>
          <w:b/>
          <w:bCs/>
          <w:sz w:val="24"/>
          <w:szCs w:val="24"/>
        </w:rPr>
        <w:t xml:space="preserve"> inconsistency across read backends: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 xml:space="preserve">different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read paths returned datetime columns with inconsistent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time</w:t>
      </w:r>
      <w:r w:rsidRPr="00A10AC0">
        <w:rPr>
          <w:rFonts w:asciiTheme="majorBidi" w:hAnsiTheme="majorBidi" w:cstheme="majorBidi"/>
          <w:sz w:val="24"/>
          <w:szCs w:val="24"/>
        </w:rPr>
        <w:t>zone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-awareness, causing sort/comparison failures. Resolved by normalizing every timestamp to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timezone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>-naive UTC immediately after parsing, regardless of source.</w:t>
      </w:r>
    </w:p>
    <w:p w14:paraId="5EB7F68F" w14:textId="77777777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b/>
          <w:bCs/>
          <w:sz w:val="24"/>
          <w:szCs w:val="24"/>
        </w:rPr>
        <w:t>Model Registry version drift: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>inference initially pinned to a hardcoded model version, which wo</w:t>
      </w:r>
      <w:r w:rsidRPr="00A10AC0">
        <w:rPr>
          <w:rFonts w:asciiTheme="majorBidi" w:hAnsiTheme="majorBidi" w:cstheme="majorBidi"/>
          <w:sz w:val="24"/>
          <w:szCs w:val="24"/>
        </w:rPr>
        <w:t>uld have silently served an increasingly stale model as daily retraining produced new versions with no error raised. Resolved by dynamically resolving the latest registered version on every inference run.</w:t>
      </w:r>
    </w:p>
    <w:p w14:paraId="527AB2AD" w14:textId="77777777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b/>
          <w:bCs/>
          <w:sz w:val="24"/>
          <w:szCs w:val="24"/>
        </w:rPr>
        <w:t>Scheduler reliability: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>GitHub Actions' native sched</w:t>
      </w:r>
      <w:r w:rsidRPr="00A10AC0">
        <w:rPr>
          <w:rFonts w:asciiTheme="majorBidi" w:hAnsiTheme="majorBidi" w:cstheme="majorBidi"/>
          <w:sz w:val="24"/>
          <w:szCs w:val="24"/>
        </w:rPr>
        <w:t>ule trigger was observed to silently skip runs, particularly after being manually disabled and re-enabled. Mitigated with a redundant external trigger via cron-job.org.</w:t>
      </w:r>
    </w:p>
    <w:p w14:paraId="482571CF" w14:textId="63C2F420" w:rsidR="00EA2233" w:rsidRPr="00A10AC0" w:rsidRDefault="00620FED" w:rsidP="00A10AC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b/>
          <w:bCs/>
          <w:sz w:val="24"/>
          <w:szCs w:val="24"/>
        </w:rPr>
        <w:t>Feature Store query cost on the free tier:</w:t>
      </w:r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="00A10AC0">
        <w:rPr>
          <w:rFonts w:asciiTheme="majorBidi" w:hAnsiTheme="majorBidi" w:cstheme="majorBidi"/>
          <w:sz w:val="24"/>
          <w:szCs w:val="24"/>
        </w:rPr>
        <w:t>A</w:t>
      </w:r>
      <w:r w:rsidRPr="00A10AC0">
        <w:rPr>
          <w:rFonts w:asciiTheme="majorBidi" w:hAnsiTheme="majorBidi" w:cstheme="majorBidi"/>
          <w:sz w:val="24"/>
          <w:szCs w:val="24"/>
        </w:rPr>
        <w:t xml:space="preserve">n early dashboard design queried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 xml:space="preserve"> </w:t>
      </w:r>
      <w:r w:rsidRPr="00A10AC0">
        <w:rPr>
          <w:rFonts w:asciiTheme="majorBidi" w:hAnsiTheme="majorBidi" w:cstheme="majorBidi"/>
          <w:sz w:val="24"/>
          <w:szCs w:val="24"/>
        </w:rPr>
        <w:t>directly on every page load. Redesigned so the dashboard reads only small, pipeline-published local files, and the 14-day trend chart is maintained as an incrementally-updated rolling window rather than re-queried in full each hour.</w:t>
      </w:r>
    </w:p>
    <w:p w14:paraId="5F8BFFAB" w14:textId="77777777" w:rsidR="00EA2233" w:rsidRPr="00A10AC0" w:rsidRDefault="00620FED" w:rsidP="00620FED">
      <w:pPr>
        <w:pStyle w:val="Heading2"/>
      </w:pPr>
      <w:bookmarkStart w:id="31" w:name="_Toc239455721"/>
      <w:bookmarkStart w:id="32" w:name="_Toc239590234"/>
      <w:r w:rsidRPr="00A10AC0">
        <w:t>14. Conclusion &amp; Future</w:t>
      </w:r>
      <w:r w:rsidRPr="00A10AC0">
        <w:t xml:space="preserve"> Work</w:t>
      </w:r>
      <w:bookmarkEnd w:id="31"/>
      <w:bookmarkEnd w:id="32"/>
    </w:p>
    <w:p w14:paraId="18DC2B6D" w14:textId="1EC70A78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The Pearls AQI Predictor successfully delivers a complete, automated, serverless ML system meeting every requirement of the assigned project brief: automated feature and training pipelines, a managed feature store and model registry, CI/CD scheduling</w:t>
      </w:r>
      <w:r w:rsidRPr="00FE7F7D">
        <w:rPr>
          <w:rFonts w:asciiTheme="majorBidi" w:hAnsiTheme="majorBidi" w:cstheme="majorBidi"/>
          <w:sz w:val="24"/>
          <w:szCs w:val="24"/>
        </w:rPr>
        <w:t xml:space="preserve">, SHAP 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explainability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, hazardous-AQI alerting, and a live public dashboard. Beyond the initial model, significant engineering effort went into hardening the system against real production failure modes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infrastructure instability, schema mismatches, and s</w:t>
      </w:r>
      <w:r w:rsidRPr="00FE7F7D">
        <w:rPr>
          <w:rFonts w:asciiTheme="majorBidi" w:hAnsiTheme="majorBidi" w:cstheme="majorBidi"/>
          <w:sz w:val="24"/>
          <w:szCs w:val="24"/>
        </w:rPr>
        <w:t xml:space="preserve">cheduler unreliability </w:t>
      </w:r>
      <w:r w:rsidR="00363570">
        <w:rPr>
          <w:rFonts w:asciiTheme="majorBidi" w:hAnsiTheme="majorBidi" w:cstheme="majorBidi"/>
          <w:sz w:val="24"/>
          <w:szCs w:val="24"/>
        </w:rPr>
        <w:t>-</w:t>
      </w:r>
      <w:r w:rsidRPr="00FE7F7D">
        <w:rPr>
          <w:rFonts w:asciiTheme="majorBidi" w:hAnsiTheme="majorBidi" w:cstheme="majorBidi"/>
          <w:sz w:val="24"/>
          <w:szCs w:val="24"/>
        </w:rPr>
        <w:t xml:space="preserve"> that only surface once a pipeline runs continuously rather than as a one-off notebook exercise.</w:t>
      </w:r>
    </w:p>
    <w:p w14:paraId="517AA214" w14:textId="77777777" w:rsidR="00EA2233" w:rsidRPr="00A10AC0" w:rsidRDefault="00620FED" w:rsidP="00FE7F7D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A10AC0">
        <w:rPr>
          <w:rFonts w:asciiTheme="majorBidi" w:hAnsiTheme="majorBidi" w:cstheme="majorBidi"/>
          <w:b/>
          <w:bCs/>
          <w:sz w:val="24"/>
          <w:szCs w:val="24"/>
        </w:rPr>
        <w:t>Potential directions for future work:</w:t>
      </w:r>
    </w:p>
    <w:p w14:paraId="68A8BCEB" w14:textId="77777777" w:rsidR="00EA2233" w:rsidRPr="00A10AC0" w:rsidRDefault="00620FED" w:rsidP="00A10A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Incorporate neighboring monitoring stations or regional pollution-transport data to improve longer-horizon (48h/72h) accuracy.</w:t>
      </w:r>
    </w:p>
    <w:p w14:paraId="2C64738A" w14:textId="77777777" w:rsidR="00EA2233" w:rsidRPr="00A10AC0" w:rsidRDefault="00620FED" w:rsidP="00A10A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Experiment with deep learning architectures (</w:t>
      </w:r>
      <w:proofErr w:type="gramStart"/>
      <w:r w:rsidRPr="00A10AC0">
        <w:rPr>
          <w:rFonts w:asciiTheme="majorBidi" w:hAnsiTheme="majorBidi" w:cstheme="majorBidi"/>
          <w:sz w:val="24"/>
          <w:szCs w:val="24"/>
        </w:rPr>
        <w:t>e.g.</w:t>
      </w:r>
      <w:proofErr w:type="gramEnd"/>
      <w:r w:rsidRPr="00A10AC0">
        <w:rPr>
          <w:rFonts w:asciiTheme="majorBidi" w:hAnsiTheme="majorBidi" w:cstheme="majorBidi"/>
          <w:sz w:val="24"/>
          <w:szCs w:val="24"/>
        </w:rPr>
        <w:t xml:space="preserve"> temporal convolutional networks or transformers) as an additional candidate alo</w:t>
      </w:r>
      <w:r w:rsidRPr="00A10AC0">
        <w:rPr>
          <w:rFonts w:asciiTheme="majorBidi" w:hAnsiTheme="majorBidi" w:cstheme="majorBidi"/>
          <w:sz w:val="24"/>
          <w:szCs w:val="24"/>
        </w:rPr>
        <w:t xml:space="preserve">ngside </w:t>
      </w:r>
      <w:proofErr w:type="spellStart"/>
      <w:r w:rsidRPr="00A10AC0">
        <w:rPr>
          <w:rFonts w:asciiTheme="majorBidi" w:hAnsiTheme="majorBidi" w:cstheme="majorBidi"/>
          <w:sz w:val="24"/>
          <w:szCs w:val="24"/>
        </w:rPr>
        <w:t>LightGBM</w:t>
      </w:r>
      <w:proofErr w:type="spellEnd"/>
      <w:r w:rsidRPr="00A10AC0">
        <w:rPr>
          <w:rFonts w:asciiTheme="majorBidi" w:hAnsiTheme="majorBidi" w:cstheme="majorBidi"/>
          <w:sz w:val="24"/>
          <w:szCs w:val="24"/>
        </w:rPr>
        <w:t>.</w:t>
      </w:r>
    </w:p>
    <w:p w14:paraId="24B14BC0" w14:textId="77777777" w:rsidR="00EA2233" w:rsidRPr="00A10AC0" w:rsidRDefault="00620FED" w:rsidP="00A10A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t>Extend the system to additional cities, using the existing station-agnostic pipeline design with location as a categorical feature.</w:t>
      </w:r>
    </w:p>
    <w:p w14:paraId="40B3DDB1" w14:textId="77777777" w:rsidR="00EA2233" w:rsidRPr="00A10AC0" w:rsidRDefault="00620FED" w:rsidP="00A10AC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A10AC0">
        <w:rPr>
          <w:rFonts w:asciiTheme="majorBidi" w:hAnsiTheme="majorBidi" w:cstheme="majorBidi"/>
          <w:sz w:val="24"/>
          <w:szCs w:val="24"/>
        </w:rPr>
        <w:lastRenderedPageBreak/>
        <w:t>Add automated data-drift and model-performance monitoring with alerting if live accuracy degrades below the</w:t>
      </w:r>
      <w:r w:rsidRPr="00A10AC0">
        <w:rPr>
          <w:rFonts w:asciiTheme="majorBidi" w:hAnsiTheme="majorBidi" w:cstheme="majorBidi"/>
          <w:sz w:val="24"/>
          <w:szCs w:val="24"/>
        </w:rPr>
        <w:t xml:space="preserve"> persistence baseline.</w:t>
      </w:r>
    </w:p>
    <w:p w14:paraId="4F4C9A14" w14:textId="77777777" w:rsidR="00EA2233" w:rsidRPr="00A10AC0" w:rsidRDefault="00620FED" w:rsidP="00620FED">
      <w:pPr>
        <w:pStyle w:val="Heading2"/>
      </w:pPr>
      <w:bookmarkStart w:id="33" w:name="_Toc239455722"/>
      <w:bookmarkStart w:id="34" w:name="_Toc239590235"/>
      <w:r w:rsidRPr="00A10AC0">
        <w:t>15. References &amp; Links</w:t>
      </w:r>
      <w:bookmarkEnd w:id="33"/>
      <w:bookmarkEnd w:id="34"/>
    </w:p>
    <w:p w14:paraId="48BFD5BF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GitHub Repository: </w:t>
      </w:r>
      <w:hyperlink r:id="rId13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https://github.com/talha-64/AQI_Predictor</w:t>
        </w:r>
      </w:hyperlink>
    </w:p>
    <w:p w14:paraId="0277CA1F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Live Dashboard: </w:t>
      </w:r>
      <w:hyperlink r:id="rId14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https://aqipredicto</w:t>
        </w:r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r-10p.streamlit.app/</w:t>
        </w:r>
      </w:hyperlink>
    </w:p>
    <w:p w14:paraId="4891B08C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OpenWeather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Air Pollution API: </w:t>
      </w:r>
      <w:hyperlink r:id="rId15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https://openweathermap.org/api/air-pollution</w:t>
        </w:r>
      </w:hyperlink>
    </w:p>
    <w:p w14:paraId="182EC7ED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>Open-</w:t>
      </w:r>
      <w:proofErr w:type="spellStart"/>
      <w:r w:rsidRPr="00FE7F7D">
        <w:rPr>
          <w:rFonts w:asciiTheme="majorBidi" w:hAnsiTheme="majorBidi" w:cstheme="majorBidi"/>
          <w:sz w:val="24"/>
          <w:szCs w:val="24"/>
        </w:rPr>
        <w:t>Meteo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 API: </w:t>
      </w:r>
      <w:hyperlink r:id="rId16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https://open-meteo.com/</w:t>
        </w:r>
      </w:hyperlink>
    </w:p>
    <w:p w14:paraId="55B88A24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Hopsworks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: </w:t>
      </w:r>
      <w:hyperlink r:id="rId17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https://www.hopsworks.ai/</w:t>
        </w:r>
      </w:hyperlink>
    </w:p>
    <w:p w14:paraId="23986604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LightGBM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: </w:t>
      </w:r>
      <w:hyperlink r:id="rId18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https://lightgbm.readthedocs.io/</w:t>
        </w:r>
      </w:hyperlink>
    </w:p>
    <w:p w14:paraId="288E6040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FE7F7D">
        <w:rPr>
          <w:rFonts w:asciiTheme="majorBidi" w:hAnsiTheme="majorBidi" w:cstheme="majorBidi"/>
          <w:sz w:val="24"/>
          <w:szCs w:val="24"/>
        </w:rPr>
        <w:t xml:space="preserve">SHAP: </w:t>
      </w:r>
      <w:hyperlink r:id="rId19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https://sh</w:t>
        </w:r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ap.readthedocs.io/</w:t>
        </w:r>
      </w:hyperlink>
    </w:p>
    <w:p w14:paraId="790F44F3" w14:textId="77777777" w:rsidR="00EA2233" w:rsidRPr="00FE7F7D" w:rsidRDefault="00620FED" w:rsidP="00FE7F7D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E7F7D">
        <w:rPr>
          <w:rFonts w:asciiTheme="majorBidi" w:hAnsiTheme="majorBidi" w:cstheme="majorBidi"/>
          <w:sz w:val="24"/>
          <w:szCs w:val="24"/>
        </w:rPr>
        <w:t>Streamlit</w:t>
      </w:r>
      <w:proofErr w:type="spellEnd"/>
      <w:r w:rsidRPr="00FE7F7D">
        <w:rPr>
          <w:rFonts w:asciiTheme="majorBidi" w:hAnsiTheme="majorBidi" w:cstheme="majorBidi"/>
          <w:sz w:val="24"/>
          <w:szCs w:val="24"/>
        </w:rPr>
        <w:t xml:space="preserve">: </w:t>
      </w:r>
      <w:hyperlink r:id="rId20" w:history="1">
        <w:r w:rsidRPr="00FE7F7D">
          <w:rPr>
            <w:rStyle w:val="Hyperlink"/>
            <w:rFonts w:asciiTheme="majorBidi" w:hAnsiTheme="majorBidi" w:cstheme="majorBidi"/>
            <w:sz w:val="24"/>
            <w:szCs w:val="24"/>
          </w:rPr>
          <w:t>https://streamlit.io/</w:t>
        </w:r>
      </w:hyperlink>
    </w:p>
    <w:sectPr w:rsidR="00EA2233" w:rsidRPr="00FE7F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11B"/>
    <w:multiLevelType w:val="hybridMultilevel"/>
    <w:tmpl w:val="C568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0A43"/>
    <w:multiLevelType w:val="hybridMultilevel"/>
    <w:tmpl w:val="B5C4A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5150D"/>
    <w:multiLevelType w:val="hybridMultilevel"/>
    <w:tmpl w:val="9EC8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F6DD3"/>
    <w:multiLevelType w:val="hybridMultilevel"/>
    <w:tmpl w:val="283036D4"/>
    <w:lvl w:ilvl="0" w:tplc="ED546CBA">
      <w:start w:val="1"/>
      <w:numFmt w:val="bullet"/>
      <w:lvlText w:val="●"/>
      <w:lvlJc w:val="left"/>
      <w:pPr>
        <w:ind w:left="720" w:hanging="360"/>
      </w:pPr>
    </w:lvl>
    <w:lvl w:ilvl="1" w:tplc="73CE274A">
      <w:start w:val="1"/>
      <w:numFmt w:val="bullet"/>
      <w:lvlText w:val="○"/>
      <w:lvlJc w:val="left"/>
      <w:pPr>
        <w:ind w:left="1440" w:hanging="360"/>
      </w:pPr>
    </w:lvl>
    <w:lvl w:ilvl="2" w:tplc="C8168700">
      <w:start w:val="1"/>
      <w:numFmt w:val="bullet"/>
      <w:lvlText w:val="■"/>
      <w:lvlJc w:val="left"/>
      <w:pPr>
        <w:ind w:left="2160" w:hanging="360"/>
      </w:pPr>
    </w:lvl>
    <w:lvl w:ilvl="3" w:tplc="726AE992">
      <w:start w:val="1"/>
      <w:numFmt w:val="bullet"/>
      <w:lvlText w:val="●"/>
      <w:lvlJc w:val="left"/>
      <w:pPr>
        <w:ind w:left="2880" w:hanging="360"/>
      </w:pPr>
    </w:lvl>
    <w:lvl w:ilvl="4" w:tplc="20F6DFC6">
      <w:start w:val="1"/>
      <w:numFmt w:val="bullet"/>
      <w:lvlText w:val="○"/>
      <w:lvlJc w:val="left"/>
      <w:pPr>
        <w:ind w:left="3600" w:hanging="360"/>
      </w:pPr>
    </w:lvl>
    <w:lvl w:ilvl="5" w:tplc="29D66234">
      <w:start w:val="1"/>
      <w:numFmt w:val="bullet"/>
      <w:lvlText w:val="■"/>
      <w:lvlJc w:val="left"/>
      <w:pPr>
        <w:ind w:left="4320" w:hanging="360"/>
      </w:pPr>
    </w:lvl>
    <w:lvl w:ilvl="6" w:tplc="E39EA1EC">
      <w:start w:val="1"/>
      <w:numFmt w:val="bullet"/>
      <w:lvlText w:val="●"/>
      <w:lvlJc w:val="left"/>
      <w:pPr>
        <w:ind w:left="5040" w:hanging="360"/>
      </w:pPr>
    </w:lvl>
    <w:lvl w:ilvl="7" w:tplc="72EE7926">
      <w:start w:val="1"/>
      <w:numFmt w:val="bullet"/>
      <w:lvlText w:val="●"/>
      <w:lvlJc w:val="left"/>
      <w:pPr>
        <w:ind w:left="5760" w:hanging="360"/>
      </w:pPr>
    </w:lvl>
    <w:lvl w:ilvl="8" w:tplc="13F62B8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91B62AC"/>
    <w:multiLevelType w:val="hybridMultilevel"/>
    <w:tmpl w:val="5AEC7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A4BA9"/>
    <w:multiLevelType w:val="hybridMultilevel"/>
    <w:tmpl w:val="A82E6DE4"/>
    <w:lvl w:ilvl="0" w:tplc="2BF815FE">
      <w:start w:val="1"/>
      <w:numFmt w:val="bullet"/>
      <w:lvlText w:val="•"/>
      <w:lvlJc w:val="left"/>
    </w:lvl>
    <w:lvl w:ilvl="1" w:tplc="28943DB2">
      <w:numFmt w:val="decimal"/>
      <w:lvlText w:val=""/>
      <w:lvlJc w:val="left"/>
    </w:lvl>
    <w:lvl w:ilvl="2" w:tplc="6150A8D0">
      <w:numFmt w:val="decimal"/>
      <w:lvlText w:val=""/>
      <w:lvlJc w:val="left"/>
    </w:lvl>
    <w:lvl w:ilvl="3" w:tplc="B1C0C948">
      <w:numFmt w:val="decimal"/>
      <w:lvlText w:val=""/>
      <w:lvlJc w:val="left"/>
    </w:lvl>
    <w:lvl w:ilvl="4" w:tplc="4F48FB06">
      <w:numFmt w:val="decimal"/>
      <w:lvlText w:val=""/>
      <w:lvlJc w:val="left"/>
    </w:lvl>
    <w:lvl w:ilvl="5" w:tplc="E0501128">
      <w:numFmt w:val="decimal"/>
      <w:lvlText w:val=""/>
      <w:lvlJc w:val="left"/>
    </w:lvl>
    <w:lvl w:ilvl="6" w:tplc="7060A194">
      <w:numFmt w:val="decimal"/>
      <w:lvlText w:val=""/>
      <w:lvlJc w:val="left"/>
    </w:lvl>
    <w:lvl w:ilvl="7" w:tplc="3A5A21C6">
      <w:numFmt w:val="decimal"/>
      <w:lvlText w:val=""/>
      <w:lvlJc w:val="left"/>
    </w:lvl>
    <w:lvl w:ilvl="8" w:tplc="EFFACF6C">
      <w:numFmt w:val="decimal"/>
      <w:lvlText w:val=""/>
      <w:lvlJc w:val="left"/>
    </w:lvl>
  </w:abstractNum>
  <w:abstractNum w:abstractNumId="6" w15:restartNumberingAfterBreak="0">
    <w:nsid w:val="6360341F"/>
    <w:multiLevelType w:val="hybridMultilevel"/>
    <w:tmpl w:val="8BDCF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EA53C5"/>
    <w:multiLevelType w:val="hybridMultilevel"/>
    <w:tmpl w:val="F57A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F597D"/>
    <w:multiLevelType w:val="hybridMultilevel"/>
    <w:tmpl w:val="9CA0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7"/>
  </w:num>
  <w:num w:numId="3">
    <w:abstractNumId w:val="0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233"/>
    <w:rsid w:val="000A073D"/>
    <w:rsid w:val="00363570"/>
    <w:rsid w:val="004E5638"/>
    <w:rsid w:val="00620FED"/>
    <w:rsid w:val="007E5CE6"/>
    <w:rsid w:val="00947E37"/>
    <w:rsid w:val="00A10AC0"/>
    <w:rsid w:val="00EA2233"/>
    <w:rsid w:val="00ED7B05"/>
    <w:rsid w:val="00FE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EA58"/>
  <w15:docId w15:val="{E4AF7378-B1A6-4368-82EC-10E75381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0A073D"/>
    <w:pPr>
      <w:spacing w:line="360" w:lineRule="auto"/>
      <w:jc w:val="both"/>
      <w:outlineLvl w:val="1"/>
    </w:pPr>
    <w:rPr>
      <w:rFonts w:asciiTheme="majorBidi" w:hAnsiTheme="majorBidi" w:cstheme="majorBidi"/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E5C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CE6"/>
    <w:pPr>
      <w:spacing w:after="100"/>
      <w:ind w:left="220"/>
    </w:pPr>
  </w:style>
  <w:style w:type="table" w:styleId="TableGrid">
    <w:name w:val="Table Grid"/>
    <w:basedOn w:val="TableNormal"/>
    <w:uiPriority w:val="39"/>
    <w:rsid w:val="00947E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A073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alha-64/AQI_Predictor" TargetMode="External"/><Relationship Id="rId18" Type="http://schemas.openxmlformats.org/officeDocument/2006/relationships/hyperlink" Target="https://lightgbm.readthedocs.io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aqipredictor-10p.streamlit.app/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hopsworks.ai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pen-meteo.com/" TargetMode="External"/><Relationship Id="rId20" Type="http://schemas.openxmlformats.org/officeDocument/2006/relationships/hyperlink" Target="https://streamlit.i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lha-64/AQI_Predictor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openweathermap.org/api/air-pollutio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shap.readthedocs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qipredictor-10p.streamlit.app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0FBDB2-9C3A-466E-96BF-6F73D86A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12</Pages>
  <Words>2535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Talha</cp:lastModifiedBy>
  <cp:revision>2</cp:revision>
  <dcterms:created xsi:type="dcterms:W3CDTF">2026-09-04T18:04:00Z</dcterms:created>
  <dcterms:modified xsi:type="dcterms:W3CDTF">2026-09-06T07:31:00Z</dcterms:modified>
</cp:coreProperties>
</file>