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020AA" w14:textId="77777777" w:rsidR="00955F80" w:rsidRPr="001C33BF" w:rsidRDefault="00B16FBB" w:rsidP="00955F80">
      <w:pPr>
        <w:pStyle w:val="myNormal"/>
        <w:jc w:val="center"/>
        <w:rPr>
          <w:b/>
          <w:bCs/>
        </w:rPr>
      </w:pPr>
      <w:r w:rsidRPr="001C33BF">
        <w:rPr>
          <w:b/>
          <w:bCs/>
        </w:rPr>
        <w:t xml:space="preserve">CEE </w:t>
      </w:r>
      <w:r w:rsidR="00545041" w:rsidRPr="001C33BF">
        <w:rPr>
          <w:b/>
          <w:bCs/>
        </w:rPr>
        <w:t>5410/</w:t>
      </w:r>
      <w:r w:rsidRPr="001C33BF">
        <w:rPr>
          <w:b/>
          <w:bCs/>
        </w:rPr>
        <w:t>6410</w:t>
      </w:r>
    </w:p>
    <w:p w14:paraId="7B2D2347" w14:textId="3515DC09" w:rsidR="00955F80" w:rsidRPr="001C33BF" w:rsidRDefault="00955F80" w:rsidP="00272F0C">
      <w:pPr>
        <w:pStyle w:val="myNormal"/>
        <w:jc w:val="center"/>
        <w:rPr>
          <w:b/>
          <w:bCs/>
        </w:rPr>
      </w:pPr>
      <w:r w:rsidRPr="001C33BF">
        <w:rPr>
          <w:b/>
          <w:bCs/>
        </w:rPr>
        <w:t xml:space="preserve">HW </w:t>
      </w:r>
      <w:r w:rsidR="00EF1795">
        <w:rPr>
          <w:b/>
          <w:bCs/>
        </w:rPr>
        <w:t>3</w:t>
      </w:r>
      <w:r w:rsidRPr="001C33BF">
        <w:rPr>
          <w:b/>
          <w:bCs/>
        </w:rPr>
        <w:t>–</w:t>
      </w:r>
      <w:r w:rsidR="00272F0C" w:rsidRPr="001C33BF">
        <w:rPr>
          <w:b/>
          <w:bCs/>
        </w:rPr>
        <w:t>Linear Programs</w:t>
      </w:r>
      <w:r w:rsidR="00EF1795">
        <w:rPr>
          <w:b/>
          <w:bCs/>
        </w:rPr>
        <w:t xml:space="preserve"> in the General </w:t>
      </w:r>
      <w:r w:rsidR="00AA3ABC">
        <w:rPr>
          <w:b/>
          <w:bCs/>
        </w:rPr>
        <w:t>Algebraic Modeling System (GAMS)</w:t>
      </w:r>
    </w:p>
    <w:p w14:paraId="116CA9FE" w14:textId="77777777" w:rsidR="00272F0C" w:rsidRDefault="00272F0C" w:rsidP="00272F0C">
      <w:pPr>
        <w:pStyle w:val="myNormal"/>
      </w:pPr>
    </w:p>
    <w:p w14:paraId="057C6A16" w14:textId="539D116C" w:rsidR="00272F0C" w:rsidRDefault="00272F0C" w:rsidP="00272F0C">
      <w:pPr>
        <w:pStyle w:val="myNormal"/>
      </w:pPr>
      <w:r>
        <w:t xml:space="preserve">Choose to solve either the Reservoir </w:t>
      </w:r>
      <w:r w:rsidR="00B0202A">
        <w:t>Irrigation</w:t>
      </w:r>
      <w:r>
        <w:t xml:space="preserve"> or the Network Shipping problem. Solve only 1 problem!!</w:t>
      </w:r>
    </w:p>
    <w:p w14:paraId="2E08F8E4" w14:textId="77777777" w:rsidR="00272F0C" w:rsidRDefault="00272F0C" w:rsidP="00272F0C">
      <w:pPr>
        <w:pStyle w:val="myNormal"/>
      </w:pPr>
    </w:p>
    <w:p w14:paraId="70AA4855" w14:textId="77777777" w:rsidR="00272F0C" w:rsidRDefault="00272F0C" w:rsidP="00272F0C">
      <w:pPr>
        <w:pStyle w:val="myNormal"/>
        <w:rPr>
          <w:b/>
          <w:bCs/>
          <w:sz w:val="28"/>
          <w:szCs w:val="28"/>
        </w:rPr>
      </w:pPr>
    </w:p>
    <w:p w14:paraId="3E77A604" w14:textId="4180437F" w:rsidR="00272F0C" w:rsidRPr="00272F0C" w:rsidRDefault="00272F0C" w:rsidP="00272F0C">
      <w:pPr>
        <w:pStyle w:val="myNormal"/>
        <w:rPr>
          <w:b/>
          <w:bCs/>
          <w:sz w:val="28"/>
          <w:szCs w:val="28"/>
        </w:rPr>
      </w:pPr>
      <w:r w:rsidRPr="00272F0C">
        <w:rPr>
          <w:b/>
          <w:bCs/>
          <w:sz w:val="28"/>
          <w:szCs w:val="28"/>
        </w:rPr>
        <w:t>Reservoir Operation Problem</w:t>
      </w:r>
    </w:p>
    <w:p w14:paraId="0DAF487E" w14:textId="77777777" w:rsidR="00955F80" w:rsidRPr="00272F0C" w:rsidRDefault="00955F80" w:rsidP="00955F80">
      <w:pPr>
        <w:pStyle w:val="myNormal"/>
        <w:rPr>
          <w:sz w:val="28"/>
          <w:szCs w:val="28"/>
        </w:rPr>
      </w:pPr>
    </w:p>
    <w:p w14:paraId="187CBA41" w14:textId="6CCFE8E1" w:rsidR="00955F80" w:rsidRDefault="00955F80" w:rsidP="00955F80">
      <w:pPr>
        <w:pStyle w:val="myNormal"/>
      </w:pPr>
      <w:r>
        <w:t xml:space="preserve">A reservoir is designed to provide water for irrigation.  </w:t>
      </w:r>
      <w:r w:rsidR="00E6778D">
        <w:t>The reservoir has a capacity of 9,000 acre-feet</w:t>
      </w:r>
      <w:r w:rsidR="009764A6">
        <w:t>. I</w:t>
      </w:r>
      <w:r w:rsidR="00E6778D">
        <w:t xml:space="preserve">nitial storage is 3,000 acre-feet of water. </w:t>
      </w:r>
      <w:r>
        <w:t xml:space="preserve">The size of </w:t>
      </w:r>
      <w:r w:rsidR="00A17E72">
        <w:t xml:space="preserve">the diversion canal and </w:t>
      </w:r>
      <w:r>
        <w:t xml:space="preserve">farmed area is very large relative to the amount of irrigation water available, so there is no upper limit on usable irrigation water. </w:t>
      </w:r>
      <w:r w:rsidR="006E566B">
        <w:t xml:space="preserve">Any water above the reservoir capacity must be released to the river (spill). </w:t>
      </w:r>
      <w:r>
        <w:t>The ending storage must be equal to or greater than the begin</w:t>
      </w:r>
      <w:r>
        <w:softHyphen/>
        <w:t>ning storage.  The benefits per unit of water, and the estimated inflows to the reservoir</w:t>
      </w:r>
      <w:r w:rsidR="00A17E72">
        <w:t xml:space="preserve"> in 3 </w:t>
      </w:r>
      <w:r w:rsidR="004C11A9">
        <w:t>months</w:t>
      </w:r>
      <w:r>
        <w:t xml:space="preserve"> are given in Table </w:t>
      </w:r>
      <w:r w:rsidR="008E1601">
        <w:t>1</w:t>
      </w:r>
      <w:r>
        <w:t>.</w:t>
      </w:r>
      <w:r w:rsidR="00A17E72">
        <w:t xml:space="preserve"> What is the </w:t>
      </w:r>
      <w:r w:rsidR="00880BCA">
        <w:t>diversion schedule that maximizes benefits?</w:t>
      </w:r>
    </w:p>
    <w:p w14:paraId="04021719" w14:textId="77777777" w:rsidR="00955F80" w:rsidRDefault="00955F80" w:rsidP="00955F80">
      <w:pPr>
        <w:pStyle w:val="myNormal"/>
      </w:pPr>
    </w:p>
    <w:p w14:paraId="5F3CD87F" w14:textId="77777777" w:rsidR="00955F80" w:rsidRDefault="00955F80" w:rsidP="00955F80">
      <w:pPr>
        <w:pStyle w:val="myNormal"/>
      </w:pPr>
    </w:p>
    <w:p w14:paraId="3C4A65BD" w14:textId="60D8F3D5" w:rsidR="00955F80" w:rsidRDefault="004C11A9" w:rsidP="00955F80">
      <w:pPr>
        <w:pStyle w:val="myNormal"/>
        <w:jc w:val="center"/>
      </w:pPr>
      <w:r>
        <w:rPr>
          <w:noProof/>
        </w:rPr>
        <w:drawing>
          <wp:inline distT="0" distB="0" distL="0" distR="0" wp14:anchorId="453744A4" wp14:editId="5A0725E9">
            <wp:extent cx="2946400" cy="1926913"/>
            <wp:effectExtent l="0" t="0" r="0" b="0"/>
            <wp:docPr id="289603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3519" cy="19315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2DE931" w14:textId="77777777" w:rsidR="00955F80" w:rsidRDefault="00955F80" w:rsidP="00955F80">
      <w:pPr>
        <w:pStyle w:val="myNormal"/>
        <w:jc w:val="center"/>
      </w:pPr>
    </w:p>
    <w:p w14:paraId="3557B4FF" w14:textId="76022B74" w:rsidR="00955F80" w:rsidRDefault="00955F80" w:rsidP="00955F80">
      <w:pPr>
        <w:pStyle w:val="myNormal"/>
        <w:jc w:val="center"/>
        <w:rPr>
          <w:b/>
        </w:rPr>
      </w:pPr>
      <w:r>
        <w:rPr>
          <w:b/>
        </w:rPr>
        <w:t xml:space="preserve">Figure </w:t>
      </w:r>
      <w:r w:rsidR="008E1601">
        <w:rPr>
          <w:b/>
        </w:rPr>
        <w:t>1</w:t>
      </w:r>
      <w:r>
        <w:rPr>
          <w:b/>
        </w:rPr>
        <w:t xml:space="preserve">:  Schematic of </w:t>
      </w:r>
      <w:r w:rsidR="004C11A9">
        <w:rPr>
          <w:b/>
        </w:rPr>
        <w:t xml:space="preserve">Reservoir </w:t>
      </w:r>
      <w:r>
        <w:rPr>
          <w:b/>
        </w:rPr>
        <w:t>Irrigation Supply Problem</w:t>
      </w:r>
    </w:p>
    <w:p w14:paraId="00C77D52" w14:textId="77777777" w:rsidR="00955F80" w:rsidRDefault="00955F80" w:rsidP="00955F80">
      <w:pPr>
        <w:pStyle w:val="myNormal"/>
      </w:pPr>
    </w:p>
    <w:p w14:paraId="001F6EBC" w14:textId="77777777" w:rsidR="00955F80" w:rsidRDefault="00955F80" w:rsidP="00955F80">
      <w:pPr>
        <w:pStyle w:val="myNormal"/>
      </w:pPr>
    </w:p>
    <w:p w14:paraId="50E7E1C3" w14:textId="77777777" w:rsidR="00955F80" w:rsidRDefault="00955F80" w:rsidP="00955F80">
      <w:pPr>
        <w:pStyle w:val="myNormal"/>
        <w:jc w:val="center"/>
        <w:rPr>
          <w:b/>
        </w:rPr>
      </w:pPr>
      <w:r>
        <w:rPr>
          <w:b/>
        </w:rPr>
        <w:t xml:space="preserve">Table </w:t>
      </w:r>
      <w:r w:rsidR="008E1601">
        <w:rPr>
          <w:b/>
        </w:rPr>
        <w:t>1</w:t>
      </w:r>
      <w:r>
        <w:rPr>
          <w:b/>
        </w:rPr>
        <w:t>:  Hydropower and Irrigation Problem Data</w:t>
      </w:r>
    </w:p>
    <w:p w14:paraId="5186DC08" w14:textId="77777777" w:rsidR="004C11A9" w:rsidRDefault="004C11A9" w:rsidP="00955F80">
      <w:pPr>
        <w:pStyle w:val="myNormal"/>
        <w:jc w:val="center"/>
        <w:rPr>
          <w:b/>
        </w:rPr>
      </w:pPr>
    </w:p>
    <w:tbl>
      <w:tblPr>
        <w:tblW w:w="0" w:type="auto"/>
        <w:tblInd w:w="23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98"/>
        <w:gridCol w:w="1350"/>
        <w:gridCol w:w="2160"/>
      </w:tblGrid>
      <w:tr w:rsidR="004C11A9" w14:paraId="1B5F1B0A" w14:textId="77777777" w:rsidTr="003C4FB3">
        <w:tc>
          <w:tcPr>
            <w:tcW w:w="1098" w:type="dxa"/>
            <w:shd w:val="pct12" w:color="auto" w:fill="FFFFFF"/>
          </w:tcPr>
          <w:p w14:paraId="6ACCD568" w14:textId="77777777" w:rsidR="004C11A9" w:rsidRDefault="004C11A9" w:rsidP="00F26532">
            <w:pPr>
              <w:pStyle w:val="myNormal"/>
              <w:jc w:val="center"/>
            </w:pPr>
            <w:r>
              <w:t>Month</w:t>
            </w:r>
          </w:p>
        </w:tc>
        <w:tc>
          <w:tcPr>
            <w:tcW w:w="1350" w:type="dxa"/>
            <w:shd w:val="pct12" w:color="auto" w:fill="FFFFFF"/>
          </w:tcPr>
          <w:p w14:paraId="4F23E9DF" w14:textId="0075BB57" w:rsidR="004C11A9" w:rsidRDefault="004C11A9" w:rsidP="00F26532">
            <w:pPr>
              <w:pStyle w:val="myNormal"/>
              <w:jc w:val="center"/>
            </w:pPr>
            <w:r>
              <w:t>Inflow (acre-feet)</w:t>
            </w:r>
          </w:p>
        </w:tc>
        <w:tc>
          <w:tcPr>
            <w:tcW w:w="2160" w:type="dxa"/>
            <w:shd w:val="pct12" w:color="auto" w:fill="FFFFFF"/>
          </w:tcPr>
          <w:p w14:paraId="564B21DE" w14:textId="59E3C395" w:rsidR="004C11A9" w:rsidRDefault="004C11A9" w:rsidP="00F26532">
            <w:pPr>
              <w:pStyle w:val="myNormal"/>
              <w:jc w:val="center"/>
            </w:pPr>
            <w:r>
              <w:t>Irrigation Benefits ($/acre-foot)</w:t>
            </w:r>
          </w:p>
        </w:tc>
      </w:tr>
      <w:tr w:rsidR="004C11A9" w14:paraId="4628A24A" w14:textId="77777777" w:rsidTr="003C4FB3">
        <w:tc>
          <w:tcPr>
            <w:tcW w:w="1098" w:type="dxa"/>
          </w:tcPr>
          <w:p w14:paraId="2A9D1CDC" w14:textId="7BC9AD96" w:rsidR="004C11A9" w:rsidRDefault="00A06432" w:rsidP="00F26532">
            <w:pPr>
              <w:pStyle w:val="myNormal"/>
              <w:jc w:val="center"/>
            </w:pPr>
            <w:r>
              <w:t>June</w:t>
            </w:r>
          </w:p>
        </w:tc>
        <w:tc>
          <w:tcPr>
            <w:tcW w:w="1350" w:type="dxa"/>
          </w:tcPr>
          <w:p w14:paraId="6868EFAC" w14:textId="058DC4FA" w:rsidR="004C11A9" w:rsidRDefault="003C4FB3" w:rsidP="00F26532">
            <w:pPr>
              <w:pStyle w:val="myNormal"/>
              <w:jc w:val="center"/>
            </w:pPr>
            <w:r>
              <w:t>5,000</w:t>
            </w:r>
          </w:p>
        </w:tc>
        <w:tc>
          <w:tcPr>
            <w:tcW w:w="2160" w:type="dxa"/>
          </w:tcPr>
          <w:p w14:paraId="7B63FE88" w14:textId="4CA46ECD" w:rsidR="004C11A9" w:rsidRDefault="003C4FB3" w:rsidP="003C4FB3">
            <w:pPr>
              <w:pStyle w:val="myNormal"/>
              <w:jc w:val="center"/>
            </w:pPr>
            <w:r>
              <w:t>150</w:t>
            </w:r>
          </w:p>
        </w:tc>
      </w:tr>
      <w:tr w:rsidR="004C11A9" w14:paraId="1FC401F2" w14:textId="77777777" w:rsidTr="003C4FB3">
        <w:tc>
          <w:tcPr>
            <w:tcW w:w="1098" w:type="dxa"/>
            <w:shd w:val="pct5" w:color="auto" w:fill="FFFFFF"/>
          </w:tcPr>
          <w:p w14:paraId="1FE6C687" w14:textId="22C7C907" w:rsidR="004C11A9" w:rsidRDefault="00A06432" w:rsidP="00F26532">
            <w:pPr>
              <w:pStyle w:val="myNormal"/>
              <w:jc w:val="center"/>
            </w:pPr>
            <w:r>
              <w:t>July</w:t>
            </w:r>
          </w:p>
        </w:tc>
        <w:tc>
          <w:tcPr>
            <w:tcW w:w="1350" w:type="dxa"/>
            <w:shd w:val="pct5" w:color="auto" w:fill="FFFFFF"/>
          </w:tcPr>
          <w:p w14:paraId="735AF41E" w14:textId="0944D218" w:rsidR="004C11A9" w:rsidRDefault="003C4FB3" w:rsidP="00F26532">
            <w:pPr>
              <w:pStyle w:val="myNormal"/>
              <w:jc w:val="center"/>
            </w:pPr>
            <w:r>
              <w:t>3,200</w:t>
            </w:r>
          </w:p>
        </w:tc>
        <w:tc>
          <w:tcPr>
            <w:tcW w:w="2160" w:type="dxa"/>
            <w:shd w:val="pct5" w:color="auto" w:fill="FFFFFF"/>
          </w:tcPr>
          <w:p w14:paraId="4DD92DEF" w14:textId="513B5EAC" w:rsidR="004C11A9" w:rsidRDefault="003C4FB3" w:rsidP="003C4FB3">
            <w:pPr>
              <w:pStyle w:val="myNormal"/>
              <w:jc w:val="center"/>
            </w:pPr>
            <w:r>
              <w:t>170</w:t>
            </w:r>
          </w:p>
        </w:tc>
      </w:tr>
      <w:tr w:rsidR="004C11A9" w14:paraId="51C274D2" w14:textId="77777777" w:rsidTr="003C4FB3">
        <w:tc>
          <w:tcPr>
            <w:tcW w:w="1098" w:type="dxa"/>
          </w:tcPr>
          <w:p w14:paraId="3D8B5C68" w14:textId="1A68AEFD" w:rsidR="004C11A9" w:rsidRDefault="00A06432" w:rsidP="00F26532">
            <w:pPr>
              <w:pStyle w:val="myNormal"/>
              <w:jc w:val="center"/>
            </w:pPr>
            <w:r>
              <w:t>August</w:t>
            </w:r>
          </w:p>
        </w:tc>
        <w:tc>
          <w:tcPr>
            <w:tcW w:w="1350" w:type="dxa"/>
          </w:tcPr>
          <w:p w14:paraId="2664E42A" w14:textId="06715EAC" w:rsidR="004C11A9" w:rsidRDefault="003C4FB3" w:rsidP="00F26532">
            <w:pPr>
              <w:pStyle w:val="myNormal"/>
              <w:jc w:val="center"/>
            </w:pPr>
            <w:r>
              <w:t>2,000</w:t>
            </w:r>
          </w:p>
        </w:tc>
        <w:tc>
          <w:tcPr>
            <w:tcW w:w="2160" w:type="dxa"/>
          </w:tcPr>
          <w:p w14:paraId="03258741" w14:textId="4AF32E3F" w:rsidR="004C11A9" w:rsidRDefault="003C4FB3" w:rsidP="003C4FB3">
            <w:pPr>
              <w:pStyle w:val="myNormal"/>
              <w:jc w:val="center"/>
            </w:pPr>
            <w:r>
              <w:t>425</w:t>
            </w:r>
          </w:p>
        </w:tc>
      </w:tr>
    </w:tbl>
    <w:p w14:paraId="627B0D27" w14:textId="77777777" w:rsidR="008E1601" w:rsidRDefault="008E1601" w:rsidP="00955F80">
      <w:pPr>
        <w:pStyle w:val="myNormal"/>
      </w:pPr>
    </w:p>
    <w:p w14:paraId="25B472A7" w14:textId="77777777" w:rsidR="008E1601" w:rsidRDefault="008E1601">
      <w:pPr>
        <w:spacing w:after="160" w:line="259" w:lineRule="auto"/>
      </w:pPr>
    </w:p>
    <w:p w14:paraId="079E30CC" w14:textId="77777777" w:rsidR="007C4C1E" w:rsidRDefault="007C4C1E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C92A41A" w14:textId="1C088B3C" w:rsidR="007C4C1E" w:rsidRDefault="007C4C1E" w:rsidP="007C4C1E">
      <w:pPr>
        <w:spacing w:after="160" w:line="259" w:lineRule="auto"/>
        <w:rPr>
          <w:b/>
          <w:bCs/>
          <w:sz w:val="28"/>
          <w:szCs w:val="28"/>
        </w:rPr>
      </w:pPr>
      <w:r w:rsidRPr="007C4C1E">
        <w:rPr>
          <w:b/>
          <w:bCs/>
          <w:sz w:val="28"/>
          <w:szCs w:val="28"/>
        </w:rPr>
        <w:lastRenderedPageBreak/>
        <w:t>Items to Address in 1-</w:t>
      </w:r>
      <w:r>
        <w:rPr>
          <w:b/>
          <w:bCs/>
          <w:sz w:val="28"/>
          <w:szCs w:val="28"/>
        </w:rPr>
        <w:t>P</w:t>
      </w:r>
      <w:r w:rsidRPr="007C4C1E">
        <w:rPr>
          <w:b/>
          <w:bCs/>
          <w:sz w:val="28"/>
          <w:szCs w:val="28"/>
        </w:rPr>
        <w:t>age Report.</w:t>
      </w:r>
      <w:r>
        <w:rPr>
          <w:b/>
          <w:bCs/>
          <w:sz w:val="28"/>
          <w:szCs w:val="28"/>
        </w:rPr>
        <w:t xml:space="preserve"> </w:t>
      </w:r>
    </w:p>
    <w:p w14:paraId="668AD98F" w14:textId="77777777" w:rsidR="007C4C1E" w:rsidRDefault="007C4C1E" w:rsidP="007C4C1E">
      <w:pPr>
        <w:spacing w:after="160" w:line="259" w:lineRule="auto"/>
        <w:rPr>
          <w:b/>
          <w:bCs/>
          <w:sz w:val="28"/>
          <w:szCs w:val="28"/>
        </w:rPr>
      </w:pPr>
    </w:p>
    <w:p w14:paraId="59BEE6B7" w14:textId="77777777" w:rsidR="007C4C1E" w:rsidRDefault="00676E0A" w:rsidP="007C4C1E">
      <w:pPr>
        <w:pStyle w:val="ListParagraph"/>
        <w:numPr>
          <w:ilvl w:val="0"/>
          <w:numId w:val="8"/>
        </w:numPr>
        <w:spacing w:after="160" w:line="259" w:lineRule="auto"/>
        <w:rPr>
          <w:sz w:val="28"/>
          <w:szCs w:val="28"/>
        </w:rPr>
      </w:pPr>
      <w:r w:rsidRPr="007C4C1E">
        <w:rPr>
          <w:sz w:val="28"/>
          <w:szCs w:val="28"/>
        </w:rPr>
        <w:t>Introduce</w:t>
      </w:r>
      <w:r w:rsidR="002607DE" w:rsidRPr="007C4C1E">
        <w:rPr>
          <w:sz w:val="28"/>
          <w:szCs w:val="28"/>
        </w:rPr>
        <w:t xml:space="preserve"> the problem</w:t>
      </w:r>
      <w:r w:rsidR="00FA09A9" w:rsidRPr="007C4C1E">
        <w:rPr>
          <w:sz w:val="28"/>
          <w:szCs w:val="28"/>
        </w:rPr>
        <w:t xml:space="preserve"> [1</w:t>
      </w:r>
      <w:r w:rsidRPr="007C4C1E">
        <w:rPr>
          <w:sz w:val="28"/>
          <w:szCs w:val="28"/>
        </w:rPr>
        <w:t>0</w:t>
      </w:r>
      <w:r w:rsidR="00FA09A9" w:rsidRPr="007C4C1E">
        <w:rPr>
          <w:sz w:val="28"/>
          <w:szCs w:val="28"/>
        </w:rPr>
        <w:t xml:space="preserve"> points]</w:t>
      </w:r>
    </w:p>
    <w:p w14:paraId="753F0EE7" w14:textId="77777777" w:rsidR="007C4C1E" w:rsidRDefault="007C4C1E" w:rsidP="007C4C1E">
      <w:pPr>
        <w:pStyle w:val="ListParagraph"/>
        <w:spacing w:after="160" w:line="259" w:lineRule="auto"/>
        <w:rPr>
          <w:sz w:val="28"/>
          <w:szCs w:val="28"/>
        </w:rPr>
      </w:pPr>
    </w:p>
    <w:p w14:paraId="01BFE097" w14:textId="0BA5DDEA" w:rsidR="002607DE" w:rsidRPr="007C4C1E" w:rsidRDefault="002607DE" w:rsidP="007C4C1E">
      <w:pPr>
        <w:pStyle w:val="ListParagraph"/>
        <w:numPr>
          <w:ilvl w:val="0"/>
          <w:numId w:val="8"/>
        </w:numPr>
        <w:spacing w:after="160" w:line="259" w:lineRule="auto"/>
        <w:rPr>
          <w:sz w:val="28"/>
          <w:szCs w:val="28"/>
        </w:rPr>
      </w:pPr>
      <w:r w:rsidRPr="007C4C1E">
        <w:rPr>
          <w:sz w:val="28"/>
          <w:szCs w:val="28"/>
        </w:rPr>
        <w:t xml:space="preserve">Formulate the model in </w:t>
      </w:r>
      <w:r w:rsidR="00B93752" w:rsidRPr="007C4C1E">
        <w:rPr>
          <w:sz w:val="28"/>
          <w:szCs w:val="28"/>
        </w:rPr>
        <w:t xml:space="preserve">words and </w:t>
      </w:r>
      <w:r w:rsidRPr="007C4C1E">
        <w:rPr>
          <w:sz w:val="28"/>
          <w:szCs w:val="28"/>
        </w:rPr>
        <w:t xml:space="preserve">mathematical </w:t>
      </w:r>
      <w:r w:rsidR="00B93752" w:rsidRPr="007C4C1E">
        <w:rPr>
          <w:sz w:val="28"/>
          <w:szCs w:val="28"/>
        </w:rPr>
        <w:t>notation, including units of measurement</w:t>
      </w:r>
      <w:r w:rsidR="003F4545" w:rsidRPr="007C4C1E">
        <w:rPr>
          <w:sz w:val="28"/>
          <w:szCs w:val="28"/>
        </w:rPr>
        <w:t xml:space="preserve"> for each parameter and variable.</w:t>
      </w:r>
    </w:p>
    <w:p w14:paraId="3504445E" w14:textId="77777777" w:rsidR="002607DE" w:rsidRPr="007C4C1E" w:rsidRDefault="002607DE" w:rsidP="002607DE">
      <w:pPr>
        <w:pStyle w:val="ListParagraph"/>
        <w:rPr>
          <w:sz w:val="28"/>
          <w:szCs w:val="28"/>
        </w:rPr>
      </w:pPr>
    </w:p>
    <w:p w14:paraId="3C8F94C9" w14:textId="127DBEB3" w:rsidR="002607DE" w:rsidRPr="007C4C1E" w:rsidRDefault="002607DE" w:rsidP="002607DE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7C4C1E">
        <w:rPr>
          <w:sz w:val="28"/>
          <w:szCs w:val="28"/>
        </w:rPr>
        <w:t>Dimensions</w:t>
      </w:r>
      <w:r w:rsidR="00FA09A9" w:rsidRPr="007C4C1E">
        <w:rPr>
          <w:sz w:val="28"/>
          <w:szCs w:val="28"/>
        </w:rPr>
        <w:t xml:space="preserve"> [5 points]</w:t>
      </w:r>
    </w:p>
    <w:p w14:paraId="010BA616" w14:textId="5519DC0E" w:rsidR="002607DE" w:rsidRPr="007C4C1E" w:rsidRDefault="002607DE" w:rsidP="002607DE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7C4C1E">
        <w:rPr>
          <w:sz w:val="28"/>
          <w:szCs w:val="28"/>
        </w:rPr>
        <w:t>Decision variables</w:t>
      </w:r>
      <w:r w:rsidR="00FA09A9" w:rsidRPr="007C4C1E">
        <w:rPr>
          <w:sz w:val="28"/>
          <w:szCs w:val="28"/>
        </w:rPr>
        <w:t xml:space="preserve"> [10 points]</w:t>
      </w:r>
    </w:p>
    <w:p w14:paraId="161D5D73" w14:textId="53AC6D29" w:rsidR="002607DE" w:rsidRPr="007C4C1E" w:rsidRDefault="002607DE" w:rsidP="002607DE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7C4C1E">
        <w:rPr>
          <w:sz w:val="28"/>
          <w:szCs w:val="28"/>
        </w:rPr>
        <w:t>Objective(s)</w:t>
      </w:r>
      <w:r w:rsidR="00FA09A9" w:rsidRPr="007C4C1E">
        <w:rPr>
          <w:sz w:val="28"/>
          <w:szCs w:val="28"/>
        </w:rPr>
        <w:t xml:space="preserve"> [</w:t>
      </w:r>
      <w:r w:rsidR="00676E0A" w:rsidRPr="007C4C1E">
        <w:rPr>
          <w:sz w:val="28"/>
          <w:szCs w:val="28"/>
        </w:rPr>
        <w:t>10</w:t>
      </w:r>
      <w:r w:rsidR="00FA09A9" w:rsidRPr="007C4C1E">
        <w:rPr>
          <w:sz w:val="28"/>
          <w:szCs w:val="28"/>
        </w:rPr>
        <w:t xml:space="preserve"> points]</w:t>
      </w:r>
    </w:p>
    <w:p w14:paraId="1BD5300B" w14:textId="570BAFD0" w:rsidR="002607DE" w:rsidRPr="007C4C1E" w:rsidRDefault="002607DE" w:rsidP="002607DE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7C4C1E">
        <w:rPr>
          <w:sz w:val="28"/>
          <w:szCs w:val="28"/>
        </w:rPr>
        <w:t>Constraints</w:t>
      </w:r>
      <w:r w:rsidR="00FA09A9" w:rsidRPr="007C4C1E">
        <w:rPr>
          <w:sz w:val="28"/>
          <w:szCs w:val="28"/>
        </w:rPr>
        <w:t xml:space="preserve"> [10 points]</w:t>
      </w:r>
    </w:p>
    <w:p w14:paraId="5A18E60E" w14:textId="77777777" w:rsidR="00955F80" w:rsidRPr="007C4C1E" w:rsidRDefault="00955F80" w:rsidP="002607DE">
      <w:pPr>
        <w:rPr>
          <w:sz w:val="28"/>
          <w:szCs w:val="28"/>
        </w:rPr>
      </w:pPr>
    </w:p>
    <w:p w14:paraId="0DEC6570" w14:textId="5B297D93" w:rsidR="00FA09A9" w:rsidRPr="004B5F21" w:rsidRDefault="00AD29B3" w:rsidP="004B5F21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4B5F21">
        <w:rPr>
          <w:sz w:val="28"/>
          <w:szCs w:val="28"/>
        </w:rPr>
        <w:t>Solution - Delivery schedule, Objective Function value, Constraints that bind and that are slack</w:t>
      </w:r>
      <w:r w:rsidR="00FA09A9" w:rsidRPr="004B5F21">
        <w:rPr>
          <w:sz w:val="28"/>
          <w:szCs w:val="28"/>
        </w:rPr>
        <w:t xml:space="preserve"> [1</w:t>
      </w:r>
      <w:r w:rsidR="00676E0A" w:rsidRPr="004B5F21">
        <w:rPr>
          <w:sz w:val="28"/>
          <w:szCs w:val="28"/>
        </w:rPr>
        <w:t>5</w:t>
      </w:r>
      <w:r w:rsidR="00FA09A9" w:rsidRPr="004B5F21">
        <w:rPr>
          <w:sz w:val="28"/>
          <w:szCs w:val="28"/>
        </w:rPr>
        <w:t xml:space="preserve"> points]</w:t>
      </w:r>
    </w:p>
    <w:p w14:paraId="236F0C2D" w14:textId="77777777" w:rsidR="00FA09A9" w:rsidRPr="007C4C1E" w:rsidRDefault="00FA09A9" w:rsidP="00FA09A9">
      <w:pPr>
        <w:pStyle w:val="ListParagraph"/>
        <w:rPr>
          <w:sz w:val="28"/>
          <w:szCs w:val="28"/>
        </w:rPr>
      </w:pPr>
    </w:p>
    <w:p w14:paraId="4A55797C" w14:textId="77777777" w:rsidR="00FA4C49" w:rsidRPr="007C4C1E" w:rsidRDefault="00FA4C49" w:rsidP="00FA4C49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7C4C1E">
        <w:rPr>
          <w:sz w:val="28"/>
          <w:szCs w:val="28"/>
        </w:rPr>
        <w:t>Explain why the optimal solution is optimal</w:t>
      </w:r>
      <w:r>
        <w:rPr>
          <w:sz w:val="28"/>
          <w:szCs w:val="28"/>
        </w:rPr>
        <w:t>, new insights you took away about the problem, and concerns the company manager will have about the model formulation and solution</w:t>
      </w:r>
      <w:r w:rsidRPr="007C4C1E">
        <w:rPr>
          <w:sz w:val="28"/>
          <w:szCs w:val="28"/>
        </w:rPr>
        <w:t xml:space="preserve"> [10 points]</w:t>
      </w:r>
    </w:p>
    <w:p w14:paraId="104F7A5C" w14:textId="77777777" w:rsidR="00B80B4E" w:rsidRPr="007C4C1E" w:rsidRDefault="00B80B4E" w:rsidP="00B80B4E">
      <w:pPr>
        <w:rPr>
          <w:sz w:val="28"/>
          <w:szCs w:val="28"/>
        </w:rPr>
      </w:pPr>
    </w:p>
    <w:p w14:paraId="5415D03F" w14:textId="77777777" w:rsidR="00B80B4E" w:rsidRDefault="00B80B4E" w:rsidP="00B80B4E"/>
    <w:p w14:paraId="0F2D99BF" w14:textId="77777777" w:rsidR="00B80B4E" w:rsidRPr="007C4C1E" w:rsidRDefault="00B80B4E" w:rsidP="00B80B4E">
      <w:pPr>
        <w:rPr>
          <w:b/>
          <w:sz w:val="28"/>
          <w:szCs w:val="28"/>
        </w:rPr>
      </w:pPr>
      <w:r w:rsidRPr="007C4C1E">
        <w:rPr>
          <w:b/>
          <w:sz w:val="28"/>
          <w:szCs w:val="28"/>
        </w:rPr>
        <w:t>HINTS:</w:t>
      </w:r>
    </w:p>
    <w:p w14:paraId="636FE71D" w14:textId="77777777" w:rsidR="00B80B4E" w:rsidRPr="007C4C1E" w:rsidRDefault="00B80B4E" w:rsidP="00B80B4E">
      <w:pPr>
        <w:rPr>
          <w:b/>
          <w:sz w:val="28"/>
          <w:szCs w:val="28"/>
        </w:rPr>
      </w:pPr>
    </w:p>
    <w:p w14:paraId="57021C40" w14:textId="12E94F46" w:rsidR="00B80B4E" w:rsidRPr="007C4C1E" w:rsidRDefault="00B80B4E" w:rsidP="00B80B4E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7C4C1E">
        <w:rPr>
          <w:sz w:val="28"/>
          <w:szCs w:val="28"/>
        </w:rPr>
        <w:t xml:space="preserve">In GAMS, define a set for </w:t>
      </w:r>
      <w:r w:rsidR="00FE5529" w:rsidRPr="007C4C1E">
        <w:rPr>
          <w:sz w:val="28"/>
          <w:szCs w:val="28"/>
        </w:rPr>
        <w:t xml:space="preserve">each </w:t>
      </w:r>
      <w:r w:rsidR="003F4545" w:rsidRPr="007C4C1E">
        <w:rPr>
          <w:sz w:val="28"/>
          <w:szCs w:val="28"/>
        </w:rPr>
        <w:t>dimension identified in Step Bi.</w:t>
      </w:r>
      <w:r w:rsidR="000355C7" w:rsidRPr="007C4C1E">
        <w:rPr>
          <w:sz w:val="28"/>
          <w:szCs w:val="28"/>
        </w:rPr>
        <w:t xml:space="preserve"> One dimension is temporal and one dimension is spatial.</w:t>
      </w:r>
    </w:p>
    <w:p w14:paraId="59A09BC3" w14:textId="77777777" w:rsidR="00124D29" w:rsidRPr="007C4C1E" w:rsidRDefault="00124D29" w:rsidP="00124D29">
      <w:pPr>
        <w:pStyle w:val="ListParagraph"/>
        <w:rPr>
          <w:sz w:val="28"/>
          <w:szCs w:val="28"/>
        </w:rPr>
      </w:pPr>
    </w:p>
    <w:p w14:paraId="4F7A5716" w14:textId="4EC9EE92" w:rsidR="00347350" w:rsidRPr="007C4C1E" w:rsidRDefault="00347350" w:rsidP="00B80B4E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7C4C1E">
        <w:rPr>
          <w:sz w:val="28"/>
          <w:szCs w:val="28"/>
        </w:rPr>
        <w:t xml:space="preserve">Define a </w:t>
      </w:r>
      <w:r w:rsidR="00124D29" w:rsidRPr="007C4C1E">
        <w:rPr>
          <w:sz w:val="28"/>
          <w:szCs w:val="28"/>
        </w:rPr>
        <w:t xml:space="preserve">decision </w:t>
      </w:r>
      <w:r w:rsidRPr="007C4C1E">
        <w:rPr>
          <w:sz w:val="28"/>
          <w:szCs w:val="28"/>
        </w:rPr>
        <w:t xml:space="preserve">variable </w:t>
      </w:r>
      <w:r w:rsidR="00F23990" w:rsidRPr="007C4C1E">
        <w:rPr>
          <w:sz w:val="28"/>
          <w:szCs w:val="28"/>
        </w:rPr>
        <w:t xml:space="preserve">for each </w:t>
      </w:r>
      <w:r w:rsidR="00E675EB" w:rsidRPr="007C4C1E">
        <w:rPr>
          <w:sz w:val="28"/>
          <w:szCs w:val="28"/>
        </w:rPr>
        <w:t xml:space="preserve">unknown value. </w:t>
      </w:r>
      <w:r w:rsidR="005E03D4" w:rsidRPr="007C4C1E">
        <w:rPr>
          <w:sz w:val="28"/>
          <w:szCs w:val="28"/>
        </w:rPr>
        <w:t>The variables will have spatial and temporal dimensions.</w:t>
      </w:r>
    </w:p>
    <w:p w14:paraId="20C403C2" w14:textId="77777777" w:rsidR="00124D29" w:rsidRPr="007C4C1E" w:rsidRDefault="00124D29" w:rsidP="00124D29">
      <w:pPr>
        <w:rPr>
          <w:sz w:val="28"/>
          <w:szCs w:val="28"/>
        </w:rPr>
      </w:pPr>
    </w:p>
    <w:p w14:paraId="753F453F" w14:textId="268B6F84" w:rsidR="005E03D4" w:rsidRPr="007C4C1E" w:rsidRDefault="005E03D4" w:rsidP="00B80B4E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7C4C1E">
        <w:rPr>
          <w:sz w:val="28"/>
          <w:szCs w:val="28"/>
        </w:rPr>
        <w:t>Define the objective function</w:t>
      </w:r>
      <w:r w:rsidR="00F8373F" w:rsidRPr="007C4C1E">
        <w:rPr>
          <w:sz w:val="28"/>
          <w:szCs w:val="28"/>
        </w:rPr>
        <w:t xml:space="preserve"> as the sum </w:t>
      </w:r>
      <w:r w:rsidR="00D37A60" w:rsidRPr="007C4C1E">
        <w:rPr>
          <w:sz w:val="28"/>
          <w:szCs w:val="28"/>
        </w:rPr>
        <w:t xml:space="preserve">over all time periods </w:t>
      </w:r>
      <w:r w:rsidR="00F8373F" w:rsidRPr="007C4C1E">
        <w:rPr>
          <w:sz w:val="28"/>
          <w:szCs w:val="28"/>
        </w:rPr>
        <w:t>of unit benefits multiplied by decision variable value. Note</w:t>
      </w:r>
      <w:r w:rsidR="001218F5" w:rsidRPr="007C4C1E">
        <w:rPr>
          <w:sz w:val="28"/>
          <w:szCs w:val="28"/>
        </w:rPr>
        <w:t>, only one set of decision variables contribute to the objective function.</w:t>
      </w:r>
    </w:p>
    <w:p w14:paraId="511172AC" w14:textId="77777777" w:rsidR="00F7204C" w:rsidRPr="007C4C1E" w:rsidRDefault="00F7204C" w:rsidP="00F7204C">
      <w:pPr>
        <w:rPr>
          <w:sz w:val="28"/>
          <w:szCs w:val="28"/>
        </w:rPr>
      </w:pPr>
    </w:p>
    <w:p w14:paraId="38959860" w14:textId="6E9617D8" w:rsidR="00F23990" w:rsidRPr="007C4C1E" w:rsidRDefault="001218F5" w:rsidP="00B80B4E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7C4C1E">
        <w:rPr>
          <w:sz w:val="28"/>
          <w:szCs w:val="28"/>
        </w:rPr>
        <w:t xml:space="preserve">Define constraints for the Reservoir Mass Balance, </w:t>
      </w:r>
      <w:r w:rsidR="00F7204C" w:rsidRPr="007C4C1E">
        <w:rPr>
          <w:sz w:val="28"/>
          <w:szCs w:val="28"/>
        </w:rPr>
        <w:t xml:space="preserve">reservoir </w:t>
      </w:r>
      <w:r w:rsidRPr="007C4C1E">
        <w:rPr>
          <w:sz w:val="28"/>
          <w:szCs w:val="28"/>
        </w:rPr>
        <w:t>capacity, and ending storage</w:t>
      </w:r>
      <w:r w:rsidR="00684A1C" w:rsidRPr="007C4C1E">
        <w:rPr>
          <w:sz w:val="28"/>
          <w:szCs w:val="28"/>
        </w:rPr>
        <w:t xml:space="preserve"> in each time step</w:t>
      </w:r>
      <w:r w:rsidRPr="007C4C1E">
        <w:rPr>
          <w:sz w:val="28"/>
          <w:szCs w:val="28"/>
        </w:rPr>
        <w:t>.</w:t>
      </w:r>
    </w:p>
    <w:p w14:paraId="083B309B" w14:textId="77777777" w:rsidR="00684A1C" w:rsidRPr="007C4C1E" w:rsidRDefault="00684A1C" w:rsidP="00684A1C">
      <w:pPr>
        <w:pStyle w:val="ListParagraph"/>
        <w:rPr>
          <w:sz w:val="28"/>
          <w:szCs w:val="28"/>
        </w:rPr>
      </w:pPr>
    </w:p>
    <w:p w14:paraId="1ACF8F8C" w14:textId="4138060A" w:rsidR="001218F5" w:rsidRPr="007C4C1E" w:rsidRDefault="00684A1C" w:rsidP="00684A1C">
      <w:pPr>
        <w:pStyle w:val="ListParagraph"/>
        <w:numPr>
          <w:ilvl w:val="1"/>
          <w:numId w:val="4"/>
        </w:numPr>
        <w:rPr>
          <w:sz w:val="28"/>
          <w:szCs w:val="28"/>
        </w:rPr>
      </w:pPr>
      <w:r w:rsidRPr="007C4C1E">
        <w:rPr>
          <w:sz w:val="28"/>
          <w:szCs w:val="28"/>
        </w:rPr>
        <w:t>Reservoir Mass Balance is:  Change in Storage = Sum of Inflows minus Sum of Outflows.</w:t>
      </w:r>
    </w:p>
    <w:p w14:paraId="369A558C" w14:textId="77777777" w:rsidR="00272F0C" w:rsidRDefault="00272F0C">
      <w:pPr>
        <w:spacing w:after="160" w:line="259" w:lineRule="auto"/>
      </w:pPr>
      <w:r>
        <w:br w:type="page"/>
      </w:r>
    </w:p>
    <w:p w14:paraId="14586948" w14:textId="77777777" w:rsidR="00272F0C" w:rsidRDefault="00272F0C" w:rsidP="00272F0C">
      <w:pPr>
        <w:spacing w:after="160" w:line="259" w:lineRule="auto"/>
        <w:rPr>
          <w:b/>
          <w:bCs/>
          <w:sz w:val="28"/>
          <w:szCs w:val="28"/>
        </w:rPr>
      </w:pPr>
      <w:r w:rsidRPr="00272F0C">
        <w:rPr>
          <w:b/>
          <w:bCs/>
          <w:sz w:val="28"/>
          <w:szCs w:val="28"/>
        </w:rPr>
        <w:lastRenderedPageBreak/>
        <w:t>Network Shipping Problem</w:t>
      </w:r>
    </w:p>
    <w:p w14:paraId="618C4955" w14:textId="1EAC8E27" w:rsidR="00272F0C" w:rsidRDefault="00C476DA" w:rsidP="00E70689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 xml:space="preserve">An automobile company must decide how to move cars </w:t>
      </w:r>
      <w:r w:rsidR="00153964">
        <w:rPr>
          <w:sz w:val="28"/>
          <w:szCs w:val="28"/>
        </w:rPr>
        <w:t xml:space="preserve">from </w:t>
      </w:r>
      <w:r>
        <w:rPr>
          <w:sz w:val="28"/>
          <w:szCs w:val="28"/>
        </w:rPr>
        <w:t>suppliers</w:t>
      </w:r>
      <w:r w:rsidR="00153964">
        <w:rPr>
          <w:sz w:val="28"/>
          <w:szCs w:val="28"/>
        </w:rPr>
        <w:t xml:space="preserve"> in Kansas City and Dallas to </w:t>
      </w:r>
      <w:r>
        <w:rPr>
          <w:sz w:val="28"/>
          <w:szCs w:val="28"/>
        </w:rPr>
        <w:t>dealerships</w:t>
      </w:r>
      <w:r w:rsidR="00153964">
        <w:rPr>
          <w:sz w:val="28"/>
          <w:szCs w:val="28"/>
        </w:rPr>
        <w:t xml:space="preserve"> in New York, Minneapolis, Seattle, and San Fran</w:t>
      </w:r>
      <w:r w:rsidR="00070F6C">
        <w:rPr>
          <w:sz w:val="28"/>
          <w:szCs w:val="28"/>
        </w:rPr>
        <w:t>cisco</w:t>
      </w:r>
      <w:r w:rsidR="00E6085F">
        <w:rPr>
          <w:sz w:val="28"/>
          <w:szCs w:val="28"/>
        </w:rPr>
        <w:t xml:space="preserve"> (Figure 1)</w:t>
      </w:r>
      <w:r w:rsidR="009D22BF">
        <w:rPr>
          <w:sz w:val="28"/>
          <w:szCs w:val="28"/>
        </w:rPr>
        <w:t>. Each supplier has a specified number of cars in stock and each dealership has an expected number of sales.</w:t>
      </w:r>
      <w:r w:rsidR="00070F6C">
        <w:rPr>
          <w:sz w:val="28"/>
          <w:szCs w:val="28"/>
        </w:rPr>
        <w:t xml:space="preserve"> Cost </w:t>
      </w:r>
      <w:r w:rsidR="008919BA">
        <w:rPr>
          <w:sz w:val="28"/>
          <w:szCs w:val="28"/>
        </w:rPr>
        <w:t>per</w:t>
      </w:r>
      <w:r w:rsidR="00E6085F">
        <w:rPr>
          <w:sz w:val="28"/>
          <w:szCs w:val="28"/>
        </w:rPr>
        <w:t xml:space="preserve"> car</w:t>
      </w:r>
      <w:r w:rsidR="008919BA">
        <w:rPr>
          <w:sz w:val="28"/>
          <w:szCs w:val="28"/>
        </w:rPr>
        <w:t xml:space="preserve"> to ship </w:t>
      </w:r>
      <w:r w:rsidR="00E6085F">
        <w:rPr>
          <w:sz w:val="28"/>
          <w:szCs w:val="28"/>
        </w:rPr>
        <w:t>from each supplier</w:t>
      </w:r>
      <w:r w:rsidR="008919BA">
        <w:rPr>
          <w:sz w:val="28"/>
          <w:szCs w:val="28"/>
        </w:rPr>
        <w:t xml:space="preserve"> to dealer are also noted on Figure 1. Figure 2 shows the same network information </w:t>
      </w:r>
      <w:r w:rsidR="00E70689">
        <w:rPr>
          <w:sz w:val="28"/>
          <w:szCs w:val="28"/>
        </w:rPr>
        <w:t>in compact form</w:t>
      </w:r>
      <w:r w:rsidR="00620404">
        <w:rPr>
          <w:sz w:val="28"/>
          <w:szCs w:val="28"/>
        </w:rPr>
        <w:t xml:space="preserve"> because linear program solution algorithms do not need </w:t>
      </w:r>
      <w:r w:rsidR="00024F60">
        <w:rPr>
          <w:sz w:val="28"/>
          <w:szCs w:val="28"/>
        </w:rPr>
        <w:t xml:space="preserve">to know spatial position—only the </w:t>
      </w:r>
      <w:r w:rsidR="007A548F">
        <w:rPr>
          <w:sz w:val="28"/>
          <w:szCs w:val="28"/>
        </w:rPr>
        <w:t xml:space="preserve">nodes and </w:t>
      </w:r>
      <w:r w:rsidR="00024F60">
        <w:rPr>
          <w:sz w:val="28"/>
          <w:szCs w:val="28"/>
        </w:rPr>
        <w:t xml:space="preserve">cost to ship from 1 </w:t>
      </w:r>
      <w:r w:rsidR="007A548F">
        <w:rPr>
          <w:sz w:val="28"/>
          <w:szCs w:val="28"/>
        </w:rPr>
        <w:t>node</w:t>
      </w:r>
      <w:r w:rsidR="00024F60">
        <w:rPr>
          <w:sz w:val="28"/>
          <w:szCs w:val="28"/>
        </w:rPr>
        <w:t xml:space="preserve"> to another</w:t>
      </w:r>
      <w:r w:rsidR="00E70689">
        <w:rPr>
          <w:sz w:val="28"/>
          <w:szCs w:val="28"/>
        </w:rPr>
        <w:t>.</w:t>
      </w:r>
    </w:p>
    <w:p w14:paraId="7F2AADFA" w14:textId="19CA49B8" w:rsidR="00E70689" w:rsidRDefault="00E70689" w:rsidP="00E70689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 xml:space="preserve">What </w:t>
      </w:r>
      <w:r w:rsidR="00EC002F">
        <w:rPr>
          <w:sz w:val="28"/>
          <w:szCs w:val="28"/>
        </w:rPr>
        <w:t>are the shipping volumes that will minimize cost?</w:t>
      </w:r>
    </w:p>
    <w:p w14:paraId="31D745A6" w14:textId="77777777" w:rsidR="00E20847" w:rsidRPr="00E70689" w:rsidRDefault="00E20847" w:rsidP="00E70689">
      <w:pPr>
        <w:spacing w:after="160" w:line="259" w:lineRule="auto"/>
        <w:rPr>
          <w:sz w:val="28"/>
          <w:szCs w:val="28"/>
        </w:rPr>
      </w:pPr>
    </w:p>
    <w:p w14:paraId="481090DA" w14:textId="03045E96" w:rsidR="00E20086" w:rsidRDefault="005268AC" w:rsidP="00272F0C">
      <w:pPr>
        <w:spacing w:after="160" w:line="259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0275CAF" wp14:editId="58177699">
            <wp:extent cx="6252886" cy="3255356"/>
            <wp:effectExtent l="0" t="0" r="0" b="2540"/>
            <wp:docPr id="5467837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7953" cy="32684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51EADB" w14:textId="4DA5CCF3" w:rsidR="00394606" w:rsidRPr="00E20847" w:rsidRDefault="00394606">
      <w:pPr>
        <w:spacing w:after="160" w:line="259" w:lineRule="auto"/>
        <w:rPr>
          <w:b/>
          <w:bCs/>
          <w:sz w:val="28"/>
          <w:szCs w:val="28"/>
        </w:rPr>
      </w:pPr>
      <w:r w:rsidRPr="00E20847">
        <w:rPr>
          <w:b/>
          <w:bCs/>
          <w:sz w:val="28"/>
          <w:szCs w:val="28"/>
        </w:rPr>
        <w:t>Figure 1. Network Shipping Program shown in Map form.</w:t>
      </w:r>
    </w:p>
    <w:p w14:paraId="614AD460" w14:textId="464BCD7A" w:rsidR="00394606" w:rsidRDefault="00E20847">
      <w:pPr>
        <w:spacing w:after="160" w:line="259" w:lineRule="auto"/>
      </w:pPr>
      <w:r>
        <w:rPr>
          <w:noProof/>
        </w:rPr>
        <w:lastRenderedPageBreak/>
        <w:drawing>
          <wp:inline distT="0" distB="0" distL="0" distR="0" wp14:anchorId="00D70668" wp14:editId="4FD28362">
            <wp:extent cx="4211748" cy="3569335"/>
            <wp:effectExtent l="0" t="0" r="0" b="0"/>
            <wp:docPr id="21241533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6118" cy="35815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D33BFA" w14:textId="1C9441EC" w:rsidR="00E20847" w:rsidRPr="007A548F" w:rsidRDefault="00E20847">
      <w:pPr>
        <w:spacing w:after="160" w:line="259" w:lineRule="auto"/>
        <w:rPr>
          <w:b/>
          <w:bCs/>
          <w:sz w:val="28"/>
          <w:szCs w:val="28"/>
        </w:rPr>
      </w:pPr>
      <w:r w:rsidRPr="007A548F">
        <w:rPr>
          <w:b/>
          <w:bCs/>
          <w:sz w:val="28"/>
          <w:szCs w:val="28"/>
        </w:rPr>
        <w:t>Figure 2. Network Shipping Program shown in Compact Form.</w:t>
      </w:r>
    </w:p>
    <w:p w14:paraId="2262C214" w14:textId="77777777" w:rsidR="00D626AB" w:rsidRDefault="00D626AB" w:rsidP="00E20086">
      <w:pPr>
        <w:spacing w:after="160" w:line="259" w:lineRule="auto"/>
      </w:pPr>
    </w:p>
    <w:p w14:paraId="5446FA59" w14:textId="77777777" w:rsidR="007C4C1E" w:rsidRDefault="007C4C1E" w:rsidP="007C4C1E">
      <w:pPr>
        <w:spacing w:after="160" w:line="259" w:lineRule="auto"/>
        <w:rPr>
          <w:b/>
          <w:bCs/>
          <w:sz w:val="28"/>
          <w:szCs w:val="28"/>
        </w:rPr>
      </w:pPr>
      <w:r w:rsidRPr="007C4C1E">
        <w:rPr>
          <w:b/>
          <w:bCs/>
          <w:sz w:val="28"/>
          <w:szCs w:val="28"/>
        </w:rPr>
        <w:t>Items to Address in 1-</w:t>
      </w:r>
      <w:r>
        <w:rPr>
          <w:b/>
          <w:bCs/>
          <w:sz w:val="28"/>
          <w:szCs w:val="28"/>
        </w:rPr>
        <w:t>P</w:t>
      </w:r>
      <w:r w:rsidRPr="007C4C1E">
        <w:rPr>
          <w:b/>
          <w:bCs/>
          <w:sz w:val="28"/>
          <w:szCs w:val="28"/>
        </w:rPr>
        <w:t>age Report.</w:t>
      </w:r>
      <w:r>
        <w:rPr>
          <w:b/>
          <w:bCs/>
          <w:sz w:val="28"/>
          <w:szCs w:val="28"/>
        </w:rPr>
        <w:t xml:space="preserve"> </w:t>
      </w:r>
    </w:p>
    <w:p w14:paraId="41FF0731" w14:textId="77777777" w:rsidR="007C4C1E" w:rsidRDefault="007C4C1E" w:rsidP="007C4C1E">
      <w:pPr>
        <w:spacing w:after="160" w:line="259" w:lineRule="auto"/>
        <w:rPr>
          <w:b/>
          <w:bCs/>
          <w:sz w:val="28"/>
          <w:szCs w:val="28"/>
        </w:rPr>
      </w:pPr>
    </w:p>
    <w:p w14:paraId="7A190A08" w14:textId="77777777" w:rsidR="007C4C1E" w:rsidRDefault="007C4C1E" w:rsidP="007C4C1E">
      <w:pPr>
        <w:pStyle w:val="ListParagraph"/>
        <w:numPr>
          <w:ilvl w:val="0"/>
          <w:numId w:val="10"/>
        </w:numPr>
        <w:spacing w:after="160" w:line="259" w:lineRule="auto"/>
        <w:rPr>
          <w:sz w:val="28"/>
          <w:szCs w:val="28"/>
        </w:rPr>
      </w:pPr>
      <w:r w:rsidRPr="007C4C1E">
        <w:rPr>
          <w:sz w:val="28"/>
          <w:szCs w:val="28"/>
        </w:rPr>
        <w:t>Introduce the problem [10 points]</w:t>
      </w:r>
    </w:p>
    <w:p w14:paraId="22CBC958" w14:textId="77777777" w:rsidR="007C4C1E" w:rsidRDefault="007C4C1E" w:rsidP="007C4C1E">
      <w:pPr>
        <w:pStyle w:val="ListParagraph"/>
        <w:spacing w:after="160" w:line="259" w:lineRule="auto"/>
        <w:rPr>
          <w:sz w:val="28"/>
          <w:szCs w:val="28"/>
        </w:rPr>
      </w:pPr>
    </w:p>
    <w:p w14:paraId="1117A40C" w14:textId="696C4828" w:rsidR="007C4C1E" w:rsidRPr="007C4C1E" w:rsidRDefault="007C4C1E" w:rsidP="007C4C1E">
      <w:pPr>
        <w:pStyle w:val="ListParagraph"/>
        <w:numPr>
          <w:ilvl w:val="0"/>
          <w:numId w:val="10"/>
        </w:numPr>
        <w:spacing w:after="160" w:line="259" w:lineRule="auto"/>
        <w:rPr>
          <w:sz w:val="28"/>
          <w:szCs w:val="28"/>
        </w:rPr>
      </w:pPr>
      <w:r w:rsidRPr="007C4C1E">
        <w:rPr>
          <w:sz w:val="28"/>
          <w:szCs w:val="28"/>
        </w:rPr>
        <w:t>Formulate the model in words and mathematical notation, including units of measurement for each parameter and variable.</w:t>
      </w:r>
    </w:p>
    <w:p w14:paraId="52FD2657" w14:textId="77777777" w:rsidR="007C4C1E" w:rsidRPr="007C4C1E" w:rsidRDefault="007C4C1E" w:rsidP="007C4C1E">
      <w:pPr>
        <w:pStyle w:val="ListParagraph"/>
        <w:rPr>
          <w:sz w:val="28"/>
          <w:szCs w:val="28"/>
        </w:rPr>
      </w:pPr>
    </w:p>
    <w:p w14:paraId="54B4CA78" w14:textId="77777777" w:rsidR="007C4C1E" w:rsidRPr="007C4C1E" w:rsidRDefault="007C4C1E" w:rsidP="007C4C1E">
      <w:pPr>
        <w:pStyle w:val="ListParagraph"/>
        <w:numPr>
          <w:ilvl w:val="1"/>
          <w:numId w:val="9"/>
        </w:numPr>
        <w:rPr>
          <w:sz w:val="28"/>
          <w:szCs w:val="28"/>
        </w:rPr>
      </w:pPr>
      <w:r w:rsidRPr="007C4C1E">
        <w:rPr>
          <w:sz w:val="28"/>
          <w:szCs w:val="28"/>
        </w:rPr>
        <w:t>Dimensions [5 points]</w:t>
      </w:r>
    </w:p>
    <w:p w14:paraId="36C848E4" w14:textId="77777777" w:rsidR="007C4C1E" w:rsidRPr="007C4C1E" w:rsidRDefault="007C4C1E" w:rsidP="007C4C1E">
      <w:pPr>
        <w:pStyle w:val="ListParagraph"/>
        <w:numPr>
          <w:ilvl w:val="1"/>
          <w:numId w:val="9"/>
        </w:numPr>
        <w:rPr>
          <w:sz w:val="28"/>
          <w:szCs w:val="28"/>
        </w:rPr>
      </w:pPr>
      <w:r w:rsidRPr="007C4C1E">
        <w:rPr>
          <w:sz w:val="28"/>
          <w:szCs w:val="28"/>
        </w:rPr>
        <w:t>Decision variables [10 points]</w:t>
      </w:r>
    </w:p>
    <w:p w14:paraId="3CA130DD" w14:textId="77777777" w:rsidR="007C4C1E" w:rsidRPr="007C4C1E" w:rsidRDefault="007C4C1E" w:rsidP="007C4C1E">
      <w:pPr>
        <w:pStyle w:val="ListParagraph"/>
        <w:numPr>
          <w:ilvl w:val="1"/>
          <w:numId w:val="9"/>
        </w:numPr>
        <w:rPr>
          <w:sz w:val="28"/>
          <w:szCs w:val="28"/>
        </w:rPr>
      </w:pPr>
      <w:r w:rsidRPr="007C4C1E">
        <w:rPr>
          <w:sz w:val="28"/>
          <w:szCs w:val="28"/>
        </w:rPr>
        <w:t>Objective(s) [10 points]</w:t>
      </w:r>
    </w:p>
    <w:p w14:paraId="609B9CFF" w14:textId="77777777" w:rsidR="007C4C1E" w:rsidRDefault="007C4C1E" w:rsidP="007C4C1E">
      <w:pPr>
        <w:pStyle w:val="ListParagraph"/>
        <w:numPr>
          <w:ilvl w:val="1"/>
          <w:numId w:val="9"/>
        </w:numPr>
        <w:rPr>
          <w:sz w:val="28"/>
          <w:szCs w:val="28"/>
        </w:rPr>
      </w:pPr>
      <w:r w:rsidRPr="007C4C1E">
        <w:rPr>
          <w:sz w:val="28"/>
          <w:szCs w:val="28"/>
        </w:rPr>
        <w:t>Constraints [10 points]</w:t>
      </w:r>
    </w:p>
    <w:p w14:paraId="3331514D" w14:textId="77777777" w:rsidR="007C4C1E" w:rsidRDefault="007C4C1E" w:rsidP="007C4C1E">
      <w:pPr>
        <w:pStyle w:val="ListParagraph"/>
        <w:ind w:left="1440"/>
        <w:rPr>
          <w:sz w:val="28"/>
          <w:szCs w:val="28"/>
        </w:rPr>
      </w:pPr>
    </w:p>
    <w:p w14:paraId="7DDB3E4B" w14:textId="61A22D56" w:rsidR="007C4C1E" w:rsidRPr="007C4C1E" w:rsidRDefault="007C4C1E" w:rsidP="007C4C1E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7C4C1E">
        <w:rPr>
          <w:sz w:val="28"/>
          <w:szCs w:val="28"/>
        </w:rPr>
        <w:t xml:space="preserve">Solution – </w:t>
      </w:r>
      <w:r w:rsidR="00D902C2">
        <w:rPr>
          <w:sz w:val="28"/>
          <w:szCs w:val="28"/>
        </w:rPr>
        <w:t>Delivery</w:t>
      </w:r>
      <w:r w:rsidRPr="007C4C1E">
        <w:rPr>
          <w:sz w:val="28"/>
          <w:szCs w:val="28"/>
        </w:rPr>
        <w:t xml:space="preserve"> schedule</w:t>
      </w:r>
      <w:r w:rsidR="00D902C2">
        <w:rPr>
          <w:sz w:val="28"/>
          <w:szCs w:val="28"/>
        </w:rPr>
        <w:t>, Objective Function value</w:t>
      </w:r>
      <w:r w:rsidR="00DC1FE8">
        <w:rPr>
          <w:sz w:val="28"/>
          <w:szCs w:val="28"/>
        </w:rPr>
        <w:t xml:space="preserve">, </w:t>
      </w:r>
      <w:r w:rsidR="00FA4B34">
        <w:rPr>
          <w:sz w:val="28"/>
          <w:szCs w:val="28"/>
        </w:rPr>
        <w:t>C</w:t>
      </w:r>
      <w:r w:rsidR="00DC1FE8">
        <w:rPr>
          <w:sz w:val="28"/>
          <w:szCs w:val="28"/>
        </w:rPr>
        <w:t>onstraints that bind and that are slack</w:t>
      </w:r>
      <w:r w:rsidRPr="007C4C1E">
        <w:rPr>
          <w:sz w:val="28"/>
          <w:szCs w:val="28"/>
        </w:rPr>
        <w:t xml:space="preserve"> [15 points]</w:t>
      </w:r>
    </w:p>
    <w:p w14:paraId="5EF1AFF7" w14:textId="77777777" w:rsidR="007C4C1E" w:rsidRPr="007C4C1E" w:rsidRDefault="007C4C1E" w:rsidP="007C4C1E">
      <w:pPr>
        <w:pStyle w:val="ListParagraph"/>
        <w:rPr>
          <w:sz w:val="28"/>
          <w:szCs w:val="28"/>
        </w:rPr>
      </w:pPr>
    </w:p>
    <w:p w14:paraId="78F88625" w14:textId="5A310BDC" w:rsidR="007C4C1E" w:rsidRPr="007C4C1E" w:rsidRDefault="007C4C1E" w:rsidP="007C4C1E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7C4C1E">
        <w:rPr>
          <w:sz w:val="28"/>
          <w:szCs w:val="28"/>
        </w:rPr>
        <w:lastRenderedPageBreak/>
        <w:t>Explain why the optimal solution is optimal</w:t>
      </w:r>
      <w:r w:rsidR="00A1076A">
        <w:rPr>
          <w:sz w:val="28"/>
          <w:szCs w:val="28"/>
        </w:rPr>
        <w:t xml:space="preserve">, </w:t>
      </w:r>
      <w:r w:rsidR="00D212A8">
        <w:rPr>
          <w:sz w:val="28"/>
          <w:szCs w:val="28"/>
        </w:rPr>
        <w:t>new insights you took away about the problem</w:t>
      </w:r>
      <w:r w:rsidR="00A1076A">
        <w:rPr>
          <w:sz w:val="28"/>
          <w:szCs w:val="28"/>
        </w:rPr>
        <w:t xml:space="preserve">, and concerns </w:t>
      </w:r>
      <w:r w:rsidR="00E405C9">
        <w:rPr>
          <w:sz w:val="28"/>
          <w:szCs w:val="28"/>
        </w:rPr>
        <w:t>the company manager will have about the model formulation and solution</w:t>
      </w:r>
      <w:r w:rsidRPr="007C4C1E">
        <w:rPr>
          <w:sz w:val="28"/>
          <w:szCs w:val="28"/>
        </w:rPr>
        <w:t xml:space="preserve"> [10 points]</w:t>
      </w:r>
      <w:r w:rsidR="00FB2335">
        <w:rPr>
          <w:sz w:val="28"/>
          <w:szCs w:val="28"/>
        </w:rPr>
        <w:t>.</w:t>
      </w:r>
    </w:p>
    <w:p w14:paraId="713F3D76" w14:textId="77777777" w:rsidR="007C4C1E" w:rsidRPr="007C4C1E" w:rsidRDefault="007C4C1E" w:rsidP="007C4C1E">
      <w:pPr>
        <w:rPr>
          <w:sz w:val="28"/>
          <w:szCs w:val="28"/>
        </w:rPr>
      </w:pPr>
    </w:p>
    <w:p w14:paraId="2225DA2B" w14:textId="77777777" w:rsidR="007C4C1E" w:rsidRDefault="007C4C1E" w:rsidP="007C4C1E"/>
    <w:p w14:paraId="212F78AB" w14:textId="77777777" w:rsidR="007C4C1E" w:rsidRPr="007C4C1E" w:rsidRDefault="007C4C1E" w:rsidP="007C4C1E">
      <w:pPr>
        <w:rPr>
          <w:b/>
          <w:sz w:val="28"/>
          <w:szCs w:val="28"/>
        </w:rPr>
      </w:pPr>
      <w:r w:rsidRPr="007C4C1E">
        <w:rPr>
          <w:b/>
          <w:sz w:val="28"/>
          <w:szCs w:val="28"/>
        </w:rPr>
        <w:t>HINTS:</w:t>
      </w:r>
    </w:p>
    <w:p w14:paraId="3534F1D1" w14:textId="77777777" w:rsidR="007C4C1E" w:rsidRPr="007C4C1E" w:rsidRDefault="007C4C1E" w:rsidP="007C4C1E">
      <w:pPr>
        <w:rPr>
          <w:b/>
          <w:sz w:val="28"/>
          <w:szCs w:val="28"/>
        </w:rPr>
      </w:pPr>
    </w:p>
    <w:p w14:paraId="4B2DB385" w14:textId="18801F4B" w:rsidR="007C4C1E" w:rsidRPr="007C4C1E" w:rsidRDefault="007C4C1E" w:rsidP="007C4C1E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7C4C1E">
        <w:rPr>
          <w:sz w:val="28"/>
          <w:szCs w:val="28"/>
        </w:rPr>
        <w:t xml:space="preserve">In GAMS, define a set for each dimension identified in Step Bi. One dimension is </w:t>
      </w:r>
      <w:r>
        <w:rPr>
          <w:sz w:val="28"/>
          <w:szCs w:val="28"/>
        </w:rPr>
        <w:t>supplier</w:t>
      </w:r>
      <w:r w:rsidR="009F719C">
        <w:rPr>
          <w:sz w:val="28"/>
          <w:szCs w:val="28"/>
        </w:rPr>
        <w:t>s</w:t>
      </w:r>
      <w:r>
        <w:rPr>
          <w:sz w:val="28"/>
          <w:szCs w:val="28"/>
        </w:rPr>
        <w:t xml:space="preserve"> and another </w:t>
      </w:r>
      <w:r w:rsidR="009A64AD">
        <w:rPr>
          <w:sz w:val="28"/>
          <w:szCs w:val="28"/>
        </w:rPr>
        <w:t>dimension is dealerships</w:t>
      </w:r>
      <w:r w:rsidRPr="007C4C1E">
        <w:rPr>
          <w:sz w:val="28"/>
          <w:szCs w:val="28"/>
        </w:rPr>
        <w:t>.</w:t>
      </w:r>
    </w:p>
    <w:p w14:paraId="334CD1EE" w14:textId="77777777" w:rsidR="007C4C1E" w:rsidRPr="007C4C1E" w:rsidRDefault="007C4C1E" w:rsidP="007C4C1E">
      <w:pPr>
        <w:pStyle w:val="ListParagraph"/>
        <w:rPr>
          <w:sz w:val="28"/>
          <w:szCs w:val="28"/>
        </w:rPr>
      </w:pPr>
    </w:p>
    <w:p w14:paraId="251E5E6C" w14:textId="58DE17C9" w:rsidR="007C4C1E" w:rsidRPr="007C4C1E" w:rsidRDefault="007C4C1E" w:rsidP="007C4C1E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7C4C1E">
        <w:rPr>
          <w:sz w:val="28"/>
          <w:szCs w:val="28"/>
        </w:rPr>
        <w:t xml:space="preserve">Define a decision variable for each unknown value. The variables will have </w:t>
      </w:r>
      <w:r w:rsidR="009A64AD">
        <w:rPr>
          <w:sz w:val="28"/>
          <w:szCs w:val="28"/>
        </w:rPr>
        <w:t>supplier and dealership</w:t>
      </w:r>
      <w:r w:rsidRPr="007C4C1E">
        <w:rPr>
          <w:sz w:val="28"/>
          <w:szCs w:val="28"/>
        </w:rPr>
        <w:t xml:space="preserve"> dimensions</w:t>
      </w:r>
      <w:r w:rsidR="00B84228">
        <w:rPr>
          <w:sz w:val="28"/>
          <w:szCs w:val="28"/>
        </w:rPr>
        <w:t xml:space="preserve"> and represent all combinations of suppliers and dealerships.</w:t>
      </w:r>
    </w:p>
    <w:p w14:paraId="1919093D" w14:textId="77777777" w:rsidR="007C4C1E" w:rsidRPr="007C4C1E" w:rsidRDefault="007C4C1E" w:rsidP="007C4C1E">
      <w:pPr>
        <w:rPr>
          <w:sz w:val="28"/>
          <w:szCs w:val="28"/>
        </w:rPr>
      </w:pPr>
    </w:p>
    <w:p w14:paraId="70841EE2" w14:textId="6EBC52B1" w:rsidR="007C4C1E" w:rsidRPr="007C4C1E" w:rsidRDefault="007C4C1E" w:rsidP="007C4C1E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7C4C1E">
        <w:rPr>
          <w:sz w:val="28"/>
          <w:szCs w:val="28"/>
        </w:rPr>
        <w:t xml:space="preserve">Define the objective function as the sum </w:t>
      </w:r>
      <w:r w:rsidR="00D63545">
        <w:rPr>
          <w:sz w:val="28"/>
          <w:szCs w:val="28"/>
        </w:rPr>
        <w:t xml:space="preserve">over all combinations </w:t>
      </w:r>
      <w:r w:rsidR="00B84228">
        <w:rPr>
          <w:sz w:val="28"/>
          <w:szCs w:val="28"/>
        </w:rPr>
        <w:t xml:space="preserve">of </w:t>
      </w:r>
      <w:r w:rsidRPr="007C4C1E">
        <w:rPr>
          <w:sz w:val="28"/>
          <w:szCs w:val="28"/>
        </w:rPr>
        <w:t xml:space="preserve">unit </w:t>
      </w:r>
      <w:r w:rsidR="00B84228">
        <w:rPr>
          <w:sz w:val="28"/>
          <w:szCs w:val="28"/>
        </w:rPr>
        <w:t xml:space="preserve">costs multiplied by the </w:t>
      </w:r>
      <w:r w:rsidR="00D63545">
        <w:rPr>
          <w:sz w:val="28"/>
          <w:szCs w:val="28"/>
        </w:rPr>
        <w:t>quantities</w:t>
      </w:r>
      <w:r w:rsidRPr="007C4C1E">
        <w:rPr>
          <w:sz w:val="28"/>
          <w:szCs w:val="28"/>
        </w:rPr>
        <w:t>.</w:t>
      </w:r>
    </w:p>
    <w:p w14:paraId="17A1A702" w14:textId="77777777" w:rsidR="007C4C1E" w:rsidRPr="007C4C1E" w:rsidRDefault="007C4C1E" w:rsidP="007C4C1E">
      <w:pPr>
        <w:rPr>
          <w:sz w:val="28"/>
          <w:szCs w:val="28"/>
        </w:rPr>
      </w:pPr>
    </w:p>
    <w:p w14:paraId="36EE64AA" w14:textId="74DCF583" w:rsidR="00B80B4E" w:rsidRPr="003E382E" w:rsidRDefault="007C4C1E" w:rsidP="003E382E">
      <w:pPr>
        <w:pStyle w:val="ListParagraph"/>
        <w:numPr>
          <w:ilvl w:val="0"/>
          <w:numId w:val="4"/>
        </w:numPr>
        <w:rPr>
          <w:sz w:val="28"/>
          <w:szCs w:val="28"/>
        </w:rPr>
        <w:sectPr w:rsidR="00B80B4E" w:rsidRPr="003E382E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7C4C1E">
        <w:rPr>
          <w:sz w:val="28"/>
          <w:szCs w:val="28"/>
        </w:rPr>
        <w:t xml:space="preserve">Define constraints for </w:t>
      </w:r>
      <w:r w:rsidR="00C0159F">
        <w:rPr>
          <w:sz w:val="28"/>
          <w:szCs w:val="28"/>
        </w:rPr>
        <w:t xml:space="preserve">the number of cars that can be shipped from each supplier and the number of </w:t>
      </w:r>
      <w:r w:rsidR="009F719C">
        <w:rPr>
          <w:sz w:val="28"/>
          <w:szCs w:val="28"/>
        </w:rPr>
        <w:t>cars that need to be delivered to each dealership.</w:t>
      </w:r>
      <w:r w:rsidR="00272F0C" w:rsidRPr="003E382E">
        <w:rPr>
          <w:b/>
          <w:bCs/>
        </w:rPr>
        <w:br w:type="page"/>
      </w:r>
    </w:p>
    <w:p w14:paraId="41ACBD98" w14:textId="77777777" w:rsidR="003F7D8D" w:rsidRPr="0066222F" w:rsidRDefault="003F7D8D" w:rsidP="003F7D8D">
      <w:pPr>
        <w:rPr>
          <w:sz w:val="28"/>
          <w:szCs w:val="28"/>
        </w:rPr>
      </w:pPr>
    </w:p>
    <w:tbl>
      <w:tblPr>
        <w:tblW w:w="13951" w:type="dxa"/>
        <w:tblInd w:w="-3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99"/>
        <w:gridCol w:w="1261"/>
        <w:gridCol w:w="1707"/>
        <w:gridCol w:w="2255"/>
        <w:gridCol w:w="1889"/>
        <w:gridCol w:w="2789"/>
        <w:gridCol w:w="901"/>
        <w:gridCol w:w="1350"/>
      </w:tblGrid>
      <w:tr w:rsidR="007C7990" w:rsidRPr="00BC4A94" w14:paraId="1D273E7A" w14:textId="77777777" w:rsidTr="00D923D2">
        <w:tc>
          <w:tcPr>
            <w:tcW w:w="1799" w:type="dxa"/>
            <w:vAlign w:val="center"/>
          </w:tcPr>
          <w:p w14:paraId="5B92EE36" w14:textId="77777777" w:rsidR="007C7990" w:rsidRDefault="007C7990" w:rsidP="00D923D2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 w:rsidRPr="00BC4A94">
              <w:rPr>
                <w:rFonts w:ascii="TimesNewRomanPS-BoldMT" w:hAnsi="TimesNewRomanPS-BoldMT" w:cs="TimesNewRomanPS-BoldMT"/>
                <w:b/>
                <w:bCs/>
              </w:rPr>
              <w:t>Category</w:t>
            </w:r>
          </w:p>
          <w:p w14:paraId="2EC967C2" w14:textId="77777777" w:rsidR="007C7990" w:rsidRPr="00BC4A94" w:rsidRDefault="007C7990" w:rsidP="00D923D2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(Max. Score)</w:t>
            </w:r>
          </w:p>
        </w:tc>
        <w:tc>
          <w:tcPr>
            <w:tcW w:w="1261" w:type="dxa"/>
            <w:vAlign w:val="center"/>
          </w:tcPr>
          <w:p w14:paraId="7F9E44A8" w14:textId="77777777" w:rsidR="007C7990" w:rsidRPr="00BC4A94" w:rsidRDefault="007C7990" w:rsidP="00D923D2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 w:rsidRPr="00BC4A94">
              <w:rPr>
                <w:rFonts w:ascii="TimesNewRomanPS-BoldMT" w:hAnsi="TimesNewRomanPS-BoldMT" w:cs="TimesNewRomanPS-BoldMT"/>
                <w:b/>
                <w:bCs/>
              </w:rPr>
              <w:t>No Evidence</w:t>
            </w:r>
          </w:p>
        </w:tc>
        <w:tc>
          <w:tcPr>
            <w:tcW w:w="1707" w:type="dxa"/>
            <w:vAlign w:val="center"/>
          </w:tcPr>
          <w:p w14:paraId="75BCD04C" w14:textId="77777777" w:rsidR="007C7990" w:rsidRPr="00BC4A94" w:rsidRDefault="007C7990" w:rsidP="00D923D2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Doesn’</w:t>
            </w:r>
            <w:r w:rsidRPr="00BC4A94">
              <w:rPr>
                <w:rFonts w:ascii="TimesNewRomanPS-BoldMT" w:hAnsi="TimesNewRomanPS-BoldMT" w:cs="TimesNewRomanPS-BoldMT"/>
                <w:b/>
                <w:bCs/>
              </w:rPr>
              <w:t>t Meet Standard</w:t>
            </w:r>
          </w:p>
        </w:tc>
        <w:tc>
          <w:tcPr>
            <w:tcW w:w="2255" w:type="dxa"/>
            <w:vAlign w:val="center"/>
          </w:tcPr>
          <w:p w14:paraId="678FE9C5" w14:textId="77777777" w:rsidR="007C7990" w:rsidRPr="00BC4A94" w:rsidRDefault="007C7990" w:rsidP="00D923D2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 w:rsidRPr="00BC4A94">
              <w:rPr>
                <w:rFonts w:ascii="TimesNewRomanPS-BoldMT" w:hAnsi="TimesNewRomanPS-BoldMT" w:cs="TimesNewRomanPS-BoldMT"/>
                <w:b/>
                <w:bCs/>
              </w:rPr>
              <w:t>Nearly Meets Standard</w:t>
            </w:r>
          </w:p>
        </w:tc>
        <w:tc>
          <w:tcPr>
            <w:tcW w:w="1889" w:type="dxa"/>
            <w:vAlign w:val="center"/>
          </w:tcPr>
          <w:p w14:paraId="170815A4" w14:textId="77777777" w:rsidR="007C7990" w:rsidRPr="00BC4A94" w:rsidRDefault="007C7990" w:rsidP="00D923D2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 w:rsidRPr="00BC4A94">
              <w:rPr>
                <w:rFonts w:ascii="TimesNewRomanPS-BoldMT" w:hAnsi="TimesNewRomanPS-BoldMT" w:cs="TimesNewRomanPS-BoldMT"/>
                <w:b/>
                <w:bCs/>
              </w:rPr>
              <w:t>Meets Standard</w:t>
            </w:r>
          </w:p>
        </w:tc>
        <w:tc>
          <w:tcPr>
            <w:tcW w:w="2789" w:type="dxa"/>
            <w:vAlign w:val="center"/>
          </w:tcPr>
          <w:p w14:paraId="2C32FDB6" w14:textId="77777777" w:rsidR="007C7990" w:rsidRPr="00BC4A94" w:rsidRDefault="007C7990" w:rsidP="00D923D2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 w:rsidRPr="00BC4A94">
              <w:rPr>
                <w:rFonts w:ascii="TimesNewRomanPS-BoldMT" w:hAnsi="TimesNewRomanPS-BoldMT" w:cs="TimesNewRomanPS-BoldMT"/>
                <w:b/>
                <w:bCs/>
              </w:rPr>
              <w:t>Exceeds Standard</w:t>
            </w:r>
          </w:p>
        </w:tc>
        <w:tc>
          <w:tcPr>
            <w:tcW w:w="901" w:type="dxa"/>
            <w:vAlign w:val="center"/>
          </w:tcPr>
          <w:p w14:paraId="3B3BED62" w14:textId="77777777" w:rsidR="007C7990" w:rsidRPr="00BC4A94" w:rsidRDefault="007C7990" w:rsidP="00D923D2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Self-</w:t>
            </w:r>
            <w:r w:rsidRPr="00BC4A94">
              <w:rPr>
                <w:rFonts w:ascii="TimesNewRomanPS-BoldMT" w:hAnsi="TimesNewRomanPS-BoldMT" w:cs="TimesNewRomanPS-BoldMT"/>
                <w:b/>
                <w:bCs/>
              </w:rPr>
              <w:t xml:space="preserve"> Score</w:t>
            </w:r>
          </w:p>
        </w:tc>
        <w:tc>
          <w:tcPr>
            <w:tcW w:w="1350" w:type="dxa"/>
            <w:vAlign w:val="center"/>
          </w:tcPr>
          <w:p w14:paraId="050EA046" w14:textId="77777777" w:rsidR="007C7990" w:rsidRPr="00BC4A94" w:rsidRDefault="007C7990" w:rsidP="00D923D2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 xml:space="preserve">Instructor </w:t>
            </w:r>
            <w:r w:rsidRPr="00BC4A94">
              <w:rPr>
                <w:rFonts w:ascii="TimesNewRomanPS-BoldMT" w:hAnsi="TimesNewRomanPS-BoldMT" w:cs="TimesNewRomanPS-BoldMT"/>
                <w:b/>
                <w:bCs/>
              </w:rPr>
              <w:t>Score</w:t>
            </w:r>
          </w:p>
        </w:tc>
      </w:tr>
      <w:tr w:rsidR="007C7990" w:rsidRPr="00BC4A94" w14:paraId="6EA76079" w14:textId="77777777" w:rsidTr="00D923D2">
        <w:tc>
          <w:tcPr>
            <w:tcW w:w="1799" w:type="dxa"/>
          </w:tcPr>
          <w:p w14:paraId="059485C5" w14:textId="77777777" w:rsidR="007C7990" w:rsidRDefault="007C7990" w:rsidP="00D923D2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 w:rsidRPr="00BC4A94">
              <w:rPr>
                <w:rFonts w:ascii="TimesNewRomanPS-BoldMT" w:hAnsi="TimesNewRomanPS-BoldMT" w:cs="TimesNewRomanPS-BoldMT"/>
                <w:b/>
                <w:bCs/>
              </w:rPr>
              <w:t>Title</w:t>
            </w:r>
          </w:p>
          <w:p w14:paraId="2DDC99EE" w14:textId="77777777" w:rsidR="007C7990" w:rsidRPr="00BC4A94" w:rsidRDefault="007C7990" w:rsidP="00D923D2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(1)</w:t>
            </w:r>
          </w:p>
        </w:tc>
        <w:tc>
          <w:tcPr>
            <w:tcW w:w="1261" w:type="dxa"/>
          </w:tcPr>
          <w:p w14:paraId="0309FE41" w14:textId="77777777" w:rsidR="007C7990" w:rsidRDefault="007C7990" w:rsidP="00D923D2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 w:rsidRPr="00BC4A94">
              <w:rPr>
                <w:rFonts w:ascii="TimesNewRomanPSMT" w:hAnsi="TimesNewRomanPSMT" w:cs="TimesNewRomanPSMT"/>
                <w:sz w:val="20"/>
              </w:rPr>
              <w:t>Absent</w:t>
            </w:r>
          </w:p>
          <w:p w14:paraId="316BBF55" w14:textId="77777777" w:rsidR="007C7990" w:rsidRDefault="007C7990" w:rsidP="00D923D2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</w:p>
          <w:p w14:paraId="0D97F0CF" w14:textId="77777777" w:rsidR="007C7990" w:rsidRDefault="007C7990" w:rsidP="00D923D2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</w:p>
          <w:p w14:paraId="18FDDFE9" w14:textId="77777777" w:rsidR="007C7990" w:rsidRPr="00BC4A94" w:rsidRDefault="007C7990" w:rsidP="00D923D2">
            <w:pPr>
              <w:pStyle w:val="PointValue"/>
              <w:rPr>
                <w:rFonts w:ascii="TimesNewRomanPS-BoldMT" w:hAnsi="TimesNewRomanPS-BoldMT" w:cs="TimesNewRomanPS-BoldMT"/>
                <w:bCs/>
                <w:sz w:val="24"/>
                <w:szCs w:val="24"/>
              </w:rPr>
            </w:pPr>
            <w:r>
              <w:t>0</w:t>
            </w:r>
          </w:p>
        </w:tc>
        <w:tc>
          <w:tcPr>
            <w:tcW w:w="1707" w:type="dxa"/>
          </w:tcPr>
          <w:p w14:paraId="5E83B5A6" w14:textId="77777777" w:rsidR="007C7990" w:rsidRDefault="007C7990" w:rsidP="00D923D2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 w:rsidRPr="00BC4A94">
              <w:rPr>
                <w:rFonts w:ascii="TimesNewRomanPSMT" w:hAnsi="TimesNewRomanPSMT" w:cs="TimesNewRomanPSMT"/>
                <w:sz w:val="20"/>
              </w:rPr>
              <w:t>Evidence of two or less</w:t>
            </w:r>
          </w:p>
          <w:p w14:paraId="7DDC907F" w14:textId="77777777" w:rsidR="007C7990" w:rsidRDefault="007C7990" w:rsidP="00D923D2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</w:p>
          <w:p w14:paraId="11A04742" w14:textId="77777777" w:rsidR="007C7990" w:rsidRPr="00BC4A94" w:rsidRDefault="007C7990" w:rsidP="00D923D2">
            <w:pPr>
              <w:pStyle w:val="PointValue"/>
              <w:rPr>
                <w:rFonts w:ascii="TimesNewRomanPS-BoldMT" w:hAnsi="TimesNewRomanPS-BoldMT" w:cs="TimesNewRomanPS-BoldMT"/>
                <w:bCs/>
                <w:sz w:val="24"/>
                <w:szCs w:val="24"/>
              </w:rPr>
            </w:pPr>
            <w:r>
              <w:t>0</w:t>
            </w:r>
          </w:p>
        </w:tc>
        <w:tc>
          <w:tcPr>
            <w:tcW w:w="2255" w:type="dxa"/>
          </w:tcPr>
          <w:p w14:paraId="4CDA70D7" w14:textId="77777777" w:rsidR="007C7990" w:rsidRDefault="007C7990" w:rsidP="00D923D2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 w:rsidRPr="00BC4A94">
              <w:rPr>
                <w:rFonts w:ascii="TimesNewRomanPSMT" w:hAnsi="TimesNewRomanPSMT" w:cs="TimesNewRomanPSMT"/>
                <w:sz w:val="20"/>
              </w:rPr>
              <w:t>Evidence of three</w:t>
            </w:r>
          </w:p>
          <w:p w14:paraId="7327B4FB" w14:textId="77777777" w:rsidR="007C7990" w:rsidRDefault="007C7990" w:rsidP="00D923D2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</w:p>
          <w:p w14:paraId="5556E8F5" w14:textId="77777777" w:rsidR="007C7990" w:rsidRDefault="007C7990" w:rsidP="00D923D2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</w:p>
          <w:p w14:paraId="0233EEE0" w14:textId="77777777" w:rsidR="007C7990" w:rsidRPr="00BC4A94" w:rsidRDefault="007C7990" w:rsidP="00D923D2">
            <w:pPr>
              <w:pStyle w:val="PointValue"/>
              <w:rPr>
                <w:rFonts w:ascii="TimesNewRomanPS-BoldMT" w:hAnsi="TimesNewRomanPS-BoldMT" w:cs="TimesNewRomanPS-BoldMT"/>
                <w:bCs/>
                <w:sz w:val="24"/>
                <w:szCs w:val="24"/>
              </w:rPr>
            </w:pPr>
            <w:r>
              <w:t>0</w:t>
            </w:r>
          </w:p>
        </w:tc>
        <w:tc>
          <w:tcPr>
            <w:tcW w:w="1889" w:type="dxa"/>
          </w:tcPr>
          <w:p w14:paraId="1D5FC21F" w14:textId="77777777" w:rsidR="007C7990" w:rsidRDefault="007C7990" w:rsidP="00D923D2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 w:rsidRPr="00BC4A94">
              <w:rPr>
                <w:rFonts w:ascii="TimesNewRomanPSMT" w:hAnsi="TimesNewRomanPSMT" w:cs="TimesNewRomanPSMT"/>
                <w:sz w:val="20"/>
              </w:rPr>
              <w:t>Evidence of four</w:t>
            </w:r>
          </w:p>
          <w:p w14:paraId="7DA6E252" w14:textId="77777777" w:rsidR="007C7990" w:rsidRDefault="007C7990" w:rsidP="00D923D2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</w:p>
          <w:p w14:paraId="06456A70" w14:textId="77777777" w:rsidR="007C7990" w:rsidRDefault="007C7990" w:rsidP="00D923D2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</w:p>
          <w:p w14:paraId="30110DE6" w14:textId="77777777" w:rsidR="007C7990" w:rsidRPr="00A6430C" w:rsidRDefault="007C7990" w:rsidP="00D923D2">
            <w:pPr>
              <w:pStyle w:val="PointValue"/>
              <w:rPr>
                <w:rFonts w:ascii="TimesNewRomanPS-BoldMT" w:hAnsi="TimesNewRomanPS-BoldMT" w:cs="TimesNewRomanPS-BoldMT"/>
                <w:bCs/>
                <w:sz w:val="24"/>
                <w:szCs w:val="24"/>
              </w:rPr>
            </w:pPr>
            <w:r w:rsidRPr="00A6430C">
              <w:t>1</w:t>
            </w:r>
          </w:p>
        </w:tc>
        <w:tc>
          <w:tcPr>
            <w:tcW w:w="2789" w:type="dxa"/>
          </w:tcPr>
          <w:p w14:paraId="194F07C6" w14:textId="77777777" w:rsidR="007C7990" w:rsidRPr="00A6430C" w:rsidRDefault="007C7990" w:rsidP="00D923D2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Cs/>
              </w:rPr>
            </w:pPr>
            <w:r w:rsidRPr="00BC4A94">
              <w:rPr>
                <w:rFonts w:ascii="TimesNewRomanPSMT" w:hAnsi="TimesNewRomanPSMT" w:cs="TimesNewRomanPSMT"/>
                <w:sz w:val="20"/>
              </w:rPr>
              <w:t>Title – can assess main point from title alone; Name, Instructors</w:t>
            </w:r>
            <w:r>
              <w:rPr>
                <w:rFonts w:ascii="TimesNewRomanPSMT" w:hAnsi="TimesNewRomanPSMT" w:cs="TimesNewRomanPSMT"/>
                <w:sz w:val="20"/>
              </w:rPr>
              <w:t>’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 Name</w:t>
            </w:r>
            <w:r>
              <w:rPr>
                <w:rFonts w:ascii="TimesNewRomanPSMT" w:hAnsi="TimesNewRomanPSMT" w:cs="TimesNewRomanPSMT"/>
                <w:sz w:val="20"/>
              </w:rPr>
              <w:t>s</w:t>
            </w:r>
            <w:r w:rsidRPr="00BC4A94">
              <w:rPr>
                <w:rFonts w:ascii="TimesNewRomanPSMT" w:hAnsi="TimesNewRomanPSMT" w:cs="TimesNewRomanPSMT"/>
                <w:sz w:val="20"/>
              </w:rPr>
              <w:t>, Course, Date, Neatly finished</w:t>
            </w:r>
            <w:r>
              <w:rPr>
                <w:rFonts w:ascii="TimesNewRomanPSMT" w:hAnsi="TimesNewRomanPSMT" w:cs="TimesNewRomanPSMT"/>
                <w:sz w:val="20"/>
              </w:rPr>
              <w:t xml:space="preserve">  </w:t>
            </w:r>
            <w:r>
              <w:rPr>
                <w:bdr w:val="single" w:sz="4" w:space="0" w:color="auto"/>
              </w:rPr>
              <w:t>1</w:t>
            </w:r>
          </w:p>
        </w:tc>
        <w:tc>
          <w:tcPr>
            <w:tcW w:w="901" w:type="dxa"/>
          </w:tcPr>
          <w:p w14:paraId="07E9FAE5" w14:textId="77777777" w:rsidR="007C7990" w:rsidRPr="00BC4A94" w:rsidRDefault="007C7990" w:rsidP="00D923D2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</w:p>
        </w:tc>
        <w:tc>
          <w:tcPr>
            <w:tcW w:w="1350" w:type="dxa"/>
          </w:tcPr>
          <w:p w14:paraId="364ACD01" w14:textId="77777777" w:rsidR="007C7990" w:rsidRPr="00BC4A94" w:rsidRDefault="007C7990" w:rsidP="00D923D2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</w:p>
        </w:tc>
      </w:tr>
      <w:tr w:rsidR="007C7990" w:rsidRPr="00BC4A94" w14:paraId="2E9BEF40" w14:textId="77777777" w:rsidTr="00D923D2">
        <w:tc>
          <w:tcPr>
            <w:tcW w:w="1799" w:type="dxa"/>
          </w:tcPr>
          <w:p w14:paraId="262CFC3E" w14:textId="77777777" w:rsidR="007C7990" w:rsidRDefault="007C7990" w:rsidP="00D923D2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 w:rsidRPr="00BC4A94">
              <w:rPr>
                <w:rFonts w:ascii="TimesNewRomanPS-BoldMT" w:hAnsi="TimesNewRomanPS-BoldMT" w:cs="TimesNewRomanPS-BoldMT"/>
                <w:b/>
                <w:bCs/>
              </w:rPr>
              <w:t>Introduction</w:t>
            </w:r>
          </w:p>
          <w:p w14:paraId="26D59AC9" w14:textId="77777777" w:rsidR="007C7990" w:rsidRPr="00BC4A94" w:rsidRDefault="007C7990" w:rsidP="00D923D2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(3)</w:t>
            </w:r>
          </w:p>
        </w:tc>
        <w:tc>
          <w:tcPr>
            <w:tcW w:w="1261" w:type="dxa"/>
          </w:tcPr>
          <w:p w14:paraId="6B9FD6B3" w14:textId="77777777" w:rsidR="007C7990" w:rsidRDefault="007C7990" w:rsidP="00D923D2">
            <w:r w:rsidRPr="00BC4A94">
              <w:t>Absent, no evidence</w:t>
            </w:r>
          </w:p>
          <w:p w14:paraId="6DFC8E61" w14:textId="77777777" w:rsidR="007C7990" w:rsidRDefault="007C7990" w:rsidP="00D923D2"/>
          <w:p w14:paraId="0CEF1B19" w14:textId="77777777" w:rsidR="007C7990" w:rsidRDefault="007C7990" w:rsidP="00D923D2"/>
          <w:p w14:paraId="4BEF4B4C" w14:textId="77777777" w:rsidR="007C7990" w:rsidRDefault="007C7990" w:rsidP="00D923D2"/>
          <w:p w14:paraId="36288BCF" w14:textId="77777777" w:rsidR="007C7990" w:rsidRPr="00BC4A94" w:rsidRDefault="007C7990" w:rsidP="00D923D2">
            <w:pPr>
              <w:pStyle w:val="PointValue"/>
            </w:pPr>
            <w:r>
              <w:t>0</w:t>
            </w:r>
          </w:p>
        </w:tc>
        <w:tc>
          <w:tcPr>
            <w:tcW w:w="1707" w:type="dxa"/>
          </w:tcPr>
          <w:p w14:paraId="4C885EF0" w14:textId="77777777" w:rsidR="007C7990" w:rsidRDefault="007C7990" w:rsidP="00D923D2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 w:rsidRPr="00BC4A94">
              <w:rPr>
                <w:rFonts w:ascii="TimesNewRomanPSMT" w:hAnsi="TimesNewRomanPSMT" w:cs="TimesNewRomanPSMT"/>
                <w:sz w:val="20"/>
              </w:rPr>
              <w:t>There is no clear introduction or main topic.</w:t>
            </w:r>
          </w:p>
          <w:p w14:paraId="26AEF5C1" w14:textId="77777777" w:rsidR="007C7990" w:rsidRDefault="007C7990" w:rsidP="00D923D2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</w:p>
          <w:p w14:paraId="2116BB6A" w14:textId="77777777" w:rsidR="007C7990" w:rsidRDefault="007C7990" w:rsidP="00D923D2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</w:p>
          <w:p w14:paraId="0020A43C" w14:textId="77777777" w:rsidR="007C7990" w:rsidRPr="00BC4A94" w:rsidRDefault="007C7990" w:rsidP="00D923D2">
            <w:pPr>
              <w:pStyle w:val="PointValue"/>
              <w:rPr>
                <w:rFonts w:ascii="TimesNewRomanPS-BoldMT" w:hAnsi="TimesNewRomanPS-BoldMT" w:cs="TimesNewRomanPS-BoldMT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2255" w:type="dxa"/>
          </w:tcPr>
          <w:p w14:paraId="7F493349" w14:textId="77777777" w:rsidR="007C7990" w:rsidRPr="00BC4A94" w:rsidRDefault="007C7990" w:rsidP="00D923D2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>
              <w:rPr>
                <w:rFonts w:ascii="TimesNewRomanPSMT" w:hAnsi="TimesNewRomanPSMT" w:cs="TimesNewRomanPSMT"/>
                <w:sz w:val="20"/>
              </w:rPr>
              <w:t>I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ntroduction states the main topic but </w:t>
            </w:r>
            <w:r>
              <w:rPr>
                <w:rFonts w:ascii="TimesNewRomanPSMT" w:hAnsi="TimesNewRomanPSMT" w:cs="TimesNewRomanPSMT"/>
                <w:sz w:val="20"/>
              </w:rPr>
              <w:t>e</w:t>
            </w:r>
            <w:r w:rsidRPr="00BC4A94">
              <w:rPr>
                <w:rFonts w:ascii="TimesNewRomanPSMT" w:hAnsi="TimesNewRomanPSMT" w:cs="TimesNewRomanPSMT"/>
                <w:sz w:val="20"/>
              </w:rPr>
              <w:t>ither:</w:t>
            </w:r>
          </w:p>
          <w:p w14:paraId="36417F24" w14:textId="77777777" w:rsidR="007C7990" w:rsidRPr="00BC4A94" w:rsidRDefault="007C7990" w:rsidP="007C7990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ind w:left="288" w:hanging="216"/>
              <w:rPr>
                <w:rFonts w:ascii="TimesNewRomanPSMT" w:hAnsi="TimesNewRomanPSMT" w:cs="TimesNewRomanPSMT"/>
                <w:sz w:val="20"/>
              </w:rPr>
            </w:pPr>
            <w:r>
              <w:rPr>
                <w:rFonts w:ascii="TimesNewRomanPSMT" w:hAnsi="TimesNewRomanPSMT" w:cs="TimesNewRomanPSMT"/>
                <w:sz w:val="20"/>
              </w:rPr>
              <w:t>Does not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 give a</w:t>
            </w:r>
            <w:r>
              <w:rPr>
                <w:rFonts w:ascii="TimesNewRomanPSMT" w:hAnsi="TimesNewRomanPSMT" w:cs="TimesNewRomanPSMT"/>
                <w:sz w:val="20"/>
              </w:rPr>
              <w:t xml:space="preserve"> full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 overview, Or:</w:t>
            </w:r>
          </w:p>
          <w:p w14:paraId="09B76777" w14:textId="77777777" w:rsidR="007C7990" w:rsidRPr="00BC4A94" w:rsidRDefault="007C7990" w:rsidP="007C7990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ind w:left="288" w:hanging="216"/>
            </w:pPr>
            <w:r w:rsidRPr="00BC4A94">
              <w:rPr>
                <w:rFonts w:ascii="TimesNewRomanPSMT" w:hAnsi="TimesNewRomanPSMT" w:cs="TimesNewRomanPSMT"/>
                <w:sz w:val="20"/>
              </w:rPr>
              <w:t>Too detailed, leading to annoying repetition later</w:t>
            </w:r>
            <w:r>
              <w:rPr>
                <w:rFonts w:ascii="TimesNewRomanPSMT" w:hAnsi="TimesNewRomanPSMT" w:cs="TimesNewRomanPSMT"/>
                <w:sz w:val="20"/>
              </w:rPr>
              <w:t xml:space="preserve">.  </w:t>
            </w:r>
            <w:r>
              <w:rPr>
                <w:bdr w:val="single" w:sz="4" w:space="0" w:color="auto"/>
              </w:rPr>
              <w:t>2</w:t>
            </w:r>
          </w:p>
        </w:tc>
        <w:tc>
          <w:tcPr>
            <w:tcW w:w="1889" w:type="dxa"/>
          </w:tcPr>
          <w:p w14:paraId="5C08FC79" w14:textId="77777777" w:rsidR="007C7990" w:rsidRDefault="007C7990" w:rsidP="00D923D2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 w:rsidRPr="00BC4A94">
              <w:rPr>
                <w:rFonts w:ascii="TimesNewRomanPSMT" w:hAnsi="TimesNewRomanPSMT" w:cs="TimesNewRomanPSMT"/>
                <w:sz w:val="20"/>
              </w:rPr>
              <w:t xml:space="preserve">The introduction states the main topic and previews the structure of the </w:t>
            </w:r>
            <w:r>
              <w:rPr>
                <w:rFonts w:ascii="TimesNewRomanPSMT" w:hAnsi="TimesNewRomanPSMT" w:cs="TimesNewRomanPSMT"/>
                <w:sz w:val="20"/>
              </w:rPr>
              <w:t>report</w:t>
            </w:r>
            <w:r w:rsidRPr="00BC4A94">
              <w:rPr>
                <w:rFonts w:ascii="TimesNewRomanPSMT" w:hAnsi="TimesNewRomanPSMT" w:cs="TimesNewRomanPSMT"/>
                <w:sz w:val="20"/>
              </w:rPr>
              <w:t>.</w:t>
            </w:r>
          </w:p>
          <w:p w14:paraId="5FCA894B" w14:textId="77777777" w:rsidR="007C7990" w:rsidRDefault="007C7990" w:rsidP="00D923D2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</w:p>
          <w:p w14:paraId="7801EC31" w14:textId="77777777" w:rsidR="007C7990" w:rsidRDefault="007C7990" w:rsidP="00D923D2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</w:p>
          <w:p w14:paraId="7CCF0DDB" w14:textId="77777777" w:rsidR="007C7990" w:rsidRPr="00BC4A94" w:rsidRDefault="007C7990" w:rsidP="00D923D2">
            <w:pPr>
              <w:pStyle w:val="PointValue"/>
              <w:rPr>
                <w:rFonts w:ascii="TimesNewRomanPS-BoldMT" w:hAnsi="TimesNewRomanPS-BoldMT" w:cs="TimesNewRomanPS-BoldMT"/>
                <w:sz w:val="24"/>
                <w:szCs w:val="24"/>
              </w:rPr>
            </w:pPr>
            <w:r>
              <w:t>2</w:t>
            </w:r>
          </w:p>
        </w:tc>
        <w:tc>
          <w:tcPr>
            <w:tcW w:w="2789" w:type="dxa"/>
          </w:tcPr>
          <w:p w14:paraId="2E5386B7" w14:textId="77777777" w:rsidR="007C7990" w:rsidRDefault="007C7990" w:rsidP="00D923D2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 w:rsidRPr="00BC4A94">
              <w:rPr>
                <w:rFonts w:ascii="TimesNewRomanPSMT" w:hAnsi="TimesNewRomanPSMT" w:cs="TimesNewRomanPSMT"/>
                <w:sz w:val="20"/>
              </w:rPr>
              <w:t xml:space="preserve">The introduction states the main topic and previews the structure of the </w:t>
            </w:r>
            <w:r>
              <w:rPr>
                <w:rFonts w:ascii="TimesNewRomanPSMT" w:hAnsi="TimesNewRomanPSMT" w:cs="TimesNewRomanPSMT"/>
                <w:sz w:val="20"/>
              </w:rPr>
              <w:t>report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. Good overview of the </w:t>
            </w:r>
            <w:r>
              <w:rPr>
                <w:rFonts w:ascii="TimesNewRomanPSMT" w:hAnsi="TimesNewRomanPSMT" w:cs="TimesNewRomanPSMT"/>
                <w:sz w:val="20"/>
              </w:rPr>
              <w:t>problem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 and s</w:t>
            </w:r>
            <w:r>
              <w:rPr>
                <w:rFonts w:ascii="TimesNewRomanPSMT" w:hAnsi="TimesNewRomanPSMT" w:cs="TimesNewRomanPSMT"/>
                <w:sz w:val="20"/>
              </w:rPr>
              <w:t>olution approach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. Gives enough detail to </w:t>
            </w:r>
            <w:r>
              <w:rPr>
                <w:rFonts w:ascii="TimesNewRomanPSMT" w:hAnsi="TimesNewRomanPSMT" w:cs="TimesNewRomanPSMT"/>
                <w:sz w:val="20"/>
              </w:rPr>
              <w:t>motivate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 the reader</w:t>
            </w:r>
            <w:r>
              <w:rPr>
                <w:rFonts w:ascii="TimesNewRomanPSMT" w:hAnsi="TimesNewRomanPSMT" w:cs="TimesNewRomanPSMT"/>
                <w:sz w:val="20"/>
              </w:rPr>
              <w:t xml:space="preserve"> to continue reading</w:t>
            </w:r>
            <w:r w:rsidRPr="00BC4A94">
              <w:rPr>
                <w:rFonts w:ascii="TimesNewRomanPSMT" w:hAnsi="TimesNewRomanPSMT" w:cs="TimesNewRomanPSMT"/>
                <w:sz w:val="20"/>
              </w:rPr>
              <w:t>.</w:t>
            </w:r>
          </w:p>
          <w:p w14:paraId="5563F392" w14:textId="77777777" w:rsidR="007C7990" w:rsidRPr="00BC4A94" w:rsidRDefault="007C7990" w:rsidP="00D923D2">
            <w:pPr>
              <w:pStyle w:val="PointValue"/>
              <w:rPr>
                <w:rFonts w:ascii="TimesNewRomanPS-BoldMT" w:hAnsi="TimesNewRomanPS-BoldMT" w:cs="TimesNewRomanPS-BoldMT"/>
                <w:bCs/>
                <w:sz w:val="24"/>
                <w:szCs w:val="24"/>
              </w:rPr>
            </w:pPr>
            <w:r>
              <w:t>3</w:t>
            </w:r>
          </w:p>
        </w:tc>
        <w:tc>
          <w:tcPr>
            <w:tcW w:w="901" w:type="dxa"/>
          </w:tcPr>
          <w:p w14:paraId="768400C0" w14:textId="77777777" w:rsidR="007C7990" w:rsidRPr="00BC4A94" w:rsidRDefault="007C7990" w:rsidP="00D923D2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</w:p>
        </w:tc>
        <w:tc>
          <w:tcPr>
            <w:tcW w:w="1350" w:type="dxa"/>
          </w:tcPr>
          <w:p w14:paraId="411DC85A" w14:textId="77777777" w:rsidR="007C7990" w:rsidRPr="00BC4A94" w:rsidRDefault="007C7990" w:rsidP="00D923D2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</w:p>
        </w:tc>
      </w:tr>
      <w:tr w:rsidR="007C7990" w:rsidRPr="00BC4A94" w14:paraId="747D0921" w14:textId="77777777" w:rsidTr="00D923D2">
        <w:tc>
          <w:tcPr>
            <w:tcW w:w="1799" w:type="dxa"/>
          </w:tcPr>
          <w:p w14:paraId="2F3639D3" w14:textId="77777777" w:rsidR="007C7990" w:rsidRDefault="007C7990" w:rsidP="00D923D2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br w:type="page"/>
            </w:r>
            <w:r w:rsidRPr="00BC4A94">
              <w:rPr>
                <w:rFonts w:ascii="TimesNewRomanPS-BoldMT" w:hAnsi="TimesNewRomanPS-BoldMT" w:cs="TimesNewRomanPS-BoldMT"/>
                <w:b/>
                <w:bCs/>
              </w:rPr>
              <w:t>Organization</w:t>
            </w:r>
            <w:r>
              <w:rPr>
                <w:rFonts w:ascii="TimesNewRomanPS-BoldMT" w:hAnsi="TimesNewRomanPS-BoldMT" w:cs="TimesNewRomanPS-BoldMT"/>
                <w:b/>
                <w:bCs/>
              </w:rPr>
              <w:t xml:space="preserve"> and s</w:t>
            </w:r>
            <w:r w:rsidRPr="00BC4A94">
              <w:rPr>
                <w:rFonts w:ascii="TimesNewRomanPS-BoldMT" w:hAnsi="TimesNewRomanPS-BoldMT" w:cs="TimesNewRomanPS-BoldMT"/>
                <w:b/>
                <w:bCs/>
              </w:rPr>
              <w:t xml:space="preserve">tructural development of the idea: </w:t>
            </w:r>
            <w:r>
              <w:rPr>
                <w:rFonts w:ascii="TimesNewRomanPS-BoldMT" w:hAnsi="TimesNewRomanPS-BoldMT" w:cs="TimesNewRomanPS-BoldMT"/>
                <w:b/>
                <w:bCs/>
              </w:rPr>
              <w:t>p</w:t>
            </w:r>
            <w:r w:rsidRPr="00BC4A94">
              <w:rPr>
                <w:rFonts w:ascii="TimesNewRomanPS-BoldMT" w:hAnsi="TimesNewRomanPS-BoldMT" w:cs="TimesNewRomanPS-BoldMT"/>
                <w:b/>
                <w:bCs/>
              </w:rPr>
              <w:t xml:space="preserve">rocedure, </w:t>
            </w:r>
            <w:r>
              <w:rPr>
                <w:rFonts w:ascii="TimesNewRomanPS-BoldMT" w:hAnsi="TimesNewRomanPS-BoldMT" w:cs="TimesNewRomanPS-BoldMT"/>
                <w:b/>
                <w:bCs/>
              </w:rPr>
              <w:t>r</w:t>
            </w:r>
            <w:r w:rsidRPr="00BC4A94">
              <w:rPr>
                <w:rFonts w:ascii="TimesNewRomanPS-BoldMT" w:hAnsi="TimesNewRomanPS-BoldMT" w:cs="TimesNewRomanPS-BoldMT"/>
                <w:b/>
                <w:bCs/>
              </w:rPr>
              <w:t xml:space="preserve">esults, </w:t>
            </w:r>
            <w:r>
              <w:rPr>
                <w:rFonts w:ascii="TimesNewRomanPS-BoldMT" w:hAnsi="TimesNewRomanPS-BoldMT" w:cs="TimesNewRomanPS-BoldMT"/>
                <w:b/>
                <w:bCs/>
              </w:rPr>
              <w:t>conclusions</w:t>
            </w:r>
          </w:p>
          <w:p w14:paraId="4E5529BF" w14:textId="77777777" w:rsidR="007C7990" w:rsidRPr="00BC4A94" w:rsidRDefault="007C7990" w:rsidP="00D923D2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(10)</w:t>
            </w:r>
          </w:p>
        </w:tc>
        <w:tc>
          <w:tcPr>
            <w:tcW w:w="1261" w:type="dxa"/>
          </w:tcPr>
          <w:p w14:paraId="342F52EA" w14:textId="77777777" w:rsidR="007C7990" w:rsidRDefault="007C7990" w:rsidP="00D923D2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 w:rsidRPr="00BC4A94">
              <w:rPr>
                <w:rFonts w:ascii="TimesNewRomanPSMT" w:hAnsi="TimesNewRomanPSMT" w:cs="TimesNewRomanPSMT"/>
                <w:sz w:val="20"/>
              </w:rPr>
              <w:t xml:space="preserve">No </w:t>
            </w:r>
            <w:r>
              <w:rPr>
                <w:rFonts w:ascii="TimesNewRomanPSMT" w:hAnsi="TimesNewRomanPSMT" w:cs="TimesNewRomanPSMT"/>
                <w:sz w:val="20"/>
              </w:rPr>
              <w:t>content provided</w:t>
            </w:r>
            <w:r w:rsidRPr="00BC4A94">
              <w:rPr>
                <w:rFonts w:ascii="TimesNewRomanPSMT" w:hAnsi="TimesNewRomanPSMT" w:cs="TimesNewRomanPSMT"/>
                <w:sz w:val="20"/>
              </w:rPr>
              <w:t>.</w:t>
            </w:r>
          </w:p>
          <w:p w14:paraId="168C9C46" w14:textId="77777777" w:rsidR="007C7990" w:rsidRDefault="007C7990" w:rsidP="00D923D2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</w:p>
          <w:p w14:paraId="2B53E4ED" w14:textId="77777777" w:rsidR="007C7990" w:rsidRDefault="007C7990" w:rsidP="00D923D2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</w:p>
          <w:p w14:paraId="4C82141D" w14:textId="77777777" w:rsidR="007C7990" w:rsidRDefault="007C7990" w:rsidP="00D923D2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</w:p>
          <w:p w14:paraId="354A8955" w14:textId="77777777" w:rsidR="007C7990" w:rsidRDefault="007C7990" w:rsidP="00D923D2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</w:p>
          <w:p w14:paraId="078351D5" w14:textId="77777777" w:rsidR="007C7990" w:rsidRDefault="007C7990" w:rsidP="00D923D2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</w:p>
          <w:p w14:paraId="53E70496" w14:textId="77777777" w:rsidR="007C7990" w:rsidRDefault="007C7990" w:rsidP="00D923D2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</w:p>
          <w:p w14:paraId="60A7CEC6" w14:textId="77777777" w:rsidR="007C7990" w:rsidRPr="00BC4A94" w:rsidRDefault="007C7990" w:rsidP="00D923D2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  <w:r w:rsidRPr="00C60308">
              <w:rPr>
                <w:rFonts w:ascii="TimesNewRomanPSMT" w:hAnsi="TimesNewRomanPSMT" w:cs="TimesNewRomanPSMT"/>
                <w:sz w:val="20"/>
                <w:bdr w:val="single" w:sz="4" w:space="0" w:color="auto"/>
              </w:rPr>
              <w:t>0</w:t>
            </w:r>
          </w:p>
        </w:tc>
        <w:tc>
          <w:tcPr>
            <w:tcW w:w="1707" w:type="dxa"/>
          </w:tcPr>
          <w:p w14:paraId="20B46B6E" w14:textId="77777777" w:rsidR="007C7990" w:rsidRDefault="007C7990" w:rsidP="00D923D2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 w:rsidRPr="00BC4A94">
              <w:rPr>
                <w:rFonts w:ascii="TimesNewRomanPSMT" w:hAnsi="TimesNewRomanPSMT" w:cs="TimesNewRomanPSMT"/>
                <w:sz w:val="20"/>
              </w:rPr>
              <w:t xml:space="preserve">Paragraphs fail to develop the main idea. </w:t>
            </w:r>
            <w:r>
              <w:rPr>
                <w:rFonts w:ascii="TimesNewRomanPSMT" w:hAnsi="TimesNewRomanPSMT" w:cs="TimesNewRomanPSMT"/>
                <w:sz w:val="20"/>
              </w:rPr>
              <w:t>No section headers or guide to help the reader understand how material is organized.</w:t>
            </w:r>
          </w:p>
          <w:p w14:paraId="448A2B36" w14:textId="77777777" w:rsidR="007C7990" w:rsidRPr="00BC4A94" w:rsidRDefault="007C7990" w:rsidP="00D923D2">
            <w:pPr>
              <w:pStyle w:val="PointValue"/>
            </w:pPr>
            <w:r>
              <w:t>1 – 5</w:t>
            </w:r>
          </w:p>
        </w:tc>
        <w:tc>
          <w:tcPr>
            <w:tcW w:w="2255" w:type="dxa"/>
          </w:tcPr>
          <w:p w14:paraId="03A87EB4" w14:textId="77777777" w:rsidR="007C7990" w:rsidRDefault="007C7990" w:rsidP="00D923D2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 w:rsidRPr="00BC4A94">
              <w:rPr>
                <w:rFonts w:ascii="TimesNewRomanPSMT" w:hAnsi="TimesNewRomanPSMT" w:cs="TimesNewRomanPSMT"/>
                <w:sz w:val="20"/>
              </w:rPr>
              <w:t>Organization of ideas not fully developed.</w:t>
            </w:r>
            <w:r>
              <w:rPr>
                <w:rFonts w:ascii="TimesNewRomanPSMT" w:hAnsi="TimesNewRomanPSMT" w:cs="TimesNewRomanPSMT"/>
                <w:sz w:val="20"/>
              </w:rPr>
              <w:t xml:space="preserve"> </w:t>
            </w:r>
            <w:r w:rsidRPr="00BC4A94">
              <w:rPr>
                <w:rFonts w:ascii="TimesNewRomanPSMT" w:hAnsi="TimesNewRomanPSMT" w:cs="TimesNewRomanPSMT"/>
                <w:sz w:val="20"/>
              </w:rPr>
              <w:t>Paragraphs lack supporting detail sentences. No transitions</w:t>
            </w:r>
            <w:r>
              <w:rPr>
                <w:rFonts w:ascii="TimesNewRomanPSMT" w:hAnsi="TimesNewRomanPSMT" w:cs="TimesNewRomanPSMT"/>
                <w:sz w:val="20"/>
              </w:rPr>
              <w:t xml:space="preserve"> and/or ineffective section headers.</w:t>
            </w:r>
          </w:p>
          <w:p w14:paraId="721168D3" w14:textId="77777777" w:rsidR="007C7990" w:rsidRDefault="007C7990" w:rsidP="00D923D2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</w:p>
          <w:p w14:paraId="20EF51A7" w14:textId="77777777" w:rsidR="007C7990" w:rsidRPr="00BC4A94" w:rsidRDefault="007C7990" w:rsidP="00D923D2">
            <w:pPr>
              <w:pStyle w:val="PointValue"/>
            </w:pPr>
            <w:r>
              <w:t xml:space="preserve">6 - 7 </w:t>
            </w:r>
          </w:p>
        </w:tc>
        <w:tc>
          <w:tcPr>
            <w:tcW w:w="1889" w:type="dxa"/>
          </w:tcPr>
          <w:p w14:paraId="181C35D5" w14:textId="77777777" w:rsidR="007C7990" w:rsidRDefault="007C7990" w:rsidP="00D923D2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 w:rsidRPr="00BC4A94">
              <w:rPr>
                <w:rFonts w:ascii="TimesNewRomanPSMT" w:hAnsi="TimesNewRomanPSMT" w:cs="TimesNewRomanPSMT"/>
                <w:sz w:val="20"/>
              </w:rPr>
              <w:t>Paragraph development present but not perfected.</w:t>
            </w:r>
            <w:r>
              <w:rPr>
                <w:rFonts w:ascii="TimesNewRomanPSMT" w:hAnsi="TimesNewRomanPSMT" w:cs="TimesNewRomanPSMT"/>
                <w:sz w:val="20"/>
              </w:rPr>
              <w:t xml:space="preserve"> 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Each paragraph has sufficient supporting detail sentences. </w:t>
            </w:r>
            <w:r>
              <w:rPr>
                <w:rFonts w:ascii="TimesNewRomanPSMT" w:hAnsi="TimesNewRomanPSMT" w:cs="TimesNewRomanPSMT"/>
                <w:sz w:val="20"/>
              </w:rPr>
              <w:t>Few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 transitions.</w:t>
            </w:r>
          </w:p>
          <w:p w14:paraId="0D49EEC5" w14:textId="77777777" w:rsidR="007C7990" w:rsidRPr="00BC4A94" w:rsidRDefault="007C7990" w:rsidP="00D923D2">
            <w:pPr>
              <w:pStyle w:val="PointValue"/>
              <w:rPr>
                <w:rFonts w:ascii="TimesNewRomanPS-BoldMT" w:hAnsi="TimesNewRomanPS-BoldMT" w:cs="TimesNewRomanPS-BoldMT"/>
                <w:bCs/>
                <w:sz w:val="24"/>
                <w:szCs w:val="24"/>
              </w:rPr>
            </w:pPr>
            <w:r>
              <w:t>8</w:t>
            </w:r>
          </w:p>
        </w:tc>
        <w:tc>
          <w:tcPr>
            <w:tcW w:w="2789" w:type="dxa"/>
          </w:tcPr>
          <w:p w14:paraId="6859AC7E" w14:textId="77777777" w:rsidR="007C7990" w:rsidRDefault="007C7990" w:rsidP="00D923D2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 w:rsidRPr="00BC4A94">
              <w:rPr>
                <w:rFonts w:ascii="TimesNewRomanPSMT" w:hAnsi="TimesNewRomanPSMT" w:cs="TimesNewRomanPSMT"/>
                <w:sz w:val="20"/>
              </w:rPr>
              <w:t>Writer demonstrates logic and sequencing of ideas through well-developed</w:t>
            </w:r>
            <w:r>
              <w:rPr>
                <w:rFonts w:ascii="TimesNewRomanPSMT" w:hAnsi="TimesNewRomanPSMT" w:cs="TimesNewRomanPSMT"/>
                <w:sz w:val="20"/>
              </w:rPr>
              <w:t xml:space="preserve"> section headers, </w:t>
            </w:r>
            <w:r w:rsidRPr="00BC4A94">
              <w:rPr>
                <w:rFonts w:ascii="TimesNewRomanPSMT" w:hAnsi="TimesNewRomanPSMT" w:cs="TimesNewRomanPSMT"/>
                <w:sz w:val="20"/>
              </w:rPr>
              <w:t>paragraphs</w:t>
            </w:r>
            <w:r>
              <w:rPr>
                <w:rFonts w:ascii="TimesNewRomanPSMT" w:hAnsi="TimesNewRomanPSMT" w:cs="TimesNewRomanPSMT"/>
                <w:sz w:val="20"/>
              </w:rPr>
              <w:t>, and transitions</w:t>
            </w:r>
            <w:r w:rsidRPr="00BC4A94">
              <w:rPr>
                <w:rFonts w:ascii="TimesNewRomanPSMT" w:hAnsi="TimesNewRomanPSMT" w:cs="TimesNewRomanPSMT"/>
                <w:sz w:val="20"/>
              </w:rPr>
              <w:t>.</w:t>
            </w:r>
            <w:r>
              <w:rPr>
                <w:rFonts w:ascii="TimesNewRomanPSMT" w:hAnsi="TimesNewRomanPSMT" w:cs="TimesNewRomanPSMT"/>
                <w:sz w:val="20"/>
              </w:rPr>
              <w:t xml:space="preserve"> 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The first sentence of each paragraph is the summary sentence. </w:t>
            </w:r>
          </w:p>
          <w:p w14:paraId="533B4F10" w14:textId="77777777" w:rsidR="007C7990" w:rsidRPr="00BC4A94" w:rsidRDefault="007C7990" w:rsidP="00D923D2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  <w:r>
              <w:rPr>
                <w:bdr w:val="single" w:sz="4" w:space="0" w:color="auto"/>
              </w:rPr>
              <w:t>9 - 10</w:t>
            </w:r>
          </w:p>
        </w:tc>
        <w:tc>
          <w:tcPr>
            <w:tcW w:w="901" w:type="dxa"/>
          </w:tcPr>
          <w:p w14:paraId="25550B3B" w14:textId="77777777" w:rsidR="007C7990" w:rsidRPr="00BC4A94" w:rsidRDefault="007C7990" w:rsidP="00D923D2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</w:p>
        </w:tc>
        <w:tc>
          <w:tcPr>
            <w:tcW w:w="1350" w:type="dxa"/>
          </w:tcPr>
          <w:p w14:paraId="4A9C97EC" w14:textId="77777777" w:rsidR="007C7990" w:rsidRPr="00BC4A94" w:rsidRDefault="007C7990" w:rsidP="00D923D2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</w:p>
        </w:tc>
      </w:tr>
      <w:tr w:rsidR="007C7990" w:rsidRPr="00991CB0" w14:paraId="2E1DADCA" w14:textId="77777777" w:rsidTr="00D923D2">
        <w:trPr>
          <w:trHeight w:val="1268"/>
        </w:trPr>
        <w:tc>
          <w:tcPr>
            <w:tcW w:w="179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BD4335E" w14:textId="77777777" w:rsidR="007C7990" w:rsidRDefault="007C7990" w:rsidP="00D923D2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Technical Correctness</w:t>
            </w:r>
          </w:p>
          <w:p w14:paraId="16C38B12" w14:textId="77777777" w:rsidR="007C7990" w:rsidRPr="008F5A56" w:rsidRDefault="007C7990" w:rsidP="00D923D2">
            <w:pPr>
              <w:autoSpaceDE w:val="0"/>
              <w:autoSpaceDN w:val="0"/>
              <w:adjustRightInd w:val="0"/>
              <w:jc w:val="center"/>
            </w:pPr>
            <w:r>
              <w:rPr>
                <w:rFonts w:ascii="TimesNewRomanPS-BoldMT" w:hAnsi="TimesNewRomanPS-BoldMT" w:cs="TimesNewRomanPS-BoldMT"/>
                <w:b/>
                <w:bCs/>
              </w:rPr>
              <w:t>(70)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AF6FF" w14:textId="77777777" w:rsidR="007C7990" w:rsidRDefault="007C7990" w:rsidP="00D923D2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>
              <w:rPr>
                <w:rFonts w:ascii="TimesNewRomanPSMT" w:hAnsi="TimesNewRomanPSMT" w:cs="TimesNewRomanPSMT"/>
                <w:sz w:val="20"/>
              </w:rPr>
              <w:t>Questions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 not addressed.</w:t>
            </w:r>
          </w:p>
          <w:p w14:paraId="2DA27D17" w14:textId="77777777" w:rsidR="007C7990" w:rsidRDefault="007C7990" w:rsidP="00D923D2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</w:p>
          <w:p w14:paraId="4DA596C6" w14:textId="77777777" w:rsidR="007C7990" w:rsidRPr="008F5A56" w:rsidRDefault="007C7990" w:rsidP="00D923D2">
            <w:pPr>
              <w:pStyle w:val="PointValue"/>
            </w:pPr>
            <w:r w:rsidRPr="008F5A56">
              <w:t>3 – 42%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60557" w14:textId="77777777" w:rsidR="007C7990" w:rsidRDefault="007C7990" w:rsidP="00D923D2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 w:rsidRPr="00BC4A94">
              <w:rPr>
                <w:rFonts w:ascii="TimesNewRomanPSMT" w:hAnsi="TimesNewRomanPSMT" w:cs="TimesNewRomanPSMT"/>
                <w:sz w:val="20"/>
              </w:rPr>
              <w:t xml:space="preserve">The writer has no clue what they are talking about. </w:t>
            </w:r>
          </w:p>
          <w:p w14:paraId="6A57CB85" w14:textId="77777777" w:rsidR="007C7990" w:rsidRPr="008F5A56" w:rsidRDefault="007C7990" w:rsidP="00D923D2">
            <w:pPr>
              <w:pStyle w:val="PointValue"/>
            </w:pPr>
            <w:r w:rsidRPr="008F5A56">
              <w:t>45 – 58%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7A341" w14:textId="77777777" w:rsidR="007C7990" w:rsidRDefault="007C7990" w:rsidP="00D923D2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 w:rsidRPr="00BC4A94">
              <w:rPr>
                <w:rFonts w:ascii="TimesNewRomanPSMT" w:hAnsi="TimesNewRomanPSMT" w:cs="TimesNewRomanPSMT"/>
                <w:sz w:val="20"/>
              </w:rPr>
              <w:t>Sketchy</w:t>
            </w:r>
            <w:r>
              <w:rPr>
                <w:rFonts w:ascii="TimesNewRomanPSMT" w:hAnsi="TimesNewRomanPSMT" w:cs="TimesNewRomanPSMT"/>
                <w:sz w:val="20"/>
              </w:rPr>
              <w:t>: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 left out required design points. </w:t>
            </w:r>
            <w:r>
              <w:rPr>
                <w:rFonts w:ascii="TimesNewRomanPSMT" w:hAnsi="TimesNewRomanPSMT" w:cs="TimesNewRomanPSMT"/>
                <w:sz w:val="20"/>
              </w:rPr>
              <w:t>D</w:t>
            </w:r>
            <w:r w:rsidRPr="00BC4A94">
              <w:rPr>
                <w:rFonts w:ascii="TimesNewRomanPSMT" w:hAnsi="TimesNewRomanPSMT" w:cs="TimesNewRomanPSMT"/>
                <w:sz w:val="20"/>
              </w:rPr>
              <w:t>id not work on this as much as you should have, and it shows.</w:t>
            </w:r>
            <w:r>
              <w:rPr>
                <w:rFonts w:ascii="TimesNewRomanPSMT" w:hAnsi="TimesNewRomanPSMT" w:cs="TimesNewRomanPSMT"/>
                <w:sz w:val="20"/>
              </w:rPr>
              <w:t xml:space="preserve"> Many important answers are incorrect.</w:t>
            </w:r>
          </w:p>
          <w:p w14:paraId="1CAECAB5" w14:textId="77777777" w:rsidR="007C7990" w:rsidRPr="008F5A56" w:rsidRDefault="007C7990" w:rsidP="00D923D2">
            <w:pPr>
              <w:pStyle w:val="PointValue"/>
            </w:pPr>
            <w:r w:rsidRPr="008F5A56">
              <w:t>61 – 79%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35047" w14:textId="77777777" w:rsidR="007C7990" w:rsidRDefault="007C7990" w:rsidP="00D923D2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 w:rsidRPr="00BC4A94">
              <w:rPr>
                <w:rFonts w:ascii="TimesNewRomanPSMT" w:hAnsi="TimesNewRomanPSMT" w:cs="TimesNewRomanPSMT"/>
                <w:sz w:val="20"/>
              </w:rPr>
              <w:t>Discussion lacks adequate detail, but all the necessary points are covered</w:t>
            </w:r>
            <w:r>
              <w:rPr>
                <w:rFonts w:ascii="TimesNewRomanPSMT" w:hAnsi="TimesNewRomanPSMT" w:cs="TimesNewRomanPSMT"/>
                <w:sz w:val="20"/>
              </w:rPr>
              <w:t xml:space="preserve"> and nearly all answers are correct.</w:t>
            </w:r>
          </w:p>
          <w:p w14:paraId="2C4B9B6C" w14:textId="77777777" w:rsidR="007C7990" w:rsidRPr="008F5A56" w:rsidRDefault="007C7990" w:rsidP="00D923D2">
            <w:pPr>
              <w:pStyle w:val="PointValue"/>
            </w:pPr>
            <w:r w:rsidRPr="008F5A56">
              <w:t>82 – 88%</w:t>
            </w:r>
          </w:p>
        </w:tc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639CD" w14:textId="77777777" w:rsidR="007C7990" w:rsidRDefault="007C7990" w:rsidP="00D923D2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 w:rsidRPr="00BC4A94">
              <w:rPr>
                <w:rFonts w:ascii="TimesNewRomanPSMT" w:hAnsi="TimesNewRomanPSMT" w:cs="TimesNewRomanPSMT"/>
                <w:sz w:val="20"/>
              </w:rPr>
              <w:t>Provides what was explicitly asked for. The function of each piece is demonstrated to the reade</w:t>
            </w:r>
            <w:r>
              <w:rPr>
                <w:rFonts w:ascii="TimesNewRomanPSMT" w:hAnsi="TimesNewRomanPSMT" w:cs="TimesNewRomanPSMT"/>
                <w:sz w:val="20"/>
              </w:rPr>
              <w:t>r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 in adequate, but not overwhelming, detail.</w:t>
            </w:r>
            <w:r>
              <w:rPr>
                <w:rFonts w:ascii="TimesNewRomanPSMT" w:hAnsi="TimesNewRomanPSMT" w:cs="TimesNewRomanPSMT"/>
                <w:sz w:val="20"/>
              </w:rPr>
              <w:t xml:space="preserve"> Answers are correct and reasonable.</w:t>
            </w:r>
          </w:p>
          <w:p w14:paraId="7D3456D2" w14:textId="77777777" w:rsidR="007C7990" w:rsidRPr="008F5A56" w:rsidRDefault="007C7990" w:rsidP="00D923D2">
            <w:pPr>
              <w:pStyle w:val="PointValue"/>
            </w:pPr>
            <w:r w:rsidRPr="008F5A56">
              <w:t xml:space="preserve">91 – 100%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14:paraId="5BF39F1D" w14:textId="77777777" w:rsidR="007C7990" w:rsidRPr="00991CB0" w:rsidRDefault="007C7990" w:rsidP="00D923D2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  <w:highlight w:val="black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14:paraId="2C2BF9DF" w14:textId="77777777" w:rsidR="007C7990" w:rsidRPr="00991CB0" w:rsidRDefault="007C7990" w:rsidP="00D923D2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  <w:highlight w:val="black"/>
              </w:rPr>
            </w:pPr>
          </w:p>
        </w:tc>
      </w:tr>
      <w:tr w:rsidR="003373A9" w:rsidRPr="00BC4A94" w14:paraId="073907E4" w14:textId="77777777" w:rsidTr="00D923D2">
        <w:tc>
          <w:tcPr>
            <w:tcW w:w="179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3A0E6B0" w14:textId="77777777" w:rsidR="003373A9" w:rsidRPr="00A813D6" w:rsidRDefault="003373A9" w:rsidP="003373A9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</w:p>
        </w:tc>
        <w:tc>
          <w:tcPr>
            <w:tcW w:w="9901" w:type="dxa"/>
            <w:gridSpan w:val="5"/>
            <w:tcBorders>
              <w:left w:val="single" w:sz="4" w:space="0" w:color="000000"/>
            </w:tcBorders>
          </w:tcPr>
          <w:p w14:paraId="0EBED2A5" w14:textId="2FCB5355" w:rsidR="003373A9" w:rsidRPr="008F5A56" w:rsidRDefault="003373A9" w:rsidP="003373A9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>
              <w:rPr>
                <w:rFonts w:ascii="TimesNewRomanPSMT" w:hAnsi="TimesNewRomanPSMT" w:cs="TimesNewRomanPSMT"/>
                <w:sz w:val="20"/>
              </w:rPr>
              <w:t>Problem description (10)</w:t>
            </w:r>
          </w:p>
        </w:tc>
        <w:tc>
          <w:tcPr>
            <w:tcW w:w="901" w:type="dxa"/>
          </w:tcPr>
          <w:p w14:paraId="49A3BC36" w14:textId="77777777" w:rsidR="003373A9" w:rsidRPr="00BC4A94" w:rsidRDefault="003373A9" w:rsidP="003373A9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</w:p>
        </w:tc>
        <w:tc>
          <w:tcPr>
            <w:tcW w:w="1350" w:type="dxa"/>
          </w:tcPr>
          <w:p w14:paraId="29784D45" w14:textId="77777777" w:rsidR="003373A9" w:rsidRPr="00BC4A94" w:rsidRDefault="003373A9" w:rsidP="003373A9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</w:p>
        </w:tc>
      </w:tr>
      <w:tr w:rsidR="003373A9" w:rsidRPr="00BC4A94" w14:paraId="06693902" w14:textId="77777777" w:rsidTr="00D923D2">
        <w:tc>
          <w:tcPr>
            <w:tcW w:w="179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1F075AB" w14:textId="77777777" w:rsidR="003373A9" w:rsidRPr="00BC4A94" w:rsidRDefault="003373A9" w:rsidP="003373A9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</w:p>
        </w:tc>
        <w:tc>
          <w:tcPr>
            <w:tcW w:w="9901" w:type="dxa"/>
            <w:gridSpan w:val="5"/>
            <w:tcBorders>
              <w:left w:val="single" w:sz="4" w:space="0" w:color="000000"/>
            </w:tcBorders>
          </w:tcPr>
          <w:p w14:paraId="70DEF1AB" w14:textId="4B72DDC1" w:rsidR="003373A9" w:rsidRPr="008F5A56" w:rsidRDefault="003373A9" w:rsidP="003373A9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>
              <w:rPr>
                <w:rFonts w:ascii="TimesNewRomanPSMT" w:hAnsi="TimesNewRomanPSMT" w:cs="TimesNewRomanPSMT"/>
                <w:sz w:val="20"/>
              </w:rPr>
              <w:t>Model Formulation – Dimensions (5), Decision Variables (10)</w:t>
            </w:r>
          </w:p>
        </w:tc>
        <w:tc>
          <w:tcPr>
            <w:tcW w:w="901" w:type="dxa"/>
          </w:tcPr>
          <w:p w14:paraId="33EA1114" w14:textId="77777777" w:rsidR="003373A9" w:rsidRPr="00BC4A94" w:rsidRDefault="003373A9" w:rsidP="003373A9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</w:p>
        </w:tc>
        <w:tc>
          <w:tcPr>
            <w:tcW w:w="1350" w:type="dxa"/>
          </w:tcPr>
          <w:p w14:paraId="359DEBBB" w14:textId="77777777" w:rsidR="003373A9" w:rsidRPr="00BC4A94" w:rsidRDefault="003373A9" w:rsidP="003373A9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</w:p>
        </w:tc>
      </w:tr>
      <w:tr w:rsidR="003373A9" w:rsidRPr="00BC4A94" w14:paraId="40B65A83" w14:textId="77777777" w:rsidTr="00D923D2">
        <w:tc>
          <w:tcPr>
            <w:tcW w:w="179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DBCAD90" w14:textId="77777777" w:rsidR="003373A9" w:rsidRPr="00BC4A94" w:rsidRDefault="003373A9" w:rsidP="003373A9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</w:p>
        </w:tc>
        <w:tc>
          <w:tcPr>
            <w:tcW w:w="9901" w:type="dxa"/>
            <w:gridSpan w:val="5"/>
            <w:tcBorders>
              <w:left w:val="single" w:sz="4" w:space="0" w:color="000000"/>
            </w:tcBorders>
          </w:tcPr>
          <w:p w14:paraId="1A5B2AC2" w14:textId="1A47D491" w:rsidR="003373A9" w:rsidRPr="008F5A56" w:rsidRDefault="003373A9" w:rsidP="003373A9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>
              <w:rPr>
                <w:rFonts w:ascii="TimesNewRomanPSMT" w:hAnsi="TimesNewRomanPSMT" w:cs="TimesNewRomanPSMT"/>
                <w:sz w:val="20"/>
              </w:rPr>
              <w:t xml:space="preserve">     Objective(s) (10), Constraints (10)</w:t>
            </w:r>
          </w:p>
        </w:tc>
        <w:tc>
          <w:tcPr>
            <w:tcW w:w="901" w:type="dxa"/>
          </w:tcPr>
          <w:p w14:paraId="368405DB" w14:textId="77777777" w:rsidR="003373A9" w:rsidRPr="00BC4A94" w:rsidRDefault="003373A9" w:rsidP="003373A9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</w:p>
        </w:tc>
        <w:tc>
          <w:tcPr>
            <w:tcW w:w="1350" w:type="dxa"/>
          </w:tcPr>
          <w:p w14:paraId="01E170F0" w14:textId="77777777" w:rsidR="003373A9" w:rsidRPr="00BC4A94" w:rsidRDefault="003373A9" w:rsidP="003373A9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</w:p>
        </w:tc>
      </w:tr>
      <w:tr w:rsidR="003373A9" w:rsidRPr="00BC4A94" w14:paraId="5E0664D3" w14:textId="77777777" w:rsidTr="00D923D2">
        <w:tc>
          <w:tcPr>
            <w:tcW w:w="179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EBB3DB1" w14:textId="77777777" w:rsidR="003373A9" w:rsidRPr="00BC4A94" w:rsidRDefault="003373A9" w:rsidP="003373A9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</w:p>
        </w:tc>
        <w:tc>
          <w:tcPr>
            <w:tcW w:w="9901" w:type="dxa"/>
            <w:gridSpan w:val="5"/>
            <w:tcBorders>
              <w:left w:val="single" w:sz="4" w:space="0" w:color="000000"/>
            </w:tcBorders>
          </w:tcPr>
          <w:p w14:paraId="603A8192" w14:textId="5A79DD9F" w:rsidR="003373A9" w:rsidRPr="008F5A56" w:rsidRDefault="003373A9" w:rsidP="003373A9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>
              <w:rPr>
                <w:rFonts w:ascii="TimesNewRomanPSMT" w:hAnsi="TimesNewRomanPSMT" w:cs="TimesNewRomanPSMT"/>
                <w:sz w:val="20"/>
              </w:rPr>
              <w:t xml:space="preserve">Solution - </w:t>
            </w:r>
            <w:r w:rsidRPr="00FB2335">
              <w:rPr>
                <w:rFonts w:ascii="TimesNewRomanPSMT" w:hAnsi="TimesNewRomanPSMT" w:cs="TimesNewRomanPSMT"/>
                <w:sz w:val="20"/>
              </w:rPr>
              <w:t>Delivery schedule, Objective Function value, Constraints that bind and that are slack</w:t>
            </w:r>
            <w:r w:rsidR="00801E02">
              <w:rPr>
                <w:rFonts w:ascii="TimesNewRomanPSMT" w:hAnsi="TimesNewRomanPSMT" w:cs="TimesNewRomanPSMT"/>
                <w:sz w:val="20"/>
              </w:rPr>
              <w:t xml:space="preserve"> (15_</w:t>
            </w:r>
          </w:p>
        </w:tc>
        <w:tc>
          <w:tcPr>
            <w:tcW w:w="901" w:type="dxa"/>
          </w:tcPr>
          <w:p w14:paraId="3F89A8D0" w14:textId="77777777" w:rsidR="003373A9" w:rsidRPr="00BC4A94" w:rsidRDefault="003373A9" w:rsidP="003373A9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</w:p>
        </w:tc>
        <w:tc>
          <w:tcPr>
            <w:tcW w:w="1350" w:type="dxa"/>
          </w:tcPr>
          <w:p w14:paraId="1F1E072F" w14:textId="77777777" w:rsidR="003373A9" w:rsidRPr="00BC4A94" w:rsidRDefault="003373A9" w:rsidP="003373A9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</w:p>
        </w:tc>
      </w:tr>
      <w:tr w:rsidR="007C7990" w:rsidRPr="00BC4A94" w14:paraId="436EBA7C" w14:textId="77777777" w:rsidTr="00D923D2">
        <w:tc>
          <w:tcPr>
            <w:tcW w:w="179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656C8D2" w14:textId="77777777" w:rsidR="007C7990" w:rsidRPr="00BC4A94" w:rsidRDefault="007C7990" w:rsidP="00D923D2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</w:p>
        </w:tc>
        <w:tc>
          <w:tcPr>
            <w:tcW w:w="9901" w:type="dxa"/>
            <w:gridSpan w:val="5"/>
            <w:tcBorders>
              <w:left w:val="single" w:sz="4" w:space="0" w:color="000000"/>
            </w:tcBorders>
          </w:tcPr>
          <w:p w14:paraId="3A62F5C8" w14:textId="38848AED" w:rsidR="007C7990" w:rsidRDefault="00D45854" w:rsidP="007C7990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 w:rsidRPr="00FB2335">
              <w:rPr>
                <w:sz w:val="20"/>
              </w:rPr>
              <w:t>Explain why the optimal solution is optimal, new insights you took away about the problem, and concerns the company manager will have about the model formulation and solution</w:t>
            </w:r>
            <w:r w:rsidR="00801E02">
              <w:rPr>
                <w:sz w:val="20"/>
              </w:rPr>
              <w:t>. (10)</w:t>
            </w:r>
          </w:p>
        </w:tc>
        <w:tc>
          <w:tcPr>
            <w:tcW w:w="901" w:type="dxa"/>
          </w:tcPr>
          <w:p w14:paraId="017BDD2A" w14:textId="77777777" w:rsidR="007C7990" w:rsidRPr="00BC4A94" w:rsidRDefault="007C7990" w:rsidP="00D923D2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</w:p>
        </w:tc>
        <w:tc>
          <w:tcPr>
            <w:tcW w:w="1350" w:type="dxa"/>
          </w:tcPr>
          <w:p w14:paraId="07E05021" w14:textId="77777777" w:rsidR="007C7990" w:rsidRPr="00BC4A94" w:rsidRDefault="007C7990" w:rsidP="00D923D2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</w:p>
        </w:tc>
      </w:tr>
    </w:tbl>
    <w:p w14:paraId="09F50ABE" w14:textId="77777777" w:rsidR="007C7990" w:rsidRDefault="007C7990" w:rsidP="007C7990"/>
    <w:tbl>
      <w:tblPr>
        <w:tblW w:w="13951" w:type="dxa"/>
        <w:tblInd w:w="-3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99"/>
        <w:gridCol w:w="1261"/>
        <w:gridCol w:w="1707"/>
        <w:gridCol w:w="2255"/>
        <w:gridCol w:w="1889"/>
        <w:gridCol w:w="2789"/>
        <w:gridCol w:w="901"/>
        <w:gridCol w:w="1350"/>
      </w:tblGrid>
      <w:tr w:rsidR="007C7990" w:rsidRPr="00BC4A94" w14:paraId="793AEC48" w14:textId="77777777" w:rsidTr="00D923D2">
        <w:tc>
          <w:tcPr>
            <w:tcW w:w="1799" w:type="dxa"/>
            <w:vAlign w:val="center"/>
          </w:tcPr>
          <w:p w14:paraId="18A9D52C" w14:textId="77777777" w:rsidR="007C7990" w:rsidRDefault="007C7990" w:rsidP="00D923D2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br w:type="page"/>
            </w:r>
            <w:r w:rsidRPr="00BC4A94">
              <w:rPr>
                <w:rFonts w:ascii="TimesNewRomanPS-BoldMT" w:hAnsi="TimesNewRomanPS-BoldMT" w:cs="TimesNewRomanPS-BoldMT"/>
                <w:b/>
                <w:bCs/>
              </w:rPr>
              <w:t>Category</w:t>
            </w:r>
          </w:p>
          <w:p w14:paraId="4663AAA9" w14:textId="77777777" w:rsidR="007C7990" w:rsidRPr="00BC4A94" w:rsidRDefault="007C7990" w:rsidP="00D923D2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(Max. Score)</w:t>
            </w:r>
          </w:p>
        </w:tc>
        <w:tc>
          <w:tcPr>
            <w:tcW w:w="1261" w:type="dxa"/>
            <w:vAlign w:val="center"/>
          </w:tcPr>
          <w:p w14:paraId="7896FFA4" w14:textId="77777777" w:rsidR="007C7990" w:rsidRPr="00BC4A94" w:rsidRDefault="007C7990" w:rsidP="00D923D2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 w:rsidRPr="00BC4A94">
              <w:rPr>
                <w:rFonts w:ascii="TimesNewRomanPS-BoldMT" w:hAnsi="TimesNewRomanPS-BoldMT" w:cs="TimesNewRomanPS-BoldMT"/>
                <w:b/>
                <w:bCs/>
              </w:rPr>
              <w:t>No Evidence</w:t>
            </w:r>
          </w:p>
        </w:tc>
        <w:tc>
          <w:tcPr>
            <w:tcW w:w="1707" w:type="dxa"/>
            <w:tcBorders>
              <w:bottom w:val="single" w:sz="4" w:space="0" w:color="auto"/>
            </w:tcBorders>
            <w:vAlign w:val="center"/>
          </w:tcPr>
          <w:p w14:paraId="53DA2625" w14:textId="77777777" w:rsidR="007C7990" w:rsidRPr="00BC4A94" w:rsidRDefault="007C7990" w:rsidP="00D923D2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Doesn’t</w:t>
            </w:r>
            <w:r w:rsidRPr="00BC4A94">
              <w:rPr>
                <w:rFonts w:ascii="TimesNewRomanPS-BoldMT" w:hAnsi="TimesNewRomanPS-BoldMT" w:cs="TimesNewRomanPS-BoldMT"/>
                <w:b/>
                <w:bCs/>
              </w:rPr>
              <w:t xml:space="preserve"> Meet Standard</w:t>
            </w:r>
          </w:p>
        </w:tc>
        <w:tc>
          <w:tcPr>
            <w:tcW w:w="2255" w:type="dxa"/>
            <w:vAlign w:val="center"/>
          </w:tcPr>
          <w:p w14:paraId="72F6451C" w14:textId="77777777" w:rsidR="007C7990" w:rsidRPr="00BC4A94" w:rsidRDefault="007C7990" w:rsidP="00D923D2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 w:rsidRPr="00BC4A94">
              <w:rPr>
                <w:rFonts w:ascii="TimesNewRomanPS-BoldMT" w:hAnsi="TimesNewRomanPS-BoldMT" w:cs="TimesNewRomanPS-BoldMT"/>
                <w:b/>
                <w:bCs/>
              </w:rPr>
              <w:t>Nearly Meets Standard</w:t>
            </w:r>
          </w:p>
        </w:tc>
        <w:tc>
          <w:tcPr>
            <w:tcW w:w="1889" w:type="dxa"/>
            <w:vAlign w:val="center"/>
          </w:tcPr>
          <w:p w14:paraId="6CC6440C" w14:textId="77777777" w:rsidR="007C7990" w:rsidRPr="00BC4A94" w:rsidRDefault="007C7990" w:rsidP="00D923D2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 w:rsidRPr="00BC4A94">
              <w:rPr>
                <w:rFonts w:ascii="TimesNewRomanPS-BoldMT" w:hAnsi="TimesNewRomanPS-BoldMT" w:cs="TimesNewRomanPS-BoldMT"/>
                <w:b/>
                <w:bCs/>
              </w:rPr>
              <w:t>Meets Standard</w:t>
            </w:r>
          </w:p>
        </w:tc>
        <w:tc>
          <w:tcPr>
            <w:tcW w:w="2789" w:type="dxa"/>
            <w:vAlign w:val="center"/>
          </w:tcPr>
          <w:p w14:paraId="0D2D6A63" w14:textId="77777777" w:rsidR="007C7990" w:rsidRPr="00BC4A94" w:rsidRDefault="007C7990" w:rsidP="00D923D2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 w:rsidRPr="00BC4A94">
              <w:rPr>
                <w:rFonts w:ascii="TimesNewRomanPS-BoldMT" w:hAnsi="TimesNewRomanPS-BoldMT" w:cs="TimesNewRomanPS-BoldMT"/>
                <w:b/>
                <w:bCs/>
              </w:rPr>
              <w:t>Exceeds Standard</w:t>
            </w:r>
          </w:p>
        </w:tc>
        <w:tc>
          <w:tcPr>
            <w:tcW w:w="901" w:type="dxa"/>
            <w:vAlign w:val="center"/>
          </w:tcPr>
          <w:p w14:paraId="22570C58" w14:textId="77777777" w:rsidR="007C7990" w:rsidRPr="00BC4A94" w:rsidRDefault="007C7990" w:rsidP="00D923D2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Self-</w:t>
            </w:r>
            <w:r w:rsidRPr="00BC4A94">
              <w:rPr>
                <w:rFonts w:ascii="TimesNewRomanPS-BoldMT" w:hAnsi="TimesNewRomanPS-BoldMT" w:cs="TimesNewRomanPS-BoldMT"/>
                <w:b/>
                <w:bCs/>
              </w:rPr>
              <w:t xml:space="preserve"> Score</w:t>
            </w:r>
          </w:p>
        </w:tc>
        <w:tc>
          <w:tcPr>
            <w:tcW w:w="1350" w:type="dxa"/>
            <w:vAlign w:val="center"/>
          </w:tcPr>
          <w:p w14:paraId="00813E2D" w14:textId="77777777" w:rsidR="007C7990" w:rsidRPr="00BC4A94" w:rsidRDefault="007C7990" w:rsidP="00D923D2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 xml:space="preserve">Instructor </w:t>
            </w:r>
            <w:r w:rsidRPr="00BC4A94">
              <w:rPr>
                <w:rFonts w:ascii="TimesNewRomanPS-BoldMT" w:hAnsi="TimesNewRomanPS-BoldMT" w:cs="TimesNewRomanPS-BoldMT"/>
                <w:b/>
                <w:bCs/>
              </w:rPr>
              <w:t>Score</w:t>
            </w:r>
          </w:p>
        </w:tc>
      </w:tr>
      <w:tr w:rsidR="007C7990" w:rsidRPr="00BC4A94" w14:paraId="12E7DF02" w14:textId="77777777" w:rsidTr="00D923D2">
        <w:tc>
          <w:tcPr>
            <w:tcW w:w="1799" w:type="dxa"/>
          </w:tcPr>
          <w:p w14:paraId="64877F3D" w14:textId="77777777" w:rsidR="007C7990" w:rsidRDefault="007C7990" w:rsidP="00D923D2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br w:type="page"/>
            </w:r>
            <w:r>
              <w:br w:type="page"/>
            </w:r>
            <w:r w:rsidRPr="00BC4A94">
              <w:rPr>
                <w:rFonts w:ascii="TimesNewRomanPS-BoldMT" w:hAnsi="TimesNewRomanPS-BoldMT" w:cs="TimesNewRomanPS-BoldMT"/>
                <w:b/>
                <w:bCs/>
              </w:rPr>
              <w:t>Word Usage and Format</w:t>
            </w:r>
          </w:p>
          <w:p w14:paraId="3D2940EB" w14:textId="77777777" w:rsidR="007C7990" w:rsidRPr="00BC4A94" w:rsidRDefault="007C7990" w:rsidP="00D923D2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(7)</w:t>
            </w:r>
          </w:p>
        </w:tc>
        <w:tc>
          <w:tcPr>
            <w:tcW w:w="1261" w:type="dxa"/>
            <w:tcBorders>
              <w:right w:val="single" w:sz="4" w:space="0" w:color="auto"/>
            </w:tcBorders>
          </w:tcPr>
          <w:p w14:paraId="72AC5794" w14:textId="77777777" w:rsidR="007C7990" w:rsidRPr="00BC4A94" w:rsidRDefault="007C7990" w:rsidP="00D923D2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Cs/>
              </w:rPr>
            </w:pPr>
            <w:r w:rsidRPr="00BC4A94">
              <w:rPr>
                <w:rFonts w:ascii="TimesNewRomanPSMT" w:hAnsi="TimesNewRomanPSMT" w:cs="TimesNewRomanPSMT"/>
                <w:sz w:val="20"/>
              </w:rPr>
              <w:t>Not applicable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8AB4C" w14:textId="77777777" w:rsidR="007C7990" w:rsidRPr="00BC4A94" w:rsidRDefault="007C7990" w:rsidP="00D923D2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Cs/>
              </w:rPr>
            </w:pPr>
            <w:r w:rsidRPr="00BC4A94">
              <w:rPr>
                <w:rFonts w:ascii="TimesNewRomanPSMT" w:hAnsi="TimesNewRomanPSMT" w:cs="TimesNewRomanPSMT"/>
                <w:sz w:val="20"/>
              </w:rPr>
              <w:t>Numerous and distracting errors in punctuation, capitalization, spelling, sentence structure, word usage</w:t>
            </w:r>
            <w:r>
              <w:rPr>
                <w:rFonts w:ascii="TimesNewRomanPSMT" w:hAnsi="TimesNewRomanPSMT" w:cs="TimesNewRomanPSMT"/>
                <w:sz w:val="20"/>
              </w:rPr>
              <w:t>, significant figures, tables, and figures</w:t>
            </w:r>
            <w:r w:rsidRPr="00BC4A94">
              <w:rPr>
                <w:rFonts w:ascii="TimesNewRomanPSMT" w:hAnsi="TimesNewRomanPSMT" w:cs="TimesNewRomanPSMT"/>
                <w:sz w:val="20"/>
              </w:rPr>
              <w:t>.</w:t>
            </w:r>
            <w:r>
              <w:rPr>
                <w:rFonts w:ascii="TimesNewRomanPSMT" w:hAnsi="TimesNewRomanPSMT" w:cs="TimesNewRomanPSMT"/>
                <w:sz w:val="20"/>
              </w:rPr>
              <w:t xml:space="preserve"> Data vomited onto page(s).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 Unacceptable </w:t>
            </w:r>
            <w:r>
              <w:rPr>
                <w:rFonts w:ascii="TimesNewRomanPSMT" w:hAnsi="TimesNewRomanPSMT" w:cs="TimesNewRomanPSMT"/>
                <w:sz w:val="20"/>
              </w:rPr>
              <w:t>/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 unprofessional at the </w:t>
            </w:r>
            <w:r>
              <w:rPr>
                <w:rFonts w:ascii="TimesNewRomanPSMT" w:hAnsi="TimesNewRomanPSMT" w:cs="TimesNewRomanPSMT"/>
                <w:sz w:val="20"/>
              </w:rPr>
              <w:t>graduate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 level.</w:t>
            </w:r>
            <w:r>
              <w:rPr>
                <w:rFonts w:ascii="TimesNewRomanPSMT" w:hAnsi="TimesNewRomanPSMT" w:cs="TimesNewRomanPSMT"/>
                <w:sz w:val="20"/>
              </w:rPr>
              <w:t xml:space="preserve"> </w:t>
            </w:r>
            <w:r>
              <w:t xml:space="preserve"> </w:t>
            </w:r>
            <w:r w:rsidRPr="00431970">
              <w:rPr>
                <w:bdr w:val="single" w:sz="4" w:space="0" w:color="auto"/>
              </w:rPr>
              <w:t xml:space="preserve">1 – </w:t>
            </w:r>
            <w:r>
              <w:rPr>
                <w:bdr w:val="single" w:sz="4" w:space="0" w:color="auto"/>
              </w:rPr>
              <w:t>5</w:t>
            </w:r>
          </w:p>
        </w:tc>
        <w:tc>
          <w:tcPr>
            <w:tcW w:w="2255" w:type="dxa"/>
            <w:tcBorders>
              <w:left w:val="single" w:sz="4" w:space="0" w:color="auto"/>
            </w:tcBorders>
          </w:tcPr>
          <w:p w14:paraId="59C0570D" w14:textId="77777777" w:rsidR="007C7990" w:rsidRDefault="007C7990" w:rsidP="00D923D2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 w:rsidRPr="00BC4A94">
              <w:rPr>
                <w:rFonts w:ascii="TimesNewRomanPSMT" w:hAnsi="TimesNewRomanPSMT" w:cs="TimesNewRomanPSMT"/>
                <w:sz w:val="20"/>
              </w:rPr>
              <w:t xml:space="preserve">Misspelled words, poor English grammar and word choice. </w:t>
            </w:r>
            <w:r>
              <w:rPr>
                <w:rFonts w:ascii="TimesNewRomanPSMT" w:hAnsi="TimesNewRomanPSMT" w:cs="TimesNewRomanPSMT"/>
                <w:sz w:val="20"/>
              </w:rPr>
              <w:t>Main body of report is either longer or significantly less than one page. Figures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 are too small and/or under-labeled, although they are usually of acceptable quality and focus. </w:t>
            </w:r>
            <w:r>
              <w:rPr>
                <w:rFonts w:ascii="TimesNewRomanPSMT" w:hAnsi="TimesNewRomanPSMT" w:cs="TimesNewRomanPSMT"/>
                <w:sz w:val="20"/>
              </w:rPr>
              <w:t xml:space="preserve">Tables incoherent or not cohesive. 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Bad font sizes. </w:t>
            </w:r>
            <w:r>
              <w:rPr>
                <w:rFonts w:ascii="TimesNewRomanPSMT" w:hAnsi="TimesNewRomanPSMT" w:cs="TimesNewRomanPSMT"/>
                <w:sz w:val="20"/>
              </w:rPr>
              <w:t xml:space="preserve">Too much or too little data in appendices. </w:t>
            </w:r>
            <w:r w:rsidRPr="00BC4A94">
              <w:rPr>
                <w:rFonts w:ascii="TimesNewRomanPSMT" w:hAnsi="TimesNewRomanPSMT" w:cs="TimesNewRomanPSMT"/>
                <w:sz w:val="20"/>
              </w:rPr>
              <w:t>Could be improved by being more meticulous.</w:t>
            </w:r>
          </w:p>
          <w:p w14:paraId="42D882C3" w14:textId="77777777" w:rsidR="007C7990" w:rsidRPr="00BC4A94" w:rsidRDefault="007C7990" w:rsidP="00D923D2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  <w:r>
              <w:rPr>
                <w:rFonts w:ascii="TimesNewRomanPSMT" w:hAnsi="TimesNewRomanPSMT" w:cs="TimesNewRomanPSMT"/>
                <w:sz w:val="20"/>
                <w:bdr w:val="single" w:sz="4" w:space="0" w:color="auto"/>
              </w:rPr>
              <w:t>5</w:t>
            </w:r>
          </w:p>
        </w:tc>
        <w:tc>
          <w:tcPr>
            <w:tcW w:w="1889" w:type="dxa"/>
          </w:tcPr>
          <w:p w14:paraId="071D420B" w14:textId="77777777" w:rsidR="007C7990" w:rsidRDefault="007C7990" w:rsidP="00D923D2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 w:rsidRPr="00BC4A94">
              <w:rPr>
                <w:rFonts w:ascii="TimesNewRomanPSMT" w:hAnsi="TimesNewRomanPSMT" w:cs="TimesNewRomanPSMT"/>
                <w:sz w:val="20"/>
              </w:rPr>
              <w:t xml:space="preserve">Almost no errors in punctuation, capitalization, spelling, sentence </w:t>
            </w:r>
            <w:r>
              <w:rPr>
                <w:rFonts w:ascii="TimesNewRomanPSMT" w:hAnsi="TimesNewRomanPSMT" w:cs="TimesNewRomanPSMT"/>
                <w:sz w:val="20"/>
              </w:rPr>
              <w:t xml:space="preserve">structure, </w:t>
            </w:r>
            <w:r w:rsidRPr="00BC4A94">
              <w:rPr>
                <w:rFonts w:ascii="TimesNewRomanPSMT" w:hAnsi="TimesNewRomanPSMT" w:cs="TimesNewRomanPSMT"/>
                <w:sz w:val="20"/>
              </w:rPr>
              <w:t>word usage</w:t>
            </w:r>
            <w:r>
              <w:rPr>
                <w:rFonts w:ascii="TimesNewRomanPSMT" w:hAnsi="TimesNewRomanPSMT" w:cs="TimesNewRomanPSMT"/>
                <w:sz w:val="20"/>
              </w:rPr>
              <w:t>, significant figures, and presentation of figures, tables, and appendices</w:t>
            </w:r>
            <w:r w:rsidRPr="00BC4A94">
              <w:rPr>
                <w:rFonts w:ascii="TimesNewRomanPSMT" w:hAnsi="TimesNewRomanPSMT" w:cs="TimesNewRomanPSMT"/>
                <w:sz w:val="20"/>
              </w:rPr>
              <w:t>.</w:t>
            </w:r>
            <w:r>
              <w:rPr>
                <w:rFonts w:ascii="TimesNewRomanPSMT" w:hAnsi="TimesNewRomanPSMT" w:cs="TimesNewRomanPSMT"/>
                <w:sz w:val="20"/>
              </w:rPr>
              <w:t xml:space="preserve"> Main body of report is one page or less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 </w:t>
            </w:r>
          </w:p>
          <w:p w14:paraId="087B5340" w14:textId="77777777" w:rsidR="007C7990" w:rsidRDefault="007C7990" w:rsidP="00D923D2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</w:p>
          <w:p w14:paraId="7E357B03" w14:textId="77777777" w:rsidR="007C7990" w:rsidRDefault="007C7990" w:rsidP="00D923D2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</w:p>
          <w:p w14:paraId="64BD2E34" w14:textId="77777777" w:rsidR="007C7990" w:rsidRPr="00BC4A94" w:rsidRDefault="007C7990" w:rsidP="00D923D2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  <w:r>
              <w:rPr>
                <w:rFonts w:ascii="TimesNewRomanPSMT" w:hAnsi="TimesNewRomanPSMT" w:cs="TimesNewRomanPSMT"/>
                <w:sz w:val="20"/>
                <w:bdr w:val="single" w:sz="4" w:space="0" w:color="auto"/>
              </w:rPr>
              <w:t>6</w:t>
            </w:r>
          </w:p>
        </w:tc>
        <w:tc>
          <w:tcPr>
            <w:tcW w:w="2789" w:type="dxa"/>
          </w:tcPr>
          <w:p w14:paraId="48A27481" w14:textId="77777777" w:rsidR="007C7990" w:rsidRPr="00BC4A94" w:rsidRDefault="007C7990" w:rsidP="00D923D2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Cs/>
              </w:rPr>
            </w:pPr>
            <w:r w:rsidRPr="00BC4A94">
              <w:rPr>
                <w:rFonts w:ascii="TimesNewRomanPSMT" w:hAnsi="TimesNewRomanPSMT" w:cs="TimesNewRomanPSMT"/>
                <w:sz w:val="20"/>
              </w:rPr>
              <w:t xml:space="preserve">Punctuation, capitalization, spelling, sentence </w:t>
            </w:r>
            <w:r>
              <w:rPr>
                <w:rFonts w:ascii="TimesNewRomanPSMT" w:hAnsi="TimesNewRomanPSMT" w:cs="TimesNewRomanPSMT"/>
                <w:sz w:val="20"/>
              </w:rPr>
              <w:t xml:space="preserve">structure, </w:t>
            </w:r>
            <w:r w:rsidRPr="00BC4A94">
              <w:rPr>
                <w:rFonts w:ascii="TimesNewRomanPSMT" w:hAnsi="TimesNewRomanPSMT" w:cs="TimesNewRomanPSMT"/>
                <w:sz w:val="20"/>
              </w:rPr>
              <w:t>word usage</w:t>
            </w:r>
            <w:r>
              <w:rPr>
                <w:rFonts w:ascii="TimesNewRomanPSMT" w:hAnsi="TimesNewRomanPSMT" w:cs="TimesNewRomanPSMT"/>
                <w:sz w:val="20"/>
              </w:rPr>
              <w:t>, and significant figures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 all correct. </w:t>
            </w:r>
            <w:r>
              <w:rPr>
                <w:rFonts w:ascii="TimesNewRomanPSMT" w:hAnsi="TimesNewRomanPSMT" w:cs="TimesNewRomanPSMT"/>
                <w:sz w:val="20"/>
              </w:rPr>
              <w:t xml:space="preserve">Main body of report is one page or less. </w:t>
            </w:r>
            <w:r w:rsidRPr="00BC4A94">
              <w:rPr>
                <w:rFonts w:ascii="TimesNewRomanPSMT" w:hAnsi="TimesNewRomanPSMT" w:cs="TimesNewRomanPSMT"/>
                <w:sz w:val="20"/>
              </w:rPr>
              <w:t>Clear</w:t>
            </w:r>
            <w:r>
              <w:rPr>
                <w:rFonts w:ascii="TimesNewRomanPSMT" w:hAnsi="TimesNewRomanPSMT" w:cs="TimesNewRomanPSMT"/>
                <w:sz w:val="20"/>
              </w:rPr>
              <w:t>, consistent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 fonts. Good word processing skills. </w:t>
            </w:r>
            <w:r>
              <w:rPr>
                <w:rFonts w:ascii="TimesNewRomanPSMT" w:hAnsi="TimesNewRomanPSMT" w:cs="TimesNewRomanPSMT"/>
                <w:sz w:val="20"/>
              </w:rPr>
              <w:t>Figures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 have adequate contrast. Informative figure </w:t>
            </w:r>
            <w:r>
              <w:rPr>
                <w:rFonts w:ascii="TimesNewRomanPSMT" w:hAnsi="TimesNewRomanPSMT" w:cs="TimesNewRomanPSMT"/>
                <w:sz w:val="20"/>
              </w:rPr>
              <w:t>and table titles and legends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. </w:t>
            </w:r>
            <w:r>
              <w:rPr>
                <w:rFonts w:ascii="TimesNewRomanPSMT" w:hAnsi="TimesNewRomanPSMT" w:cs="TimesNewRomanPSMT"/>
                <w:sz w:val="20"/>
              </w:rPr>
              <w:t>Figures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 have appropriate axis tick </w:t>
            </w:r>
            <w:r>
              <w:rPr>
                <w:rFonts w:ascii="TimesNewRomanPSMT" w:hAnsi="TimesNewRomanPSMT" w:cs="TimesNewRomanPSMT"/>
                <w:sz w:val="20"/>
              </w:rPr>
              <w:t xml:space="preserve">spacing, </w:t>
            </w:r>
            <w:r w:rsidRPr="00BC4A94">
              <w:rPr>
                <w:rFonts w:ascii="TimesNewRomanPSMT" w:hAnsi="TimesNewRomanPSMT" w:cs="TimesNewRomanPSMT"/>
                <w:sz w:val="20"/>
              </w:rPr>
              <w:t>labels</w:t>
            </w:r>
            <w:r>
              <w:rPr>
                <w:rFonts w:ascii="TimesNewRomanPSMT" w:hAnsi="TimesNewRomanPSMT" w:cs="TimesNewRomanPSMT"/>
                <w:sz w:val="20"/>
              </w:rPr>
              <w:t>, units, and legends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. </w:t>
            </w:r>
            <w:r>
              <w:rPr>
                <w:rFonts w:ascii="TimesNewRomanPSMT" w:hAnsi="TimesNewRomanPSMT" w:cs="TimesNewRomanPSMT"/>
                <w:sz w:val="20"/>
              </w:rPr>
              <w:t xml:space="preserve">Table columns cohesive, labeled, and specify units. </w:t>
            </w:r>
            <w:r w:rsidRPr="00BC4A94">
              <w:rPr>
                <w:rFonts w:ascii="TimesNewRomanPSMT" w:hAnsi="TimesNewRomanPSMT" w:cs="TimesNewRomanPSMT"/>
                <w:sz w:val="20"/>
              </w:rPr>
              <w:t>Document is stapled</w:t>
            </w:r>
            <w:r>
              <w:rPr>
                <w:rFonts w:ascii="TimesNewRomanPSMT" w:hAnsi="TimesNewRomanPSMT" w:cs="TimesNewRomanPSMT"/>
                <w:sz w:val="20"/>
              </w:rPr>
              <w:t xml:space="preserve">. Appendices, if provided, are separated by topic, and each have a title, discussion, and proper formatting and display of information    </w:t>
            </w:r>
            <w:r>
              <w:rPr>
                <w:rFonts w:ascii="TimesNewRomanPSMT" w:hAnsi="TimesNewRomanPSMT" w:cs="TimesNewRomanPSMT"/>
                <w:sz w:val="20"/>
                <w:bdr w:val="single" w:sz="4" w:space="0" w:color="auto"/>
              </w:rPr>
              <w:t>7</w:t>
            </w:r>
          </w:p>
        </w:tc>
        <w:tc>
          <w:tcPr>
            <w:tcW w:w="901" w:type="dxa"/>
          </w:tcPr>
          <w:p w14:paraId="1B5C5D1F" w14:textId="77777777" w:rsidR="007C7990" w:rsidRPr="00BC4A94" w:rsidRDefault="007C7990" w:rsidP="00D923D2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</w:p>
        </w:tc>
        <w:tc>
          <w:tcPr>
            <w:tcW w:w="1350" w:type="dxa"/>
          </w:tcPr>
          <w:p w14:paraId="416D2316" w14:textId="77777777" w:rsidR="007C7990" w:rsidRPr="00BC4A94" w:rsidRDefault="007C7990" w:rsidP="00D923D2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</w:p>
        </w:tc>
      </w:tr>
      <w:tr w:rsidR="007C7990" w:rsidRPr="00BC4A94" w14:paraId="4537CAC0" w14:textId="77777777" w:rsidTr="00D923D2">
        <w:tc>
          <w:tcPr>
            <w:tcW w:w="1799" w:type="dxa"/>
          </w:tcPr>
          <w:p w14:paraId="6463054C" w14:textId="77777777" w:rsidR="007C7990" w:rsidRDefault="007C7990" w:rsidP="00D923D2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 w:rsidRPr="00BC4A94">
              <w:rPr>
                <w:rFonts w:ascii="TimesNewRomanPS-BoldMT" w:hAnsi="TimesNewRomanPS-BoldMT" w:cs="TimesNewRomanPS-BoldMT"/>
                <w:b/>
                <w:bCs/>
              </w:rPr>
              <w:t>Conclusion</w:t>
            </w:r>
          </w:p>
          <w:p w14:paraId="45CF2FF1" w14:textId="77777777" w:rsidR="007C7990" w:rsidRPr="00BC4A94" w:rsidRDefault="007C7990" w:rsidP="00D923D2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(4)</w:t>
            </w:r>
          </w:p>
        </w:tc>
        <w:tc>
          <w:tcPr>
            <w:tcW w:w="1261" w:type="dxa"/>
          </w:tcPr>
          <w:p w14:paraId="386F09A4" w14:textId="77777777" w:rsidR="007C7990" w:rsidRDefault="007C7990" w:rsidP="00D923D2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 w:rsidRPr="00BC4A94">
              <w:rPr>
                <w:rFonts w:ascii="TimesNewRomanPSMT" w:hAnsi="TimesNewRomanPSMT" w:cs="TimesNewRomanPSMT"/>
                <w:sz w:val="20"/>
              </w:rPr>
              <w:t>Absent</w:t>
            </w:r>
          </w:p>
          <w:p w14:paraId="16D1B14C" w14:textId="77777777" w:rsidR="007C7990" w:rsidRDefault="007C7990" w:rsidP="00D923D2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sz w:val="20"/>
              </w:rPr>
            </w:pPr>
          </w:p>
          <w:p w14:paraId="058B667D" w14:textId="77777777" w:rsidR="007C7990" w:rsidRPr="00BC4A94" w:rsidRDefault="007C7990" w:rsidP="00D923D2">
            <w:pPr>
              <w:pStyle w:val="PointValue"/>
            </w:pPr>
            <w:r>
              <w:t>0</w:t>
            </w:r>
          </w:p>
        </w:tc>
        <w:tc>
          <w:tcPr>
            <w:tcW w:w="1707" w:type="dxa"/>
          </w:tcPr>
          <w:p w14:paraId="4FE76D86" w14:textId="77777777" w:rsidR="007C7990" w:rsidRPr="00BC4A94" w:rsidRDefault="007C7990" w:rsidP="00D923D2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</w:rPr>
            </w:pPr>
            <w:r w:rsidRPr="00BC4A94">
              <w:rPr>
                <w:rFonts w:ascii="TimesNewRomanPSMT" w:hAnsi="TimesNewRomanPSMT" w:cs="TimesNewRomanPSMT"/>
                <w:sz w:val="20"/>
              </w:rPr>
              <w:t xml:space="preserve">Incomplete and/or </w:t>
            </w:r>
            <w:r>
              <w:rPr>
                <w:rFonts w:ascii="TimesNewRomanPSMT" w:hAnsi="TimesNewRomanPSMT" w:cs="TimesNewRomanPSMT"/>
                <w:sz w:val="20"/>
              </w:rPr>
              <w:t xml:space="preserve">not </w:t>
            </w:r>
            <w:r w:rsidRPr="00BC4A94">
              <w:rPr>
                <w:rFonts w:ascii="TimesNewRomanPSMT" w:hAnsi="TimesNewRomanPSMT" w:cs="TimesNewRomanPSMT"/>
                <w:sz w:val="20"/>
              </w:rPr>
              <w:t>focused.</w:t>
            </w:r>
            <w:r>
              <w:rPr>
                <w:rFonts w:ascii="TimesNewRomanPSMT" w:hAnsi="TimesNewRomanPSMT" w:cs="TimesNewRomanPSMT"/>
                <w:sz w:val="20"/>
              </w:rPr>
              <w:t xml:space="preserve">  </w:t>
            </w:r>
            <w:r>
              <w:rPr>
                <w:bdr w:val="single" w:sz="4" w:space="0" w:color="auto"/>
              </w:rPr>
              <w:t>1</w:t>
            </w:r>
            <w:r w:rsidRPr="00BC4A94">
              <w:t xml:space="preserve"> </w:t>
            </w:r>
          </w:p>
        </w:tc>
        <w:tc>
          <w:tcPr>
            <w:tcW w:w="2255" w:type="dxa"/>
          </w:tcPr>
          <w:p w14:paraId="7C619CA5" w14:textId="77777777" w:rsidR="007C7990" w:rsidRPr="00BC4A94" w:rsidRDefault="007C7990" w:rsidP="00D923D2">
            <w:pPr>
              <w:autoSpaceDE w:val="0"/>
              <w:autoSpaceDN w:val="0"/>
              <w:adjustRightInd w:val="0"/>
            </w:pPr>
            <w:r w:rsidRPr="00BC4A94">
              <w:rPr>
                <w:rFonts w:ascii="TimesNewRomanPSMT" w:hAnsi="TimesNewRomanPSMT" w:cs="TimesNewRomanPSMT"/>
                <w:sz w:val="20"/>
              </w:rPr>
              <w:t xml:space="preserve">The conclusion does not adequately restate the main results. </w:t>
            </w:r>
            <w:r>
              <w:rPr>
                <w:bdr w:val="single" w:sz="4" w:space="0" w:color="auto"/>
              </w:rPr>
              <w:t>2</w:t>
            </w:r>
          </w:p>
        </w:tc>
        <w:tc>
          <w:tcPr>
            <w:tcW w:w="1889" w:type="dxa"/>
          </w:tcPr>
          <w:p w14:paraId="47C36685" w14:textId="77777777" w:rsidR="007C7990" w:rsidRPr="00BC4A94" w:rsidRDefault="007C7990" w:rsidP="00D923D2">
            <w:pPr>
              <w:autoSpaceDE w:val="0"/>
              <w:autoSpaceDN w:val="0"/>
              <w:adjustRightInd w:val="0"/>
            </w:pPr>
            <w:r w:rsidRPr="00BC4A94">
              <w:rPr>
                <w:rFonts w:ascii="TimesNewRomanPSMT" w:hAnsi="TimesNewRomanPSMT" w:cs="TimesNewRomanPSMT"/>
                <w:sz w:val="20"/>
              </w:rPr>
              <w:t xml:space="preserve">The conclusion restates the main results. </w:t>
            </w:r>
            <w:r>
              <w:rPr>
                <w:bdr w:val="single" w:sz="4" w:space="0" w:color="auto"/>
              </w:rPr>
              <w:t>3</w:t>
            </w:r>
          </w:p>
        </w:tc>
        <w:tc>
          <w:tcPr>
            <w:tcW w:w="2789" w:type="dxa"/>
          </w:tcPr>
          <w:p w14:paraId="2E40CA78" w14:textId="77777777" w:rsidR="007C7990" w:rsidRPr="00BC4A94" w:rsidRDefault="007C7990" w:rsidP="00D923D2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Cs/>
              </w:rPr>
            </w:pPr>
            <w:r w:rsidRPr="00BC4A94">
              <w:rPr>
                <w:rFonts w:ascii="TimesNewRomanPSMT" w:hAnsi="TimesNewRomanPSMT" w:cs="TimesNewRomanPSMT"/>
                <w:sz w:val="20"/>
              </w:rPr>
              <w:t>The conclusion restates the main results, and is an effective summary.</w:t>
            </w:r>
            <w:r>
              <w:rPr>
                <w:rFonts w:ascii="TimesNewRomanPSMT" w:hAnsi="TimesNewRomanPSMT" w:cs="TimesNewRomanPSMT"/>
                <w:sz w:val="20"/>
              </w:rPr>
              <w:t xml:space="preserve"> </w:t>
            </w:r>
            <w:r>
              <w:rPr>
                <w:bdr w:val="single" w:sz="4" w:space="0" w:color="auto"/>
              </w:rPr>
              <w:t>4</w:t>
            </w:r>
            <w:r w:rsidRPr="00BC4A94">
              <w:t xml:space="preserve"> </w:t>
            </w:r>
          </w:p>
        </w:tc>
        <w:tc>
          <w:tcPr>
            <w:tcW w:w="901" w:type="dxa"/>
          </w:tcPr>
          <w:p w14:paraId="06A42262" w14:textId="77777777" w:rsidR="007C7990" w:rsidRPr="00BC4A94" w:rsidRDefault="007C7990" w:rsidP="00D923D2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</w:p>
        </w:tc>
        <w:tc>
          <w:tcPr>
            <w:tcW w:w="1350" w:type="dxa"/>
          </w:tcPr>
          <w:p w14:paraId="61C7B356" w14:textId="77777777" w:rsidR="007C7990" w:rsidRPr="00BC4A94" w:rsidRDefault="007C7990" w:rsidP="00D923D2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</w:p>
        </w:tc>
      </w:tr>
      <w:tr w:rsidR="007C7990" w:rsidRPr="00BC4A94" w14:paraId="722A1CA8" w14:textId="77777777" w:rsidTr="00D923D2">
        <w:tc>
          <w:tcPr>
            <w:tcW w:w="1799" w:type="dxa"/>
          </w:tcPr>
          <w:p w14:paraId="0869FFCB" w14:textId="77777777" w:rsidR="007C7990" w:rsidRDefault="007C7990" w:rsidP="00D923D2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Use of AI</w:t>
            </w:r>
          </w:p>
          <w:p w14:paraId="6586D2A1" w14:textId="77777777" w:rsidR="007C7990" w:rsidRPr="00BC4A94" w:rsidRDefault="007C7990" w:rsidP="00D923D2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(3)</w:t>
            </w:r>
          </w:p>
        </w:tc>
        <w:tc>
          <w:tcPr>
            <w:tcW w:w="2968" w:type="dxa"/>
            <w:gridSpan w:val="2"/>
          </w:tcPr>
          <w:p w14:paraId="004B5A10" w14:textId="77777777" w:rsidR="007C7990" w:rsidRDefault="007C7990" w:rsidP="00D923D2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sz w:val="20"/>
              </w:rPr>
            </w:pPr>
            <w:r>
              <w:rPr>
                <w:rFonts w:ascii="TimesNewRomanPSMT" w:hAnsi="TimesNewRomanPSMT" w:cs="TimesNewRomanPSMT"/>
                <w:sz w:val="20"/>
              </w:rPr>
              <w:t>Absent</w:t>
            </w:r>
          </w:p>
          <w:p w14:paraId="65CAB6AE" w14:textId="77777777" w:rsidR="007C7990" w:rsidRDefault="007C7990" w:rsidP="00D923D2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sz w:val="20"/>
              </w:rPr>
            </w:pPr>
            <w:r>
              <w:rPr>
                <w:rFonts w:ascii="TimesNewRomanPSMT" w:hAnsi="TimesNewRomanPSMT" w:cs="TimesNewRomanPSMT"/>
                <w:sz w:val="20"/>
              </w:rPr>
              <w:t>(Return without grade)</w:t>
            </w:r>
          </w:p>
        </w:tc>
        <w:tc>
          <w:tcPr>
            <w:tcW w:w="2255" w:type="dxa"/>
          </w:tcPr>
          <w:p w14:paraId="2CCF2B1F" w14:textId="77777777" w:rsidR="007C7990" w:rsidRDefault="007C7990" w:rsidP="00D923D2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>
              <w:rPr>
                <w:rFonts w:ascii="TimesNewRomanPSMT" w:hAnsi="TimesNewRomanPSMT" w:cs="TimesNewRomanPSMT"/>
                <w:sz w:val="20"/>
                <w:bdr w:val="single" w:sz="4" w:space="0" w:color="auto"/>
              </w:rPr>
              <w:t xml:space="preserve"> </w:t>
            </w:r>
          </w:p>
        </w:tc>
        <w:tc>
          <w:tcPr>
            <w:tcW w:w="4678" w:type="dxa"/>
            <w:gridSpan w:val="2"/>
          </w:tcPr>
          <w:p w14:paraId="22B61A6E" w14:textId="77777777" w:rsidR="007C7990" w:rsidRDefault="007C7990" w:rsidP="00D923D2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b/>
                <w:bCs/>
                <w:sz w:val="20"/>
              </w:rPr>
            </w:pPr>
            <w:r w:rsidRPr="00CC31DC">
              <w:rPr>
                <w:rFonts w:ascii="TimesNewRomanPSMT" w:hAnsi="TimesNewRomanPSMT" w:cs="TimesNewRomanPSMT"/>
                <w:b/>
                <w:bCs/>
                <w:sz w:val="20"/>
              </w:rPr>
              <w:t xml:space="preserve">See </w:t>
            </w:r>
            <w:r>
              <w:rPr>
                <w:rFonts w:ascii="TimesNewRomanPSMT" w:hAnsi="TimesNewRomanPSMT" w:cs="TimesNewRomanPSMT"/>
                <w:b/>
                <w:bCs/>
                <w:sz w:val="20"/>
              </w:rPr>
              <w:t xml:space="preserve">Policy on Use </w:t>
            </w:r>
            <w:r w:rsidRPr="00CC31DC">
              <w:rPr>
                <w:rFonts w:ascii="TimesNewRomanPSMT" w:hAnsi="TimesNewRomanPSMT" w:cs="TimesNewRomanPSMT"/>
                <w:b/>
                <w:bCs/>
                <w:sz w:val="20"/>
              </w:rPr>
              <w:t>in Syllabus</w:t>
            </w:r>
          </w:p>
          <w:p w14:paraId="3F20C374" w14:textId="77777777" w:rsidR="007C7990" w:rsidRDefault="007C7990" w:rsidP="00D923D2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 w:rsidRPr="00397D72">
              <w:rPr>
                <w:rFonts w:ascii="TimesNewRomanPSMT" w:hAnsi="TimesNewRomanPSMT" w:cs="TimesNewRomanPSMT"/>
                <w:b/>
                <w:bCs/>
                <w:sz w:val="20"/>
              </w:rPr>
              <w:t>If used</w:t>
            </w:r>
            <w:r>
              <w:rPr>
                <w:rFonts w:ascii="TimesNewRomanPSMT" w:hAnsi="TimesNewRomanPSMT" w:cs="TimesNewRomanPSMT"/>
                <w:sz w:val="20"/>
              </w:rPr>
              <w:t>, list the AI tool], provide a short description of use, how use is within the course policy, and link to the transcript of student-AI interactions.</w:t>
            </w:r>
          </w:p>
          <w:p w14:paraId="66F71CA5" w14:textId="77777777" w:rsidR="007C7990" w:rsidRPr="00BC4A94" w:rsidRDefault="007C7990" w:rsidP="00D923D2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 w:rsidRPr="00397D72">
              <w:rPr>
                <w:rFonts w:ascii="TimesNewRomanPSMT" w:hAnsi="TimesNewRomanPSMT" w:cs="TimesNewRomanPSMT"/>
                <w:b/>
                <w:bCs/>
                <w:sz w:val="20"/>
              </w:rPr>
              <w:t>If not used</w:t>
            </w:r>
            <w:r>
              <w:rPr>
                <w:rFonts w:ascii="TimesNewRomanPSMT" w:hAnsi="TimesNewRomanPSMT" w:cs="TimesNewRomanPSMT"/>
                <w:sz w:val="20"/>
              </w:rPr>
              <w:t xml:space="preserve">, write “No AI was used in the analysis or write-up of this report.”             </w:t>
            </w:r>
            <w:r>
              <w:rPr>
                <w:rFonts w:ascii="TimesNewRomanPSMT" w:hAnsi="TimesNewRomanPSMT" w:cs="TimesNewRomanPSMT"/>
                <w:sz w:val="20"/>
                <w:bdr w:val="single" w:sz="4" w:space="0" w:color="auto"/>
              </w:rPr>
              <w:t xml:space="preserve">3  </w:t>
            </w:r>
          </w:p>
        </w:tc>
        <w:tc>
          <w:tcPr>
            <w:tcW w:w="901" w:type="dxa"/>
          </w:tcPr>
          <w:p w14:paraId="3112C82C" w14:textId="77777777" w:rsidR="007C7990" w:rsidRPr="00BC4A94" w:rsidRDefault="007C7990" w:rsidP="00D923D2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</w:p>
        </w:tc>
        <w:tc>
          <w:tcPr>
            <w:tcW w:w="1350" w:type="dxa"/>
          </w:tcPr>
          <w:p w14:paraId="38961ED8" w14:textId="77777777" w:rsidR="007C7990" w:rsidRPr="00BC4A94" w:rsidRDefault="007C7990" w:rsidP="00D923D2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</w:p>
        </w:tc>
      </w:tr>
      <w:tr w:rsidR="007C7990" w:rsidRPr="00BC4A94" w14:paraId="6D1168F6" w14:textId="77777777" w:rsidTr="00D923D2">
        <w:tc>
          <w:tcPr>
            <w:tcW w:w="1799" w:type="dxa"/>
          </w:tcPr>
          <w:p w14:paraId="549A5137" w14:textId="77777777" w:rsidR="007C7990" w:rsidRDefault="007C7990" w:rsidP="00D923D2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 w:rsidRPr="00BC4A94">
              <w:rPr>
                <w:rFonts w:ascii="TimesNewRomanPS-BoldMT" w:hAnsi="TimesNewRomanPS-BoldMT" w:cs="TimesNewRomanPS-BoldMT"/>
                <w:b/>
                <w:bCs/>
              </w:rPr>
              <w:t>References</w:t>
            </w:r>
          </w:p>
          <w:p w14:paraId="3F2A924F" w14:textId="77777777" w:rsidR="007C7990" w:rsidRPr="00BC4A94" w:rsidRDefault="007C7990" w:rsidP="00D923D2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(2)</w:t>
            </w:r>
          </w:p>
        </w:tc>
        <w:tc>
          <w:tcPr>
            <w:tcW w:w="1261" w:type="dxa"/>
          </w:tcPr>
          <w:p w14:paraId="5F3BA6AE" w14:textId="77777777" w:rsidR="007C7990" w:rsidRDefault="007C7990" w:rsidP="00D923D2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 w:rsidRPr="00BC4A94">
              <w:rPr>
                <w:rFonts w:ascii="TimesNewRomanPSMT" w:hAnsi="TimesNewRomanPSMT" w:cs="TimesNewRomanPSMT"/>
                <w:sz w:val="20"/>
              </w:rPr>
              <w:t>Absent</w:t>
            </w:r>
          </w:p>
          <w:p w14:paraId="0E765414" w14:textId="77777777" w:rsidR="007C7990" w:rsidRDefault="007C7990" w:rsidP="00D923D2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</w:p>
          <w:p w14:paraId="6C844832" w14:textId="77777777" w:rsidR="007C7990" w:rsidRPr="00BC4A94" w:rsidRDefault="007C7990" w:rsidP="00D923D2">
            <w:pPr>
              <w:pStyle w:val="PointValue"/>
            </w:pPr>
            <w:r>
              <w:t>0</w:t>
            </w:r>
          </w:p>
        </w:tc>
        <w:tc>
          <w:tcPr>
            <w:tcW w:w="1707" w:type="dxa"/>
          </w:tcPr>
          <w:p w14:paraId="29D2AA90" w14:textId="77777777" w:rsidR="007C7990" w:rsidRPr="00BC4A94" w:rsidRDefault="007C7990" w:rsidP="00D923D2">
            <w:pPr>
              <w:autoSpaceDE w:val="0"/>
              <w:autoSpaceDN w:val="0"/>
              <w:adjustRightInd w:val="0"/>
            </w:pPr>
            <w:r>
              <w:rPr>
                <w:rFonts w:ascii="TimesNewRomanPSMT" w:hAnsi="TimesNewRomanPSMT" w:cs="TimesNewRomanPSMT"/>
                <w:sz w:val="20"/>
              </w:rPr>
              <w:t>Numerous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 errors, off-the-wall sources used.</w:t>
            </w:r>
            <w:r>
              <w:rPr>
                <w:rFonts w:ascii="TimesNewRomanPSMT" w:hAnsi="TimesNewRomanPSMT" w:cs="TimesNewRomanPSMT"/>
                <w:sz w:val="20"/>
              </w:rPr>
              <w:t xml:space="preserve"> </w:t>
            </w:r>
            <w:r>
              <w:t xml:space="preserve"> </w:t>
            </w:r>
            <w:r>
              <w:rPr>
                <w:bdr w:val="single" w:sz="4" w:space="0" w:color="auto"/>
              </w:rPr>
              <w:t>0</w:t>
            </w:r>
          </w:p>
        </w:tc>
        <w:tc>
          <w:tcPr>
            <w:tcW w:w="2255" w:type="dxa"/>
          </w:tcPr>
          <w:p w14:paraId="11E62EA8" w14:textId="77777777" w:rsidR="007C7990" w:rsidRPr="00BC4A94" w:rsidRDefault="007C7990" w:rsidP="00D923D2">
            <w:pPr>
              <w:autoSpaceDE w:val="0"/>
              <w:autoSpaceDN w:val="0"/>
              <w:adjustRightInd w:val="0"/>
            </w:pPr>
            <w:r>
              <w:rPr>
                <w:rFonts w:ascii="TimesNewRomanPSMT" w:hAnsi="TimesNewRomanPSMT" w:cs="TimesNewRomanPSMT"/>
                <w:sz w:val="20"/>
              </w:rPr>
              <w:t>S</w:t>
            </w:r>
            <w:r w:rsidRPr="00BC4A94">
              <w:rPr>
                <w:rFonts w:ascii="TimesNewRomanPSMT" w:hAnsi="TimesNewRomanPSMT" w:cs="TimesNewRomanPSMT"/>
                <w:sz w:val="20"/>
              </w:rPr>
              <w:t>ome errors</w:t>
            </w:r>
            <w:r>
              <w:rPr>
                <w:rFonts w:ascii="TimesNewRomanPSMT" w:hAnsi="TimesNewRomanPSMT" w:cs="TimesNewRomanPSMT"/>
                <w:sz w:val="20"/>
              </w:rPr>
              <w:t xml:space="preserve"> in citing format; more sources should be cited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. </w:t>
            </w:r>
            <w:r w:rsidRPr="00AD5523">
              <w:rPr>
                <w:bdr w:val="single" w:sz="4" w:space="0" w:color="auto"/>
              </w:rPr>
              <w:t>1</w:t>
            </w:r>
          </w:p>
        </w:tc>
        <w:tc>
          <w:tcPr>
            <w:tcW w:w="1889" w:type="dxa"/>
          </w:tcPr>
          <w:p w14:paraId="46989C6D" w14:textId="77777777" w:rsidR="007C7990" w:rsidRDefault="007C7990" w:rsidP="00D923D2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>
              <w:rPr>
                <w:rFonts w:ascii="TimesNewRomanPSMT" w:hAnsi="TimesNewRomanPSMT" w:cs="TimesNewRomanPSMT"/>
                <w:sz w:val="20"/>
              </w:rPr>
              <w:t xml:space="preserve">Prior work cited with </w:t>
            </w:r>
            <w:r w:rsidRPr="00BC4A94">
              <w:rPr>
                <w:rFonts w:ascii="TimesNewRomanPSMT" w:hAnsi="TimesNewRomanPSMT" w:cs="TimesNewRomanPSMT"/>
                <w:sz w:val="20"/>
              </w:rPr>
              <w:t>few errors</w:t>
            </w:r>
            <w:r>
              <w:rPr>
                <w:rFonts w:ascii="TimesNewRomanPSMT" w:hAnsi="TimesNewRomanPSMT" w:cs="TimesNewRomanPSMT"/>
                <w:sz w:val="20"/>
              </w:rPr>
              <w:t>.</w:t>
            </w:r>
          </w:p>
          <w:p w14:paraId="67B5E0AE" w14:textId="77777777" w:rsidR="007C7990" w:rsidRPr="00BC4A94" w:rsidRDefault="007C7990" w:rsidP="00D923D2">
            <w:pPr>
              <w:pStyle w:val="PointValue"/>
            </w:pPr>
            <w:r>
              <w:t>2</w:t>
            </w:r>
          </w:p>
        </w:tc>
        <w:tc>
          <w:tcPr>
            <w:tcW w:w="2789" w:type="dxa"/>
            <w:tcBorders>
              <w:bottom w:val="single" w:sz="4" w:space="0" w:color="auto"/>
            </w:tcBorders>
          </w:tcPr>
          <w:p w14:paraId="4779604E" w14:textId="77777777" w:rsidR="007C7990" w:rsidRPr="00BC4A94" w:rsidRDefault="007C7990" w:rsidP="00D923D2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Cs/>
              </w:rPr>
            </w:pPr>
            <w:r w:rsidRPr="00BC4A94">
              <w:rPr>
                <w:rFonts w:ascii="TimesNewRomanPSMT" w:hAnsi="TimesNewRomanPSMT" w:cs="TimesNewRomanPSMT"/>
                <w:sz w:val="20"/>
              </w:rPr>
              <w:t xml:space="preserve">All </w:t>
            </w:r>
            <w:r>
              <w:rPr>
                <w:rFonts w:ascii="TimesNewRomanPSMT" w:hAnsi="TimesNewRomanPSMT" w:cs="TimesNewRomanPSMT"/>
                <w:sz w:val="20"/>
              </w:rPr>
              <w:t xml:space="preserve">prior </w:t>
            </w:r>
            <w:r w:rsidRPr="00BC4A94">
              <w:rPr>
                <w:rFonts w:ascii="TimesNewRomanPSMT" w:hAnsi="TimesNewRomanPSMT" w:cs="TimesNewRomanPSMT"/>
                <w:sz w:val="20"/>
              </w:rPr>
              <w:t>work</w:t>
            </w:r>
            <w:r>
              <w:rPr>
                <w:rFonts w:ascii="TimesNewRomanPSMT" w:hAnsi="TimesNewRomanPSMT" w:cs="TimesNewRomanPSMT"/>
                <w:sz w:val="20"/>
              </w:rPr>
              <w:t xml:space="preserve"> 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and data sources are </w:t>
            </w:r>
            <w:r>
              <w:rPr>
                <w:rFonts w:ascii="TimesNewRomanPSMT" w:hAnsi="TimesNewRomanPSMT" w:cs="TimesNewRomanPSMT"/>
                <w:sz w:val="20"/>
              </w:rPr>
              <w:t xml:space="preserve">cited in </w:t>
            </w:r>
            <w:r w:rsidRPr="00BC4A94">
              <w:rPr>
                <w:rFonts w:ascii="TimesNewRomanPSMT" w:hAnsi="TimesNewRomanPSMT" w:cs="TimesNewRomanPSMT"/>
                <w:sz w:val="20"/>
              </w:rPr>
              <w:t>the correct format with no errors.</w:t>
            </w:r>
            <w:r>
              <w:rPr>
                <w:rFonts w:ascii="TimesNewRomanPSMT" w:hAnsi="TimesNewRomanPSMT" w:cs="TimesNewRomanPSMT"/>
                <w:sz w:val="20"/>
              </w:rPr>
              <w:t xml:space="preserve">     </w:t>
            </w:r>
            <w:r>
              <w:rPr>
                <w:rFonts w:ascii="TimesNewRomanPSMT" w:hAnsi="TimesNewRomanPSMT" w:cs="TimesNewRomanPSMT"/>
                <w:sz w:val="20"/>
                <w:bdr w:val="single" w:sz="4" w:space="0" w:color="auto"/>
              </w:rPr>
              <w:t>2</w:t>
            </w:r>
          </w:p>
        </w:tc>
        <w:tc>
          <w:tcPr>
            <w:tcW w:w="901" w:type="dxa"/>
          </w:tcPr>
          <w:p w14:paraId="16707C29" w14:textId="77777777" w:rsidR="007C7990" w:rsidRPr="00BC4A94" w:rsidRDefault="007C7990" w:rsidP="00D923D2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</w:p>
        </w:tc>
        <w:tc>
          <w:tcPr>
            <w:tcW w:w="1350" w:type="dxa"/>
          </w:tcPr>
          <w:p w14:paraId="7457F2FA" w14:textId="77777777" w:rsidR="007C7990" w:rsidRPr="00BC4A94" w:rsidRDefault="007C7990" w:rsidP="00D923D2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</w:p>
        </w:tc>
      </w:tr>
      <w:tr w:rsidR="007C7990" w:rsidRPr="00A848C4" w14:paraId="160C0B37" w14:textId="77777777" w:rsidTr="00D923D2">
        <w:tc>
          <w:tcPr>
            <w:tcW w:w="1799" w:type="dxa"/>
            <w:tcBorders>
              <w:right w:val="single" w:sz="4" w:space="0" w:color="auto"/>
            </w:tcBorders>
          </w:tcPr>
          <w:p w14:paraId="4FF4A738" w14:textId="77777777" w:rsidR="007C7990" w:rsidRPr="00D2247D" w:rsidRDefault="007C7990" w:rsidP="00D923D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</w:rPr>
            </w:pPr>
            <w:r w:rsidRPr="00D2247D">
              <w:rPr>
                <w:rFonts w:ascii="Times New Roman" w:hAnsi="Times New Roman"/>
                <w:b/>
              </w:rPr>
              <w:t>TOTAL</w:t>
            </w:r>
            <w:r w:rsidRPr="00D2247D">
              <w:rPr>
                <w:rFonts w:ascii="Times New Roman" w:hAnsi="Times New Roman"/>
                <w:bCs/>
              </w:rPr>
              <w:t xml:space="preserve"> (</w:t>
            </w:r>
            <w:r>
              <w:rPr>
                <w:rFonts w:ascii="Times New Roman" w:hAnsi="Times New Roman"/>
                <w:bCs/>
              </w:rPr>
              <w:t>100</w:t>
            </w:r>
            <w:r w:rsidRPr="00D2247D">
              <w:rPr>
                <w:rFonts w:ascii="Times New Roman" w:hAnsi="Times New Roman"/>
                <w:bCs/>
              </w:rPr>
              <w:t>)</w:t>
            </w:r>
          </w:p>
        </w:tc>
        <w:tc>
          <w:tcPr>
            <w:tcW w:w="9901" w:type="dxa"/>
            <w:gridSpan w:val="5"/>
            <w:tcBorders>
              <w:right w:val="single" w:sz="4" w:space="0" w:color="auto"/>
            </w:tcBorders>
          </w:tcPr>
          <w:p w14:paraId="77BFE0F0" w14:textId="77777777" w:rsidR="007C7990" w:rsidRPr="00A848C4" w:rsidRDefault="007C7990" w:rsidP="00D923D2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sz w:val="20"/>
              </w:rPr>
            </w:pPr>
          </w:p>
        </w:tc>
        <w:tc>
          <w:tcPr>
            <w:tcW w:w="901" w:type="dxa"/>
          </w:tcPr>
          <w:p w14:paraId="17254FFA" w14:textId="77777777" w:rsidR="007C7990" w:rsidRPr="00A848C4" w:rsidRDefault="007C7990" w:rsidP="00D923D2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</w:p>
        </w:tc>
        <w:tc>
          <w:tcPr>
            <w:tcW w:w="1350" w:type="dxa"/>
          </w:tcPr>
          <w:p w14:paraId="0D79D5CE" w14:textId="77777777" w:rsidR="007C7990" w:rsidRPr="00A848C4" w:rsidRDefault="007C7990" w:rsidP="00D923D2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</w:p>
        </w:tc>
      </w:tr>
    </w:tbl>
    <w:p w14:paraId="1AF23D2C" w14:textId="77777777" w:rsidR="00955F80" w:rsidRDefault="00955F80" w:rsidP="003F7D8D">
      <w:pPr>
        <w:pStyle w:val="ListParagraph"/>
      </w:pPr>
    </w:p>
    <w:sectPr w:rsidR="00955F80" w:rsidSect="00384CC7">
      <w:head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5097C" w14:textId="77777777" w:rsidR="006B1F4A" w:rsidRDefault="006B1F4A" w:rsidP="003F7D8D">
      <w:r>
        <w:separator/>
      </w:r>
    </w:p>
  </w:endnote>
  <w:endnote w:type="continuationSeparator" w:id="0">
    <w:p w14:paraId="4BC23743" w14:textId="77777777" w:rsidR="006B1F4A" w:rsidRDefault="006B1F4A" w:rsidP="003F7D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altName w:val="Arial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-BoldMT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F3B9F" w14:textId="77777777" w:rsidR="006B1F4A" w:rsidRDefault="006B1F4A" w:rsidP="003F7D8D">
      <w:r>
        <w:separator/>
      </w:r>
    </w:p>
  </w:footnote>
  <w:footnote w:type="continuationSeparator" w:id="0">
    <w:p w14:paraId="60782F90" w14:textId="77777777" w:rsidR="006B1F4A" w:rsidRDefault="006B1F4A" w:rsidP="003F7D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CA609" w14:textId="39E9DB68" w:rsidR="00ED67E4" w:rsidRPr="00384CC7" w:rsidRDefault="00DB0D0D" w:rsidP="0054538D">
    <w:pPr>
      <w:pStyle w:val="Header"/>
      <w:tabs>
        <w:tab w:val="clear" w:pos="9360"/>
        <w:tab w:val="left" w:pos="4230"/>
        <w:tab w:val="right" w:pos="13410"/>
      </w:tabs>
    </w:pPr>
    <w:r w:rsidRPr="00B43B45">
      <w:rPr>
        <w:b/>
        <w:sz w:val="28"/>
        <w:szCs w:val="28"/>
      </w:rPr>
      <w:t>CEE 64</w:t>
    </w:r>
    <w:r>
      <w:rPr>
        <w:b/>
        <w:sz w:val="28"/>
        <w:szCs w:val="28"/>
      </w:rPr>
      <w:t>1</w:t>
    </w:r>
    <w:r w:rsidRPr="00B43B45">
      <w:rPr>
        <w:b/>
        <w:sz w:val="28"/>
        <w:szCs w:val="28"/>
      </w:rPr>
      <w:t xml:space="preserve">0, </w:t>
    </w:r>
    <w:r>
      <w:rPr>
        <w:b/>
        <w:sz w:val="28"/>
        <w:szCs w:val="28"/>
      </w:rPr>
      <w:t>HW</w:t>
    </w:r>
    <w:r w:rsidRPr="00B43B45">
      <w:rPr>
        <w:b/>
        <w:sz w:val="28"/>
        <w:szCs w:val="28"/>
      </w:rPr>
      <w:t>-Grading Rubric</w:t>
    </w:r>
    <w:r w:rsidRPr="00CB0C68">
      <w:rPr>
        <w:sz w:val="28"/>
        <w:szCs w:val="28"/>
      </w:rPr>
      <w:tab/>
    </w:r>
    <w:r>
      <w:rPr>
        <w:b/>
        <w:sz w:val="28"/>
        <w:szCs w:val="28"/>
      </w:rPr>
      <w:t>HW</w:t>
    </w:r>
    <w:r w:rsidRPr="0054538D">
      <w:rPr>
        <w:b/>
        <w:sz w:val="28"/>
        <w:szCs w:val="28"/>
      </w:rPr>
      <w:t>-</w:t>
    </w:r>
    <w:r w:rsidR="007C7990">
      <w:rPr>
        <w:b/>
        <w:sz w:val="28"/>
        <w:szCs w:val="28"/>
      </w:rPr>
      <w:t>3</w:t>
    </w:r>
    <w:r w:rsidRPr="0054538D">
      <w:rPr>
        <w:b/>
        <w:sz w:val="28"/>
        <w:szCs w:val="28"/>
      </w:rPr>
      <w:t xml:space="preserve">  Date: _____________</w:t>
    </w:r>
    <w:r w:rsidRPr="0054538D">
      <w:rPr>
        <w:b/>
        <w:sz w:val="28"/>
        <w:szCs w:val="28"/>
      </w:rPr>
      <w:tab/>
      <w:t xml:space="preserve">   Student: 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361DF"/>
    <w:multiLevelType w:val="hybridMultilevel"/>
    <w:tmpl w:val="39E45D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000073"/>
    <w:multiLevelType w:val="hybridMultilevel"/>
    <w:tmpl w:val="BAFA926E"/>
    <w:lvl w:ilvl="0" w:tplc="547A222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6135AE"/>
    <w:multiLevelType w:val="hybridMultilevel"/>
    <w:tmpl w:val="200CDE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5125C0"/>
    <w:multiLevelType w:val="hybridMultilevel"/>
    <w:tmpl w:val="B622C0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7C1919"/>
    <w:multiLevelType w:val="hybridMultilevel"/>
    <w:tmpl w:val="39E45D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A4031B"/>
    <w:multiLevelType w:val="hybridMultilevel"/>
    <w:tmpl w:val="AA46BA9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6933BD"/>
    <w:multiLevelType w:val="hybridMultilevel"/>
    <w:tmpl w:val="50FE968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6F17D6"/>
    <w:multiLevelType w:val="hybridMultilevel"/>
    <w:tmpl w:val="6A2EFAA0"/>
    <w:lvl w:ilvl="0" w:tplc="F7064672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A966A9"/>
    <w:multiLevelType w:val="hybridMultilevel"/>
    <w:tmpl w:val="50FE968C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7219A9"/>
    <w:multiLevelType w:val="hybridMultilevel"/>
    <w:tmpl w:val="1CD2F58A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1812E6"/>
    <w:multiLevelType w:val="hybridMultilevel"/>
    <w:tmpl w:val="50FE968C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3394853">
    <w:abstractNumId w:val="6"/>
  </w:num>
  <w:num w:numId="2" w16cid:durableId="1546795341">
    <w:abstractNumId w:val="2"/>
  </w:num>
  <w:num w:numId="3" w16cid:durableId="221142027">
    <w:abstractNumId w:val="3"/>
  </w:num>
  <w:num w:numId="4" w16cid:durableId="896936243">
    <w:abstractNumId w:val="0"/>
  </w:num>
  <w:num w:numId="5" w16cid:durableId="878393873">
    <w:abstractNumId w:val="8"/>
  </w:num>
  <w:num w:numId="6" w16cid:durableId="328337058">
    <w:abstractNumId w:val="4"/>
  </w:num>
  <w:num w:numId="7" w16cid:durableId="1084835188">
    <w:abstractNumId w:val="10"/>
  </w:num>
  <w:num w:numId="8" w16cid:durableId="650212025">
    <w:abstractNumId w:val="9"/>
  </w:num>
  <w:num w:numId="9" w16cid:durableId="628051524">
    <w:abstractNumId w:val="5"/>
  </w:num>
  <w:num w:numId="10" w16cid:durableId="1495730466">
    <w:abstractNumId w:val="1"/>
  </w:num>
  <w:num w:numId="11" w16cid:durableId="458801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5F80"/>
    <w:rsid w:val="00024F60"/>
    <w:rsid w:val="000355C7"/>
    <w:rsid w:val="00040B9A"/>
    <w:rsid w:val="00053787"/>
    <w:rsid w:val="00055328"/>
    <w:rsid w:val="00070F6C"/>
    <w:rsid w:val="00071919"/>
    <w:rsid w:val="000726E8"/>
    <w:rsid w:val="001218F5"/>
    <w:rsid w:val="00124339"/>
    <w:rsid w:val="00124D29"/>
    <w:rsid w:val="00153964"/>
    <w:rsid w:val="001A0C75"/>
    <w:rsid w:val="001C33BF"/>
    <w:rsid w:val="00206A05"/>
    <w:rsid w:val="00226933"/>
    <w:rsid w:val="00256C4A"/>
    <w:rsid w:val="002607DE"/>
    <w:rsid w:val="00272F0C"/>
    <w:rsid w:val="002F0C9A"/>
    <w:rsid w:val="002F5F29"/>
    <w:rsid w:val="00303A91"/>
    <w:rsid w:val="003373A9"/>
    <w:rsid w:val="00347350"/>
    <w:rsid w:val="00357E74"/>
    <w:rsid w:val="003722E8"/>
    <w:rsid w:val="00380CC6"/>
    <w:rsid w:val="00394606"/>
    <w:rsid w:val="003C4FB3"/>
    <w:rsid w:val="003E382E"/>
    <w:rsid w:val="003F4545"/>
    <w:rsid w:val="003F7D8D"/>
    <w:rsid w:val="00424D28"/>
    <w:rsid w:val="00467F0A"/>
    <w:rsid w:val="004714C9"/>
    <w:rsid w:val="004A53DB"/>
    <w:rsid w:val="004B5F21"/>
    <w:rsid w:val="004C11A9"/>
    <w:rsid w:val="004D1A0A"/>
    <w:rsid w:val="00500A99"/>
    <w:rsid w:val="005268AC"/>
    <w:rsid w:val="00545041"/>
    <w:rsid w:val="005E03D4"/>
    <w:rsid w:val="00620404"/>
    <w:rsid w:val="0065348A"/>
    <w:rsid w:val="006675CF"/>
    <w:rsid w:val="00676E0A"/>
    <w:rsid w:val="00684A1C"/>
    <w:rsid w:val="006B1F4A"/>
    <w:rsid w:val="006E566B"/>
    <w:rsid w:val="00740892"/>
    <w:rsid w:val="00740B74"/>
    <w:rsid w:val="007620FE"/>
    <w:rsid w:val="007755F7"/>
    <w:rsid w:val="007A548F"/>
    <w:rsid w:val="007C4C1E"/>
    <w:rsid w:val="007C6E13"/>
    <w:rsid w:val="007C7990"/>
    <w:rsid w:val="00801E02"/>
    <w:rsid w:val="00880BCA"/>
    <w:rsid w:val="00884515"/>
    <w:rsid w:val="008919BA"/>
    <w:rsid w:val="008E1601"/>
    <w:rsid w:val="008F054F"/>
    <w:rsid w:val="00915CE4"/>
    <w:rsid w:val="00955F80"/>
    <w:rsid w:val="009764A6"/>
    <w:rsid w:val="009A64AD"/>
    <w:rsid w:val="009D22BF"/>
    <w:rsid w:val="009F719C"/>
    <w:rsid w:val="00A06432"/>
    <w:rsid w:val="00A1076A"/>
    <w:rsid w:val="00A17E72"/>
    <w:rsid w:val="00AA3ABC"/>
    <w:rsid w:val="00AD1C3F"/>
    <w:rsid w:val="00AD29B3"/>
    <w:rsid w:val="00B0202A"/>
    <w:rsid w:val="00B16FBB"/>
    <w:rsid w:val="00B37A9B"/>
    <w:rsid w:val="00B80B4E"/>
    <w:rsid w:val="00B84228"/>
    <w:rsid w:val="00B8444C"/>
    <w:rsid w:val="00B93752"/>
    <w:rsid w:val="00BC287F"/>
    <w:rsid w:val="00C0159F"/>
    <w:rsid w:val="00C025F1"/>
    <w:rsid w:val="00C0737C"/>
    <w:rsid w:val="00C378A7"/>
    <w:rsid w:val="00C476DA"/>
    <w:rsid w:val="00C5399B"/>
    <w:rsid w:val="00C67515"/>
    <w:rsid w:val="00D212A8"/>
    <w:rsid w:val="00D37A60"/>
    <w:rsid w:val="00D45854"/>
    <w:rsid w:val="00D626AB"/>
    <w:rsid w:val="00D63545"/>
    <w:rsid w:val="00D902C2"/>
    <w:rsid w:val="00DB0D0D"/>
    <w:rsid w:val="00DC1FE8"/>
    <w:rsid w:val="00E07BA9"/>
    <w:rsid w:val="00E20086"/>
    <w:rsid w:val="00E20847"/>
    <w:rsid w:val="00E2084F"/>
    <w:rsid w:val="00E20E9B"/>
    <w:rsid w:val="00E405C9"/>
    <w:rsid w:val="00E6085F"/>
    <w:rsid w:val="00E63634"/>
    <w:rsid w:val="00E675EB"/>
    <w:rsid w:val="00E6778D"/>
    <w:rsid w:val="00E70689"/>
    <w:rsid w:val="00EC002F"/>
    <w:rsid w:val="00ED67E4"/>
    <w:rsid w:val="00EF1795"/>
    <w:rsid w:val="00F23990"/>
    <w:rsid w:val="00F7204C"/>
    <w:rsid w:val="00F8373F"/>
    <w:rsid w:val="00FA09A9"/>
    <w:rsid w:val="00FA4B34"/>
    <w:rsid w:val="00FA4C49"/>
    <w:rsid w:val="00FB2335"/>
    <w:rsid w:val="00FB67F3"/>
    <w:rsid w:val="00FE3584"/>
    <w:rsid w:val="00FE5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6A938"/>
  <w15:chartTrackingRefBased/>
  <w15:docId w15:val="{732903FC-3CEE-476B-A0B2-DFB553572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C1E"/>
    <w:pPr>
      <w:spacing w:after="0" w:line="240" w:lineRule="auto"/>
    </w:pPr>
    <w:rPr>
      <w:rFonts w:ascii="Times" w:eastAsia="Times" w:hAnsi="Times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Normal">
    <w:name w:val="myNormal"/>
    <w:basedOn w:val="Normal"/>
    <w:rsid w:val="00955F80"/>
    <w:pPr>
      <w:tabs>
        <w:tab w:val="left" w:pos="360"/>
        <w:tab w:val="left" w:pos="720"/>
        <w:tab w:val="left" w:pos="1440"/>
        <w:tab w:val="left" w:pos="4680"/>
        <w:tab w:val="right" w:pos="9360"/>
      </w:tabs>
      <w:jc w:val="both"/>
    </w:pPr>
  </w:style>
  <w:style w:type="paragraph" w:styleId="ListParagraph">
    <w:name w:val="List Paragraph"/>
    <w:basedOn w:val="Normal"/>
    <w:uiPriority w:val="34"/>
    <w:qFormat/>
    <w:rsid w:val="00955F8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F7D8D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F7D8D"/>
    <w:rPr>
      <w:rFonts w:ascii="Calibri" w:eastAsia="Calibri" w:hAnsi="Calibri" w:cs="Times New Roman"/>
    </w:rPr>
  </w:style>
  <w:style w:type="paragraph" w:customStyle="1" w:styleId="PointValue">
    <w:name w:val="PointValue"/>
    <w:basedOn w:val="Normal"/>
    <w:qFormat/>
    <w:rsid w:val="003F7D8D"/>
    <w:pPr>
      <w:autoSpaceDE w:val="0"/>
      <w:autoSpaceDN w:val="0"/>
      <w:adjustRightInd w:val="0"/>
      <w:jc w:val="center"/>
    </w:pPr>
    <w:rPr>
      <w:rFonts w:ascii="TimesNewRomanPSMT" w:eastAsia="Calibri" w:hAnsi="TimesNewRomanPSMT" w:cs="TimesNewRomanPSMT"/>
      <w:sz w:val="20"/>
      <w:bdr w:val="single" w:sz="4" w:space="0" w:color="auto"/>
    </w:rPr>
  </w:style>
  <w:style w:type="paragraph" w:styleId="Footer">
    <w:name w:val="footer"/>
    <w:basedOn w:val="Normal"/>
    <w:link w:val="FooterChar"/>
    <w:uiPriority w:val="99"/>
    <w:unhideWhenUsed/>
    <w:rsid w:val="003F7D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7D8D"/>
    <w:rPr>
      <w:rFonts w:ascii="Times" w:eastAsia="Times" w:hAnsi="Times" w:cs="Times New Roman"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67F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7F3"/>
    <w:rPr>
      <w:rFonts w:ascii="Segoe UI" w:eastAsia="Times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7</Pages>
  <Words>1381</Words>
  <Characters>7873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drosenberg</dc:creator>
  <cp:keywords/>
  <dc:description/>
  <cp:lastModifiedBy>David Rosenberg</cp:lastModifiedBy>
  <cp:revision>82</cp:revision>
  <cp:lastPrinted>2016-08-29T20:24:00Z</cp:lastPrinted>
  <dcterms:created xsi:type="dcterms:W3CDTF">2025-08-21T21:08:00Z</dcterms:created>
  <dcterms:modified xsi:type="dcterms:W3CDTF">2026-09-24T20:47:00Z</dcterms:modified>
</cp:coreProperties>
</file>