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9AC6" w14:textId="4B7EFF01" w:rsidR="00E51124" w:rsidRDefault="005321AA" w:rsidP="12E3AB74">
      <w:pPr>
        <w:spacing w:after="240" w:line="240" w:lineRule="auto"/>
        <w:jc w:val="center"/>
        <w:rPr>
          <w:rFonts w:eastAsiaTheme="minorEastAsia"/>
          <w:b/>
          <w:bCs/>
        </w:rPr>
      </w:pPr>
      <w:r>
        <w:rPr>
          <w:rFonts w:eastAsiaTheme="minorEastAsia"/>
          <w:noProof/>
        </w:rPr>
        <w:drawing>
          <wp:anchor distT="0" distB="0" distL="114300" distR="114300" simplePos="0" relativeHeight="251656190" behindDoc="1" locked="0" layoutInCell="1" allowOverlap="1" wp14:anchorId="1B7F3B2E" wp14:editId="7E93962B">
            <wp:simplePos x="0" y="0"/>
            <wp:positionH relativeFrom="column">
              <wp:posOffset>-2601817</wp:posOffset>
            </wp:positionH>
            <wp:positionV relativeFrom="paragraph">
              <wp:posOffset>-1325880</wp:posOffset>
            </wp:positionV>
            <wp:extent cx="13185721" cy="10523220"/>
            <wp:effectExtent l="0" t="0" r="0" b="0"/>
            <wp:wrapNone/>
            <wp:docPr id="1611176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30000"/>
                      <a:extLst>
                        <a:ext uri="{28A0092B-C50C-407E-A947-70E740481C1C}">
                          <a14:useLocalDpi xmlns:a14="http://schemas.microsoft.com/office/drawing/2010/main" val="0"/>
                        </a:ext>
                      </a:extLst>
                    </a:blip>
                    <a:srcRect/>
                    <a:stretch>
                      <a:fillRect/>
                    </a:stretch>
                  </pic:blipFill>
                  <pic:spPr bwMode="auto">
                    <a:xfrm>
                      <a:off x="0" y="0"/>
                      <a:ext cx="13193244" cy="105292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6C66">
        <w:rPr>
          <w:rFonts w:eastAsiaTheme="minorEastAsia"/>
          <w:b/>
          <w:bCs/>
          <w:noProof/>
        </w:rPr>
        <mc:AlternateContent>
          <mc:Choice Requires="wps">
            <w:drawing>
              <wp:anchor distT="0" distB="0" distL="114300" distR="114300" simplePos="0" relativeHeight="251659264" behindDoc="1" locked="0" layoutInCell="1" allowOverlap="1" wp14:anchorId="664BC67B" wp14:editId="67CE8BA7">
                <wp:simplePos x="0" y="0"/>
                <wp:positionH relativeFrom="margin">
                  <wp:align>center</wp:align>
                </wp:positionH>
                <wp:positionV relativeFrom="paragraph">
                  <wp:posOffset>-312420</wp:posOffset>
                </wp:positionV>
                <wp:extent cx="6652260" cy="8968740"/>
                <wp:effectExtent l="0" t="0" r="15240" b="22860"/>
                <wp:wrapNone/>
                <wp:docPr id="501734154" name="Rectangle 3"/>
                <wp:cNvGraphicFramePr/>
                <a:graphic xmlns:a="http://schemas.openxmlformats.org/drawingml/2006/main">
                  <a:graphicData uri="http://schemas.microsoft.com/office/word/2010/wordprocessingShape">
                    <wps:wsp>
                      <wps:cNvSpPr/>
                      <wps:spPr>
                        <a:xfrm>
                          <a:off x="0" y="0"/>
                          <a:ext cx="6652260" cy="8968740"/>
                        </a:xfrm>
                        <a:prstGeom prst="rect">
                          <a:avLst/>
                        </a:prstGeom>
                        <a:noFill/>
                        <a:ln w="12700">
                          <a:solidFill>
                            <a:schemeClr val="tx1">
                              <a:lumMod val="85000"/>
                              <a:lumOff val="15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D68D9" id="Rectangle 3" o:spid="_x0000_s1026" style="position:absolute;margin-left:0;margin-top:-24.6pt;width:523.8pt;height:706.2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" filled="f" strokecolor="#272727 [2749]" strokeweight="1pt">
                <w10:wrap anchorx="margin"/>
              </v:rect>
            </w:pict>
          </mc:Fallback>
        </mc:AlternateContent>
      </w:r>
    </w:p>
    <w:p w14:paraId="3E0C47C0" w14:textId="7FB00E13" w:rsidR="00E51124" w:rsidRDefault="005321AA" w:rsidP="005321AA">
      <w:pPr>
        <w:tabs>
          <w:tab w:val="left" w:pos="5892"/>
        </w:tabs>
        <w:spacing w:after="240" w:line="240" w:lineRule="auto"/>
        <w:jc w:val="left"/>
        <w:rPr>
          <w:rFonts w:eastAsiaTheme="minorEastAsia"/>
          <w:b/>
          <w:bCs/>
        </w:rPr>
      </w:pPr>
      <w:r>
        <w:rPr>
          <w:rFonts w:eastAsiaTheme="minorEastAsia"/>
          <w:b/>
          <w:bCs/>
        </w:rPr>
        <w:tab/>
      </w:r>
    </w:p>
    <w:p w14:paraId="529A6631" w14:textId="33A77FCA" w:rsidR="00E51124" w:rsidRDefault="00E51124" w:rsidP="12E3AB74">
      <w:pPr>
        <w:spacing w:after="240" w:line="240" w:lineRule="auto"/>
        <w:jc w:val="center"/>
        <w:rPr>
          <w:rFonts w:eastAsiaTheme="minorEastAsia"/>
          <w:b/>
          <w:bCs/>
        </w:rPr>
      </w:pPr>
    </w:p>
    <w:p w14:paraId="61A40436" w14:textId="10C5D552" w:rsidR="00E51124" w:rsidRDefault="00E51124" w:rsidP="12E3AB74">
      <w:pPr>
        <w:spacing w:after="240" w:line="240" w:lineRule="auto"/>
        <w:jc w:val="center"/>
        <w:rPr>
          <w:rFonts w:eastAsiaTheme="minorEastAsia"/>
          <w:b/>
          <w:bCs/>
        </w:rPr>
      </w:pPr>
    </w:p>
    <w:p w14:paraId="44D7590C" w14:textId="3D2EFB0E" w:rsidR="00E51124" w:rsidRDefault="00E51124" w:rsidP="12E3AB74">
      <w:pPr>
        <w:spacing w:after="240" w:line="240" w:lineRule="auto"/>
        <w:jc w:val="center"/>
        <w:rPr>
          <w:rFonts w:eastAsiaTheme="minorEastAsia"/>
          <w:b/>
          <w:bCs/>
        </w:rPr>
      </w:pPr>
    </w:p>
    <w:p w14:paraId="724AA9C1" w14:textId="5B62474E" w:rsidR="00E51124" w:rsidRDefault="000F0A58" w:rsidP="12E3AB74">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7215" behindDoc="1" locked="0" layoutInCell="1" allowOverlap="1" wp14:anchorId="34E93A0C" wp14:editId="56C70BFB">
                <wp:simplePos x="0" y="0"/>
                <wp:positionH relativeFrom="column">
                  <wp:posOffset>127000</wp:posOffset>
                </wp:positionH>
                <wp:positionV relativeFrom="paragraph">
                  <wp:posOffset>95250</wp:posOffset>
                </wp:positionV>
                <wp:extent cx="5760720" cy="1102360"/>
                <wp:effectExtent l="0" t="0" r="11430" b="21590"/>
                <wp:wrapNone/>
                <wp:docPr id="85075504" name="Rectangle 3"/>
                <wp:cNvGraphicFramePr/>
                <a:graphic xmlns:a="http://schemas.openxmlformats.org/drawingml/2006/main">
                  <a:graphicData uri="http://schemas.microsoft.com/office/word/2010/wordprocessingShape">
                    <wps:wsp>
                      <wps:cNvSpPr/>
                      <wps:spPr>
                        <a:xfrm>
                          <a:off x="0" y="0"/>
                          <a:ext cx="5760720" cy="11023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A99670" id="Rectangle 3" o:spid="_x0000_s1026" style="position:absolute;margin-left:10pt;margin-top:7.5pt;width:453.6pt;height:86.8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" fillcolor="white [3212]" strokecolor="#09101d [484]" strokeweight="1pt"/>
            </w:pict>
          </mc:Fallback>
        </mc:AlternateContent>
      </w:r>
    </w:p>
    <w:p w14:paraId="244950D9" w14:textId="77777777" w:rsidR="005D5B1F" w:rsidRDefault="005321AA" w:rsidP="005D5B1F">
      <w:pPr>
        <w:spacing w:after="0" w:line="240" w:lineRule="auto"/>
        <w:jc w:val="center"/>
        <w:rPr>
          <w:rFonts w:eastAsiaTheme="minorEastAsia"/>
          <w:b/>
          <w:bCs/>
          <w:sz w:val="28"/>
          <w:szCs w:val="28"/>
        </w:rPr>
      </w:pPr>
      <w:r>
        <w:rPr>
          <w:rFonts w:eastAsiaTheme="minorEastAsia"/>
          <w:b/>
          <w:bCs/>
          <w:sz w:val="28"/>
          <w:szCs w:val="28"/>
        </w:rPr>
        <w:t>Homework 2</w:t>
      </w:r>
      <w:r>
        <w:rPr>
          <w:rFonts w:eastAsiaTheme="minorEastAsia"/>
          <w:b/>
          <w:bCs/>
          <w:sz w:val="28"/>
          <w:szCs w:val="28"/>
        </w:rPr>
        <w:br/>
      </w:r>
      <w:r w:rsidR="005D5B1F">
        <w:rPr>
          <w:rFonts w:eastAsiaTheme="minorEastAsia"/>
          <w:b/>
          <w:bCs/>
          <w:sz w:val="28"/>
          <w:szCs w:val="28"/>
        </w:rPr>
        <w:t>Vehicle Production Profit Maximization</w:t>
      </w:r>
    </w:p>
    <w:p w14:paraId="56BC2D33" w14:textId="5C1171D8" w:rsidR="005D5B1F" w:rsidRDefault="005D5B1F" w:rsidP="005D5B1F">
      <w:pPr>
        <w:spacing w:after="0" w:line="240" w:lineRule="auto"/>
        <w:jc w:val="center"/>
        <w:rPr>
          <w:rFonts w:eastAsiaTheme="minorEastAsia"/>
          <w:b/>
          <w:bCs/>
          <w:sz w:val="28"/>
          <w:szCs w:val="28"/>
        </w:rPr>
      </w:pPr>
      <w:r>
        <w:rPr>
          <w:rFonts w:eastAsiaTheme="minorEastAsia"/>
          <w:b/>
          <w:bCs/>
          <w:sz w:val="28"/>
          <w:szCs w:val="28"/>
        </w:rPr>
        <w:t xml:space="preserve"> </w:t>
      </w:r>
      <w:r w:rsidRPr="005321AA">
        <w:rPr>
          <w:rFonts w:eastAsiaTheme="minorEastAsia"/>
          <w:b/>
          <w:bCs/>
          <w:sz w:val="28"/>
          <w:szCs w:val="28"/>
        </w:rPr>
        <w:t>Graphical and Simplex Solutions</w:t>
      </w:r>
    </w:p>
    <w:p w14:paraId="50D723E7" w14:textId="0C1EDCFD" w:rsidR="00E51124" w:rsidRDefault="00E51124" w:rsidP="005D5B1F">
      <w:pPr>
        <w:spacing w:after="240" w:line="240" w:lineRule="auto"/>
        <w:rPr>
          <w:rFonts w:eastAsiaTheme="minorEastAsia"/>
        </w:rPr>
      </w:pPr>
    </w:p>
    <w:p w14:paraId="6B030D43" w14:textId="55AD0414" w:rsidR="00E51124" w:rsidRDefault="00E51124" w:rsidP="12E3AB74">
      <w:pPr>
        <w:spacing w:after="240" w:line="240" w:lineRule="auto"/>
        <w:jc w:val="center"/>
        <w:rPr>
          <w:rFonts w:eastAsiaTheme="minorEastAsia"/>
        </w:rPr>
      </w:pPr>
    </w:p>
    <w:p w14:paraId="50CAF22E" w14:textId="730A61CB" w:rsidR="5E07A68E" w:rsidRDefault="5E07A68E" w:rsidP="5E07A68E">
      <w:pPr>
        <w:spacing w:after="240" w:line="240" w:lineRule="auto"/>
        <w:jc w:val="center"/>
        <w:rPr>
          <w:rFonts w:eastAsiaTheme="minorEastAsia"/>
        </w:rPr>
      </w:pPr>
    </w:p>
    <w:p w14:paraId="2A134CCC" w14:textId="6D2F6B20" w:rsidR="5E07A68E" w:rsidRDefault="5E07A68E" w:rsidP="5E07A68E">
      <w:pPr>
        <w:spacing w:after="240" w:line="240" w:lineRule="auto"/>
        <w:jc w:val="center"/>
        <w:rPr>
          <w:rFonts w:eastAsiaTheme="minorEastAsia"/>
        </w:rPr>
      </w:pPr>
    </w:p>
    <w:p w14:paraId="1129B1D3" w14:textId="4C950C34" w:rsidR="5E07A68E" w:rsidRDefault="5E07A68E" w:rsidP="5E07A68E">
      <w:pPr>
        <w:spacing w:after="240" w:line="240" w:lineRule="auto"/>
        <w:jc w:val="center"/>
        <w:rPr>
          <w:rFonts w:eastAsiaTheme="minorEastAsia"/>
        </w:rPr>
      </w:pPr>
    </w:p>
    <w:p w14:paraId="3B1C3347" w14:textId="5BA04CA4" w:rsidR="5E07A68E" w:rsidRDefault="5E07A68E" w:rsidP="5E07A68E">
      <w:pPr>
        <w:spacing w:after="240" w:line="240" w:lineRule="auto"/>
        <w:jc w:val="center"/>
        <w:rPr>
          <w:rFonts w:eastAsiaTheme="minorEastAsia"/>
        </w:rPr>
      </w:pPr>
    </w:p>
    <w:p w14:paraId="5F6AD973" w14:textId="6240E2B1" w:rsidR="5E07A68E" w:rsidRDefault="5E07A68E" w:rsidP="5E07A68E">
      <w:pPr>
        <w:spacing w:after="240" w:line="240" w:lineRule="auto"/>
        <w:jc w:val="center"/>
        <w:rPr>
          <w:rFonts w:eastAsiaTheme="minorEastAsia"/>
        </w:rPr>
      </w:pPr>
    </w:p>
    <w:p w14:paraId="3196B18F" w14:textId="2508A1E8" w:rsidR="5E07A68E" w:rsidRDefault="5E07A68E" w:rsidP="5E07A68E">
      <w:pPr>
        <w:spacing w:after="240" w:line="240" w:lineRule="auto"/>
        <w:jc w:val="center"/>
        <w:rPr>
          <w:rFonts w:eastAsiaTheme="minorEastAsia"/>
        </w:rPr>
      </w:pPr>
    </w:p>
    <w:p w14:paraId="6BF27161" w14:textId="6F43CE04" w:rsidR="5E07A68E" w:rsidRDefault="5E07A68E" w:rsidP="5E07A68E">
      <w:pPr>
        <w:spacing w:after="240" w:line="240" w:lineRule="auto"/>
        <w:jc w:val="center"/>
        <w:rPr>
          <w:rFonts w:eastAsiaTheme="minorEastAsia"/>
        </w:rPr>
      </w:pPr>
    </w:p>
    <w:p w14:paraId="6B9AB696" w14:textId="1C9BC411" w:rsidR="5E07A68E" w:rsidRDefault="5E07A68E" w:rsidP="5E07A68E">
      <w:pPr>
        <w:spacing w:after="240" w:line="240" w:lineRule="auto"/>
        <w:jc w:val="center"/>
        <w:rPr>
          <w:rFonts w:eastAsiaTheme="minorEastAsia"/>
        </w:rPr>
      </w:pPr>
    </w:p>
    <w:p w14:paraId="60EBDEFB" w14:textId="153D2C5A" w:rsidR="5E07A68E" w:rsidRDefault="5E07A68E" w:rsidP="5E07A68E">
      <w:pPr>
        <w:spacing w:after="240" w:line="240" w:lineRule="auto"/>
        <w:jc w:val="center"/>
        <w:rPr>
          <w:rFonts w:eastAsiaTheme="minorEastAsia"/>
        </w:rPr>
      </w:pPr>
    </w:p>
    <w:p w14:paraId="609EA848" w14:textId="64565612" w:rsidR="00E51124" w:rsidRDefault="00936C66" w:rsidP="12E3AB74">
      <w:pPr>
        <w:spacing w:after="240" w:line="240" w:lineRule="auto"/>
        <w:jc w:val="center"/>
        <w:rPr>
          <w:rFonts w:eastAsiaTheme="minorEastAsia"/>
        </w:rPr>
      </w:pPr>
      <w:r>
        <w:rPr>
          <w:rFonts w:eastAsiaTheme="minorEastAsia"/>
          <w:b/>
          <w:bCs/>
          <w:noProof/>
        </w:rPr>
        <mc:AlternateContent>
          <mc:Choice Requires="wps">
            <w:drawing>
              <wp:anchor distT="0" distB="0" distL="114300" distR="114300" simplePos="0" relativeHeight="251661312" behindDoc="1" locked="0" layoutInCell="1" allowOverlap="1" wp14:anchorId="25517C93" wp14:editId="6B25AD7B">
                <wp:simplePos x="0" y="0"/>
                <wp:positionH relativeFrom="column">
                  <wp:posOffset>876300</wp:posOffset>
                </wp:positionH>
                <wp:positionV relativeFrom="paragraph">
                  <wp:posOffset>149225</wp:posOffset>
                </wp:positionV>
                <wp:extent cx="4320540" cy="1310640"/>
                <wp:effectExtent l="0" t="0" r="22860" b="22860"/>
                <wp:wrapNone/>
                <wp:docPr id="581052266" name="Rectangle 3"/>
                <wp:cNvGraphicFramePr/>
                <a:graphic xmlns:a="http://schemas.openxmlformats.org/drawingml/2006/main">
                  <a:graphicData uri="http://schemas.microsoft.com/office/word/2010/wordprocessingShape">
                    <wps:wsp>
                      <wps:cNvSpPr/>
                      <wps:spPr>
                        <a:xfrm>
                          <a:off x="0" y="0"/>
                          <a:ext cx="4320540" cy="1310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271E5" id="Rectangle 3" o:spid="_x0000_s1026" style="position:absolute;margin-left:69pt;margin-top:11.75pt;width:340.2pt;height:10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" fillcolor="white [3212]" strokecolor="#09101d [484]" strokeweight="1pt"/>
            </w:pict>
          </mc:Fallback>
        </mc:AlternateContent>
      </w:r>
    </w:p>
    <w:p w14:paraId="11090F70" w14:textId="4B94B286" w:rsidR="00E51124" w:rsidRDefault="007230FD" w:rsidP="12E3AB74">
      <w:pPr>
        <w:spacing w:after="240" w:line="240" w:lineRule="auto"/>
        <w:jc w:val="center"/>
      </w:pPr>
      <w:r w:rsidRPr="007230FD">
        <w:rPr>
          <w:rFonts w:eastAsiaTheme="minorEastAsia"/>
        </w:rPr>
        <w:t>Talha Quddoos</w:t>
      </w:r>
      <w:r w:rsidR="12E3AB74" w:rsidRPr="12E3AB74">
        <w:rPr>
          <w:rFonts w:eastAsiaTheme="minorEastAsia"/>
        </w:rPr>
        <w:t>- A02</w:t>
      </w:r>
      <w:r>
        <w:rPr>
          <w:rFonts w:eastAsiaTheme="minorEastAsia"/>
        </w:rPr>
        <w:t>469393</w:t>
      </w:r>
      <w:r>
        <w:rPr>
          <w:rFonts w:eastAsiaTheme="minorEastAsia"/>
        </w:rPr>
        <w:br/>
      </w:r>
      <w:r w:rsidR="12E3AB74" w:rsidRPr="12E3AB74">
        <w:rPr>
          <w:rFonts w:eastAsiaTheme="minorEastAsia"/>
        </w:rPr>
        <w:t>Dr. David E. Rosenberg</w:t>
      </w:r>
    </w:p>
    <w:p w14:paraId="474D6288" w14:textId="77777777" w:rsidR="007230FD" w:rsidRDefault="12E3AB74" w:rsidP="007230FD">
      <w:pPr>
        <w:spacing w:after="240" w:line="240" w:lineRule="auto"/>
        <w:jc w:val="center"/>
        <w:rPr>
          <w:rFonts w:eastAsiaTheme="minorEastAsia"/>
        </w:rPr>
      </w:pPr>
      <w:r w:rsidRPr="12E3AB74">
        <w:rPr>
          <w:rFonts w:eastAsiaTheme="minorEastAsia"/>
        </w:rPr>
        <w:t xml:space="preserve">CEE 6410- </w:t>
      </w:r>
      <w:r w:rsidR="007230FD" w:rsidRPr="007230FD">
        <w:rPr>
          <w:rFonts w:eastAsiaTheme="minorEastAsia"/>
        </w:rPr>
        <w:t>Civil Engineering Systems Analysis in the Age of Uncertainty</w:t>
      </w:r>
    </w:p>
    <w:p w14:paraId="4D76D2D8" w14:textId="07644415" w:rsidR="007230FD" w:rsidRPr="007230FD" w:rsidRDefault="007230FD" w:rsidP="007230FD">
      <w:pPr>
        <w:spacing w:after="240" w:line="240" w:lineRule="auto"/>
        <w:jc w:val="center"/>
        <w:rPr>
          <w:rFonts w:eastAsiaTheme="minorEastAsia"/>
        </w:rPr>
      </w:pPr>
      <w:r>
        <w:rPr>
          <w:rFonts w:eastAsiaTheme="minorEastAsia"/>
        </w:rPr>
        <w:t xml:space="preserve">September </w:t>
      </w:r>
      <w:r w:rsidR="005321AA">
        <w:rPr>
          <w:rFonts w:eastAsiaTheme="minorEastAsia"/>
        </w:rPr>
        <w:t>2</w:t>
      </w:r>
      <w:r>
        <w:rPr>
          <w:rFonts w:eastAsiaTheme="minorEastAsia"/>
        </w:rPr>
        <w:t>3, 2026</w:t>
      </w:r>
    </w:p>
    <w:p w14:paraId="602A9345" w14:textId="77777777" w:rsidR="007230FD" w:rsidRDefault="007230FD" w:rsidP="002919A5">
      <w:pPr>
        <w:spacing w:after="240" w:line="240" w:lineRule="auto"/>
      </w:pPr>
    </w:p>
    <w:p w14:paraId="02068191" w14:textId="77777777" w:rsidR="007230FD" w:rsidRDefault="007230FD" w:rsidP="002919A5">
      <w:pPr>
        <w:spacing w:after="240" w:line="240" w:lineRule="auto"/>
      </w:pPr>
    </w:p>
    <w:p w14:paraId="2E73B48F" w14:textId="27E2A100" w:rsidR="007716B0" w:rsidRDefault="007230FD" w:rsidP="005E7CEA">
      <w:pPr>
        <w:pStyle w:val="Heading1"/>
      </w:pPr>
      <w:r w:rsidRPr="005E7CEA">
        <w:lastRenderedPageBreak/>
        <w:t>Introduction</w:t>
      </w:r>
    </w:p>
    <w:p w14:paraId="4ED1E125" w14:textId="58BF301E" w:rsidR="007716B0" w:rsidRPr="007716B0" w:rsidRDefault="000A5BB8" w:rsidP="000A5BB8">
      <w:r>
        <w:t xml:space="preserve">A vehicle manufacturing company </w:t>
      </w:r>
      <w:r w:rsidR="007429E5">
        <w:t>was</w:t>
      </w:r>
      <w:r>
        <w:t xml:space="preserve"> planning to manufacture 10,000 vehicles for the upcoming year. It ha</w:t>
      </w:r>
      <w:r w:rsidR="007429E5">
        <w:t>d</w:t>
      </w:r>
      <w:r>
        <w:t xml:space="preserve"> 14000 fuel tanks, 18000 rows of seats and 6000 all wheel drive systems in its inventory. Each truck need</w:t>
      </w:r>
      <w:r w:rsidR="007429E5">
        <w:t>ed</w:t>
      </w:r>
      <w:r>
        <w:t xml:space="preserve"> 2 fuel tanks, 1 row of seats and 1 all wheel drive system and generate</w:t>
      </w:r>
      <w:r w:rsidR="007429E5">
        <w:t>d</w:t>
      </w:r>
      <w:r>
        <w:t xml:space="preserve"> $100 profit</w:t>
      </w:r>
      <w:r w:rsidR="007429E5">
        <w:t>,</w:t>
      </w:r>
      <w:r>
        <w:t xml:space="preserve"> while each sedan </w:t>
      </w:r>
      <w:r w:rsidR="007429E5">
        <w:t>required</w:t>
      </w:r>
      <w:r>
        <w:t xml:space="preserve"> 1 fuel tank and 2 row of seats and </w:t>
      </w:r>
      <w:r w:rsidR="007429E5">
        <w:t>generated</w:t>
      </w:r>
      <w:r>
        <w:t xml:space="preserve"> $110 profit. The company </w:t>
      </w:r>
      <w:r w:rsidR="007429E5">
        <w:t>was</w:t>
      </w:r>
      <w:r>
        <w:t xml:space="preserve"> deciding on the number of trucks and sedans that gives maximum profit for the upcoming year.</w:t>
      </w:r>
    </w:p>
    <w:p w14:paraId="1609D953" w14:textId="713C396B" w:rsidR="007716B0" w:rsidRDefault="007716B0" w:rsidP="007716B0">
      <w:pPr>
        <w:pStyle w:val="Heading1"/>
      </w:pPr>
      <w:r>
        <w:t>Model Formulation</w:t>
      </w:r>
    </w:p>
    <w:p w14:paraId="1AD14D98" w14:textId="07F4C3F2" w:rsidR="000A5BB8" w:rsidRPr="000A5BB8" w:rsidRDefault="00D31D46" w:rsidP="000A5BB8">
      <w:r>
        <w:t>The given information can be summarized in the table as below.</w:t>
      </w:r>
    </w:p>
    <w:p w14:paraId="7F3403E6" w14:textId="2EA342A9" w:rsidR="007716B0" w:rsidRDefault="007716B0" w:rsidP="007716B0">
      <w:pPr>
        <w:pStyle w:val="Caption"/>
        <w:keepNext/>
        <w:spacing w:after="0"/>
        <w:jc w:val="center"/>
      </w:pPr>
      <w:r>
        <w:t xml:space="preserve">Table </w:t>
      </w:r>
      <w:fldSimple w:instr=" SEQ table \* ARABIC ">
        <w:r w:rsidR="008E762D">
          <w:rPr>
            <w:noProof/>
          </w:rPr>
          <w:t>1</w:t>
        </w:r>
      </w:fldSimple>
      <w:r>
        <w:t xml:space="preserve"> Vehicle production problem summary</w:t>
      </w:r>
    </w:p>
    <w:tbl>
      <w:tblPr>
        <w:tblW w:w="4856" w:type="pct"/>
        <w:jc w:val="center"/>
        <w:tblLook w:val="04A0" w:firstRow="1" w:lastRow="0" w:firstColumn="1" w:lastColumn="0" w:noHBand="0" w:noVBand="1"/>
      </w:tblPr>
      <w:tblGrid>
        <w:gridCol w:w="3662"/>
        <w:gridCol w:w="970"/>
        <w:gridCol w:w="1059"/>
        <w:gridCol w:w="2439"/>
        <w:gridCol w:w="956"/>
      </w:tblGrid>
      <w:tr w:rsidR="007716B0" w:rsidRPr="000A5BB8" w14:paraId="7637875B" w14:textId="77777777" w:rsidTr="00085D09">
        <w:trPr>
          <w:trHeight w:val="288"/>
          <w:jc w:val="center"/>
        </w:trPr>
        <w:tc>
          <w:tcPr>
            <w:tcW w:w="2015" w:type="pct"/>
            <w:vMerge w:val="restart"/>
            <w:tcBorders>
              <w:top w:val="single" w:sz="4" w:space="0" w:color="auto"/>
              <w:left w:val="single" w:sz="4" w:space="0" w:color="auto"/>
              <w:bottom w:val="single" w:sz="4" w:space="0" w:color="auto"/>
              <w:right w:val="single" w:sz="4" w:space="0" w:color="auto"/>
            </w:tcBorders>
            <w:noWrap/>
            <w:vAlign w:val="center"/>
            <w:hideMark/>
          </w:tcPr>
          <w:p w14:paraId="4CDEB878" w14:textId="77777777" w:rsidR="007716B0" w:rsidRPr="000A5BB8" w:rsidRDefault="007716B0" w:rsidP="007716B0">
            <w:pPr>
              <w:spacing w:after="0" w:line="240" w:lineRule="auto"/>
              <w:jc w:val="center"/>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Resources</w:t>
            </w:r>
          </w:p>
        </w:tc>
        <w:tc>
          <w:tcPr>
            <w:tcW w:w="1117" w:type="pct"/>
            <w:gridSpan w:val="2"/>
            <w:tcBorders>
              <w:top w:val="single" w:sz="4" w:space="0" w:color="auto"/>
              <w:left w:val="nil"/>
              <w:bottom w:val="single" w:sz="4" w:space="0" w:color="auto"/>
              <w:right w:val="single" w:sz="4" w:space="0" w:color="auto"/>
            </w:tcBorders>
            <w:noWrap/>
            <w:vAlign w:val="bottom"/>
            <w:hideMark/>
          </w:tcPr>
          <w:p w14:paraId="1757A7BE" w14:textId="77777777" w:rsidR="007716B0" w:rsidRPr="000A5BB8" w:rsidRDefault="007716B0" w:rsidP="007716B0">
            <w:pPr>
              <w:spacing w:after="0" w:line="240" w:lineRule="auto"/>
              <w:jc w:val="center"/>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Vehicle</w:t>
            </w:r>
          </w:p>
        </w:tc>
        <w:tc>
          <w:tcPr>
            <w:tcW w:w="1342" w:type="pct"/>
            <w:vMerge w:val="restart"/>
            <w:tcBorders>
              <w:top w:val="single" w:sz="4" w:space="0" w:color="auto"/>
              <w:left w:val="single" w:sz="4" w:space="0" w:color="auto"/>
              <w:bottom w:val="single" w:sz="4" w:space="0" w:color="auto"/>
              <w:right w:val="single" w:sz="4" w:space="0" w:color="auto"/>
            </w:tcBorders>
            <w:noWrap/>
            <w:vAlign w:val="center"/>
            <w:hideMark/>
          </w:tcPr>
          <w:p w14:paraId="18CAD6D4" w14:textId="77777777" w:rsidR="007716B0" w:rsidRPr="000A5BB8" w:rsidRDefault="007716B0" w:rsidP="007716B0">
            <w:pPr>
              <w:spacing w:after="0" w:line="240" w:lineRule="auto"/>
              <w:jc w:val="center"/>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Availab le Resources</w:t>
            </w:r>
          </w:p>
        </w:tc>
        <w:tc>
          <w:tcPr>
            <w:tcW w:w="526" w:type="pct"/>
            <w:tcBorders>
              <w:top w:val="nil"/>
              <w:left w:val="nil"/>
              <w:bottom w:val="nil"/>
              <w:right w:val="nil"/>
            </w:tcBorders>
            <w:noWrap/>
            <w:vAlign w:val="bottom"/>
            <w:hideMark/>
          </w:tcPr>
          <w:p w14:paraId="38A03C56" w14:textId="77777777" w:rsidR="007716B0" w:rsidRPr="000A5BB8" w:rsidRDefault="007716B0" w:rsidP="007716B0">
            <w:pPr>
              <w:spacing w:after="0" w:line="240" w:lineRule="auto"/>
              <w:jc w:val="center"/>
              <w:rPr>
                <w:rFonts w:ascii="Aptos Narrow" w:eastAsia="Times New Roman" w:hAnsi="Aptos Narrow" w:cs="Times New Roman"/>
                <w:color w:val="000000"/>
                <w:szCs w:val="20"/>
              </w:rPr>
            </w:pPr>
          </w:p>
        </w:tc>
      </w:tr>
      <w:tr w:rsidR="007716B0" w:rsidRPr="000A5BB8" w14:paraId="1ED9E30C" w14:textId="77777777" w:rsidTr="00085D09">
        <w:trPr>
          <w:trHeight w:val="288"/>
          <w:jc w:val="center"/>
        </w:trPr>
        <w:tc>
          <w:tcPr>
            <w:tcW w:w="2015" w:type="pct"/>
            <w:vMerge/>
            <w:tcBorders>
              <w:top w:val="single" w:sz="4" w:space="0" w:color="auto"/>
              <w:left w:val="single" w:sz="4" w:space="0" w:color="auto"/>
              <w:bottom w:val="single" w:sz="4" w:space="0" w:color="auto"/>
              <w:right w:val="single" w:sz="4" w:space="0" w:color="auto"/>
            </w:tcBorders>
            <w:vAlign w:val="center"/>
            <w:hideMark/>
          </w:tcPr>
          <w:p w14:paraId="4B509F46"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p>
        </w:tc>
        <w:tc>
          <w:tcPr>
            <w:tcW w:w="534" w:type="pct"/>
            <w:tcBorders>
              <w:top w:val="nil"/>
              <w:left w:val="nil"/>
              <w:bottom w:val="single" w:sz="4" w:space="0" w:color="auto"/>
              <w:right w:val="single" w:sz="4" w:space="0" w:color="auto"/>
            </w:tcBorders>
            <w:noWrap/>
            <w:vAlign w:val="bottom"/>
            <w:hideMark/>
          </w:tcPr>
          <w:p w14:paraId="6EFB2BF3"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Trucks</w:t>
            </w:r>
          </w:p>
        </w:tc>
        <w:tc>
          <w:tcPr>
            <w:tcW w:w="583" w:type="pct"/>
            <w:tcBorders>
              <w:top w:val="nil"/>
              <w:left w:val="nil"/>
              <w:bottom w:val="single" w:sz="4" w:space="0" w:color="auto"/>
              <w:right w:val="single" w:sz="4" w:space="0" w:color="auto"/>
            </w:tcBorders>
            <w:noWrap/>
            <w:vAlign w:val="bottom"/>
            <w:hideMark/>
          </w:tcPr>
          <w:p w14:paraId="34D1FC38"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Sedans</w:t>
            </w:r>
          </w:p>
        </w:tc>
        <w:tc>
          <w:tcPr>
            <w:tcW w:w="1342" w:type="pct"/>
            <w:vMerge/>
            <w:tcBorders>
              <w:top w:val="single" w:sz="4" w:space="0" w:color="auto"/>
              <w:left w:val="single" w:sz="4" w:space="0" w:color="auto"/>
              <w:bottom w:val="single" w:sz="4" w:space="0" w:color="auto"/>
              <w:right w:val="single" w:sz="4" w:space="0" w:color="auto"/>
            </w:tcBorders>
            <w:vAlign w:val="center"/>
            <w:hideMark/>
          </w:tcPr>
          <w:p w14:paraId="76C5BC65"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p>
        </w:tc>
        <w:tc>
          <w:tcPr>
            <w:tcW w:w="526" w:type="pct"/>
            <w:tcBorders>
              <w:top w:val="nil"/>
              <w:left w:val="nil"/>
              <w:bottom w:val="nil"/>
              <w:right w:val="nil"/>
            </w:tcBorders>
            <w:noWrap/>
            <w:vAlign w:val="bottom"/>
            <w:hideMark/>
          </w:tcPr>
          <w:p w14:paraId="1AD9568B"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p>
        </w:tc>
      </w:tr>
      <w:tr w:rsidR="007716B0" w:rsidRPr="000A5BB8" w14:paraId="71C4C95C" w14:textId="77777777" w:rsidTr="00085D09">
        <w:trPr>
          <w:trHeight w:val="288"/>
          <w:jc w:val="center"/>
        </w:trPr>
        <w:tc>
          <w:tcPr>
            <w:tcW w:w="2015" w:type="pct"/>
            <w:tcBorders>
              <w:top w:val="nil"/>
              <w:left w:val="single" w:sz="4" w:space="0" w:color="auto"/>
              <w:bottom w:val="single" w:sz="4" w:space="0" w:color="auto"/>
              <w:right w:val="single" w:sz="4" w:space="0" w:color="auto"/>
            </w:tcBorders>
            <w:noWrap/>
            <w:vAlign w:val="bottom"/>
            <w:hideMark/>
          </w:tcPr>
          <w:p w14:paraId="27E800F4"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Fuel Tanks</w:t>
            </w:r>
          </w:p>
        </w:tc>
        <w:tc>
          <w:tcPr>
            <w:tcW w:w="534" w:type="pct"/>
            <w:tcBorders>
              <w:top w:val="nil"/>
              <w:left w:val="nil"/>
              <w:bottom w:val="single" w:sz="4" w:space="0" w:color="auto"/>
              <w:right w:val="single" w:sz="4" w:space="0" w:color="auto"/>
            </w:tcBorders>
            <w:noWrap/>
            <w:vAlign w:val="bottom"/>
            <w:hideMark/>
          </w:tcPr>
          <w:p w14:paraId="0A794FF5"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2</w:t>
            </w:r>
          </w:p>
        </w:tc>
        <w:tc>
          <w:tcPr>
            <w:tcW w:w="583" w:type="pct"/>
            <w:tcBorders>
              <w:top w:val="nil"/>
              <w:left w:val="nil"/>
              <w:bottom w:val="single" w:sz="4" w:space="0" w:color="auto"/>
              <w:right w:val="single" w:sz="4" w:space="0" w:color="auto"/>
            </w:tcBorders>
            <w:noWrap/>
            <w:vAlign w:val="bottom"/>
            <w:hideMark/>
          </w:tcPr>
          <w:p w14:paraId="6AFD3022"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w:t>
            </w:r>
          </w:p>
        </w:tc>
        <w:tc>
          <w:tcPr>
            <w:tcW w:w="1342" w:type="pct"/>
            <w:tcBorders>
              <w:top w:val="nil"/>
              <w:left w:val="nil"/>
              <w:bottom w:val="single" w:sz="4" w:space="0" w:color="auto"/>
              <w:right w:val="single" w:sz="4" w:space="0" w:color="auto"/>
            </w:tcBorders>
            <w:noWrap/>
            <w:vAlign w:val="bottom"/>
            <w:hideMark/>
          </w:tcPr>
          <w:p w14:paraId="0E2C8928"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14000</w:t>
            </w:r>
          </w:p>
        </w:tc>
        <w:tc>
          <w:tcPr>
            <w:tcW w:w="526" w:type="pct"/>
            <w:tcBorders>
              <w:top w:val="nil"/>
              <w:left w:val="nil"/>
              <w:bottom w:val="nil"/>
              <w:right w:val="nil"/>
            </w:tcBorders>
            <w:noWrap/>
            <w:vAlign w:val="bottom"/>
            <w:hideMark/>
          </w:tcPr>
          <w:p w14:paraId="5D96804C"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p>
        </w:tc>
      </w:tr>
      <w:tr w:rsidR="007716B0" w:rsidRPr="000A5BB8" w14:paraId="2B3A2868" w14:textId="77777777" w:rsidTr="00085D09">
        <w:trPr>
          <w:trHeight w:val="288"/>
          <w:jc w:val="center"/>
        </w:trPr>
        <w:tc>
          <w:tcPr>
            <w:tcW w:w="2015" w:type="pct"/>
            <w:tcBorders>
              <w:top w:val="nil"/>
              <w:left w:val="single" w:sz="4" w:space="0" w:color="auto"/>
              <w:bottom w:val="single" w:sz="4" w:space="0" w:color="auto"/>
              <w:right w:val="single" w:sz="4" w:space="0" w:color="auto"/>
            </w:tcBorders>
            <w:noWrap/>
            <w:vAlign w:val="bottom"/>
            <w:hideMark/>
          </w:tcPr>
          <w:p w14:paraId="256DC1E3"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Row of Seats</w:t>
            </w:r>
          </w:p>
        </w:tc>
        <w:tc>
          <w:tcPr>
            <w:tcW w:w="534" w:type="pct"/>
            <w:tcBorders>
              <w:top w:val="nil"/>
              <w:left w:val="nil"/>
              <w:bottom w:val="single" w:sz="4" w:space="0" w:color="auto"/>
              <w:right w:val="single" w:sz="4" w:space="0" w:color="auto"/>
            </w:tcBorders>
            <w:noWrap/>
            <w:vAlign w:val="bottom"/>
            <w:hideMark/>
          </w:tcPr>
          <w:p w14:paraId="7EB3F7DB"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w:t>
            </w:r>
          </w:p>
        </w:tc>
        <w:tc>
          <w:tcPr>
            <w:tcW w:w="583" w:type="pct"/>
            <w:tcBorders>
              <w:top w:val="nil"/>
              <w:left w:val="nil"/>
              <w:bottom w:val="single" w:sz="4" w:space="0" w:color="auto"/>
              <w:right w:val="single" w:sz="4" w:space="0" w:color="auto"/>
            </w:tcBorders>
            <w:noWrap/>
            <w:vAlign w:val="bottom"/>
            <w:hideMark/>
          </w:tcPr>
          <w:p w14:paraId="593876F5"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2</w:t>
            </w:r>
          </w:p>
        </w:tc>
        <w:tc>
          <w:tcPr>
            <w:tcW w:w="1342" w:type="pct"/>
            <w:tcBorders>
              <w:top w:val="nil"/>
              <w:left w:val="nil"/>
              <w:bottom w:val="single" w:sz="4" w:space="0" w:color="auto"/>
              <w:right w:val="single" w:sz="4" w:space="0" w:color="auto"/>
            </w:tcBorders>
            <w:noWrap/>
            <w:vAlign w:val="bottom"/>
            <w:hideMark/>
          </w:tcPr>
          <w:p w14:paraId="66386C25"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18000</w:t>
            </w:r>
          </w:p>
        </w:tc>
        <w:tc>
          <w:tcPr>
            <w:tcW w:w="526" w:type="pct"/>
            <w:tcBorders>
              <w:top w:val="nil"/>
              <w:left w:val="nil"/>
              <w:bottom w:val="nil"/>
              <w:right w:val="nil"/>
            </w:tcBorders>
            <w:noWrap/>
            <w:vAlign w:val="bottom"/>
            <w:hideMark/>
          </w:tcPr>
          <w:p w14:paraId="1D99AACC"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p>
        </w:tc>
      </w:tr>
      <w:tr w:rsidR="007716B0" w:rsidRPr="000A5BB8" w14:paraId="1C68797E" w14:textId="77777777" w:rsidTr="00085D09">
        <w:trPr>
          <w:trHeight w:val="276"/>
          <w:jc w:val="center"/>
        </w:trPr>
        <w:tc>
          <w:tcPr>
            <w:tcW w:w="2015" w:type="pct"/>
            <w:tcBorders>
              <w:top w:val="nil"/>
              <w:left w:val="single" w:sz="4" w:space="0" w:color="auto"/>
              <w:bottom w:val="single" w:sz="4" w:space="0" w:color="auto"/>
              <w:right w:val="single" w:sz="4" w:space="0" w:color="auto"/>
            </w:tcBorders>
            <w:noWrap/>
            <w:vAlign w:val="bottom"/>
            <w:hideMark/>
          </w:tcPr>
          <w:p w14:paraId="712CDE84"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4WD</w:t>
            </w:r>
          </w:p>
        </w:tc>
        <w:tc>
          <w:tcPr>
            <w:tcW w:w="534" w:type="pct"/>
            <w:tcBorders>
              <w:top w:val="nil"/>
              <w:left w:val="nil"/>
              <w:bottom w:val="single" w:sz="4" w:space="0" w:color="auto"/>
              <w:right w:val="single" w:sz="4" w:space="0" w:color="auto"/>
            </w:tcBorders>
            <w:noWrap/>
            <w:vAlign w:val="bottom"/>
            <w:hideMark/>
          </w:tcPr>
          <w:p w14:paraId="61616BC2"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w:t>
            </w:r>
          </w:p>
        </w:tc>
        <w:tc>
          <w:tcPr>
            <w:tcW w:w="583" w:type="pct"/>
            <w:tcBorders>
              <w:top w:val="nil"/>
              <w:left w:val="nil"/>
              <w:bottom w:val="single" w:sz="4" w:space="0" w:color="auto"/>
              <w:right w:val="single" w:sz="4" w:space="0" w:color="auto"/>
            </w:tcBorders>
            <w:noWrap/>
            <w:vAlign w:val="bottom"/>
            <w:hideMark/>
          </w:tcPr>
          <w:p w14:paraId="716FCA6A"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0</w:t>
            </w:r>
          </w:p>
        </w:tc>
        <w:tc>
          <w:tcPr>
            <w:tcW w:w="1342" w:type="pct"/>
            <w:tcBorders>
              <w:top w:val="nil"/>
              <w:left w:val="nil"/>
              <w:bottom w:val="single" w:sz="4" w:space="0" w:color="auto"/>
              <w:right w:val="single" w:sz="4" w:space="0" w:color="auto"/>
            </w:tcBorders>
            <w:noWrap/>
            <w:vAlign w:val="bottom"/>
            <w:hideMark/>
          </w:tcPr>
          <w:p w14:paraId="68B535A6"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6000</w:t>
            </w:r>
          </w:p>
        </w:tc>
        <w:tc>
          <w:tcPr>
            <w:tcW w:w="526" w:type="pct"/>
            <w:tcBorders>
              <w:top w:val="nil"/>
              <w:left w:val="nil"/>
              <w:bottom w:val="nil"/>
              <w:right w:val="nil"/>
            </w:tcBorders>
            <w:noWrap/>
            <w:vAlign w:val="bottom"/>
            <w:hideMark/>
          </w:tcPr>
          <w:p w14:paraId="0AD805F0"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p>
        </w:tc>
      </w:tr>
      <w:tr w:rsidR="007716B0" w:rsidRPr="000A5BB8" w14:paraId="1C79775F" w14:textId="77777777" w:rsidTr="00085D09">
        <w:trPr>
          <w:trHeight w:val="288"/>
          <w:jc w:val="center"/>
        </w:trPr>
        <w:tc>
          <w:tcPr>
            <w:tcW w:w="2015" w:type="pct"/>
            <w:tcBorders>
              <w:top w:val="nil"/>
              <w:left w:val="single" w:sz="4" w:space="0" w:color="auto"/>
              <w:bottom w:val="single" w:sz="4" w:space="0" w:color="auto"/>
              <w:right w:val="single" w:sz="4" w:space="0" w:color="auto"/>
            </w:tcBorders>
            <w:noWrap/>
            <w:vAlign w:val="bottom"/>
            <w:hideMark/>
          </w:tcPr>
          <w:p w14:paraId="6F099E2D"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Profit/Vehicle</w:t>
            </w:r>
          </w:p>
        </w:tc>
        <w:tc>
          <w:tcPr>
            <w:tcW w:w="534" w:type="pct"/>
            <w:tcBorders>
              <w:top w:val="nil"/>
              <w:left w:val="nil"/>
              <w:bottom w:val="single" w:sz="4" w:space="0" w:color="auto"/>
              <w:right w:val="single" w:sz="4" w:space="0" w:color="auto"/>
            </w:tcBorders>
            <w:noWrap/>
            <w:vAlign w:val="bottom"/>
            <w:hideMark/>
          </w:tcPr>
          <w:p w14:paraId="5F062885" w14:textId="638CDD5E"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$100</w:t>
            </w:r>
          </w:p>
        </w:tc>
        <w:tc>
          <w:tcPr>
            <w:tcW w:w="583" w:type="pct"/>
            <w:tcBorders>
              <w:top w:val="nil"/>
              <w:left w:val="nil"/>
              <w:bottom w:val="single" w:sz="4" w:space="0" w:color="auto"/>
              <w:right w:val="single" w:sz="4" w:space="0" w:color="auto"/>
            </w:tcBorders>
            <w:noWrap/>
            <w:vAlign w:val="bottom"/>
            <w:hideMark/>
          </w:tcPr>
          <w:p w14:paraId="0A4D600B" w14:textId="2E155683"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$110</w:t>
            </w:r>
          </w:p>
        </w:tc>
        <w:tc>
          <w:tcPr>
            <w:tcW w:w="1342" w:type="pct"/>
            <w:tcBorders>
              <w:top w:val="nil"/>
              <w:left w:val="nil"/>
              <w:bottom w:val="single" w:sz="4" w:space="0" w:color="auto"/>
              <w:right w:val="single" w:sz="4" w:space="0" w:color="auto"/>
            </w:tcBorders>
            <w:noWrap/>
            <w:vAlign w:val="bottom"/>
            <w:hideMark/>
          </w:tcPr>
          <w:p w14:paraId="556A44C9"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 </w:t>
            </w:r>
          </w:p>
        </w:tc>
        <w:tc>
          <w:tcPr>
            <w:tcW w:w="526" w:type="pct"/>
            <w:tcBorders>
              <w:top w:val="nil"/>
              <w:left w:val="nil"/>
              <w:bottom w:val="nil"/>
              <w:right w:val="nil"/>
            </w:tcBorders>
            <w:noWrap/>
            <w:vAlign w:val="bottom"/>
            <w:hideMark/>
          </w:tcPr>
          <w:p w14:paraId="68DDB519"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p>
        </w:tc>
      </w:tr>
      <w:tr w:rsidR="007716B0" w:rsidRPr="000A5BB8" w14:paraId="4DD1ED24" w14:textId="77777777" w:rsidTr="00085D09">
        <w:trPr>
          <w:trHeight w:val="288"/>
          <w:jc w:val="center"/>
        </w:trPr>
        <w:tc>
          <w:tcPr>
            <w:tcW w:w="2015" w:type="pct"/>
            <w:tcBorders>
              <w:top w:val="nil"/>
              <w:left w:val="single" w:sz="4" w:space="0" w:color="auto"/>
              <w:bottom w:val="single" w:sz="4" w:space="0" w:color="auto"/>
              <w:right w:val="single" w:sz="4" w:space="0" w:color="auto"/>
            </w:tcBorders>
            <w:noWrap/>
            <w:vAlign w:val="bottom"/>
            <w:hideMark/>
          </w:tcPr>
          <w:p w14:paraId="7AE53194"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Total Vehicles (Trucks &amp; Sedans)</w:t>
            </w:r>
          </w:p>
        </w:tc>
        <w:tc>
          <w:tcPr>
            <w:tcW w:w="1117" w:type="pct"/>
            <w:gridSpan w:val="2"/>
            <w:tcBorders>
              <w:top w:val="nil"/>
              <w:left w:val="nil"/>
              <w:bottom w:val="single" w:sz="4" w:space="0" w:color="auto"/>
              <w:right w:val="single" w:sz="4" w:space="0" w:color="auto"/>
            </w:tcBorders>
            <w:noWrap/>
            <w:vAlign w:val="bottom"/>
            <w:hideMark/>
          </w:tcPr>
          <w:p w14:paraId="70777D0B" w14:textId="08A9BD02" w:rsidR="007716B0" w:rsidRPr="000A5BB8" w:rsidRDefault="007716B0" w:rsidP="007716B0">
            <w:pPr>
              <w:spacing w:after="0" w:line="240" w:lineRule="auto"/>
              <w:jc w:val="left"/>
              <w:rPr>
                <w:rFonts w:ascii="Aptos Narrow" w:eastAsia="Times New Roman" w:hAnsi="Aptos Narrow" w:cs="Times New Roman"/>
                <w:color w:val="000000"/>
                <w:szCs w:val="20"/>
              </w:rPr>
            </w:pPr>
          </w:p>
        </w:tc>
        <w:tc>
          <w:tcPr>
            <w:tcW w:w="1342" w:type="pct"/>
            <w:tcBorders>
              <w:top w:val="nil"/>
              <w:left w:val="nil"/>
              <w:bottom w:val="single" w:sz="4" w:space="0" w:color="auto"/>
              <w:right w:val="single" w:sz="4" w:space="0" w:color="auto"/>
            </w:tcBorders>
            <w:noWrap/>
            <w:vAlign w:val="bottom"/>
            <w:hideMark/>
          </w:tcPr>
          <w:p w14:paraId="33050C21" w14:textId="77777777" w:rsidR="007716B0" w:rsidRPr="000A5BB8" w:rsidRDefault="007716B0" w:rsidP="007716B0">
            <w:pPr>
              <w:spacing w:after="0" w:line="240" w:lineRule="auto"/>
              <w:jc w:val="righ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10000</w:t>
            </w:r>
          </w:p>
        </w:tc>
        <w:tc>
          <w:tcPr>
            <w:tcW w:w="526" w:type="pct"/>
            <w:tcBorders>
              <w:top w:val="nil"/>
              <w:left w:val="nil"/>
              <w:bottom w:val="nil"/>
              <w:right w:val="nil"/>
            </w:tcBorders>
            <w:noWrap/>
            <w:vAlign w:val="bottom"/>
            <w:hideMark/>
          </w:tcPr>
          <w:p w14:paraId="63AF0EA6" w14:textId="77777777" w:rsidR="007716B0" w:rsidRPr="000A5BB8" w:rsidRDefault="007716B0" w:rsidP="007716B0">
            <w:pPr>
              <w:spacing w:after="0" w:line="240" w:lineRule="auto"/>
              <w:jc w:val="left"/>
              <w:rPr>
                <w:rFonts w:ascii="Aptos Narrow" w:eastAsia="Times New Roman" w:hAnsi="Aptos Narrow" w:cs="Times New Roman"/>
                <w:color w:val="000000"/>
                <w:szCs w:val="20"/>
              </w:rPr>
            </w:pPr>
            <w:r w:rsidRPr="000A5BB8">
              <w:rPr>
                <w:rFonts w:ascii="Aptos Narrow" w:eastAsia="Times New Roman" w:hAnsi="Aptos Narrow" w:cs="Times New Roman"/>
                <w:color w:val="000000"/>
                <w:szCs w:val="20"/>
              </w:rPr>
              <w:t>Required</w:t>
            </w:r>
          </w:p>
        </w:tc>
      </w:tr>
    </w:tbl>
    <w:p w14:paraId="051B2145" w14:textId="2F108ED9" w:rsidR="00774238" w:rsidRDefault="00774238" w:rsidP="00774238">
      <w:pPr>
        <w:spacing w:after="0"/>
        <w:rPr>
          <w:sz w:val="14"/>
          <w:szCs w:val="14"/>
        </w:rPr>
      </w:pPr>
      <w:r>
        <w:rPr>
          <w:sz w:val="14"/>
          <w:szCs w:val="14"/>
        </w:rPr>
        <w:t xml:space="preserve">  </w:t>
      </w:r>
    </w:p>
    <w:p w14:paraId="50F72EA2" w14:textId="38404848" w:rsidR="007429E5" w:rsidRPr="007429E5" w:rsidRDefault="00D31D46" w:rsidP="00085D09">
      <w:pPr>
        <w:spacing w:after="0"/>
        <w:rPr>
          <w:rFonts w:eastAsiaTheme="minorEastAsia"/>
        </w:rPr>
      </w:pPr>
      <w:r>
        <w:t>In the given problem we have to maximize the profit by calculating the maximum number of trucks and sedans that a company can produce to reach a production goal of 10,000 vehicles and while staying under the resource limits</w:t>
      </w:r>
      <w:r w:rsidR="007429E5">
        <w:t>.</w:t>
      </w:r>
      <w:r>
        <w:t xml:space="preserve"> The given information can be written in the form of objective function (eq1) and resource constraints (eq </w:t>
      </w:r>
      <w:r w:rsidR="00085D09">
        <w:t>2-5) as below.</w:t>
      </w:r>
    </w:p>
    <w:p w14:paraId="03C16D95" w14:textId="7F353FF8" w:rsidR="00774238" w:rsidRDefault="007429E5" w:rsidP="00085D09">
      <w:pPr>
        <w:spacing w:after="0"/>
        <w:jc w:val="center"/>
        <w:rPr>
          <w:rFonts w:eastAsiaTheme="minorEastAsia"/>
        </w:rPr>
      </w:pPr>
      <m:oMath>
        <m:r>
          <w:rPr>
            <w:rFonts w:ascii="Cambria Math" w:hAnsi="Cambria Math"/>
          </w:rPr>
          <m:t>Objective Function:  Maximize Profit (P)=$100*Trucks+$110*</m:t>
        </m:r>
        <m:r>
          <m:rPr>
            <m:sty m:val="p"/>
          </m:rPr>
          <w:rPr>
            <w:rFonts w:ascii="Cambria Math" w:hAnsi="Cambria Math"/>
          </w:rPr>
          <m:t>Sedans</m:t>
        </m:r>
      </m:oMath>
      <w:r w:rsidR="00774238">
        <w:rPr>
          <w:rFonts w:eastAsiaTheme="minorEastAsia"/>
        </w:rPr>
        <w:t xml:space="preserve"> </w:t>
      </w:r>
      <m:oMath>
        <m:r>
          <w:rPr>
            <w:rFonts w:ascii="Cambria Math" w:hAnsi="Cambria Math"/>
          </w:rPr>
          <m:t>-- eq1</m:t>
        </m:r>
      </m:oMath>
    </w:p>
    <w:p w14:paraId="18ACFBCE" w14:textId="7B524884" w:rsidR="00774238" w:rsidRDefault="00774238" w:rsidP="009277D1">
      <w:pPr>
        <w:spacing w:after="0"/>
        <w:jc w:val="center"/>
        <w:rPr>
          <w:rFonts w:eastAsiaTheme="minorEastAsia"/>
        </w:rPr>
      </w:pPr>
      <m:oMathPara>
        <m:oMath>
          <m:r>
            <w:rPr>
              <w:rFonts w:ascii="Cambria Math" w:hAnsi="Cambria Math"/>
            </w:rPr>
            <m:t>2*Trucks+</m:t>
          </m:r>
          <m:r>
            <m:rPr>
              <m:sty m:val="p"/>
            </m:rPr>
            <w:rPr>
              <w:rFonts w:ascii="Cambria Math" w:hAnsi="Cambria Math"/>
            </w:rPr>
            <m:t>Sedans</m:t>
          </m:r>
          <m:r>
            <w:rPr>
              <w:rFonts w:ascii="Cambria Math" w:hAnsi="Cambria Math"/>
            </w:rPr>
            <m:t xml:space="preserve">≤14,000 </m:t>
          </m:r>
          <m:d>
            <m:dPr>
              <m:ctrlPr>
                <w:rPr>
                  <w:rFonts w:ascii="Cambria Math" w:hAnsi="Cambria Math"/>
                  <w:i/>
                </w:rPr>
              </m:ctrlPr>
            </m:dPr>
            <m:e>
              <m:r>
                <w:rPr>
                  <w:rFonts w:ascii="Cambria Math" w:hAnsi="Cambria Math"/>
                </w:rPr>
                <m:t>for fuel tanks</m:t>
              </m:r>
            </m:e>
          </m:d>
          <m:r>
            <w:rPr>
              <w:rFonts w:ascii="Cambria Math" w:hAnsi="Cambria Math"/>
            </w:rPr>
            <m:t>-- eq2</m:t>
          </m:r>
        </m:oMath>
      </m:oMathPara>
    </w:p>
    <w:p w14:paraId="4994D578" w14:textId="7CA65D09" w:rsidR="00774238" w:rsidRPr="00774238" w:rsidRDefault="00774238" w:rsidP="009277D1">
      <w:pPr>
        <w:spacing w:after="0"/>
        <w:jc w:val="center"/>
        <w:rPr>
          <w:rFonts w:eastAsiaTheme="minorEastAsia"/>
        </w:rPr>
      </w:pPr>
      <m:oMathPara>
        <m:oMath>
          <m:r>
            <w:rPr>
              <w:rFonts w:ascii="Cambria Math" w:hAnsi="Cambria Math"/>
            </w:rPr>
            <m:t>Trucks+2*</m:t>
          </m:r>
          <m:r>
            <m:rPr>
              <m:sty m:val="p"/>
            </m:rPr>
            <w:rPr>
              <w:rFonts w:ascii="Cambria Math" w:hAnsi="Cambria Math"/>
            </w:rPr>
            <m:t>Sedans</m:t>
          </m:r>
          <m:r>
            <w:rPr>
              <w:rFonts w:ascii="Cambria Math" w:hAnsi="Cambria Math"/>
            </w:rPr>
            <m:t xml:space="preserve">≤18000 </m:t>
          </m:r>
          <m:d>
            <m:dPr>
              <m:ctrlPr>
                <w:rPr>
                  <w:rFonts w:ascii="Cambria Math" w:hAnsi="Cambria Math"/>
                  <w:i/>
                </w:rPr>
              </m:ctrlPr>
            </m:dPr>
            <m:e>
              <m:r>
                <w:rPr>
                  <w:rFonts w:ascii="Cambria Math" w:hAnsi="Cambria Math"/>
                </w:rPr>
                <m:t>for seat rows</m:t>
              </m:r>
            </m:e>
          </m:d>
          <m:r>
            <w:rPr>
              <w:rFonts w:ascii="Cambria Math" w:hAnsi="Cambria Math"/>
            </w:rPr>
            <m:t>-- eq3</m:t>
          </m:r>
        </m:oMath>
      </m:oMathPara>
    </w:p>
    <w:p w14:paraId="135F6E45" w14:textId="43369DBD" w:rsidR="00774238" w:rsidRPr="008821EC" w:rsidRDefault="00774238" w:rsidP="009277D1">
      <w:pPr>
        <w:spacing w:after="0"/>
        <w:jc w:val="center"/>
        <w:rPr>
          <w:rFonts w:eastAsiaTheme="minorEastAsia"/>
        </w:rPr>
      </w:pPr>
      <m:oMathPara>
        <m:oMath>
          <m:r>
            <w:rPr>
              <w:rFonts w:ascii="Cambria Math" w:hAnsi="Cambria Math"/>
            </w:rPr>
            <m:t>Trucks+0*</m:t>
          </m:r>
          <m:r>
            <m:rPr>
              <m:sty m:val="p"/>
            </m:rPr>
            <w:rPr>
              <w:rFonts w:ascii="Cambria Math" w:hAnsi="Cambria Math"/>
            </w:rPr>
            <m:t>Sedans</m:t>
          </m:r>
          <m:r>
            <w:rPr>
              <w:rFonts w:ascii="Cambria Math" w:hAnsi="Cambria Math"/>
            </w:rPr>
            <m:t xml:space="preserve">≤6000 </m:t>
          </m:r>
          <m:d>
            <m:dPr>
              <m:ctrlPr>
                <w:rPr>
                  <w:rFonts w:ascii="Cambria Math" w:hAnsi="Cambria Math"/>
                  <w:i/>
                </w:rPr>
              </m:ctrlPr>
            </m:dPr>
            <m:e>
              <m:r>
                <w:rPr>
                  <w:rFonts w:ascii="Cambria Math" w:hAnsi="Cambria Math"/>
                </w:rPr>
                <m:t>for 4WD systems</m:t>
              </m:r>
            </m:e>
          </m:d>
          <m:r>
            <w:rPr>
              <w:rFonts w:ascii="Cambria Math" w:hAnsi="Cambria Math"/>
            </w:rPr>
            <m:t>-- eq4</m:t>
          </m:r>
        </m:oMath>
      </m:oMathPara>
    </w:p>
    <w:p w14:paraId="22618CB3" w14:textId="38E4152A" w:rsidR="00774238" w:rsidRDefault="008821EC" w:rsidP="007429E5">
      <w:pPr>
        <w:spacing w:after="0"/>
        <w:jc w:val="center"/>
        <w:rPr>
          <w:rFonts w:eastAsiaTheme="minorEastAsia"/>
        </w:rPr>
      </w:pPr>
      <m:oMathPara>
        <m:oMath>
          <m:r>
            <w:rPr>
              <w:rFonts w:ascii="Cambria Math" w:hAnsi="Cambria Math"/>
            </w:rPr>
            <m:t>Trucks+</m:t>
          </m:r>
          <m:r>
            <m:rPr>
              <m:sty m:val="p"/>
            </m:rPr>
            <w:rPr>
              <w:rFonts w:ascii="Cambria Math" w:hAnsi="Cambria Math"/>
            </w:rPr>
            <m:t>Sedans</m:t>
          </m:r>
          <m:r>
            <w:rPr>
              <w:rFonts w:ascii="Cambria Math" w:hAnsi="Cambria Math"/>
            </w:rPr>
            <m:t xml:space="preserve">=10000 </m:t>
          </m:r>
          <m:d>
            <m:dPr>
              <m:ctrlPr>
                <w:rPr>
                  <w:rFonts w:ascii="Cambria Math" w:hAnsi="Cambria Math"/>
                  <w:i/>
                </w:rPr>
              </m:ctrlPr>
            </m:dPr>
            <m:e>
              <m:r>
                <w:rPr>
                  <w:rFonts w:ascii="Cambria Math" w:hAnsi="Cambria Math"/>
                </w:rPr>
                <m:t>production target</m:t>
              </m:r>
            </m:e>
          </m:d>
          <m:r>
            <w:rPr>
              <w:rFonts w:ascii="Cambria Math" w:hAnsi="Cambria Math"/>
            </w:rPr>
            <m:t>-- eq5</m:t>
          </m:r>
        </m:oMath>
      </m:oMathPara>
    </w:p>
    <w:p w14:paraId="010ABC5E" w14:textId="3BC92F14" w:rsidR="00774238" w:rsidRDefault="00085D09" w:rsidP="007429E5">
      <w:pPr>
        <w:spacing w:before="240"/>
        <w:jc w:val="left"/>
      </w:pPr>
      <w:r>
        <w:t>In order to solve this problem,</w:t>
      </w:r>
      <w:r w:rsidR="007429E5">
        <w:t xml:space="preserve"> simplex (</w:t>
      </w:r>
      <w:r>
        <w:t xml:space="preserve">appendix </w:t>
      </w:r>
      <w:r w:rsidR="007429E5">
        <w:t>table 2-7) and graphical (</w:t>
      </w:r>
      <w:r>
        <w:t xml:space="preserve">appendix </w:t>
      </w:r>
      <w:r w:rsidR="007429E5">
        <w:t>fig 1-</w:t>
      </w:r>
      <w:r w:rsidR="00EB0945">
        <w:t>2</w:t>
      </w:r>
      <w:r w:rsidR="007429E5">
        <w:t xml:space="preserve">) methods were </w:t>
      </w:r>
      <w:r>
        <w:t>utilized.</w:t>
      </w:r>
    </w:p>
    <w:p w14:paraId="1AD12348" w14:textId="6C4B5FE8" w:rsidR="0081701C" w:rsidRDefault="00067E8A" w:rsidP="007716B0">
      <w:pPr>
        <w:pStyle w:val="Heading1"/>
      </w:pPr>
      <w:r>
        <w:t>Conclusion</w:t>
      </w:r>
      <w:r w:rsidR="00DD3682">
        <w:t xml:space="preserve"> and Recommendations</w:t>
      </w:r>
    </w:p>
    <w:p w14:paraId="20A8DF0C" w14:textId="1D1EC956" w:rsidR="00B9733E" w:rsidRPr="00B9733E" w:rsidRDefault="007429E5" w:rsidP="00B9733E">
      <w:r>
        <w:t xml:space="preserve">Both the simplex and the graphical method </w:t>
      </w:r>
      <w:r w:rsidR="00D31D46">
        <w:t>showed that the company can potentially generate a maximum profit of $1,080,000 by producing 2,000 Trucks and 8,000 Sedans in the upcoming year</w:t>
      </w:r>
      <w:r w:rsidR="00B854CE">
        <w:t xml:space="preserve"> as verified by both simplex and the graphical solutions. The solutions tell us that the company had </w:t>
      </w:r>
      <w:r w:rsidR="00630CB9">
        <w:t xml:space="preserve">2000 fuel tanks and 4000 all wheel drive systems in surplus. </w:t>
      </w:r>
    </w:p>
    <w:p w14:paraId="67BB38C1" w14:textId="37C37916" w:rsidR="00FB1BF3" w:rsidRDefault="00FB1BF3" w:rsidP="00FB1BF3">
      <w:pPr>
        <w:pStyle w:val="Heading1"/>
      </w:pPr>
      <w:r w:rsidRPr="00FB1BF3">
        <w:t>Use of Artificial Intelligence (AI)</w:t>
      </w:r>
    </w:p>
    <w:p w14:paraId="58681659" w14:textId="33D9BD5E" w:rsidR="00FB1BF3" w:rsidRPr="00FB1BF3" w:rsidRDefault="00FB1BF3" w:rsidP="00FB1BF3">
      <w:r>
        <w:t>No AI was used in the analysis or writeup.</w:t>
      </w:r>
    </w:p>
    <w:p w14:paraId="3FDBC44D" w14:textId="7ABD8ED5" w:rsidR="00FB1BF3" w:rsidRDefault="00FB1BF3" w:rsidP="00FB1BF3">
      <w:pPr>
        <w:pStyle w:val="Heading1"/>
      </w:pPr>
      <w:r w:rsidRPr="00FB1BF3">
        <w:t>References</w:t>
      </w:r>
    </w:p>
    <w:p w14:paraId="0756C167" w14:textId="73348CB5" w:rsidR="007716B0" w:rsidRDefault="007716B0" w:rsidP="00BE0230">
      <w:pPr>
        <w:pStyle w:val="NoSpacing"/>
        <w:jc w:val="left"/>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Pr="007716B0">
        <w:t>Graphical Method Calculator—Linear Programming. (n.d.). Retrieved September 23, 2026, from https://www.pmcalculators.com/graphical-method-calculator/</w:t>
      </w:r>
    </w:p>
    <w:p w14:paraId="188FF8E7" w14:textId="77777777" w:rsidR="00BE0230" w:rsidRPr="00BE0230" w:rsidRDefault="00BE0230" w:rsidP="00BE0230">
      <w:pPr>
        <w:pStyle w:val="NoSpacing"/>
        <w:jc w:val="left"/>
        <w:rPr>
          <w:sz w:val="14"/>
          <w:szCs w:val="14"/>
        </w:rPr>
      </w:pPr>
    </w:p>
    <w:p w14:paraId="2646460A" w14:textId="399F3F24" w:rsidR="007716B0" w:rsidRDefault="007716B0" w:rsidP="007E5AE4">
      <w:pPr>
        <w:pStyle w:val="NoSpacing"/>
        <w:jc w:val="left"/>
      </w:pPr>
      <w:r w:rsidRPr="007E5AE4">
        <w:t>Simplex Method Tool</w:t>
      </w:r>
      <w:r w:rsidRPr="007716B0">
        <w:t>. (n.d.). Retrieved September 23, 2026, from</w:t>
      </w:r>
      <w:r w:rsidR="007E5AE4">
        <w:t xml:space="preserve"> </w:t>
      </w:r>
      <w:r w:rsidRPr="007716B0">
        <w:t>https://www.zweigmedia.com/RealWorld/simplex.html</w:t>
      </w:r>
    </w:p>
    <w:p w14:paraId="394373C5" w14:textId="77777777" w:rsidR="007E5AE4" w:rsidRPr="00BE0230" w:rsidRDefault="007E5AE4" w:rsidP="007E5AE4">
      <w:pPr>
        <w:pStyle w:val="NoSpacing"/>
        <w:jc w:val="left"/>
        <w:rPr>
          <w:sz w:val="14"/>
          <w:szCs w:val="14"/>
        </w:rPr>
      </w:pPr>
    </w:p>
    <w:p w14:paraId="722B8FE9" w14:textId="254A5878" w:rsidR="00A47468" w:rsidRPr="008B1108" w:rsidRDefault="007716B0">
      <w:pPr>
        <w:jc w:val="left"/>
        <w:rPr>
          <w:rFonts w:ascii="Calibri" w:eastAsia="Times New Roman" w:hAnsi="Calibri" w:cs="Calibri"/>
        </w:rPr>
      </w:pPr>
      <w:r>
        <w:rPr>
          <w:rFonts w:ascii="Calibri" w:eastAsia="Times New Roman" w:hAnsi="Calibri" w:cs="Calibri"/>
        </w:rPr>
        <w:fldChar w:fldCharType="end"/>
      </w:r>
      <w:r w:rsidR="007E5AE4" w:rsidRPr="007E5AE4">
        <w:rPr>
          <w:rFonts w:ascii="Calibri" w:eastAsia="Times New Roman" w:hAnsi="Calibri" w:cs="Calibri"/>
        </w:rPr>
        <w:t xml:space="preserve">Bishop, A Bruce; Hughes, Trevor; and McKee, Mac, "Water Resources Systems Analysis - Course Notes" (1999). </w:t>
      </w:r>
      <w:r w:rsidR="007E5AE4" w:rsidRPr="007E5AE4">
        <w:rPr>
          <w:rFonts w:ascii="Calibri" w:eastAsia="Times New Roman" w:hAnsi="Calibri" w:cs="Calibri"/>
          <w:i/>
          <w:iCs/>
        </w:rPr>
        <w:t>All ECSTATIC Materials.</w:t>
      </w:r>
      <w:r w:rsidR="007E5AE4" w:rsidRPr="007E5AE4">
        <w:rPr>
          <w:rFonts w:ascii="Calibri" w:eastAsia="Times New Roman" w:hAnsi="Calibri" w:cs="Calibri"/>
        </w:rPr>
        <w:t xml:space="preserve"> Paper 76.</w:t>
      </w:r>
      <w:r w:rsidR="007E5AE4">
        <w:rPr>
          <w:rFonts w:ascii="Calibri" w:eastAsia="Times New Roman" w:hAnsi="Calibri" w:cs="Calibri"/>
        </w:rPr>
        <w:t xml:space="preserve"> </w:t>
      </w:r>
      <w:r w:rsidR="007E5AE4" w:rsidRPr="007E5AE4">
        <w:rPr>
          <w:rFonts w:ascii="Calibri" w:eastAsia="Times New Roman" w:hAnsi="Calibri" w:cs="Calibri"/>
        </w:rPr>
        <w:t>https://digitalcommons.usu.edu/ecstatic_all/76</w:t>
      </w:r>
      <w:r w:rsidR="00A47468">
        <w:br w:type="page"/>
      </w:r>
    </w:p>
    <w:p w14:paraId="0794C326" w14:textId="77777777" w:rsidR="005D5B1F" w:rsidRDefault="00FB1BF3" w:rsidP="005D5B1F">
      <w:pPr>
        <w:pStyle w:val="Heading1"/>
        <w:spacing w:before="0"/>
      </w:pPr>
      <w:r w:rsidRPr="00FB1BF3">
        <w:lastRenderedPageBreak/>
        <w:t>Appendices</w:t>
      </w:r>
    </w:p>
    <w:p w14:paraId="07CD1977" w14:textId="169D4846" w:rsidR="00976E13" w:rsidRDefault="00976E13" w:rsidP="005E7CEA">
      <w:pPr>
        <w:pStyle w:val="Heading2"/>
      </w:pPr>
      <w:r w:rsidRPr="00976E13">
        <w:t>Vehicle Production Maximization Problem</w:t>
      </w:r>
    </w:p>
    <w:p w14:paraId="7AEBC19F" w14:textId="6DAE5F17" w:rsidR="00976E13" w:rsidRDefault="00976E13" w:rsidP="005E7CEA">
      <w:pPr>
        <w:pStyle w:val="Heading3"/>
      </w:pPr>
      <w:r>
        <w:t>Simplex Method</w:t>
      </w:r>
    </w:p>
    <w:p w14:paraId="560E8901" w14:textId="14A182FF" w:rsidR="00EB0945" w:rsidRPr="007429E5" w:rsidRDefault="00EB0945" w:rsidP="00EB0945">
      <w:pPr>
        <w:spacing w:after="0"/>
        <w:rPr>
          <w:rFonts w:eastAsiaTheme="minorEastAsia"/>
        </w:rPr>
      </w:pPr>
      <w:r>
        <w:rPr>
          <w:rFonts w:eastAsiaTheme="minorEastAsia"/>
        </w:rPr>
        <w:t xml:space="preserve">In simplex method, the </w:t>
      </w:r>
      <w:r w:rsidR="00D613B9">
        <w:rPr>
          <w:rFonts w:eastAsiaTheme="minorEastAsia"/>
        </w:rPr>
        <w:t>model equations can be written as.</w:t>
      </w:r>
    </w:p>
    <w:p w14:paraId="06AAC2A9" w14:textId="1A91BF5B" w:rsidR="00EB0945" w:rsidRDefault="00EB0945" w:rsidP="00EB0945">
      <w:pPr>
        <w:spacing w:after="0"/>
        <w:jc w:val="center"/>
        <w:rPr>
          <w:rFonts w:eastAsiaTheme="minorEastAsia"/>
        </w:rPr>
      </w:pPr>
      <m:oMath>
        <m:r>
          <w:rPr>
            <w:rFonts w:ascii="Cambria Math" w:hAnsi="Cambria Math"/>
          </w:rPr>
          <m:t>P-100*Trucks-110*</m:t>
        </m:r>
        <m:r>
          <m:rPr>
            <m:sty m:val="p"/>
          </m:rPr>
          <w:rPr>
            <w:rFonts w:ascii="Cambria Math" w:hAnsi="Cambria Math"/>
          </w:rPr>
          <m:t>Sedans=0</m:t>
        </m:r>
      </m:oMath>
      <w:r>
        <w:rPr>
          <w:rFonts w:eastAsiaTheme="minorEastAsia"/>
        </w:rPr>
        <w:t xml:space="preserve"> </w:t>
      </w:r>
      <m:oMath>
        <m:r>
          <w:rPr>
            <w:rFonts w:ascii="Cambria Math" w:hAnsi="Cambria Math"/>
          </w:rPr>
          <m:t xml:space="preserve">-- eq6 </m:t>
        </m:r>
      </m:oMath>
    </w:p>
    <w:p w14:paraId="5FFA71F5" w14:textId="461B82A9" w:rsidR="00EB0945" w:rsidRDefault="00EB0945" w:rsidP="00EB0945">
      <w:pPr>
        <w:spacing w:after="0"/>
        <w:jc w:val="center"/>
        <w:rPr>
          <w:rFonts w:eastAsiaTheme="minorEastAsia"/>
        </w:rPr>
      </w:pPr>
      <m:oMathPara>
        <m:oMath>
          <m:r>
            <w:rPr>
              <w:rFonts w:ascii="Cambria Math" w:hAnsi="Cambria Math"/>
            </w:rPr>
            <m:t>2*Trucks+</m:t>
          </m:r>
          <m:r>
            <m:rPr>
              <m:sty m:val="p"/>
            </m:rPr>
            <w:rPr>
              <w:rFonts w:ascii="Cambria Math" w:hAnsi="Cambria Math"/>
            </w:rPr>
            <m:t>Sedans +S1</m:t>
          </m:r>
          <m:r>
            <w:rPr>
              <w:rFonts w:ascii="Cambria Math" w:hAnsi="Cambria Math"/>
            </w:rPr>
            <m:t xml:space="preserve">=14,000 </m:t>
          </m:r>
          <m:d>
            <m:dPr>
              <m:ctrlPr>
                <w:rPr>
                  <w:rFonts w:ascii="Cambria Math" w:hAnsi="Cambria Math"/>
                  <w:i/>
                </w:rPr>
              </m:ctrlPr>
            </m:dPr>
            <m:e>
              <m:r>
                <w:rPr>
                  <w:rFonts w:ascii="Cambria Math" w:hAnsi="Cambria Math"/>
                </w:rPr>
                <m:t>for fuel tanks</m:t>
              </m:r>
            </m:e>
          </m:d>
          <m:r>
            <w:rPr>
              <w:rFonts w:ascii="Cambria Math" w:hAnsi="Cambria Math"/>
            </w:rPr>
            <m:t>-- eq7</m:t>
          </m:r>
        </m:oMath>
      </m:oMathPara>
    </w:p>
    <w:p w14:paraId="25F2B66C" w14:textId="021F3429" w:rsidR="00EB0945" w:rsidRPr="00774238" w:rsidRDefault="00EB0945" w:rsidP="00EB0945">
      <w:pPr>
        <w:spacing w:after="0"/>
        <w:jc w:val="center"/>
        <w:rPr>
          <w:rFonts w:eastAsiaTheme="minorEastAsia"/>
        </w:rPr>
      </w:pPr>
      <m:oMathPara>
        <m:oMath>
          <m:r>
            <w:rPr>
              <w:rFonts w:ascii="Cambria Math" w:hAnsi="Cambria Math"/>
            </w:rPr>
            <m:t>Trucks+2*</m:t>
          </m:r>
          <m:r>
            <m:rPr>
              <m:sty m:val="p"/>
            </m:rPr>
            <w:rPr>
              <w:rFonts w:ascii="Cambria Math" w:hAnsi="Cambria Math"/>
            </w:rPr>
            <m:t>Sedans + S2</m:t>
          </m:r>
          <m:r>
            <w:rPr>
              <w:rFonts w:ascii="Cambria Math" w:hAnsi="Cambria Math"/>
            </w:rPr>
            <m:t xml:space="preserve">=18000 </m:t>
          </m:r>
          <m:d>
            <m:dPr>
              <m:ctrlPr>
                <w:rPr>
                  <w:rFonts w:ascii="Cambria Math" w:hAnsi="Cambria Math"/>
                  <w:i/>
                </w:rPr>
              </m:ctrlPr>
            </m:dPr>
            <m:e>
              <m:r>
                <w:rPr>
                  <w:rFonts w:ascii="Cambria Math" w:hAnsi="Cambria Math"/>
                </w:rPr>
                <m:t>for seat rows</m:t>
              </m:r>
            </m:e>
          </m:d>
          <m:r>
            <w:rPr>
              <w:rFonts w:ascii="Cambria Math" w:hAnsi="Cambria Math"/>
            </w:rPr>
            <m:t>-- eq8</m:t>
          </m:r>
        </m:oMath>
      </m:oMathPara>
    </w:p>
    <w:p w14:paraId="6B4D0EB8" w14:textId="4F279061" w:rsidR="00EB0945" w:rsidRPr="008821EC" w:rsidRDefault="00EB0945" w:rsidP="00EB0945">
      <w:pPr>
        <w:spacing w:after="0"/>
        <w:jc w:val="center"/>
        <w:rPr>
          <w:rFonts w:eastAsiaTheme="minorEastAsia"/>
        </w:rPr>
      </w:pPr>
      <m:oMathPara>
        <m:oMath>
          <m:r>
            <w:rPr>
              <w:rFonts w:ascii="Cambria Math" w:hAnsi="Cambria Math"/>
            </w:rPr>
            <m:t>Trucks+0*</m:t>
          </m:r>
          <m:r>
            <m:rPr>
              <m:sty m:val="p"/>
            </m:rPr>
            <w:rPr>
              <w:rFonts w:ascii="Cambria Math" w:hAnsi="Cambria Math"/>
            </w:rPr>
            <m:t>Sedans</m:t>
          </m:r>
          <m:r>
            <w:rPr>
              <w:rFonts w:ascii="Cambria Math" w:hAnsi="Cambria Math"/>
            </w:rPr>
            <m:t xml:space="preserve">+S3= 6000 </m:t>
          </m:r>
          <m:d>
            <m:dPr>
              <m:ctrlPr>
                <w:rPr>
                  <w:rFonts w:ascii="Cambria Math" w:hAnsi="Cambria Math"/>
                  <w:i/>
                </w:rPr>
              </m:ctrlPr>
            </m:dPr>
            <m:e>
              <m:r>
                <w:rPr>
                  <w:rFonts w:ascii="Cambria Math" w:hAnsi="Cambria Math"/>
                </w:rPr>
                <m:t>for 4WD systems</m:t>
              </m:r>
            </m:e>
          </m:d>
          <m:r>
            <w:rPr>
              <w:rFonts w:ascii="Cambria Math" w:hAnsi="Cambria Math"/>
            </w:rPr>
            <m:t>-- eq9</m:t>
          </m:r>
        </m:oMath>
      </m:oMathPara>
    </w:p>
    <w:p w14:paraId="063A9F9C" w14:textId="535DF170" w:rsidR="00EB0945" w:rsidRPr="00F32CB8" w:rsidRDefault="00EB0945" w:rsidP="00EB0945">
      <w:pPr>
        <w:spacing w:after="0"/>
        <w:jc w:val="center"/>
        <w:rPr>
          <w:rFonts w:eastAsiaTheme="minorEastAsia"/>
        </w:rPr>
      </w:pPr>
      <m:oMathPara>
        <m:oMath>
          <m:r>
            <w:rPr>
              <w:rFonts w:ascii="Cambria Math" w:hAnsi="Cambria Math"/>
            </w:rPr>
            <m:t>Trucks+</m:t>
          </m:r>
          <m:r>
            <m:rPr>
              <m:sty m:val="p"/>
            </m:rPr>
            <w:rPr>
              <w:rFonts w:ascii="Cambria Math" w:hAnsi="Cambria Math"/>
            </w:rPr>
            <m:t>Sedans+S4</m:t>
          </m:r>
          <m:r>
            <w:rPr>
              <w:rFonts w:ascii="Cambria Math" w:hAnsi="Cambria Math"/>
            </w:rPr>
            <m:t xml:space="preserve">=10000 </m:t>
          </m:r>
          <m:d>
            <m:dPr>
              <m:ctrlPr>
                <w:rPr>
                  <w:rFonts w:ascii="Cambria Math" w:hAnsi="Cambria Math"/>
                  <w:i/>
                </w:rPr>
              </m:ctrlPr>
            </m:dPr>
            <m:e>
              <m:r>
                <w:rPr>
                  <w:rFonts w:ascii="Cambria Math" w:hAnsi="Cambria Math"/>
                </w:rPr>
                <m:t>production target</m:t>
              </m:r>
            </m:e>
          </m:d>
          <m:r>
            <w:rPr>
              <w:rFonts w:ascii="Cambria Math" w:hAnsi="Cambria Math"/>
            </w:rPr>
            <m:t>-- eq10</m:t>
          </m:r>
        </m:oMath>
      </m:oMathPara>
    </w:p>
    <w:p w14:paraId="3B0BDFB1" w14:textId="5700C95E" w:rsidR="00F32CB8" w:rsidRPr="00982F22" w:rsidRDefault="00F32CB8" w:rsidP="00F32CB8">
      <w:pPr>
        <w:spacing w:after="0"/>
        <w:rPr>
          <w:rFonts w:eastAsiaTheme="minorEastAsia"/>
          <w:i/>
          <w:iCs/>
        </w:rPr>
      </w:pPr>
      <w:r>
        <w:rPr>
          <w:rFonts w:eastAsiaTheme="minorEastAsia"/>
        </w:rPr>
        <w:t xml:space="preserve">Where, </w:t>
      </w:r>
      <w:r>
        <w:rPr>
          <w:rFonts w:eastAsiaTheme="minorEastAsia"/>
        </w:rPr>
        <w:br/>
      </w:r>
      <w:r w:rsidRPr="00982F22">
        <w:rPr>
          <w:rFonts w:eastAsiaTheme="minorEastAsia"/>
          <w:i/>
          <w:iCs/>
        </w:rPr>
        <w:t>p= objective function</w:t>
      </w:r>
    </w:p>
    <w:p w14:paraId="50330BAA" w14:textId="60E05982" w:rsidR="00F32CB8" w:rsidRPr="00982F22" w:rsidRDefault="00F32CB8" w:rsidP="00F32CB8">
      <w:pPr>
        <w:spacing w:after="0"/>
        <w:rPr>
          <w:rFonts w:eastAsiaTheme="minorEastAsia"/>
          <w:i/>
          <w:iCs/>
        </w:rPr>
      </w:pPr>
      <w:r w:rsidRPr="00982F22">
        <w:rPr>
          <w:rFonts w:eastAsiaTheme="minorEastAsia"/>
          <w:i/>
          <w:iCs/>
        </w:rPr>
        <w:t>S1= Slack for fuel tanks</w:t>
      </w:r>
    </w:p>
    <w:p w14:paraId="600CC8E2" w14:textId="3FE9E036" w:rsidR="00F32CB8" w:rsidRPr="00982F22" w:rsidRDefault="00F32CB8" w:rsidP="00F32CB8">
      <w:pPr>
        <w:spacing w:after="0"/>
        <w:rPr>
          <w:rFonts w:eastAsiaTheme="minorEastAsia"/>
          <w:i/>
          <w:iCs/>
        </w:rPr>
      </w:pPr>
      <w:r w:rsidRPr="00982F22">
        <w:rPr>
          <w:rFonts w:eastAsiaTheme="minorEastAsia"/>
          <w:i/>
          <w:iCs/>
        </w:rPr>
        <w:t>S2= Slack for seat rows</w:t>
      </w:r>
    </w:p>
    <w:p w14:paraId="05F9B8B9" w14:textId="6EFFEDA7" w:rsidR="00F32CB8" w:rsidRPr="00982F22" w:rsidRDefault="00F32CB8" w:rsidP="00F32CB8">
      <w:pPr>
        <w:spacing w:after="0"/>
        <w:rPr>
          <w:rFonts w:eastAsiaTheme="minorEastAsia"/>
          <w:i/>
          <w:iCs/>
        </w:rPr>
      </w:pPr>
      <w:r w:rsidRPr="00982F22">
        <w:rPr>
          <w:rFonts w:eastAsiaTheme="minorEastAsia"/>
          <w:i/>
          <w:iCs/>
        </w:rPr>
        <w:t>S3= Slack for 4WD systems</w:t>
      </w:r>
    </w:p>
    <w:p w14:paraId="0448F3C0" w14:textId="1085C37E" w:rsidR="00F32CB8" w:rsidRPr="00982F22" w:rsidRDefault="00F32CB8" w:rsidP="00F32CB8">
      <w:pPr>
        <w:spacing w:after="0"/>
        <w:rPr>
          <w:rFonts w:eastAsiaTheme="minorEastAsia"/>
          <w:i/>
          <w:iCs/>
        </w:rPr>
      </w:pPr>
      <w:r w:rsidRPr="00982F22">
        <w:rPr>
          <w:rFonts w:eastAsiaTheme="minorEastAsia"/>
          <w:i/>
          <w:iCs/>
        </w:rPr>
        <w:t>S4= Slack for production target</w:t>
      </w:r>
    </w:p>
    <w:p w14:paraId="742AF74F" w14:textId="77777777" w:rsidR="00EB0945" w:rsidRDefault="00EB0945" w:rsidP="00EB0945"/>
    <w:p w14:paraId="5DAE8082" w14:textId="713474D5" w:rsidR="00982F22" w:rsidRDefault="00982F22" w:rsidP="00EB0945">
      <w:r>
        <w:t>After writing the above equations in tableau form we proceeded with finding the most negative value in our objective function, which is for Sedans, the Sedans act as our objective function, we then divide the constant value column of available resources with the corresponding values from the Sedan column to get the binding column. In the binding column the lowest value of 9000 corresponds to the pivot value in the same row within sedan column i.e 2.</w:t>
      </w:r>
    </w:p>
    <w:p w14:paraId="129FE23C" w14:textId="049F3339" w:rsidR="00982F22" w:rsidRPr="00982F22" w:rsidRDefault="00F32CB8" w:rsidP="00982F22">
      <w:pPr>
        <w:pStyle w:val="Caption"/>
        <w:keepNext/>
      </w:pPr>
      <w:r>
        <w:t xml:space="preserve">Table </w:t>
      </w:r>
      <w:fldSimple w:instr=" SEQ Table \* ARABIC ">
        <w:r w:rsidR="008E762D">
          <w:rPr>
            <w:noProof/>
          </w:rPr>
          <w:t>2</w:t>
        </w:r>
      </w:fldSimple>
      <w:r>
        <w:t xml:space="preserve"> </w:t>
      </w:r>
      <w:r w:rsidRPr="00F43B24">
        <w:t>Vehicle Production Problem Tableau</w:t>
      </w:r>
      <w:r>
        <w:t>1</w:t>
      </w:r>
    </w:p>
    <w:tbl>
      <w:tblPr>
        <w:tblW w:w="5000" w:type="pct"/>
        <w:tblLook w:val="04A0" w:firstRow="1" w:lastRow="0" w:firstColumn="1" w:lastColumn="0" w:noHBand="0" w:noVBand="1"/>
      </w:tblPr>
      <w:tblGrid>
        <w:gridCol w:w="794"/>
        <w:gridCol w:w="867"/>
        <w:gridCol w:w="425"/>
        <w:gridCol w:w="445"/>
        <w:gridCol w:w="609"/>
        <w:gridCol w:w="609"/>
        <w:gridCol w:w="856"/>
        <w:gridCol w:w="774"/>
        <w:gridCol w:w="2621"/>
        <w:gridCol w:w="1350"/>
      </w:tblGrid>
      <w:tr w:rsidR="00982F22" w:rsidRPr="00982F22" w14:paraId="36FCB954" w14:textId="77777777" w:rsidTr="00982F22">
        <w:trPr>
          <w:trHeight w:val="288"/>
        </w:trPr>
        <w:tc>
          <w:tcPr>
            <w:tcW w:w="485" w:type="pct"/>
            <w:tcBorders>
              <w:top w:val="single" w:sz="4" w:space="0" w:color="auto"/>
              <w:left w:val="single" w:sz="4" w:space="0" w:color="auto"/>
              <w:bottom w:val="single" w:sz="4" w:space="0" w:color="auto"/>
              <w:right w:val="single" w:sz="4" w:space="0" w:color="auto"/>
            </w:tcBorders>
            <w:noWrap/>
            <w:vAlign w:val="center"/>
            <w:hideMark/>
          </w:tcPr>
          <w:p w14:paraId="7C6A262C"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Trucks</w:t>
            </w:r>
          </w:p>
        </w:tc>
        <w:tc>
          <w:tcPr>
            <w:tcW w:w="485" w:type="pct"/>
            <w:tcBorders>
              <w:top w:val="single" w:sz="4" w:space="0" w:color="auto"/>
              <w:left w:val="nil"/>
              <w:bottom w:val="single" w:sz="4" w:space="0" w:color="auto"/>
              <w:right w:val="single" w:sz="4" w:space="0" w:color="auto"/>
            </w:tcBorders>
            <w:noWrap/>
            <w:vAlign w:val="center"/>
            <w:hideMark/>
          </w:tcPr>
          <w:p w14:paraId="0F474E70"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Sedans</w:t>
            </w:r>
          </w:p>
        </w:tc>
        <w:tc>
          <w:tcPr>
            <w:tcW w:w="485" w:type="pct"/>
            <w:tcBorders>
              <w:top w:val="single" w:sz="4" w:space="0" w:color="auto"/>
              <w:left w:val="nil"/>
              <w:bottom w:val="single" w:sz="4" w:space="0" w:color="auto"/>
              <w:right w:val="single" w:sz="4" w:space="0" w:color="auto"/>
            </w:tcBorders>
            <w:noWrap/>
            <w:vAlign w:val="center"/>
            <w:hideMark/>
          </w:tcPr>
          <w:p w14:paraId="3D98DA42"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s1</w:t>
            </w:r>
          </w:p>
        </w:tc>
        <w:tc>
          <w:tcPr>
            <w:tcW w:w="485" w:type="pct"/>
            <w:tcBorders>
              <w:top w:val="single" w:sz="4" w:space="0" w:color="auto"/>
              <w:left w:val="nil"/>
              <w:bottom w:val="single" w:sz="4" w:space="0" w:color="auto"/>
              <w:right w:val="single" w:sz="4" w:space="0" w:color="auto"/>
            </w:tcBorders>
            <w:noWrap/>
            <w:vAlign w:val="center"/>
            <w:hideMark/>
          </w:tcPr>
          <w:p w14:paraId="2BF9D8F7"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s2</w:t>
            </w:r>
          </w:p>
        </w:tc>
        <w:tc>
          <w:tcPr>
            <w:tcW w:w="485" w:type="pct"/>
            <w:tcBorders>
              <w:top w:val="single" w:sz="4" w:space="0" w:color="auto"/>
              <w:left w:val="nil"/>
              <w:bottom w:val="single" w:sz="4" w:space="0" w:color="auto"/>
              <w:right w:val="single" w:sz="4" w:space="0" w:color="auto"/>
            </w:tcBorders>
            <w:noWrap/>
            <w:vAlign w:val="center"/>
            <w:hideMark/>
          </w:tcPr>
          <w:p w14:paraId="2B053E0B"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s3</w:t>
            </w:r>
          </w:p>
        </w:tc>
        <w:tc>
          <w:tcPr>
            <w:tcW w:w="485" w:type="pct"/>
            <w:tcBorders>
              <w:top w:val="single" w:sz="4" w:space="0" w:color="auto"/>
              <w:left w:val="nil"/>
              <w:bottom w:val="single" w:sz="4" w:space="0" w:color="auto"/>
              <w:right w:val="single" w:sz="4" w:space="0" w:color="auto"/>
            </w:tcBorders>
            <w:noWrap/>
            <w:vAlign w:val="center"/>
            <w:hideMark/>
          </w:tcPr>
          <w:p w14:paraId="0329FC53"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s4</w:t>
            </w:r>
          </w:p>
        </w:tc>
        <w:tc>
          <w:tcPr>
            <w:tcW w:w="617" w:type="pct"/>
            <w:tcBorders>
              <w:top w:val="single" w:sz="4" w:space="0" w:color="auto"/>
              <w:left w:val="nil"/>
              <w:bottom w:val="single" w:sz="4" w:space="0" w:color="auto"/>
              <w:right w:val="single" w:sz="4" w:space="0" w:color="auto"/>
            </w:tcBorders>
            <w:noWrap/>
            <w:vAlign w:val="center"/>
            <w:hideMark/>
          </w:tcPr>
          <w:p w14:paraId="7CC1A4D6"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p</w:t>
            </w:r>
          </w:p>
        </w:tc>
        <w:tc>
          <w:tcPr>
            <w:tcW w:w="485" w:type="pct"/>
            <w:tcBorders>
              <w:top w:val="single" w:sz="4" w:space="0" w:color="auto"/>
              <w:left w:val="nil"/>
              <w:bottom w:val="single" w:sz="4" w:space="0" w:color="auto"/>
              <w:right w:val="single" w:sz="4" w:space="0" w:color="auto"/>
            </w:tcBorders>
            <w:noWrap/>
            <w:vAlign w:val="center"/>
            <w:hideMark/>
          </w:tcPr>
          <w:p w14:paraId="2BDD97C9"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 </w:t>
            </w:r>
          </w:p>
        </w:tc>
        <w:tc>
          <w:tcPr>
            <w:tcW w:w="500" w:type="pct"/>
            <w:tcBorders>
              <w:top w:val="single" w:sz="4" w:space="0" w:color="auto"/>
              <w:left w:val="nil"/>
              <w:bottom w:val="single" w:sz="4" w:space="0" w:color="auto"/>
              <w:right w:val="single" w:sz="4" w:space="0" w:color="auto"/>
            </w:tcBorders>
            <w:noWrap/>
            <w:vAlign w:val="center"/>
            <w:hideMark/>
          </w:tcPr>
          <w:p w14:paraId="6F14D61B"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Most Negative Obj Function</w:t>
            </w:r>
          </w:p>
        </w:tc>
        <w:tc>
          <w:tcPr>
            <w:tcW w:w="485" w:type="pct"/>
            <w:tcBorders>
              <w:top w:val="single" w:sz="4" w:space="0" w:color="auto"/>
              <w:left w:val="nil"/>
              <w:bottom w:val="single" w:sz="4" w:space="0" w:color="auto"/>
              <w:right w:val="single" w:sz="4" w:space="0" w:color="auto"/>
            </w:tcBorders>
            <w:noWrap/>
            <w:vAlign w:val="center"/>
            <w:hideMark/>
          </w:tcPr>
          <w:p w14:paraId="0D66ACB8"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Binding bi/aij</w:t>
            </w:r>
          </w:p>
        </w:tc>
      </w:tr>
      <w:tr w:rsidR="00982F22" w:rsidRPr="00982F22" w14:paraId="4354308C" w14:textId="77777777" w:rsidTr="00982F22">
        <w:trPr>
          <w:trHeight w:val="288"/>
        </w:trPr>
        <w:tc>
          <w:tcPr>
            <w:tcW w:w="485" w:type="pct"/>
            <w:tcBorders>
              <w:top w:val="nil"/>
              <w:left w:val="single" w:sz="4" w:space="0" w:color="auto"/>
              <w:bottom w:val="single" w:sz="4" w:space="0" w:color="auto"/>
              <w:right w:val="single" w:sz="4" w:space="0" w:color="auto"/>
            </w:tcBorders>
            <w:noWrap/>
            <w:vAlign w:val="center"/>
            <w:hideMark/>
          </w:tcPr>
          <w:p w14:paraId="185EA4FC"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2</w:t>
            </w:r>
          </w:p>
        </w:tc>
        <w:tc>
          <w:tcPr>
            <w:tcW w:w="485" w:type="pct"/>
            <w:tcBorders>
              <w:top w:val="nil"/>
              <w:left w:val="nil"/>
              <w:bottom w:val="single" w:sz="4" w:space="0" w:color="auto"/>
              <w:right w:val="single" w:sz="4" w:space="0" w:color="auto"/>
            </w:tcBorders>
            <w:noWrap/>
            <w:vAlign w:val="center"/>
            <w:hideMark/>
          </w:tcPr>
          <w:p w14:paraId="01EC0662"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56BD7EDE"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3EB8FD5E"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59DCCD26"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06B70805"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617" w:type="pct"/>
            <w:tcBorders>
              <w:top w:val="nil"/>
              <w:left w:val="nil"/>
              <w:bottom w:val="single" w:sz="4" w:space="0" w:color="auto"/>
              <w:right w:val="single" w:sz="4" w:space="0" w:color="auto"/>
            </w:tcBorders>
            <w:noWrap/>
            <w:vAlign w:val="center"/>
            <w:hideMark/>
          </w:tcPr>
          <w:p w14:paraId="36BB59CB"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4C70A081"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14000</w:t>
            </w:r>
          </w:p>
        </w:tc>
        <w:tc>
          <w:tcPr>
            <w:tcW w:w="500" w:type="pct"/>
            <w:tcBorders>
              <w:top w:val="nil"/>
              <w:left w:val="nil"/>
              <w:bottom w:val="single" w:sz="4" w:space="0" w:color="auto"/>
              <w:right w:val="single" w:sz="4" w:space="0" w:color="auto"/>
            </w:tcBorders>
            <w:noWrap/>
            <w:vAlign w:val="center"/>
            <w:hideMark/>
          </w:tcPr>
          <w:p w14:paraId="17CA53F3"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 </w:t>
            </w:r>
          </w:p>
        </w:tc>
        <w:tc>
          <w:tcPr>
            <w:tcW w:w="485" w:type="pct"/>
            <w:tcBorders>
              <w:top w:val="nil"/>
              <w:left w:val="nil"/>
              <w:bottom w:val="single" w:sz="4" w:space="0" w:color="auto"/>
              <w:right w:val="single" w:sz="4" w:space="0" w:color="auto"/>
            </w:tcBorders>
            <w:noWrap/>
            <w:vAlign w:val="center"/>
            <w:hideMark/>
          </w:tcPr>
          <w:p w14:paraId="48035802"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14000</w:t>
            </w:r>
          </w:p>
        </w:tc>
      </w:tr>
      <w:tr w:rsidR="00982F22" w:rsidRPr="00982F22" w14:paraId="55DF9C58" w14:textId="77777777" w:rsidTr="00982F22">
        <w:trPr>
          <w:trHeight w:val="288"/>
        </w:trPr>
        <w:tc>
          <w:tcPr>
            <w:tcW w:w="485" w:type="pct"/>
            <w:tcBorders>
              <w:top w:val="nil"/>
              <w:left w:val="single" w:sz="4" w:space="0" w:color="auto"/>
              <w:bottom w:val="single" w:sz="4" w:space="0" w:color="auto"/>
              <w:right w:val="single" w:sz="4" w:space="0" w:color="auto"/>
            </w:tcBorders>
            <w:noWrap/>
            <w:vAlign w:val="center"/>
            <w:hideMark/>
          </w:tcPr>
          <w:p w14:paraId="0FD75350"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52A3DF7B"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2</w:t>
            </w:r>
          </w:p>
        </w:tc>
        <w:tc>
          <w:tcPr>
            <w:tcW w:w="485" w:type="pct"/>
            <w:tcBorders>
              <w:top w:val="nil"/>
              <w:left w:val="nil"/>
              <w:bottom w:val="single" w:sz="4" w:space="0" w:color="auto"/>
              <w:right w:val="single" w:sz="4" w:space="0" w:color="auto"/>
            </w:tcBorders>
            <w:noWrap/>
            <w:vAlign w:val="center"/>
            <w:hideMark/>
          </w:tcPr>
          <w:p w14:paraId="73C14D18"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59B782A2"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701B76DC"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68ABD958"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617" w:type="pct"/>
            <w:tcBorders>
              <w:top w:val="nil"/>
              <w:left w:val="nil"/>
              <w:bottom w:val="single" w:sz="4" w:space="0" w:color="auto"/>
              <w:right w:val="single" w:sz="4" w:space="0" w:color="auto"/>
            </w:tcBorders>
            <w:noWrap/>
            <w:vAlign w:val="center"/>
            <w:hideMark/>
          </w:tcPr>
          <w:p w14:paraId="23BDF5E3"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498ED50A"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18000</w:t>
            </w:r>
          </w:p>
        </w:tc>
        <w:tc>
          <w:tcPr>
            <w:tcW w:w="500" w:type="pct"/>
            <w:tcBorders>
              <w:top w:val="nil"/>
              <w:left w:val="nil"/>
              <w:bottom w:val="single" w:sz="4" w:space="0" w:color="auto"/>
              <w:right w:val="single" w:sz="4" w:space="0" w:color="auto"/>
            </w:tcBorders>
            <w:noWrap/>
            <w:vAlign w:val="center"/>
            <w:hideMark/>
          </w:tcPr>
          <w:p w14:paraId="078FB6BB"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 </w:t>
            </w:r>
          </w:p>
        </w:tc>
        <w:tc>
          <w:tcPr>
            <w:tcW w:w="485" w:type="pct"/>
            <w:tcBorders>
              <w:top w:val="nil"/>
              <w:left w:val="nil"/>
              <w:bottom w:val="single" w:sz="4" w:space="0" w:color="auto"/>
              <w:right w:val="single" w:sz="4" w:space="0" w:color="auto"/>
            </w:tcBorders>
            <w:noWrap/>
            <w:vAlign w:val="center"/>
            <w:hideMark/>
          </w:tcPr>
          <w:p w14:paraId="2F61CC19"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9000</w:t>
            </w:r>
          </w:p>
        </w:tc>
      </w:tr>
      <w:tr w:rsidR="00982F22" w:rsidRPr="00982F22" w14:paraId="40E7B62D" w14:textId="77777777" w:rsidTr="00982F22">
        <w:trPr>
          <w:trHeight w:val="288"/>
        </w:trPr>
        <w:tc>
          <w:tcPr>
            <w:tcW w:w="485" w:type="pct"/>
            <w:tcBorders>
              <w:top w:val="nil"/>
              <w:left w:val="single" w:sz="4" w:space="0" w:color="auto"/>
              <w:bottom w:val="single" w:sz="4" w:space="0" w:color="auto"/>
              <w:right w:val="single" w:sz="4" w:space="0" w:color="auto"/>
            </w:tcBorders>
            <w:noWrap/>
            <w:vAlign w:val="center"/>
            <w:hideMark/>
          </w:tcPr>
          <w:p w14:paraId="7E7DBDD2"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38E82A09"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3DA161C7"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7330E635"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35FC7411"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30FD90E9"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617" w:type="pct"/>
            <w:tcBorders>
              <w:top w:val="nil"/>
              <w:left w:val="nil"/>
              <w:bottom w:val="single" w:sz="4" w:space="0" w:color="auto"/>
              <w:right w:val="single" w:sz="4" w:space="0" w:color="auto"/>
            </w:tcBorders>
            <w:noWrap/>
            <w:vAlign w:val="center"/>
            <w:hideMark/>
          </w:tcPr>
          <w:p w14:paraId="0AAD013B"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2A14EBF5"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6000</w:t>
            </w:r>
          </w:p>
        </w:tc>
        <w:tc>
          <w:tcPr>
            <w:tcW w:w="500" w:type="pct"/>
            <w:tcBorders>
              <w:top w:val="nil"/>
              <w:left w:val="nil"/>
              <w:bottom w:val="single" w:sz="4" w:space="0" w:color="auto"/>
              <w:right w:val="single" w:sz="4" w:space="0" w:color="auto"/>
            </w:tcBorders>
            <w:noWrap/>
            <w:vAlign w:val="center"/>
            <w:hideMark/>
          </w:tcPr>
          <w:p w14:paraId="7FACE054"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 </w:t>
            </w:r>
          </w:p>
        </w:tc>
        <w:tc>
          <w:tcPr>
            <w:tcW w:w="485" w:type="pct"/>
            <w:tcBorders>
              <w:top w:val="nil"/>
              <w:left w:val="nil"/>
              <w:bottom w:val="single" w:sz="4" w:space="0" w:color="auto"/>
              <w:right w:val="single" w:sz="4" w:space="0" w:color="auto"/>
            </w:tcBorders>
            <w:noWrap/>
            <w:vAlign w:val="center"/>
            <w:hideMark/>
          </w:tcPr>
          <w:p w14:paraId="2626FDEA"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Inf</w:t>
            </w:r>
          </w:p>
        </w:tc>
      </w:tr>
      <w:tr w:rsidR="00982F22" w:rsidRPr="00982F22" w14:paraId="349D3314" w14:textId="77777777" w:rsidTr="00982F22">
        <w:trPr>
          <w:trHeight w:val="288"/>
        </w:trPr>
        <w:tc>
          <w:tcPr>
            <w:tcW w:w="485" w:type="pct"/>
            <w:tcBorders>
              <w:top w:val="nil"/>
              <w:left w:val="single" w:sz="4" w:space="0" w:color="auto"/>
              <w:bottom w:val="single" w:sz="4" w:space="0" w:color="auto"/>
              <w:right w:val="single" w:sz="4" w:space="0" w:color="auto"/>
            </w:tcBorders>
            <w:noWrap/>
            <w:vAlign w:val="center"/>
            <w:hideMark/>
          </w:tcPr>
          <w:p w14:paraId="1444B0B8"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2A3C4A8D"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6604D68A"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62A76BBC"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4BDCF1F3"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763ACB45"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617" w:type="pct"/>
            <w:tcBorders>
              <w:top w:val="nil"/>
              <w:left w:val="nil"/>
              <w:bottom w:val="single" w:sz="4" w:space="0" w:color="auto"/>
              <w:right w:val="single" w:sz="4" w:space="0" w:color="auto"/>
            </w:tcBorders>
            <w:noWrap/>
            <w:vAlign w:val="center"/>
            <w:hideMark/>
          </w:tcPr>
          <w:p w14:paraId="489507A8"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18539FF6"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10000</w:t>
            </w:r>
          </w:p>
        </w:tc>
        <w:tc>
          <w:tcPr>
            <w:tcW w:w="500" w:type="pct"/>
            <w:tcBorders>
              <w:top w:val="nil"/>
              <w:left w:val="nil"/>
              <w:bottom w:val="single" w:sz="4" w:space="0" w:color="auto"/>
              <w:right w:val="single" w:sz="4" w:space="0" w:color="auto"/>
            </w:tcBorders>
            <w:noWrap/>
            <w:vAlign w:val="center"/>
            <w:hideMark/>
          </w:tcPr>
          <w:p w14:paraId="5B2C515E"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 </w:t>
            </w:r>
          </w:p>
        </w:tc>
        <w:tc>
          <w:tcPr>
            <w:tcW w:w="485" w:type="pct"/>
            <w:tcBorders>
              <w:top w:val="nil"/>
              <w:left w:val="nil"/>
              <w:bottom w:val="single" w:sz="4" w:space="0" w:color="auto"/>
              <w:right w:val="single" w:sz="4" w:space="0" w:color="auto"/>
            </w:tcBorders>
            <w:noWrap/>
            <w:vAlign w:val="center"/>
            <w:hideMark/>
          </w:tcPr>
          <w:p w14:paraId="4E3A7B68"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10000</w:t>
            </w:r>
          </w:p>
        </w:tc>
      </w:tr>
      <w:tr w:rsidR="00982F22" w:rsidRPr="00982F22" w14:paraId="1E64F4D2" w14:textId="77777777" w:rsidTr="00982F22">
        <w:trPr>
          <w:trHeight w:val="288"/>
        </w:trPr>
        <w:tc>
          <w:tcPr>
            <w:tcW w:w="485" w:type="pct"/>
            <w:tcBorders>
              <w:top w:val="nil"/>
              <w:left w:val="single" w:sz="4" w:space="0" w:color="auto"/>
              <w:bottom w:val="single" w:sz="4" w:space="0" w:color="auto"/>
              <w:right w:val="single" w:sz="4" w:space="0" w:color="auto"/>
            </w:tcBorders>
            <w:noWrap/>
            <w:vAlign w:val="center"/>
            <w:hideMark/>
          </w:tcPr>
          <w:p w14:paraId="0DBD4822"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-100</w:t>
            </w:r>
          </w:p>
        </w:tc>
        <w:tc>
          <w:tcPr>
            <w:tcW w:w="485" w:type="pct"/>
            <w:tcBorders>
              <w:top w:val="nil"/>
              <w:left w:val="nil"/>
              <w:bottom w:val="single" w:sz="4" w:space="0" w:color="auto"/>
              <w:right w:val="single" w:sz="4" w:space="0" w:color="auto"/>
            </w:tcBorders>
            <w:noWrap/>
            <w:vAlign w:val="center"/>
            <w:hideMark/>
          </w:tcPr>
          <w:p w14:paraId="3184E6DE"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-110</w:t>
            </w:r>
          </w:p>
        </w:tc>
        <w:tc>
          <w:tcPr>
            <w:tcW w:w="485" w:type="pct"/>
            <w:tcBorders>
              <w:top w:val="nil"/>
              <w:left w:val="nil"/>
              <w:bottom w:val="single" w:sz="4" w:space="0" w:color="auto"/>
              <w:right w:val="single" w:sz="4" w:space="0" w:color="auto"/>
            </w:tcBorders>
            <w:noWrap/>
            <w:vAlign w:val="center"/>
            <w:hideMark/>
          </w:tcPr>
          <w:p w14:paraId="5299940F"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68D1F33D"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596D6BA9"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485" w:type="pct"/>
            <w:tcBorders>
              <w:top w:val="nil"/>
              <w:left w:val="nil"/>
              <w:bottom w:val="single" w:sz="4" w:space="0" w:color="auto"/>
              <w:right w:val="single" w:sz="4" w:space="0" w:color="auto"/>
            </w:tcBorders>
            <w:noWrap/>
            <w:vAlign w:val="center"/>
            <w:hideMark/>
          </w:tcPr>
          <w:p w14:paraId="55C81FF0"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617" w:type="pct"/>
            <w:tcBorders>
              <w:top w:val="nil"/>
              <w:left w:val="nil"/>
              <w:bottom w:val="single" w:sz="4" w:space="0" w:color="auto"/>
              <w:right w:val="single" w:sz="4" w:space="0" w:color="auto"/>
            </w:tcBorders>
            <w:noWrap/>
            <w:vAlign w:val="center"/>
            <w:hideMark/>
          </w:tcPr>
          <w:p w14:paraId="797E2974"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1</w:t>
            </w:r>
          </w:p>
        </w:tc>
        <w:tc>
          <w:tcPr>
            <w:tcW w:w="485" w:type="pct"/>
            <w:tcBorders>
              <w:top w:val="nil"/>
              <w:left w:val="nil"/>
              <w:bottom w:val="single" w:sz="4" w:space="0" w:color="auto"/>
              <w:right w:val="single" w:sz="4" w:space="0" w:color="auto"/>
            </w:tcBorders>
            <w:noWrap/>
            <w:vAlign w:val="center"/>
            <w:hideMark/>
          </w:tcPr>
          <w:p w14:paraId="78093D39"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0</w:t>
            </w:r>
          </w:p>
        </w:tc>
        <w:tc>
          <w:tcPr>
            <w:tcW w:w="500" w:type="pct"/>
            <w:tcBorders>
              <w:top w:val="nil"/>
              <w:left w:val="nil"/>
              <w:bottom w:val="single" w:sz="4" w:space="0" w:color="auto"/>
              <w:right w:val="single" w:sz="4" w:space="0" w:color="auto"/>
            </w:tcBorders>
            <w:noWrap/>
            <w:vAlign w:val="center"/>
            <w:hideMark/>
          </w:tcPr>
          <w:p w14:paraId="157EBE1A"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Sedans</w:t>
            </w:r>
          </w:p>
        </w:tc>
        <w:tc>
          <w:tcPr>
            <w:tcW w:w="485" w:type="pct"/>
            <w:tcBorders>
              <w:top w:val="nil"/>
              <w:left w:val="nil"/>
              <w:bottom w:val="single" w:sz="4" w:space="0" w:color="auto"/>
              <w:right w:val="single" w:sz="4" w:space="0" w:color="auto"/>
            </w:tcBorders>
            <w:noWrap/>
            <w:vAlign w:val="center"/>
            <w:hideMark/>
          </w:tcPr>
          <w:p w14:paraId="3A4FB1CE" w14:textId="77777777" w:rsidR="00982F22" w:rsidRPr="00982F22" w:rsidRDefault="00982F22" w:rsidP="00982F22">
            <w:pPr>
              <w:spacing w:after="0" w:line="240" w:lineRule="auto"/>
              <w:jc w:val="center"/>
              <w:rPr>
                <w:rFonts w:ascii="Aptos Narrow" w:eastAsia="Times New Roman" w:hAnsi="Aptos Narrow" w:cs="Times New Roman"/>
                <w:color w:val="000000"/>
                <w:sz w:val="22"/>
              </w:rPr>
            </w:pPr>
            <w:r w:rsidRPr="00982F22">
              <w:rPr>
                <w:rFonts w:ascii="Aptos Narrow" w:eastAsia="Times New Roman" w:hAnsi="Aptos Narrow" w:cs="Times New Roman"/>
                <w:color w:val="000000"/>
                <w:sz w:val="22"/>
              </w:rPr>
              <w:t> </w:t>
            </w:r>
          </w:p>
        </w:tc>
      </w:tr>
    </w:tbl>
    <w:p w14:paraId="66D068D9" w14:textId="77777777" w:rsidR="00F32CB8" w:rsidRDefault="00F32CB8" w:rsidP="00EB0945"/>
    <w:p w14:paraId="0AFD22C1" w14:textId="33EA7C9F" w:rsidR="00982F22" w:rsidRDefault="00867F0D" w:rsidP="00EB0945">
      <w:r>
        <w:t>Than we proceed with making this value as 1, by using row operations, i.e dividing Row 2 by 2. The value of 1 is still our pivot element, the simplex calculator then moves forward and does row operations to make all the other values in the second column 0 as shown in table 3.</w:t>
      </w:r>
    </w:p>
    <w:p w14:paraId="08029B98" w14:textId="1BBAB53A" w:rsidR="00F32CB8" w:rsidRDefault="00F32CB8" w:rsidP="00F32CB8">
      <w:pPr>
        <w:pStyle w:val="Caption"/>
        <w:keepNext/>
      </w:pPr>
      <w:r>
        <w:t xml:space="preserve">Table </w:t>
      </w:r>
      <w:fldSimple w:instr=" SEQ Table \* ARABIC ">
        <w:r w:rsidR="008E762D">
          <w:rPr>
            <w:noProof/>
          </w:rPr>
          <w:t>3</w:t>
        </w:r>
      </w:fldSimple>
      <w:r>
        <w:t xml:space="preserve"> </w:t>
      </w:r>
      <w:r w:rsidRPr="00E2134A">
        <w:t xml:space="preserve">Vehicle Production Problem Tableau </w:t>
      </w:r>
      <w:r>
        <w:t>2</w:t>
      </w:r>
    </w:p>
    <w:tbl>
      <w:tblPr>
        <w:tblW w:w="5000" w:type="pct"/>
        <w:tblLook w:val="04A0" w:firstRow="1" w:lastRow="0" w:firstColumn="1" w:lastColumn="0" w:noHBand="0" w:noVBand="1"/>
      </w:tblPr>
      <w:tblGrid>
        <w:gridCol w:w="1132"/>
        <w:gridCol w:w="1132"/>
        <w:gridCol w:w="1131"/>
        <w:gridCol w:w="1131"/>
        <w:gridCol w:w="1131"/>
        <w:gridCol w:w="1131"/>
        <w:gridCol w:w="1436"/>
        <w:gridCol w:w="1126"/>
      </w:tblGrid>
      <w:tr w:rsidR="00F32CB8" w:rsidRPr="00F32CB8" w14:paraId="0E0FC447" w14:textId="77777777" w:rsidTr="00F32CB8">
        <w:trPr>
          <w:trHeight w:val="288"/>
        </w:trPr>
        <w:tc>
          <w:tcPr>
            <w:tcW w:w="605" w:type="pct"/>
            <w:tcBorders>
              <w:top w:val="single" w:sz="4" w:space="0" w:color="auto"/>
              <w:left w:val="single" w:sz="4" w:space="0" w:color="auto"/>
              <w:bottom w:val="single" w:sz="4" w:space="0" w:color="auto"/>
              <w:right w:val="single" w:sz="4" w:space="0" w:color="auto"/>
            </w:tcBorders>
            <w:noWrap/>
            <w:vAlign w:val="bottom"/>
            <w:hideMark/>
          </w:tcPr>
          <w:p w14:paraId="09B09218"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Trucks</w:t>
            </w:r>
          </w:p>
        </w:tc>
        <w:tc>
          <w:tcPr>
            <w:tcW w:w="605" w:type="pct"/>
            <w:tcBorders>
              <w:top w:val="single" w:sz="4" w:space="0" w:color="auto"/>
              <w:left w:val="nil"/>
              <w:bottom w:val="single" w:sz="4" w:space="0" w:color="auto"/>
              <w:right w:val="single" w:sz="4" w:space="0" w:color="auto"/>
            </w:tcBorders>
            <w:noWrap/>
            <w:vAlign w:val="bottom"/>
            <w:hideMark/>
          </w:tcPr>
          <w:p w14:paraId="55E148C8"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Sedans</w:t>
            </w:r>
          </w:p>
        </w:tc>
        <w:tc>
          <w:tcPr>
            <w:tcW w:w="605" w:type="pct"/>
            <w:tcBorders>
              <w:top w:val="single" w:sz="4" w:space="0" w:color="auto"/>
              <w:left w:val="nil"/>
              <w:bottom w:val="single" w:sz="4" w:space="0" w:color="auto"/>
              <w:right w:val="single" w:sz="4" w:space="0" w:color="auto"/>
            </w:tcBorders>
            <w:noWrap/>
            <w:vAlign w:val="bottom"/>
            <w:hideMark/>
          </w:tcPr>
          <w:p w14:paraId="3EB204FC"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s1</w:t>
            </w:r>
          </w:p>
        </w:tc>
        <w:tc>
          <w:tcPr>
            <w:tcW w:w="605" w:type="pct"/>
            <w:tcBorders>
              <w:top w:val="single" w:sz="4" w:space="0" w:color="auto"/>
              <w:left w:val="nil"/>
              <w:bottom w:val="single" w:sz="4" w:space="0" w:color="auto"/>
              <w:right w:val="single" w:sz="4" w:space="0" w:color="auto"/>
            </w:tcBorders>
            <w:noWrap/>
            <w:vAlign w:val="bottom"/>
            <w:hideMark/>
          </w:tcPr>
          <w:p w14:paraId="4E7619B4"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s2</w:t>
            </w:r>
          </w:p>
        </w:tc>
        <w:tc>
          <w:tcPr>
            <w:tcW w:w="605" w:type="pct"/>
            <w:tcBorders>
              <w:top w:val="single" w:sz="4" w:space="0" w:color="auto"/>
              <w:left w:val="nil"/>
              <w:bottom w:val="single" w:sz="4" w:space="0" w:color="auto"/>
              <w:right w:val="single" w:sz="4" w:space="0" w:color="auto"/>
            </w:tcBorders>
            <w:noWrap/>
            <w:vAlign w:val="bottom"/>
            <w:hideMark/>
          </w:tcPr>
          <w:p w14:paraId="23C4E649"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s3</w:t>
            </w:r>
          </w:p>
        </w:tc>
        <w:tc>
          <w:tcPr>
            <w:tcW w:w="605" w:type="pct"/>
            <w:tcBorders>
              <w:top w:val="single" w:sz="4" w:space="0" w:color="auto"/>
              <w:left w:val="nil"/>
              <w:bottom w:val="single" w:sz="4" w:space="0" w:color="auto"/>
              <w:right w:val="single" w:sz="4" w:space="0" w:color="auto"/>
            </w:tcBorders>
            <w:noWrap/>
            <w:vAlign w:val="bottom"/>
            <w:hideMark/>
          </w:tcPr>
          <w:p w14:paraId="53C33478"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s4</w:t>
            </w:r>
          </w:p>
        </w:tc>
        <w:tc>
          <w:tcPr>
            <w:tcW w:w="768" w:type="pct"/>
            <w:tcBorders>
              <w:top w:val="single" w:sz="4" w:space="0" w:color="auto"/>
              <w:left w:val="nil"/>
              <w:bottom w:val="single" w:sz="4" w:space="0" w:color="auto"/>
              <w:right w:val="single" w:sz="4" w:space="0" w:color="auto"/>
            </w:tcBorders>
            <w:noWrap/>
            <w:vAlign w:val="bottom"/>
            <w:hideMark/>
          </w:tcPr>
          <w:p w14:paraId="02C0B10B"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p</w:t>
            </w:r>
          </w:p>
        </w:tc>
        <w:tc>
          <w:tcPr>
            <w:tcW w:w="605" w:type="pct"/>
            <w:tcBorders>
              <w:top w:val="single" w:sz="4" w:space="0" w:color="auto"/>
              <w:left w:val="nil"/>
              <w:bottom w:val="single" w:sz="4" w:space="0" w:color="auto"/>
              <w:right w:val="single" w:sz="4" w:space="0" w:color="auto"/>
            </w:tcBorders>
            <w:noWrap/>
            <w:vAlign w:val="bottom"/>
            <w:hideMark/>
          </w:tcPr>
          <w:p w14:paraId="3554B77B"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 </w:t>
            </w:r>
          </w:p>
        </w:tc>
      </w:tr>
      <w:tr w:rsidR="00F32CB8" w:rsidRPr="00F32CB8" w14:paraId="6A743DFE" w14:textId="77777777" w:rsidTr="00F32CB8">
        <w:trPr>
          <w:trHeight w:val="288"/>
        </w:trPr>
        <w:tc>
          <w:tcPr>
            <w:tcW w:w="605" w:type="pct"/>
            <w:tcBorders>
              <w:top w:val="nil"/>
              <w:left w:val="single" w:sz="4" w:space="0" w:color="auto"/>
              <w:bottom w:val="single" w:sz="4" w:space="0" w:color="auto"/>
              <w:right w:val="single" w:sz="4" w:space="0" w:color="auto"/>
            </w:tcBorders>
            <w:noWrap/>
            <w:vAlign w:val="bottom"/>
            <w:hideMark/>
          </w:tcPr>
          <w:p w14:paraId="0DE99311"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1.5</w:t>
            </w:r>
          </w:p>
        </w:tc>
        <w:tc>
          <w:tcPr>
            <w:tcW w:w="605" w:type="pct"/>
            <w:tcBorders>
              <w:top w:val="nil"/>
              <w:left w:val="nil"/>
              <w:bottom w:val="single" w:sz="4" w:space="0" w:color="auto"/>
              <w:right w:val="single" w:sz="4" w:space="0" w:color="auto"/>
            </w:tcBorders>
            <w:noWrap/>
            <w:vAlign w:val="bottom"/>
            <w:hideMark/>
          </w:tcPr>
          <w:p w14:paraId="54BB9A4A"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3C1ADBAE"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5" w:type="pct"/>
            <w:tcBorders>
              <w:top w:val="nil"/>
              <w:left w:val="nil"/>
              <w:bottom w:val="single" w:sz="4" w:space="0" w:color="auto"/>
              <w:right w:val="single" w:sz="4" w:space="0" w:color="auto"/>
            </w:tcBorders>
            <w:noWrap/>
            <w:vAlign w:val="bottom"/>
            <w:hideMark/>
          </w:tcPr>
          <w:p w14:paraId="6D6A7108"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-0.5</w:t>
            </w:r>
          </w:p>
        </w:tc>
        <w:tc>
          <w:tcPr>
            <w:tcW w:w="605" w:type="pct"/>
            <w:tcBorders>
              <w:top w:val="nil"/>
              <w:left w:val="nil"/>
              <w:bottom w:val="single" w:sz="4" w:space="0" w:color="auto"/>
              <w:right w:val="single" w:sz="4" w:space="0" w:color="auto"/>
            </w:tcBorders>
            <w:noWrap/>
            <w:vAlign w:val="bottom"/>
            <w:hideMark/>
          </w:tcPr>
          <w:p w14:paraId="277F4368"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5849BE3A"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768" w:type="pct"/>
            <w:tcBorders>
              <w:top w:val="nil"/>
              <w:left w:val="nil"/>
              <w:bottom w:val="single" w:sz="4" w:space="0" w:color="auto"/>
              <w:right w:val="single" w:sz="4" w:space="0" w:color="auto"/>
            </w:tcBorders>
            <w:noWrap/>
            <w:vAlign w:val="bottom"/>
            <w:hideMark/>
          </w:tcPr>
          <w:p w14:paraId="2013A1EC"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2C378EF6"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5000</w:t>
            </w:r>
          </w:p>
        </w:tc>
      </w:tr>
      <w:tr w:rsidR="00F32CB8" w:rsidRPr="00F32CB8" w14:paraId="15E19DF5" w14:textId="77777777" w:rsidTr="00F32CB8">
        <w:trPr>
          <w:trHeight w:val="288"/>
        </w:trPr>
        <w:tc>
          <w:tcPr>
            <w:tcW w:w="605" w:type="pct"/>
            <w:tcBorders>
              <w:top w:val="nil"/>
              <w:left w:val="single" w:sz="4" w:space="0" w:color="auto"/>
              <w:bottom w:val="single" w:sz="4" w:space="0" w:color="auto"/>
              <w:right w:val="single" w:sz="4" w:space="0" w:color="auto"/>
            </w:tcBorders>
            <w:noWrap/>
            <w:vAlign w:val="bottom"/>
            <w:hideMark/>
          </w:tcPr>
          <w:p w14:paraId="087B362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0.5</w:t>
            </w:r>
          </w:p>
        </w:tc>
        <w:tc>
          <w:tcPr>
            <w:tcW w:w="605" w:type="pct"/>
            <w:tcBorders>
              <w:top w:val="nil"/>
              <w:left w:val="nil"/>
              <w:bottom w:val="single" w:sz="4" w:space="0" w:color="auto"/>
              <w:right w:val="single" w:sz="4" w:space="0" w:color="auto"/>
            </w:tcBorders>
            <w:noWrap/>
            <w:vAlign w:val="bottom"/>
            <w:hideMark/>
          </w:tcPr>
          <w:p w14:paraId="79DA54AE"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5" w:type="pct"/>
            <w:tcBorders>
              <w:top w:val="nil"/>
              <w:left w:val="nil"/>
              <w:bottom w:val="single" w:sz="4" w:space="0" w:color="auto"/>
              <w:right w:val="single" w:sz="4" w:space="0" w:color="auto"/>
            </w:tcBorders>
            <w:noWrap/>
            <w:vAlign w:val="bottom"/>
            <w:hideMark/>
          </w:tcPr>
          <w:p w14:paraId="47EF8C79"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4BECE223"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0.5</w:t>
            </w:r>
          </w:p>
        </w:tc>
        <w:tc>
          <w:tcPr>
            <w:tcW w:w="605" w:type="pct"/>
            <w:tcBorders>
              <w:top w:val="nil"/>
              <w:left w:val="nil"/>
              <w:bottom w:val="single" w:sz="4" w:space="0" w:color="auto"/>
              <w:right w:val="single" w:sz="4" w:space="0" w:color="auto"/>
            </w:tcBorders>
            <w:noWrap/>
            <w:vAlign w:val="bottom"/>
            <w:hideMark/>
          </w:tcPr>
          <w:p w14:paraId="59AC2CE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3D44ACF5"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768" w:type="pct"/>
            <w:tcBorders>
              <w:top w:val="nil"/>
              <w:left w:val="nil"/>
              <w:bottom w:val="single" w:sz="4" w:space="0" w:color="auto"/>
              <w:right w:val="single" w:sz="4" w:space="0" w:color="auto"/>
            </w:tcBorders>
            <w:noWrap/>
            <w:vAlign w:val="bottom"/>
            <w:hideMark/>
          </w:tcPr>
          <w:p w14:paraId="0EAC0E92"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79B7A92A"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9000</w:t>
            </w:r>
          </w:p>
        </w:tc>
      </w:tr>
      <w:tr w:rsidR="00F32CB8" w:rsidRPr="00F32CB8" w14:paraId="789744DD" w14:textId="77777777" w:rsidTr="00F32CB8">
        <w:trPr>
          <w:trHeight w:val="288"/>
        </w:trPr>
        <w:tc>
          <w:tcPr>
            <w:tcW w:w="605" w:type="pct"/>
            <w:tcBorders>
              <w:top w:val="nil"/>
              <w:left w:val="single" w:sz="4" w:space="0" w:color="auto"/>
              <w:bottom w:val="single" w:sz="4" w:space="0" w:color="auto"/>
              <w:right w:val="single" w:sz="4" w:space="0" w:color="auto"/>
            </w:tcBorders>
            <w:noWrap/>
            <w:vAlign w:val="bottom"/>
            <w:hideMark/>
          </w:tcPr>
          <w:p w14:paraId="0B75707C"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5" w:type="pct"/>
            <w:tcBorders>
              <w:top w:val="nil"/>
              <w:left w:val="nil"/>
              <w:bottom w:val="single" w:sz="4" w:space="0" w:color="auto"/>
              <w:right w:val="single" w:sz="4" w:space="0" w:color="auto"/>
            </w:tcBorders>
            <w:noWrap/>
            <w:vAlign w:val="bottom"/>
            <w:hideMark/>
          </w:tcPr>
          <w:p w14:paraId="33690C88"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60127BD2"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40250CE4"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686C6C5B"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5" w:type="pct"/>
            <w:tcBorders>
              <w:top w:val="nil"/>
              <w:left w:val="nil"/>
              <w:bottom w:val="single" w:sz="4" w:space="0" w:color="auto"/>
              <w:right w:val="single" w:sz="4" w:space="0" w:color="auto"/>
            </w:tcBorders>
            <w:noWrap/>
            <w:vAlign w:val="bottom"/>
            <w:hideMark/>
          </w:tcPr>
          <w:p w14:paraId="2285BD9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768" w:type="pct"/>
            <w:tcBorders>
              <w:top w:val="nil"/>
              <w:left w:val="nil"/>
              <w:bottom w:val="single" w:sz="4" w:space="0" w:color="auto"/>
              <w:right w:val="single" w:sz="4" w:space="0" w:color="auto"/>
            </w:tcBorders>
            <w:noWrap/>
            <w:vAlign w:val="bottom"/>
            <w:hideMark/>
          </w:tcPr>
          <w:p w14:paraId="7FC83913"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3F429692"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6000</w:t>
            </w:r>
          </w:p>
        </w:tc>
      </w:tr>
      <w:tr w:rsidR="00F32CB8" w:rsidRPr="00F32CB8" w14:paraId="0CA4D874" w14:textId="77777777" w:rsidTr="00F32CB8">
        <w:trPr>
          <w:trHeight w:val="288"/>
        </w:trPr>
        <w:tc>
          <w:tcPr>
            <w:tcW w:w="605" w:type="pct"/>
            <w:tcBorders>
              <w:top w:val="nil"/>
              <w:left w:val="single" w:sz="4" w:space="0" w:color="auto"/>
              <w:bottom w:val="single" w:sz="4" w:space="0" w:color="auto"/>
              <w:right w:val="single" w:sz="4" w:space="0" w:color="auto"/>
            </w:tcBorders>
            <w:noWrap/>
            <w:vAlign w:val="bottom"/>
            <w:hideMark/>
          </w:tcPr>
          <w:p w14:paraId="5E39CCB7"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0.5</w:t>
            </w:r>
          </w:p>
        </w:tc>
        <w:tc>
          <w:tcPr>
            <w:tcW w:w="605" w:type="pct"/>
            <w:tcBorders>
              <w:top w:val="nil"/>
              <w:left w:val="nil"/>
              <w:bottom w:val="single" w:sz="4" w:space="0" w:color="auto"/>
              <w:right w:val="single" w:sz="4" w:space="0" w:color="auto"/>
            </w:tcBorders>
            <w:noWrap/>
            <w:vAlign w:val="bottom"/>
            <w:hideMark/>
          </w:tcPr>
          <w:p w14:paraId="6A6F8130"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52BC002E"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115FB437"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-0.5</w:t>
            </w:r>
          </w:p>
        </w:tc>
        <w:tc>
          <w:tcPr>
            <w:tcW w:w="605" w:type="pct"/>
            <w:tcBorders>
              <w:top w:val="nil"/>
              <w:left w:val="nil"/>
              <w:bottom w:val="single" w:sz="4" w:space="0" w:color="auto"/>
              <w:right w:val="single" w:sz="4" w:space="0" w:color="auto"/>
            </w:tcBorders>
            <w:noWrap/>
            <w:vAlign w:val="bottom"/>
            <w:hideMark/>
          </w:tcPr>
          <w:p w14:paraId="1F914ABE"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23ED2DAC"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768" w:type="pct"/>
            <w:tcBorders>
              <w:top w:val="nil"/>
              <w:left w:val="nil"/>
              <w:bottom w:val="single" w:sz="4" w:space="0" w:color="auto"/>
              <w:right w:val="single" w:sz="4" w:space="0" w:color="auto"/>
            </w:tcBorders>
            <w:noWrap/>
            <w:vAlign w:val="bottom"/>
            <w:hideMark/>
          </w:tcPr>
          <w:p w14:paraId="5CFDE05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129581E5"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1000</w:t>
            </w:r>
          </w:p>
        </w:tc>
      </w:tr>
      <w:tr w:rsidR="00F32CB8" w:rsidRPr="00F32CB8" w14:paraId="0B9BCEB3" w14:textId="77777777" w:rsidTr="00F32CB8">
        <w:trPr>
          <w:trHeight w:val="288"/>
        </w:trPr>
        <w:tc>
          <w:tcPr>
            <w:tcW w:w="605" w:type="pct"/>
            <w:tcBorders>
              <w:top w:val="nil"/>
              <w:left w:val="single" w:sz="4" w:space="0" w:color="auto"/>
              <w:bottom w:val="single" w:sz="4" w:space="0" w:color="auto"/>
              <w:right w:val="single" w:sz="4" w:space="0" w:color="auto"/>
            </w:tcBorders>
            <w:noWrap/>
            <w:vAlign w:val="bottom"/>
            <w:hideMark/>
          </w:tcPr>
          <w:p w14:paraId="2B109EB4"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-45</w:t>
            </w:r>
          </w:p>
        </w:tc>
        <w:tc>
          <w:tcPr>
            <w:tcW w:w="605" w:type="pct"/>
            <w:tcBorders>
              <w:top w:val="nil"/>
              <w:left w:val="nil"/>
              <w:bottom w:val="single" w:sz="4" w:space="0" w:color="auto"/>
              <w:right w:val="single" w:sz="4" w:space="0" w:color="auto"/>
            </w:tcBorders>
            <w:noWrap/>
            <w:vAlign w:val="bottom"/>
            <w:hideMark/>
          </w:tcPr>
          <w:p w14:paraId="37A51A96"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53F9B300"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2D54DDEB"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55</w:t>
            </w:r>
          </w:p>
        </w:tc>
        <w:tc>
          <w:tcPr>
            <w:tcW w:w="605" w:type="pct"/>
            <w:tcBorders>
              <w:top w:val="nil"/>
              <w:left w:val="nil"/>
              <w:bottom w:val="single" w:sz="4" w:space="0" w:color="auto"/>
              <w:right w:val="single" w:sz="4" w:space="0" w:color="auto"/>
            </w:tcBorders>
            <w:noWrap/>
            <w:vAlign w:val="bottom"/>
            <w:hideMark/>
          </w:tcPr>
          <w:p w14:paraId="2BD24ED3"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5" w:type="pct"/>
            <w:tcBorders>
              <w:top w:val="nil"/>
              <w:left w:val="nil"/>
              <w:bottom w:val="single" w:sz="4" w:space="0" w:color="auto"/>
              <w:right w:val="single" w:sz="4" w:space="0" w:color="auto"/>
            </w:tcBorders>
            <w:noWrap/>
            <w:vAlign w:val="bottom"/>
            <w:hideMark/>
          </w:tcPr>
          <w:p w14:paraId="3E26AEF2"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768" w:type="pct"/>
            <w:tcBorders>
              <w:top w:val="nil"/>
              <w:left w:val="nil"/>
              <w:bottom w:val="single" w:sz="4" w:space="0" w:color="auto"/>
              <w:right w:val="single" w:sz="4" w:space="0" w:color="auto"/>
            </w:tcBorders>
            <w:noWrap/>
            <w:vAlign w:val="bottom"/>
            <w:hideMark/>
          </w:tcPr>
          <w:p w14:paraId="6D125FE4"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5" w:type="pct"/>
            <w:tcBorders>
              <w:top w:val="nil"/>
              <w:left w:val="nil"/>
              <w:bottom w:val="single" w:sz="4" w:space="0" w:color="auto"/>
              <w:right w:val="single" w:sz="4" w:space="0" w:color="auto"/>
            </w:tcBorders>
            <w:noWrap/>
            <w:vAlign w:val="bottom"/>
            <w:hideMark/>
          </w:tcPr>
          <w:p w14:paraId="74F58FD5"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990000</w:t>
            </w:r>
          </w:p>
        </w:tc>
      </w:tr>
    </w:tbl>
    <w:p w14:paraId="2229B730" w14:textId="77777777" w:rsidR="00F32CB8" w:rsidRDefault="00F32CB8" w:rsidP="00EB0945"/>
    <w:p w14:paraId="4AFA9B14" w14:textId="2EAC888C" w:rsidR="00867F0D" w:rsidRDefault="00867F0D" w:rsidP="00EB0945">
      <w:r>
        <w:t xml:space="preserve">After resulting in one element of a column 1 and all the other elements as 0, the calculator than repeats the same procedure, i.e it computes the largest negative number in the objective function row which in this case is -45 for </w:t>
      </w:r>
      <w:r>
        <w:lastRenderedPageBreak/>
        <w:t xml:space="preserve">Trucks and then it finds the pivot element in the similar fashion  which is </w:t>
      </w:r>
      <w:r w:rsidR="008E762D">
        <w:t>row 4 of Truck column as shown by the least corresponding value of binding for that row in table 4.</w:t>
      </w:r>
    </w:p>
    <w:p w14:paraId="4C69AB20" w14:textId="607226BE" w:rsidR="008E762D" w:rsidRDefault="008E762D" w:rsidP="008E762D">
      <w:pPr>
        <w:pStyle w:val="Caption"/>
        <w:keepNext/>
        <w:jc w:val="center"/>
      </w:pPr>
      <w:r>
        <w:t xml:space="preserve">Table </w:t>
      </w:r>
      <w:fldSimple w:instr=" SEQ Table \* ARABIC ">
        <w:r>
          <w:rPr>
            <w:noProof/>
          </w:rPr>
          <w:t>4</w:t>
        </w:r>
      </w:fldSimple>
      <w:r>
        <w:t xml:space="preserve"> </w:t>
      </w:r>
      <w:r w:rsidRPr="00B40BAE">
        <w:t xml:space="preserve">Vehicle Production Problem Tableau </w:t>
      </w:r>
      <w:r>
        <w:t>2 a</w:t>
      </w:r>
    </w:p>
    <w:tbl>
      <w:tblPr>
        <w:tblW w:w="5000" w:type="pct"/>
        <w:tblLook w:val="04A0" w:firstRow="1" w:lastRow="0" w:firstColumn="1" w:lastColumn="0" w:noHBand="0" w:noVBand="1"/>
      </w:tblPr>
      <w:tblGrid>
        <w:gridCol w:w="794"/>
        <w:gridCol w:w="867"/>
        <w:gridCol w:w="425"/>
        <w:gridCol w:w="564"/>
        <w:gridCol w:w="477"/>
        <w:gridCol w:w="561"/>
        <w:gridCol w:w="805"/>
        <w:gridCol w:w="886"/>
        <w:gridCol w:w="2621"/>
        <w:gridCol w:w="1350"/>
      </w:tblGrid>
      <w:tr w:rsidR="00867F0D" w:rsidRPr="00867F0D" w14:paraId="67905957" w14:textId="77777777" w:rsidTr="00867F0D">
        <w:trPr>
          <w:trHeight w:val="288"/>
        </w:trPr>
        <w:tc>
          <w:tcPr>
            <w:tcW w:w="481" w:type="pct"/>
            <w:tcBorders>
              <w:top w:val="single" w:sz="4" w:space="0" w:color="auto"/>
              <w:left w:val="single" w:sz="4" w:space="0" w:color="auto"/>
              <w:bottom w:val="single" w:sz="4" w:space="0" w:color="auto"/>
              <w:right w:val="single" w:sz="4" w:space="0" w:color="auto"/>
            </w:tcBorders>
            <w:noWrap/>
            <w:vAlign w:val="bottom"/>
            <w:hideMark/>
          </w:tcPr>
          <w:p w14:paraId="232C7B93"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Trucks</w:t>
            </w:r>
          </w:p>
        </w:tc>
        <w:tc>
          <w:tcPr>
            <w:tcW w:w="481" w:type="pct"/>
            <w:tcBorders>
              <w:top w:val="single" w:sz="4" w:space="0" w:color="auto"/>
              <w:left w:val="nil"/>
              <w:bottom w:val="single" w:sz="4" w:space="0" w:color="auto"/>
              <w:right w:val="single" w:sz="4" w:space="0" w:color="auto"/>
            </w:tcBorders>
            <w:noWrap/>
            <w:vAlign w:val="bottom"/>
            <w:hideMark/>
          </w:tcPr>
          <w:p w14:paraId="7C8D85E6"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Sedans</w:t>
            </w:r>
          </w:p>
        </w:tc>
        <w:tc>
          <w:tcPr>
            <w:tcW w:w="481" w:type="pct"/>
            <w:tcBorders>
              <w:top w:val="single" w:sz="4" w:space="0" w:color="auto"/>
              <w:left w:val="nil"/>
              <w:bottom w:val="single" w:sz="4" w:space="0" w:color="auto"/>
              <w:right w:val="single" w:sz="4" w:space="0" w:color="auto"/>
            </w:tcBorders>
            <w:noWrap/>
            <w:vAlign w:val="bottom"/>
            <w:hideMark/>
          </w:tcPr>
          <w:p w14:paraId="5C56BE0A"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s1</w:t>
            </w:r>
          </w:p>
        </w:tc>
        <w:tc>
          <w:tcPr>
            <w:tcW w:w="481" w:type="pct"/>
            <w:tcBorders>
              <w:top w:val="single" w:sz="4" w:space="0" w:color="auto"/>
              <w:left w:val="nil"/>
              <w:bottom w:val="single" w:sz="4" w:space="0" w:color="auto"/>
              <w:right w:val="single" w:sz="4" w:space="0" w:color="auto"/>
            </w:tcBorders>
            <w:noWrap/>
            <w:vAlign w:val="bottom"/>
            <w:hideMark/>
          </w:tcPr>
          <w:p w14:paraId="06C57EA5"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s2</w:t>
            </w:r>
          </w:p>
        </w:tc>
        <w:tc>
          <w:tcPr>
            <w:tcW w:w="481" w:type="pct"/>
            <w:tcBorders>
              <w:top w:val="single" w:sz="4" w:space="0" w:color="auto"/>
              <w:left w:val="nil"/>
              <w:bottom w:val="single" w:sz="4" w:space="0" w:color="auto"/>
              <w:right w:val="single" w:sz="4" w:space="0" w:color="auto"/>
            </w:tcBorders>
            <w:noWrap/>
            <w:vAlign w:val="bottom"/>
            <w:hideMark/>
          </w:tcPr>
          <w:p w14:paraId="619840D4"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s3</w:t>
            </w:r>
          </w:p>
        </w:tc>
        <w:tc>
          <w:tcPr>
            <w:tcW w:w="481" w:type="pct"/>
            <w:tcBorders>
              <w:top w:val="single" w:sz="4" w:space="0" w:color="auto"/>
              <w:left w:val="nil"/>
              <w:bottom w:val="single" w:sz="4" w:space="0" w:color="auto"/>
              <w:right w:val="single" w:sz="4" w:space="0" w:color="auto"/>
            </w:tcBorders>
            <w:noWrap/>
            <w:vAlign w:val="bottom"/>
            <w:hideMark/>
          </w:tcPr>
          <w:p w14:paraId="28FBEA65"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s4</w:t>
            </w:r>
          </w:p>
        </w:tc>
        <w:tc>
          <w:tcPr>
            <w:tcW w:w="611" w:type="pct"/>
            <w:tcBorders>
              <w:top w:val="single" w:sz="4" w:space="0" w:color="auto"/>
              <w:left w:val="nil"/>
              <w:bottom w:val="single" w:sz="4" w:space="0" w:color="auto"/>
              <w:right w:val="single" w:sz="4" w:space="0" w:color="auto"/>
            </w:tcBorders>
            <w:noWrap/>
            <w:vAlign w:val="bottom"/>
            <w:hideMark/>
          </w:tcPr>
          <w:p w14:paraId="635BF550"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p</w:t>
            </w:r>
          </w:p>
        </w:tc>
        <w:tc>
          <w:tcPr>
            <w:tcW w:w="481" w:type="pct"/>
            <w:tcBorders>
              <w:top w:val="single" w:sz="4" w:space="0" w:color="auto"/>
              <w:left w:val="nil"/>
              <w:bottom w:val="single" w:sz="4" w:space="0" w:color="auto"/>
              <w:right w:val="single" w:sz="4" w:space="0" w:color="auto"/>
            </w:tcBorders>
            <w:noWrap/>
            <w:vAlign w:val="bottom"/>
            <w:hideMark/>
          </w:tcPr>
          <w:p w14:paraId="59DEE8FC"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 </w:t>
            </w:r>
          </w:p>
        </w:tc>
        <w:tc>
          <w:tcPr>
            <w:tcW w:w="495" w:type="pct"/>
            <w:tcBorders>
              <w:top w:val="single" w:sz="4" w:space="0" w:color="auto"/>
              <w:left w:val="nil"/>
              <w:bottom w:val="single" w:sz="4" w:space="0" w:color="auto"/>
              <w:right w:val="single" w:sz="4" w:space="0" w:color="auto"/>
            </w:tcBorders>
            <w:noWrap/>
            <w:vAlign w:val="bottom"/>
            <w:hideMark/>
          </w:tcPr>
          <w:p w14:paraId="579CED1A"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Most Negative Obj Function</w:t>
            </w:r>
          </w:p>
        </w:tc>
        <w:tc>
          <w:tcPr>
            <w:tcW w:w="528" w:type="pct"/>
            <w:tcBorders>
              <w:top w:val="single" w:sz="4" w:space="0" w:color="auto"/>
              <w:left w:val="nil"/>
              <w:bottom w:val="single" w:sz="4" w:space="0" w:color="auto"/>
              <w:right w:val="single" w:sz="4" w:space="0" w:color="auto"/>
            </w:tcBorders>
            <w:noWrap/>
            <w:vAlign w:val="bottom"/>
            <w:hideMark/>
          </w:tcPr>
          <w:p w14:paraId="3A40EB51"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Binding bi/aij</w:t>
            </w:r>
          </w:p>
        </w:tc>
      </w:tr>
      <w:tr w:rsidR="00867F0D" w:rsidRPr="00867F0D" w14:paraId="33896BC5" w14:textId="77777777" w:rsidTr="00867F0D">
        <w:trPr>
          <w:trHeight w:val="288"/>
        </w:trPr>
        <w:tc>
          <w:tcPr>
            <w:tcW w:w="481" w:type="pct"/>
            <w:tcBorders>
              <w:top w:val="nil"/>
              <w:left w:val="single" w:sz="4" w:space="0" w:color="auto"/>
              <w:bottom w:val="single" w:sz="4" w:space="0" w:color="auto"/>
              <w:right w:val="single" w:sz="4" w:space="0" w:color="auto"/>
            </w:tcBorders>
            <w:noWrap/>
            <w:vAlign w:val="bottom"/>
            <w:hideMark/>
          </w:tcPr>
          <w:p w14:paraId="27C0536C"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1.5</w:t>
            </w:r>
          </w:p>
        </w:tc>
        <w:tc>
          <w:tcPr>
            <w:tcW w:w="481" w:type="pct"/>
            <w:tcBorders>
              <w:top w:val="nil"/>
              <w:left w:val="nil"/>
              <w:bottom w:val="single" w:sz="4" w:space="0" w:color="auto"/>
              <w:right w:val="single" w:sz="4" w:space="0" w:color="auto"/>
            </w:tcBorders>
            <w:noWrap/>
            <w:vAlign w:val="bottom"/>
            <w:hideMark/>
          </w:tcPr>
          <w:p w14:paraId="184D1088"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5F7FF105"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w:t>
            </w:r>
          </w:p>
        </w:tc>
        <w:tc>
          <w:tcPr>
            <w:tcW w:w="481" w:type="pct"/>
            <w:tcBorders>
              <w:top w:val="nil"/>
              <w:left w:val="nil"/>
              <w:bottom w:val="single" w:sz="4" w:space="0" w:color="auto"/>
              <w:right w:val="single" w:sz="4" w:space="0" w:color="auto"/>
            </w:tcBorders>
            <w:noWrap/>
            <w:vAlign w:val="bottom"/>
            <w:hideMark/>
          </w:tcPr>
          <w:p w14:paraId="4A4E2ED3"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-0.5</w:t>
            </w:r>
          </w:p>
        </w:tc>
        <w:tc>
          <w:tcPr>
            <w:tcW w:w="481" w:type="pct"/>
            <w:tcBorders>
              <w:top w:val="nil"/>
              <w:left w:val="nil"/>
              <w:bottom w:val="single" w:sz="4" w:space="0" w:color="auto"/>
              <w:right w:val="single" w:sz="4" w:space="0" w:color="auto"/>
            </w:tcBorders>
            <w:noWrap/>
            <w:vAlign w:val="bottom"/>
            <w:hideMark/>
          </w:tcPr>
          <w:p w14:paraId="34671E9C"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730E04DC"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611" w:type="pct"/>
            <w:tcBorders>
              <w:top w:val="nil"/>
              <w:left w:val="nil"/>
              <w:bottom w:val="single" w:sz="4" w:space="0" w:color="auto"/>
              <w:right w:val="single" w:sz="4" w:space="0" w:color="auto"/>
            </w:tcBorders>
            <w:noWrap/>
            <w:vAlign w:val="bottom"/>
            <w:hideMark/>
          </w:tcPr>
          <w:p w14:paraId="7BDD62FB"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772B2926"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5000</w:t>
            </w:r>
          </w:p>
        </w:tc>
        <w:tc>
          <w:tcPr>
            <w:tcW w:w="495" w:type="pct"/>
            <w:tcBorders>
              <w:top w:val="nil"/>
              <w:left w:val="nil"/>
              <w:bottom w:val="single" w:sz="4" w:space="0" w:color="auto"/>
              <w:right w:val="single" w:sz="4" w:space="0" w:color="auto"/>
            </w:tcBorders>
            <w:noWrap/>
            <w:vAlign w:val="bottom"/>
            <w:hideMark/>
          </w:tcPr>
          <w:p w14:paraId="4DD67B48"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 </w:t>
            </w:r>
          </w:p>
        </w:tc>
        <w:tc>
          <w:tcPr>
            <w:tcW w:w="528" w:type="pct"/>
            <w:tcBorders>
              <w:top w:val="nil"/>
              <w:left w:val="nil"/>
              <w:bottom w:val="single" w:sz="4" w:space="0" w:color="auto"/>
              <w:right w:val="single" w:sz="4" w:space="0" w:color="auto"/>
            </w:tcBorders>
            <w:noWrap/>
            <w:vAlign w:val="bottom"/>
            <w:hideMark/>
          </w:tcPr>
          <w:p w14:paraId="38446953"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3333.333</w:t>
            </w:r>
          </w:p>
        </w:tc>
      </w:tr>
      <w:tr w:rsidR="00867F0D" w:rsidRPr="00867F0D" w14:paraId="56096F91" w14:textId="77777777" w:rsidTr="00867F0D">
        <w:trPr>
          <w:trHeight w:val="288"/>
        </w:trPr>
        <w:tc>
          <w:tcPr>
            <w:tcW w:w="481" w:type="pct"/>
            <w:tcBorders>
              <w:top w:val="nil"/>
              <w:left w:val="single" w:sz="4" w:space="0" w:color="auto"/>
              <w:bottom w:val="single" w:sz="4" w:space="0" w:color="auto"/>
              <w:right w:val="single" w:sz="4" w:space="0" w:color="auto"/>
            </w:tcBorders>
            <w:noWrap/>
            <w:vAlign w:val="bottom"/>
            <w:hideMark/>
          </w:tcPr>
          <w:p w14:paraId="39F83D82"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0.5</w:t>
            </w:r>
          </w:p>
        </w:tc>
        <w:tc>
          <w:tcPr>
            <w:tcW w:w="481" w:type="pct"/>
            <w:tcBorders>
              <w:top w:val="nil"/>
              <w:left w:val="nil"/>
              <w:bottom w:val="single" w:sz="4" w:space="0" w:color="auto"/>
              <w:right w:val="single" w:sz="4" w:space="0" w:color="auto"/>
            </w:tcBorders>
            <w:noWrap/>
            <w:vAlign w:val="bottom"/>
            <w:hideMark/>
          </w:tcPr>
          <w:p w14:paraId="035C6F02"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w:t>
            </w:r>
          </w:p>
        </w:tc>
        <w:tc>
          <w:tcPr>
            <w:tcW w:w="481" w:type="pct"/>
            <w:tcBorders>
              <w:top w:val="nil"/>
              <w:left w:val="nil"/>
              <w:bottom w:val="single" w:sz="4" w:space="0" w:color="auto"/>
              <w:right w:val="single" w:sz="4" w:space="0" w:color="auto"/>
            </w:tcBorders>
            <w:noWrap/>
            <w:vAlign w:val="bottom"/>
            <w:hideMark/>
          </w:tcPr>
          <w:p w14:paraId="0C1B5DD8"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10EBF134"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0.5</w:t>
            </w:r>
          </w:p>
        </w:tc>
        <w:tc>
          <w:tcPr>
            <w:tcW w:w="481" w:type="pct"/>
            <w:tcBorders>
              <w:top w:val="nil"/>
              <w:left w:val="nil"/>
              <w:bottom w:val="single" w:sz="4" w:space="0" w:color="auto"/>
              <w:right w:val="single" w:sz="4" w:space="0" w:color="auto"/>
            </w:tcBorders>
            <w:noWrap/>
            <w:vAlign w:val="bottom"/>
            <w:hideMark/>
          </w:tcPr>
          <w:p w14:paraId="4691012D"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43E6F869"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611" w:type="pct"/>
            <w:tcBorders>
              <w:top w:val="nil"/>
              <w:left w:val="nil"/>
              <w:bottom w:val="single" w:sz="4" w:space="0" w:color="auto"/>
              <w:right w:val="single" w:sz="4" w:space="0" w:color="auto"/>
            </w:tcBorders>
            <w:noWrap/>
            <w:vAlign w:val="bottom"/>
            <w:hideMark/>
          </w:tcPr>
          <w:p w14:paraId="0ED49E8D"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0DD348DD"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9000</w:t>
            </w:r>
          </w:p>
        </w:tc>
        <w:tc>
          <w:tcPr>
            <w:tcW w:w="495" w:type="pct"/>
            <w:tcBorders>
              <w:top w:val="nil"/>
              <w:left w:val="nil"/>
              <w:bottom w:val="single" w:sz="4" w:space="0" w:color="auto"/>
              <w:right w:val="single" w:sz="4" w:space="0" w:color="auto"/>
            </w:tcBorders>
            <w:noWrap/>
            <w:vAlign w:val="bottom"/>
            <w:hideMark/>
          </w:tcPr>
          <w:p w14:paraId="7D9EFE41"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 </w:t>
            </w:r>
          </w:p>
        </w:tc>
        <w:tc>
          <w:tcPr>
            <w:tcW w:w="528" w:type="pct"/>
            <w:tcBorders>
              <w:top w:val="nil"/>
              <w:left w:val="nil"/>
              <w:bottom w:val="single" w:sz="4" w:space="0" w:color="auto"/>
              <w:right w:val="single" w:sz="4" w:space="0" w:color="auto"/>
            </w:tcBorders>
            <w:noWrap/>
            <w:vAlign w:val="bottom"/>
            <w:hideMark/>
          </w:tcPr>
          <w:p w14:paraId="578CF7C0"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18000</w:t>
            </w:r>
          </w:p>
        </w:tc>
      </w:tr>
      <w:tr w:rsidR="00867F0D" w:rsidRPr="00867F0D" w14:paraId="4ADA7861" w14:textId="77777777" w:rsidTr="00867F0D">
        <w:trPr>
          <w:trHeight w:val="288"/>
        </w:trPr>
        <w:tc>
          <w:tcPr>
            <w:tcW w:w="481" w:type="pct"/>
            <w:tcBorders>
              <w:top w:val="nil"/>
              <w:left w:val="single" w:sz="4" w:space="0" w:color="auto"/>
              <w:bottom w:val="single" w:sz="4" w:space="0" w:color="auto"/>
              <w:right w:val="single" w:sz="4" w:space="0" w:color="auto"/>
            </w:tcBorders>
            <w:noWrap/>
            <w:vAlign w:val="bottom"/>
            <w:hideMark/>
          </w:tcPr>
          <w:p w14:paraId="430A0051"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w:t>
            </w:r>
          </w:p>
        </w:tc>
        <w:tc>
          <w:tcPr>
            <w:tcW w:w="481" w:type="pct"/>
            <w:tcBorders>
              <w:top w:val="nil"/>
              <w:left w:val="nil"/>
              <w:bottom w:val="single" w:sz="4" w:space="0" w:color="auto"/>
              <w:right w:val="single" w:sz="4" w:space="0" w:color="auto"/>
            </w:tcBorders>
            <w:noWrap/>
            <w:vAlign w:val="bottom"/>
            <w:hideMark/>
          </w:tcPr>
          <w:p w14:paraId="71BAF9D1"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2D0EB153"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27B5944C"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7C06E499"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w:t>
            </w:r>
          </w:p>
        </w:tc>
        <w:tc>
          <w:tcPr>
            <w:tcW w:w="481" w:type="pct"/>
            <w:tcBorders>
              <w:top w:val="nil"/>
              <w:left w:val="nil"/>
              <w:bottom w:val="single" w:sz="4" w:space="0" w:color="auto"/>
              <w:right w:val="single" w:sz="4" w:space="0" w:color="auto"/>
            </w:tcBorders>
            <w:noWrap/>
            <w:vAlign w:val="bottom"/>
            <w:hideMark/>
          </w:tcPr>
          <w:p w14:paraId="2F7CBC3E"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611" w:type="pct"/>
            <w:tcBorders>
              <w:top w:val="nil"/>
              <w:left w:val="nil"/>
              <w:bottom w:val="single" w:sz="4" w:space="0" w:color="auto"/>
              <w:right w:val="single" w:sz="4" w:space="0" w:color="auto"/>
            </w:tcBorders>
            <w:noWrap/>
            <w:vAlign w:val="bottom"/>
            <w:hideMark/>
          </w:tcPr>
          <w:p w14:paraId="5F4E5756"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5B795CA7"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6000</w:t>
            </w:r>
          </w:p>
        </w:tc>
        <w:tc>
          <w:tcPr>
            <w:tcW w:w="495" w:type="pct"/>
            <w:tcBorders>
              <w:top w:val="nil"/>
              <w:left w:val="nil"/>
              <w:bottom w:val="single" w:sz="4" w:space="0" w:color="auto"/>
              <w:right w:val="single" w:sz="4" w:space="0" w:color="auto"/>
            </w:tcBorders>
            <w:noWrap/>
            <w:vAlign w:val="bottom"/>
            <w:hideMark/>
          </w:tcPr>
          <w:p w14:paraId="59E44769"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 </w:t>
            </w:r>
          </w:p>
        </w:tc>
        <w:tc>
          <w:tcPr>
            <w:tcW w:w="528" w:type="pct"/>
            <w:tcBorders>
              <w:top w:val="nil"/>
              <w:left w:val="nil"/>
              <w:bottom w:val="single" w:sz="4" w:space="0" w:color="auto"/>
              <w:right w:val="single" w:sz="4" w:space="0" w:color="auto"/>
            </w:tcBorders>
            <w:noWrap/>
            <w:vAlign w:val="bottom"/>
            <w:hideMark/>
          </w:tcPr>
          <w:p w14:paraId="259471B2"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6000</w:t>
            </w:r>
          </w:p>
        </w:tc>
      </w:tr>
      <w:tr w:rsidR="00867F0D" w:rsidRPr="00867F0D" w14:paraId="0BC7CBA1" w14:textId="77777777" w:rsidTr="00867F0D">
        <w:trPr>
          <w:trHeight w:val="288"/>
        </w:trPr>
        <w:tc>
          <w:tcPr>
            <w:tcW w:w="481" w:type="pct"/>
            <w:tcBorders>
              <w:top w:val="nil"/>
              <w:left w:val="single" w:sz="4" w:space="0" w:color="auto"/>
              <w:bottom w:val="single" w:sz="4" w:space="0" w:color="auto"/>
              <w:right w:val="single" w:sz="4" w:space="0" w:color="auto"/>
            </w:tcBorders>
            <w:noWrap/>
            <w:vAlign w:val="bottom"/>
            <w:hideMark/>
          </w:tcPr>
          <w:p w14:paraId="3A48FC5A"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0.5</w:t>
            </w:r>
          </w:p>
        </w:tc>
        <w:tc>
          <w:tcPr>
            <w:tcW w:w="481" w:type="pct"/>
            <w:tcBorders>
              <w:top w:val="nil"/>
              <w:left w:val="nil"/>
              <w:bottom w:val="single" w:sz="4" w:space="0" w:color="auto"/>
              <w:right w:val="single" w:sz="4" w:space="0" w:color="auto"/>
            </w:tcBorders>
            <w:noWrap/>
            <w:vAlign w:val="bottom"/>
            <w:hideMark/>
          </w:tcPr>
          <w:p w14:paraId="1D05DDBE"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05187BB9"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174F1671"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-0.5</w:t>
            </w:r>
          </w:p>
        </w:tc>
        <w:tc>
          <w:tcPr>
            <w:tcW w:w="481" w:type="pct"/>
            <w:tcBorders>
              <w:top w:val="nil"/>
              <w:left w:val="nil"/>
              <w:bottom w:val="single" w:sz="4" w:space="0" w:color="auto"/>
              <w:right w:val="single" w:sz="4" w:space="0" w:color="auto"/>
            </w:tcBorders>
            <w:noWrap/>
            <w:vAlign w:val="bottom"/>
            <w:hideMark/>
          </w:tcPr>
          <w:p w14:paraId="501CA34C"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75B187ED"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w:t>
            </w:r>
          </w:p>
        </w:tc>
        <w:tc>
          <w:tcPr>
            <w:tcW w:w="611" w:type="pct"/>
            <w:tcBorders>
              <w:top w:val="nil"/>
              <w:left w:val="nil"/>
              <w:bottom w:val="single" w:sz="4" w:space="0" w:color="auto"/>
              <w:right w:val="single" w:sz="4" w:space="0" w:color="auto"/>
            </w:tcBorders>
            <w:noWrap/>
            <w:vAlign w:val="bottom"/>
            <w:hideMark/>
          </w:tcPr>
          <w:p w14:paraId="36B88FD3"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61726DE3"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1000</w:t>
            </w:r>
          </w:p>
        </w:tc>
        <w:tc>
          <w:tcPr>
            <w:tcW w:w="495" w:type="pct"/>
            <w:tcBorders>
              <w:top w:val="nil"/>
              <w:left w:val="nil"/>
              <w:bottom w:val="single" w:sz="4" w:space="0" w:color="auto"/>
              <w:right w:val="single" w:sz="4" w:space="0" w:color="auto"/>
            </w:tcBorders>
            <w:noWrap/>
            <w:vAlign w:val="bottom"/>
            <w:hideMark/>
          </w:tcPr>
          <w:p w14:paraId="7DEE8E4E"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 </w:t>
            </w:r>
          </w:p>
        </w:tc>
        <w:tc>
          <w:tcPr>
            <w:tcW w:w="528" w:type="pct"/>
            <w:tcBorders>
              <w:top w:val="nil"/>
              <w:left w:val="nil"/>
              <w:bottom w:val="single" w:sz="4" w:space="0" w:color="auto"/>
              <w:right w:val="single" w:sz="4" w:space="0" w:color="auto"/>
            </w:tcBorders>
            <w:noWrap/>
            <w:vAlign w:val="bottom"/>
            <w:hideMark/>
          </w:tcPr>
          <w:p w14:paraId="43D6354E"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2000</w:t>
            </w:r>
          </w:p>
        </w:tc>
      </w:tr>
      <w:tr w:rsidR="00867F0D" w:rsidRPr="00867F0D" w14:paraId="71D0C029" w14:textId="77777777" w:rsidTr="00867F0D">
        <w:trPr>
          <w:trHeight w:val="288"/>
        </w:trPr>
        <w:tc>
          <w:tcPr>
            <w:tcW w:w="481" w:type="pct"/>
            <w:tcBorders>
              <w:top w:val="nil"/>
              <w:left w:val="single" w:sz="4" w:space="0" w:color="auto"/>
              <w:bottom w:val="single" w:sz="4" w:space="0" w:color="auto"/>
              <w:right w:val="single" w:sz="4" w:space="0" w:color="auto"/>
            </w:tcBorders>
            <w:noWrap/>
            <w:vAlign w:val="bottom"/>
            <w:hideMark/>
          </w:tcPr>
          <w:p w14:paraId="0ADB8E3F"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-45</w:t>
            </w:r>
          </w:p>
        </w:tc>
        <w:tc>
          <w:tcPr>
            <w:tcW w:w="481" w:type="pct"/>
            <w:tcBorders>
              <w:top w:val="nil"/>
              <w:left w:val="nil"/>
              <w:bottom w:val="single" w:sz="4" w:space="0" w:color="auto"/>
              <w:right w:val="single" w:sz="4" w:space="0" w:color="auto"/>
            </w:tcBorders>
            <w:noWrap/>
            <w:vAlign w:val="bottom"/>
            <w:hideMark/>
          </w:tcPr>
          <w:p w14:paraId="23ECC78D"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4DB03CB2"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7D1555A6"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55</w:t>
            </w:r>
          </w:p>
        </w:tc>
        <w:tc>
          <w:tcPr>
            <w:tcW w:w="481" w:type="pct"/>
            <w:tcBorders>
              <w:top w:val="nil"/>
              <w:left w:val="nil"/>
              <w:bottom w:val="single" w:sz="4" w:space="0" w:color="auto"/>
              <w:right w:val="single" w:sz="4" w:space="0" w:color="auto"/>
            </w:tcBorders>
            <w:noWrap/>
            <w:vAlign w:val="bottom"/>
            <w:hideMark/>
          </w:tcPr>
          <w:p w14:paraId="3683AB1B"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481" w:type="pct"/>
            <w:tcBorders>
              <w:top w:val="nil"/>
              <w:left w:val="nil"/>
              <w:bottom w:val="single" w:sz="4" w:space="0" w:color="auto"/>
              <w:right w:val="single" w:sz="4" w:space="0" w:color="auto"/>
            </w:tcBorders>
            <w:noWrap/>
            <w:vAlign w:val="bottom"/>
            <w:hideMark/>
          </w:tcPr>
          <w:p w14:paraId="7447F090"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0</w:t>
            </w:r>
          </w:p>
        </w:tc>
        <w:tc>
          <w:tcPr>
            <w:tcW w:w="611" w:type="pct"/>
            <w:tcBorders>
              <w:top w:val="nil"/>
              <w:left w:val="nil"/>
              <w:bottom w:val="single" w:sz="4" w:space="0" w:color="auto"/>
              <w:right w:val="single" w:sz="4" w:space="0" w:color="auto"/>
            </w:tcBorders>
            <w:noWrap/>
            <w:vAlign w:val="bottom"/>
            <w:hideMark/>
          </w:tcPr>
          <w:p w14:paraId="06E4C8A4"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1</w:t>
            </w:r>
          </w:p>
        </w:tc>
        <w:tc>
          <w:tcPr>
            <w:tcW w:w="481" w:type="pct"/>
            <w:tcBorders>
              <w:top w:val="nil"/>
              <w:left w:val="nil"/>
              <w:bottom w:val="single" w:sz="4" w:space="0" w:color="auto"/>
              <w:right w:val="single" w:sz="4" w:space="0" w:color="auto"/>
            </w:tcBorders>
            <w:noWrap/>
            <w:vAlign w:val="bottom"/>
            <w:hideMark/>
          </w:tcPr>
          <w:p w14:paraId="11F1E6AA" w14:textId="77777777" w:rsidR="00867F0D" w:rsidRPr="00867F0D" w:rsidRDefault="00867F0D" w:rsidP="00867F0D">
            <w:pPr>
              <w:spacing w:after="0" w:line="240" w:lineRule="auto"/>
              <w:jc w:val="righ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990000</w:t>
            </w:r>
          </w:p>
        </w:tc>
        <w:tc>
          <w:tcPr>
            <w:tcW w:w="495" w:type="pct"/>
            <w:tcBorders>
              <w:top w:val="nil"/>
              <w:left w:val="nil"/>
              <w:bottom w:val="single" w:sz="4" w:space="0" w:color="auto"/>
              <w:right w:val="single" w:sz="4" w:space="0" w:color="auto"/>
            </w:tcBorders>
            <w:noWrap/>
            <w:vAlign w:val="bottom"/>
            <w:hideMark/>
          </w:tcPr>
          <w:p w14:paraId="082ACC3F"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Trucks</w:t>
            </w:r>
          </w:p>
        </w:tc>
        <w:tc>
          <w:tcPr>
            <w:tcW w:w="528" w:type="pct"/>
            <w:tcBorders>
              <w:top w:val="nil"/>
              <w:left w:val="nil"/>
              <w:bottom w:val="single" w:sz="4" w:space="0" w:color="auto"/>
              <w:right w:val="single" w:sz="4" w:space="0" w:color="auto"/>
            </w:tcBorders>
            <w:noWrap/>
            <w:vAlign w:val="bottom"/>
            <w:hideMark/>
          </w:tcPr>
          <w:p w14:paraId="6CEA411C" w14:textId="77777777" w:rsidR="00867F0D" w:rsidRPr="00867F0D" w:rsidRDefault="00867F0D" w:rsidP="00867F0D">
            <w:pPr>
              <w:spacing w:after="0" w:line="240" w:lineRule="auto"/>
              <w:jc w:val="left"/>
              <w:rPr>
                <w:rFonts w:ascii="Aptos Narrow" w:eastAsia="Times New Roman" w:hAnsi="Aptos Narrow" w:cs="Times New Roman"/>
                <w:color w:val="000000"/>
                <w:sz w:val="22"/>
              </w:rPr>
            </w:pPr>
            <w:r w:rsidRPr="00867F0D">
              <w:rPr>
                <w:rFonts w:ascii="Aptos Narrow" w:eastAsia="Times New Roman" w:hAnsi="Aptos Narrow" w:cs="Times New Roman"/>
                <w:color w:val="000000"/>
                <w:sz w:val="22"/>
              </w:rPr>
              <w:t> </w:t>
            </w:r>
          </w:p>
        </w:tc>
      </w:tr>
    </w:tbl>
    <w:p w14:paraId="6A9AA892" w14:textId="77777777" w:rsidR="00867F0D" w:rsidRDefault="00867F0D" w:rsidP="00EB0945"/>
    <w:p w14:paraId="7F343CF4" w14:textId="0D5C45E7" w:rsidR="008E762D" w:rsidRDefault="008E762D" w:rsidP="00EB0945">
      <w:r>
        <w:t xml:space="preserve">After computing the row operations, i.e keeping the pivot element value at 1 and reducing all the other values to 0, the simplex calculator computes the final tableu for the problem i.e tableau 3. </w:t>
      </w:r>
    </w:p>
    <w:p w14:paraId="438E52E7" w14:textId="0D83CC20" w:rsidR="00F32CB8" w:rsidRDefault="00F32CB8" w:rsidP="008E762D">
      <w:pPr>
        <w:pStyle w:val="Caption"/>
        <w:keepNext/>
        <w:jc w:val="center"/>
      </w:pPr>
      <w:r>
        <w:t xml:space="preserve">Table </w:t>
      </w:r>
      <w:fldSimple w:instr=" SEQ Table \* ARABIC ">
        <w:r w:rsidR="008E762D">
          <w:rPr>
            <w:noProof/>
          </w:rPr>
          <w:t>5</w:t>
        </w:r>
      </w:fldSimple>
      <w:r>
        <w:t xml:space="preserve"> </w:t>
      </w:r>
      <w:r w:rsidRPr="004652CF">
        <w:t xml:space="preserve">Vehicle Production Problem Tableau </w:t>
      </w:r>
      <w:r>
        <w:t>3</w:t>
      </w:r>
    </w:p>
    <w:tbl>
      <w:tblPr>
        <w:tblW w:w="5000" w:type="pct"/>
        <w:tblLook w:val="04A0" w:firstRow="1" w:lastRow="0" w:firstColumn="1" w:lastColumn="0" w:noHBand="0" w:noVBand="1"/>
      </w:tblPr>
      <w:tblGrid>
        <w:gridCol w:w="1125"/>
        <w:gridCol w:w="1125"/>
        <w:gridCol w:w="1126"/>
        <w:gridCol w:w="1126"/>
        <w:gridCol w:w="1126"/>
        <w:gridCol w:w="1126"/>
        <w:gridCol w:w="1431"/>
        <w:gridCol w:w="1165"/>
      </w:tblGrid>
      <w:tr w:rsidR="00F32CB8" w:rsidRPr="00F32CB8" w14:paraId="13BDCA33" w14:textId="77777777" w:rsidTr="00F32CB8">
        <w:trPr>
          <w:trHeight w:val="288"/>
        </w:trPr>
        <w:tc>
          <w:tcPr>
            <w:tcW w:w="602" w:type="pct"/>
            <w:tcBorders>
              <w:top w:val="single" w:sz="4" w:space="0" w:color="auto"/>
              <w:left w:val="single" w:sz="4" w:space="0" w:color="auto"/>
              <w:bottom w:val="single" w:sz="4" w:space="0" w:color="auto"/>
              <w:right w:val="single" w:sz="4" w:space="0" w:color="auto"/>
            </w:tcBorders>
            <w:noWrap/>
            <w:vAlign w:val="bottom"/>
            <w:hideMark/>
          </w:tcPr>
          <w:p w14:paraId="541507E3"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Trucks</w:t>
            </w:r>
          </w:p>
        </w:tc>
        <w:tc>
          <w:tcPr>
            <w:tcW w:w="602" w:type="pct"/>
            <w:tcBorders>
              <w:top w:val="single" w:sz="4" w:space="0" w:color="auto"/>
              <w:left w:val="nil"/>
              <w:bottom w:val="single" w:sz="4" w:space="0" w:color="auto"/>
              <w:right w:val="single" w:sz="4" w:space="0" w:color="auto"/>
            </w:tcBorders>
            <w:noWrap/>
            <w:vAlign w:val="bottom"/>
            <w:hideMark/>
          </w:tcPr>
          <w:p w14:paraId="45DC797D"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Sedans</w:t>
            </w:r>
          </w:p>
        </w:tc>
        <w:tc>
          <w:tcPr>
            <w:tcW w:w="602" w:type="pct"/>
            <w:tcBorders>
              <w:top w:val="single" w:sz="4" w:space="0" w:color="auto"/>
              <w:left w:val="nil"/>
              <w:bottom w:val="single" w:sz="4" w:space="0" w:color="auto"/>
              <w:right w:val="single" w:sz="4" w:space="0" w:color="auto"/>
            </w:tcBorders>
            <w:noWrap/>
            <w:vAlign w:val="bottom"/>
            <w:hideMark/>
          </w:tcPr>
          <w:p w14:paraId="362D8B13"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s1</w:t>
            </w:r>
          </w:p>
        </w:tc>
        <w:tc>
          <w:tcPr>
            <w:tcW w:w="602" w:type="pct"/>
            <w:tcBorders>
              <w:top w:val="single" w:sz="4" w:space="0" w:color="auto"/>
              <w:left w:val="nil"/>
              <w:bottom w:val="single" w:sz="4" w:space="0" w:color="auto"/>
              <w:right w:val="single" w:sz="4" w:space="0" w:color="auto"/>
            </w:tcBorders>
            <w:noWrap/>
            <w:vAlign w:val="bottom"/>
            <w:hideMark/>
          </w:tcPr>
          <w:p w14:paraId="0C3D2981"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s2</w:t>
            </w:r>
          </w:p>
        </w:tc>
        <w:tc>
          <w:tcPr>
            <w:tcW w:w="602" w:type="pct"/>
            <w:tcBorders>
              <w:top w:val="single" w:sz="4" w:space="0" w:color="auto"/>
              <w:left w:val="nil"/>
              <w:bottom w:val="single" w:sz="4" w:space="0" w:color="auto"/>
              <w:right w:val="single" w:sz="4" w:space="0" w:color="auto"/>
            </w:tcBorders>
            <w:noWrap/>
            <w:vAlign w:val="bottom"/>
            <w:hideMark/>
          </w:tcPr>
          <w:p w14:paraId="216DE5EC"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s3</w:t>
            </w:r>
          </w:p>
        </w:tc>
        <w:tc>
          <w:tcPr>
            <w:tcW w:w="602" w:type="pct"/>
            <w:tcBorders>
              <w:top w:val="single" w:sz="4" w:space="0" w:color="auto"/>
              <w:left w:val="nil"/>
              <w:bottom w:val="single" w:sz="4" w:space="0" w:color="auto"/>
              <w:right w:val="single" w:sz="4" w:space="0" w:color="auto"/>
            </w:tcBorders>
            <w:noWrap/>
            <w:vAlign w:val="bottom"/>
            <w:hideMark/>
          </w:tcPr>
          <w:p w14:paraId="101A6115"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s4</w:t>
            </w:r>
          </w:p>
        </w:tc>
        <w:tc>
          <w:tcPr>
            <w:tcW w:w="765" w:type="pct"/>
            <w:tcBorders>
              <w:top w:val="single" w:sz="4" w:space="0" w:color="auto"/>
              <w:left w:val="nil"/>
              <w:bottom w:val="single" w:sz="4" w:space="0" w:color="auto"/>
              <w:right w:val="single" w:sz="4" w:space="0" w:color="auto"/>
            </w:tcBorders>
            <w:noWrap/>
            <w:vAlign w:val="bottom"/>
            <w:hideMark/>
          </w:tcPr>
          <w:p w14:paraId="5F0B2E01"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p</w:t>
            </w:r>
          </w:p>
        </w:tc>
        <w:tc>
          <w:tcPr>
            <w:tcW w:w="625" w:type="pct"/>
            <w:tcBorders>
              <w:top w:val="single" w:sz="4" w:space="0" w:color="auto"/>
              <w:left w:val="nil"/>
              <w:bottom w:val="single" w:sz="4" w:space="0" w:color="auto"/>
              <w:right w:val="single" w:sz="4" w:space="0" w:color="auto"/>
            </w:tcBorders>
            <w:noWrap/>
            <w:vAlign w:val="bottom"/>
            <w:hideMark/>
          </w:tcPr>
          <w:p w14:paraId="4AF0D23A" w14:textId="77777777" w:rsidR="00F32CB8" w:rsidRPr="00F32CB8" w:rsidRDefault="00F32CB8" w:rsidP="00F32CB8">
            <w:pPr>
              <w:spacing w:after="0" w:line="240" w:lineRule="auto"/>
              <w:jc w:val="lef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 </w:t>
            </w:r>
          </w:p>
        </w:tc>
      </w:tr>
      <w:tr w:rsidR="00F32CB8" w:rsidRPr="00F32CB8" w14:paraId="2C5EEAEC" w14:textId="77777777" w:rsidTr="00F32CB8">
        <w:trPr>
          <w:trHeight w:val="288"/>
        </w:trPr>
        <w:tc>
          <w:tcPr>
            <w:tcW w:w="602" w:type="pct"/>
            <w:tcBorders>
              <w:top w:val="nil"/>
              <w:left w:val="single" w:sz="4" w:space="0" w:color="auto"/>
              <w:bottom w:val="single" w:sz="4" w:space="0" w:color="auto"/>
              <w:right w:val="single" w:sz="4" w:space="0" w:color="auto"/>
            </w:tcBorders>
            <w:noWrap/>
            <w:vAlign w:val="bottom"/>
            <w:hideMark/>
          </w:tcPr>
          <w:p w14:paraId="7302B2C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49929673"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17A29F4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54C651E5"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5740A0D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65686D51"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-3</w:t>
            </w:r>
          </w:p>
        </w:tc>
        <w:tc>
          <w:tcPr>
            <w:tcW w:w="765" w:type="pct"/>
            <w:tcBorders>
              <w:top w:val="nil"/>
              <w:left w:val="nil"/>
              <w:bottom w:val="single" w:sz="4" w:space="0" w:color="auto"/>
              <w:right w:val="single" w:sz="4" w:space="0" w:color="auto"/>
            </w:tcBorders>
            <w:noWrap/>
            <w:vAlign w:val="bottom"/>
            <w:hideMark/>
          </w:tcPr>
          <w:p w14:paraId="7236A240"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25" w:type="pct"/>
            <w:tcBorders>
              <w:top w:val="nil"/>
              <w:left w:val="nil"/>
              <w:bottom w:val="single" w:sz="4" w:space="0" w:color="auto"/>
              <w:right w:val="single" w:sz="4" w:space="0" w:color="auto"/>
            </w:tcBorders>
            <w:noWrap/>
            <w:vAlign w:val="bottom"/>
            <w:hideMark/>
          </w:tcPr>
          <w:p w14:paraId="34FB6BA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2000</w:t>
            </w:r>
          </w:p>
        </w:tc>
      </w:tr>
      <w:tr w:rsidR="00F32CB8" w:rsidRPr="00F32CB8" w14:paraId="0A9BC2E5" w14:textId="77777777" w:rsidTr="00F32CB8">
        <w:trPr>
          <w:trHeight w:val="288"/>
        </w:trPr>
        <w:tc>
          <w:tcPr>
            <w:tcW w:w="602" w:type="pct"/>
            <w:tcBorders>
              <w:top w:val="nil"/>
              <w:left w:val="single" w:sz="4" w:space="0" w:color="auto"/>
              <w:bottom w:val="single" w:sz="4" w:space="0" w:color="auto"/>
              <w:right w:val="single" w:sz="4" w:space="0" w:color="auto"/>
            </w:tcBorders>
            <w:noWrap/>
            <w:vAlign w:val="bottom"/>
            <w:hideMark/>
          </w:tcPr>
          <w:p w14:paraId="50672B1D"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20EDC709"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5CF97364"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68CCBC56"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1162167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7B05C526"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765" w:type="pct"/>
            <w:tcBorders>
              <w:top w:val="nil"/>
              <w:left w:val="nil"/>
              <w:bottom w:val="single" w:sz="4" w:space="0" w:color="auto"/>
              <w:right w:val="single" w:sz="4" w:space="0" w:color="auto"/>
            </w:tcBorders>
            <w:noWrap/>
            <w:vAlign w:val="bottom"/>
            <w:hideMark/>
          </w:tcPr>
          <w:p w14:paraId="276939CB"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25" w:type="pct"/>
            <w:tcBorders>
              <w:top w:val="nil"/>
              <w:left w:val="nil"/>
              <w:bottom w:val="single" w:sz="4" w:space="0" w:color="auto"/>
              <w:right w:val="single" w:sz="4" w:space="0" w:color="auto"/>
            </w:tcBorders>
            <w:noWrap/>
            <w:vAlign w:val="bottom"/>
            <w:hideMark/>
          </w:tcPr>
          <w:p w14:paraId="0ADAE54F"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8000</w:t>
            </w:r>
          </w:p>
        </w:tc>
      </w:tr>
      <w:tr w:rsidR="00F32CB8" w:rsidRPr="00F32CB8" w14:paraId="3FAB655B" w14:textId="77777777" w:rsidTr="00F32CB8">
        <w:trPr>
          <w:trHeight w:val="288"/>
        </w:trPr>
        <w:tc>
          <w:tcPr>
            <w:tcW w:w="602" w:type="pct"/>
            <w:tcBorders>
              <w:top w:val="nil"/>
              <w:left w:val="single" w:sz="4" w:space="0" w:color="auto"/>
              <w:bottom w:val="single" w:sz="4" w:space="0" w:color="auto"/>
              <w:right w:val="single" w:sz="4" w:space="0" w:color="auto"/>
            </w:tcBorders>
            <w:noWrap/>
            <w:vAlign w:val="bottom"/>
            <w:hideMark/>
          </w:tcPr>
          <w:p w14:paraId="149091B4"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093256F3"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6B3E505D"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509DE071"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53B8352D"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5CDCEF4A"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-2</w:t>
            </w:r>
          </w:p>
        </w:tc>
        <w:tc>
          <w:tcPr>
            <w:tcW w:w="765" w:type="pct"/>
            <w:tcBorders>
              <w:top w:val="nil"/>
              <w:left w:val="nil"/>
              <w:bottom w:val="single" w:sz="4" w:space="0" w:color="auto"/>
              <w:right w:val="single" w:sz="4" w:space="0" w:color="auto"/>
            </w:tcBorders>
            <w:noWrap/>
            <w:vAlign w:val="bottom"/>
            <w:hideMark/>
          </w:tcPr>
          <w:p w14:paraId="22D4D1F6"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25" w:type="pct"/>
            <w:tcBorders>
              <w:top w:val="nil"/>
              <w:left w:val="nil"/>
              <w:bottom w:val="single" w:sz="4" w:space="0" w:color="auto"/>
              <w:right w:val="single" w:sz="4" w:space="0" w:color="auto"/>
            </w:tcBorders>
            <w:noWrap/>
            <w:vAlign w:val="bottom"/>
            <w:hideMark/>
          </w:tcPr>
          <w:p w14:paraId="5987894E"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4000</w:t>
            </w:r>
          </w:p>
        </w:tc>
      </w:tr>
      <w:tr w:rsidR="00F32CB8" w:rsidRPr="00F32CB8" w14:paraId="3F9A225F" w14:textId="77777777" w:rsidTr="00F32CB8">
        <w:trPr>
          <w:trHeight w:val="288"/>
        </w:trPr>
        <w:tc>
          <w:tcPr>
            <w:tcW w:w="602" w:type="pct"/>
            <w:tcBorders>
              <w:top w:val="nil"/>
              <w:left w:val="single" w:sz="4" w:space="0" w:color="auto"/>
              <w:bottom w:val="single" w:sz="4" w:space="0" w:color="auto"/>
              <w:right w:val="single" w:sz="4" w:space="0" w:color="auto"/>
            </w:tcBorders>
            <w:noWrap/>
            <w:vAlign w:val="bottom"/>
            <w:hideMark/>
          </w:tcPr>
          <w:p w14:paraId="2D5C1CBE"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41C75FD8"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18B4AB80"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662412A8"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02" w:type="pct"/>
            <w:tcBorders>
              <w:top w:val="nil"/>
              <w:left w:val="nil"/>
              <w:bottom w:val="single" w:sz="4" w:space="0" w:color="auto"/>
              <w:right w:val="single" w:sz="4" w:space="0" w:color="auto"/>
            </w:tcBorders>
            <w:noWrap/>
            <w:vAlign w:val="bottom"/>
            <w:hideMark/>
          </w:tcPr>
          <w:p w14:paraId="10ECA9F9"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6241815C"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2</w:t>
            </w:r>
          </w:p>
        </w:tc>
        <w:tc>
          <w:tcPr>
            <w:tcW w:w="765" w:type="pct"/>
            <w:tcBorders>
              <w:top w:val="nil"/>
              <w:left w:val="nil"/>
              <w:bottom w:val="single" w:sz="4" w:space="0" w:color="auto"/>
              <w:right w:val="single" w:sz="4" w:space="0" w:color="auto"/>
            </w:tcBorders>
            <w:noWrap/>
            <w:vAlign w:val="bottom"/>
            <w:hideMark/>
          </w:tcPr>
          <w:p w14:paraId="060C8057"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25" w:type="pct"/>
            <w:tcBorders>
              <w:top w:val="nil"/>
              <w:left w:val="nil"/>
              <w:bottom w:val="single" w:sz="4" w:space="0" w:color="auto"/>
              <w:right w:val="single" w:sz="4" w:space="0" w:color="auto"/>
            </w:tcBorders>
            <w:noWrap/>
            <w:vAlign w:val="bottom"/>
            <w:hideMark/>
          </w:tcPr>
          <w:p w14:paraId="28A43BE2"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2000</w:t>
            </w:r>
          </w:p>
        </w:tc>
      </w:tr>
      <w:tr w:rsidR="00F32CB8" w:rsidRPr="00F32CB8" w14:paraId="458A078E" w14:textId="77777777" w:rsidTr="00F32CB8">
        <w:trPr>
          <w:trHeight w:val="288"/>
        </w:trPr>
        <w:tc>
          <w:tcPr>
            <w:tcW w:w="602" w:type="pct"/>
            <w:tcBorders>
              <w:top w:val="nil"/>
              <w:left w:val="single" w:sz="4" w:space="0" w:color="auto"/>
              <w:bottom w:val="single" w:sz="4" w:space="0" w:color="auto"/>
              <w:right w:val="single" w:sz="4" w:space="0" w:color="auto"/>
            </w:tcBorders>
            <w:noWrap/>
            <w:vAlign w:val="bottom"/>
            <w:hideMark/>
          </w:tcPr>
          <w:p w14:paraId="1725651D"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10A4D1C5"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1E1029F1"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6D25BEF1"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10</w:t>
            </w:r>
          </w:p>
        </w:tc>
        <w:tc>
          <w:tcPr>
            <w:tcW w:w="602" w:type="pct"/>
            <w:tcBorders>
              <w:top w:val="nil"/>
              <w:left w:val="nil"/>
              <w:bottom w:val="single" w:sz="4" w:space="0" w:color="auto"/>
              <w:right w:val="single" w:sz="4" w:space="0" w:color="auto"/>
            </w:tcBorders>
            <w:noWrap/>
            <w:vAlign w:val="bottom"/>
            <w:hideMark/>
          </w:tcPr>
          <w:p w14:paraId="5C1B0CD3"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0</w:t>
            </w:r>
          </w:p>
        </w:tc>
        <w:tc>
          <w:tcPr>
            <w:tcW w:w="602" w:type="pct"/>
            <w:tcBorders>
              <w:top w:val="nil"/>
              <w:left w:val="nil"/>
              <w:bottom w:val="single" w:sz="4" w:space="0" w:color="auto"/>
              <w:right w:val="single" w:sz="4" w:space="0" w:color="auto"/>
            </w:tcBorders>
            <w:noWrap/>
            <w:vAlign w:val="bottom"/>
            <w:hideMark/>
          </w:tcPr>
          <w:p w14:paraId="14C7DC70"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90</w:t>
            </w:r>
          </w:p>
        </w:tc>
        <w:tc>
          <w:tcPr>
            <w:tcW w:w="765" w:type="pct"/>
            <w:tcBorders>
              <w:top w:val="nil"/>
              <w:left w:val="nil"/>
              <w:bottom w:val="single" w:sz="4" w:space="0" w:color="auto"/>
              <w:right w:val="single" w:sz="4" w:space="0" w:color="auto"/>
            </w:tcBorders>
            <w:noWrap/>
            <w:vAlign w:val="bottom"/>
            <w:hideMark/>
          </w:tcPr>
          <w:p w14:paraId="526069BC"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w:t>
            </w:r>
          </w:p>
        </w:tc>
        <w:tc>
          <w:tcPr>
            <w:tcW w:w="625" w:type="pct"/>
            <w:tcBorders>
              <w:top w:val="nil"/>
              <w:left w:val="nil"/>
              <w:bottom w:val="single" w:sz="4" w:space="0" w:color="auto"/>
              <w:right w:val="single" w:sz="4" w:space="0" w:color="auto"/>
            </w:tcBorders>
            <w:noWrap/>
            <w:vAlign w:val="bottom"/>
            <w:hideMark/>
          </w:tcPr>
          <w:p w14:paraId="57C54236" w14:textId="77777777" w:rsidR="00F32CB8" w:rsidRPr="00F32CB8" w:rsidRDefault="00F32CB8" w:rsidP="00F32CB8">
            <w:pPr>
              <w:spacing w:after="0" w:line="240" w:lineRule="auto"/>
              <w:jc w:val="right"/>
              <w:rPr>
                <w:rFonts w:ascii="Aptos Narrow" w:eastAsia="Times New Roman" w:hAnsi="Aptos Narrow" w:cs="Times New Roman"/>
                <w:color w:val="000000"/>
                <w:sz w:val="22"/>
              </w:rPr>
            </w:pPr>
            <w:r w:rsidRPr="00F32CB8">
              <w:rPr>
                <w:rFonts w:ascii="Aptos Narrow" w:eastAsia="Times New Roman" w:hAnsi="Aptos Narrow" w:cs="Times New Roman"/>
                <w:color w:val="000000"/>
                <w:sz w:val="22"/>
              </w:rPr>
              <w:t>1080000</w:t>
            </w:r>
          </w:p>
        </w:tc>
      </w:tr>
    </w:tbl>
    <w:p w14:paraId="6982F22A" w14:textId="77777777" w:rsidR="00F32CB8" w:rsidRDefault="00F32CB8" w:rsidP="00EB0945"/>
    <w:p w14:paraId="1814959C" w14:textId="7F1CED0E" w:rsidR="008E762D" w:rsidRPr="00EB0945" w:rsidRDefault="008E762D" w:rsidP="00EB0945">
      <w:r>
        <w:t>The Tableau 3 gives us the values for Trucks and Sedans that result in maximizing of profit alongwith the profit they produce. The value corresponding to 1 in Trucks column is the number of Trucks i.e 2000, similarly, the number of sedans are 8000 and both of them result in the profit of (p)= $108000</w:t>
      </w:r>
      <w:r w:rsidR="00B854CE">
        <w:t>. Moreover, it also tells us that there are 2000 units of fuel tanks</w:t>
      </w:r>
      <w:r w:rsidR="00630CB9">
        <w:t xml:space="preserve"> </w:t>
      </w:r>
      <w:r w:rsidR="00B854CE">
        <w:t xml:space="preserve">and 4000 units of </w:t>
      </w:r>
      <w:r w:rsidR="00630CB9">
        <w:t>4WD systems</w:t>
      </w:r>
      <w:r w:rsidR="00B854CE">
        <w:t xml:space="preserve"> remain unused at the end of the production. </w:t>
      </w:r>
    </w:p>
    <w:p w14:paraId="7B847E58" w14:textId="77777777" w:rsidR="00976E13" w:rsidRDefault="00976E13" w:rsidP="00976E13"/>
    <w:p w14:paraId="24568CA6" w14:textId="5FFDE524" w:rsidR="00976E13" w:rsidRDefault="00976E13" w:rsidP="005E7CEA">
      <w:pPr>
        <w:pStyle w:val="Heading3"/>
      </w:pPr>
      <w:r w:rsidRPr="00976E13">
        <w:t>Graphical Method</w:t>
      </w:r>
    </w:p>
    <w:p w14:paraId="48C06198" w14:textId="759F8C25" w:rsidR="00B3585C" w:rsidRDefault="00B97074" w:rsidP="00B3585C">
      <w:r>
        <w:t>The graphical method works by considering the inequalities as equations and finding the intercepts from them.</w:t>
      </w:r>
      <w:r w:rsidR="00A616C8">
        <w:br/>
        <w:t>Objective function</w:t>
      </w:r>
    </w:p>
    <w:p w14:paraId="49CBDA9F" w14:textId="3630390C" w:rsidR="00A616C8" w:rsidRPr="00A616C8" w:rsidRDefault="00A616C8" w:rsidP="00A616C8">
      <w:pPr>
        <w:ind w:firstLine="720"/>
        <w:jc w:val="center"/>
        <w:rPr>
          <w:rFonts w:eastAsiaTheme="minorEastAsia"/>
        </w:rPr>
      </w:pPr>
      <m:oMathPara>
        <m:oMath>
          <m:r>
            <w:rPr>
              <w:rFonts w:ascii="Cambria Math" w:hAnsi="Cambria Math"/>
            </w:rPr>
            <m:t>P=100Trucks+110</m:t>
          </m:r>
          <m:r>
            <m:rPr>
              <m:sty m:val="p"/>
            </m:rPr>
            <w:rPr>
              <w:rFonts w:ascii="Cambria Math" w:hAnsi="Cambria Math"/>
            </w:rPr>
            <m:t>Sedans</m:t>
          </m:r>
        </m:oMath>
      </m:oMathPara>
    </w:p>
    <w:p w14:paraId="27CC86CE" w14:textId="2CB15AEE" w:rsidR="00A616C8" w:rsidRDefault="00A616C8" w:rsidP="00A616C8">
      <w:pPr>
        <w:ind w:firstLine="720"/>
        <w:jc w:val="center"/>
        <w:rPr>
          <w:rFonts w:eastAsiaTheme="minorEastAsia"/>
        </w:rPr>
      </w:pPr>
      <w:r>
        <w:rPr>
          <w:rFonts w:eastAsiaTheme="minorEastAsia"/>
        </w:rPr>
        <w:t xml:space="preserve">Truck intercept =1/100 and Sedan intercept=1/110 </w:t>
      </w:r>
    </w:p>
    <w:p w14:paraId="572271C5" w14:textId="1089FBA5" w:rsidR="00A616C8" w:rsidRDefault="00A616C8" w:rsidP="00A616C8">
      <w:pPr>
        <w:ind w:firstLine="720"/>
        <w:jc w:val="center"/>
        <w:rPr>
          <w:rFonts w:eastAsiaTheme="minorEastAsia"/>
        </w:rPr>
      </w:pPr>
      <w:r>
        <w:rPr>
          <w:rFonts w:eastAsiaTheme="minorEastAsia"/>
        </w:rPr>
        <w:t xml:space="preserve">Slope = </w:t>
      </w:r>
      <w:r w:rsidR="00B854CE">
        <w:rPr>
          <w:rFonts w:eastAsiaTheme="minorEastAsia"/>
        </w:rPr>
        <w:t xml:space="preserve">-(1/110)/(1(100)=-100/110 = -0.90 </w:t>
      </w:r>
    </w:p>
    <w:p w14:paraId="24966B94" w14:textId="5B897FCD" w:rsidR="00B97074" w:rsidRDefault="00B97074" w:rsidP="00B3585C">
      <w:r>
        <w:t>For Fuel Tanks</w:t>
      </w:r>
    </w:p>
    <w:p w14:paraId="562FBFB3" w14:textId="708D5A90" w:rsidR="00B97074" w:rsidRDefault="00B97074" w:rsidP="00B97074">
      <w:pPr>
        <w:ind w:firstLine="720"/>
        <w:jc w:val="center"/>
        <w:rPr>
          <w:rFonts w:eastAsiaTheme="minorEastAsia"/>
        </w:rPr>
      </w:pPr>
      <m:oMathPara>
        <m:oMath>
          <m:r>
            <w:rPr>
              <w:rFonts w:ascii="Cambria Math" w:hAnsi="Cambria Math"/>
            </w:rPr>
            <m:t>2*Trucks+</m:t>
          </m:r>
          <m:r>
            <m:rPr>
              <m:sty m:val="p"/>
            </m:rPr>
            <w:rPr>
              <w:rFonts w:ascii="Cambria Math" w:hAnsi="Cambria Math"/>
            </w:rPr>
            <m:t>Sedans</m:t>
          </m:r>
          <m:r>
            <w:rPr>
              <w:rFonts w:ascii="Cambria Math" w:hAnsi="Cambria Math"/>
            </w:rPr>
            <m:t>=14,000</m:t>
          </m:r>
        </m:oMath>
      </m:oMathPara>
    </w:p>
    <w:p w14:paraId="2D2C168F" w14:textId="7F6EBA71" w:rsidR="00B97074" w:rsidRDefault="00B97074" w:rsidP="00B97074">
      <w:pPr>
        <w:ind w:firstLine="720"/>
        <w:jc w:val="center"/>
        <w:rPr>
          <w:rFonts w:eastAsiaTheme="minorEastAsia"/>
        </w:rPr>
      </w:pPr>
      <w:r>
        <w:rPr>
          <w:rFonts w:eastAsiaTheme="minorEastAsia"/>
        </w:rPr>
        <w:t>Truck intercept =7000 and Sedan intercept=14000 (area below)</w:t>
      </w:r>
    </w:p>
    <w:p w14:paraId="79372C78" w14:textId="0A3E7D5C" w:rsidR="00B97074" w:rsidRDefault="00B97074" w:rsidP="00B97074">
      <w:r>
        <w:t>For Seat Rows</w:t>
      </w:r>
    </w:p>
    <w:p w14:paraId="2C776D3D" w14:textId="3FAB1D5B" w:rsidR="00B97074" w:rsidRDefault="00B97074" w:rsidP="00B97074">
      <w:pPr>
        <w:spacing w:after="0"/>
        <w:jc w:val="center"/>
        <w:rPr>
          <w:rFonts w:eastAsiaTheme="minorEastAsia"/>
        </w:rPr>
      </w:pPr>
      <m:oMath>
        <m:r>
          <w:rPr>
            <w:rFonts w:ascii="Cambria Math" w:hAnsi="Cambria Math"/>
          </w:rPr>
          <m:t>Trucks+2*</m:t>
        </m:r>
        <m:r>
          <m:rPr>
            <m:sty m:val="p"/>
          </m:rPr>
          <w:rPr>
            <w:rFonts w:ascii="Cambria Math" w:hAnsi="Cambria Math"/>
          </w:rPr>
          <m:t>Sedans</m:t>
        </m:r>
        <m:r>
          <w:rPr>
            <w:rFonts w:ascii="Cambria Math" w:hAnsi="Cambria Math"/>
          </w:rPr>
          <m:t xml:space="preserve">=18000 </m:t>
        </m:r>
      </m:oMath>
      <w:r>
        <w:rPr>
          <w:rFonts w:eastAsiaTheme="minorEastAsia"/>
        </w:rPr>
        <w:t>.</w:t>
      </w:r>
    </w:p>
    <w:p w14:paraId="5921B54D" w14:textId="6E2E074D" w:rsidR="00B97074" w:rsidRDefault="00B97074" w:rsidP="00B97074">
      <w:pPr>
        <w:ind w:firstLine="720"/>
        <w:jc w:val="center"/>
        <w:rPr>
          <w:rFonts w:eastAsiaTheme="minorEastAsia"/>
        </w:rPr>
      </w:pPr>
      <w:r>
        <w:rPr>
          <w:rFonts w:eastAsiaTheme="minorEastAsia"/>
        </w:rPr>
        <w:t>Truck intercept =18000 and Sedan intercept=9000 (area below)</w:t>
      </w:r>
    </w:p>
    <w:p w14:paraId="57B537B7" w14:textId="0E7B1BC7" w:rsidR="00B97074" w:rsidRDefault="00B97074" w:rsidP="00B97074">
      <w:r>
        <w:lastRenderedPageBreak/>
        <w:t>For 4WD System</w:t>
      </w:r>
    </w:p>
    <w:p w14:paraId="680B1992" w14:textId="27F857E3" w:rsidR="00B97074" w:rsidRPr="00B97074" w:rsidRDefault="00B97074" w:rsidP="00B97074">
      <w:pPr>
        <w:spacing w:after="0"/>
        <w:jc w:val="center"/>
        <w:rPr>
          <w:rFonts w:eastAsiaTheme="minorEastAsia"/>
        </w:rPr>
      </w:pPr>
      <m:oMathPara>
        <m:oMath>
          <m:r>
            <w:rPr>
              <w:rFonts w:ascii="Cambria Math" w:hAnsi="Cambria Math"/>
            </w:rPr>
            <m:t>Trucks+0*</m:t>
          </m:r>
          <m:r>
            <m:rPr>
              <m:sty m:val="p"/>
            </m:rPr>
            <w:rPr>
              <w:rFonts w:ascii="Cambria Math" w:hAnsi="Cambria Math"/>
            </w:rPr>
            <m:t>Sedans</m:t>
          </m:r>
          <m:r>
            <w:rPr>
              <w:rFonts w:ascii="Cambria Math" w:hAnsi="Cambria Math"/>
            </w:rPr>
            <m:t xml:space="preserve">=6000 </m:t>
          </m:r>
        </m:oMath>
      </m:oMathPara>
    </w:p>
    <w:p w14:paraId="34A7A46E" w14:textId="1816E786" w:rsidR="00B97074" w:rsidRPr="00B97074" w:rsidRDefault="00B97074" w:rsidP="00B97074">
      <w:pPr>
        <w:spacing w:after="0"/>
        <w:jc w:val="center"/>
        <w:rPr>
          <w:rFonts w:eastAsiaTheme="minorEastAsia"/>
        </w:rPr>
      </w:pPr>
      <w:r>
        <w:rPr>
          <w:rFonts w:eastAsiaTheme="minorEastAsia"/>
        </w:rPr>
        <w:t>Truck Intercept =6000, Sedan intercept =0 (area below)</w:t>
      </w:r>
    </w:p>
    <w:p w14:paraId="48E737A8" w14:textId="37B10603" w:rsidR="00B97074" w:rsidRDefault="00B97074" w:rsidP="00B97074">
      <w:r>
        <w:t xml:space="preserve">For Production </w:t>
      </w:r>
    </w:p>
    <w:p w14:paraId="49A07A0F" w14:textId="4DB8CE22" w:rsidR="00B97074" w:rsidRPr="00B97074" w:rsidRDefault="00B97074" w:rsidP="00B97074">
      <w:pPr>
        <w:spacing w:after="0"/>
        <w:jc w:val="center"/>
        <w:rPr>
          <w:rFonts w:eastAsiaTheme="minorEastAsia"/>
        </w:rPr>
      </w:pPr>
      <m:oMathPara>
        <m:oMath>
          <m:r>
            <w:rPr>
              <w:rFonts w:ascii="Cambria Math" w:hAnsi="Cambria Math"/>
            </w:rPr>
            <m:t>Trucks+</m:t>
          </m:r>
          <m:r>
            <m:rPr>
              <m:sty m:val="p"/>
            </m:rPr>
            <w:rPr>
              <w:rFonts w:ascii="Cambria Math" w:hAnsi="Cambria Math"/>
            </w:rPr>
            <m:t>Sedans</m:t>
          </m:r>
          <m:r>
            <w:rPr>
              <w:rFonts w:ascii="Cambria Math" w:hAnsi="Cambria Math"/>
            </w:rPr>
            <m:t>=10000</m:t>
          </m:r>
        </m:oMath>
      </m:oMathPara>
    </w:p>
    <w:p w14:paraId="3C585B4E" w14:textId="78275FE9" w:rsidR="00B97074" w:rsidRDefault="00B97074" w:rsidP="00B97074">
      <w:pPr>
        <w:spacing w:after="0"/>
        <w:jc w:val="center"/>
        <w:rPr>
          <w:rFonts w:eastAsiaTheme="minorEastAsia"/>
        </w:rPr>
      </w:pPr>
      <w:r>
        <w:rPr>
          <w:rFonts w:eastAsiaTheme="minorEastAsia"/>
        </w:rPr>
        <w:t>Truck Intercept =</w:t>
      </w:r>
      <m:oMath>
        <m:r>
          <w:rPr>
            <w:rFonts w:ascii="Cambria Math" w:hAnsi="Cambria Math"/>
          </w:rPr>
          <m:t xml:space="preserve">10000, </m:t>
        </m:r>
      </m:oMath>
      <w:r>
        <w:rPr>
          <w:rFonts w:eastAsiaTheme="minorEastAsia"/>
        </w:rPr>
        <w:t>Sedan intercept =</w:t>
      </w:r>
      <m:oMath>
        <m:r>
          <w:rPr>
            <w:rFonts w:ascii="Cambria Math" w:hAnsi="Cambria Math"/>
          </w:rPr>
          <m:t>10000</m:t>
        </m:r>
      </m:oMath>
      <w:r>
        <w:rPr>
          <w:rFonts w:eastAsiaTheme="minorEastAsia"/>
        </w:rPr>
        <w:t xml:space="preserve"> (area below)</w:t>
      </w:r>
    </w:p>
    <w:p w14:paraId="603E7C82" w14:textId="2E7CA4D5" w:rsidR="00B97074" w:rsidRDefault="00B97074" w:rsidP="00B97074">
      <w:pPr>
        <w:spacing w:after="0"/>
        <w:rPr>
          <w:rFonts w:eastAsiaTheme="minorEastAsia"/>
        </w:rPr>
      </w:pPr>
      <w:r>
        <w:rPr>
          <w:rFonts w:eastAsiaTheme="minorEastAsia"/>
        </w:rPr>
        <w:t>And since the profits and numbers are positive, our problem constraint is first quadrant.</w:t>
      </w:r>
    </w:p>
    <w:p w14:paraId="7DECA904" w14:textId="6DD479A4" w:rsidR="00B97074" w:rsidRPr="00B97074" w:rsidRDefault="00B97074" w:rsidP="00B97074">
      <w:pPr>
        <w:spacing w:after="0"/>
        <w:rPr>
          <w:rFonts w:eastAsiaTheme="minorEastAsia"/>
        </w:rPr>
      </w:pPr>
      <w:r>
        <w:rPr>
          <w:rFonts w:eastAsiaTheme="minorEastAsia"/>
        </w:rPr>
        <w:t xml:space="preserve">The graph after plotting the above conditions gives us a feasible solution </w:t>
      </w:r>
      <w:r w:rsidR="00A616C8">
        <w:rPr>
          <w:rFonts w:eastAsiaTheme="minorEastAsia"/>
        </w:rPr>
        <w:t xml:space="preserve">(area) </w:t>
      </w:r>
      <w:r>
        <w:rPr>
          <w:rFonts w:eastAsiaTheme="minorEastAsia"/>
        </w:rPr>
        <w:t>under six node points of A,B,C,D,E and F.</w:t>
      </w:r>
      <w:r w:rsidR="00A616C8">
        <w:rPr>
          <w:rFonts w:eastAsiaTheme="minorEastAsia"/>
        </w:rPr>
        <w:t>The optimum solution line touches the feasible solution area at point B, giving us the optimum number of Trucks and Sedans i.e (2000 , 8000). This phenomenon is further verified by the corresponding value of profit for all the available nodes in Fig2, indicating that node B is the only optimal solution.</w:t>
      </w:r>
    </w:p>
    <w:p w14:paraId="5C1BD3A0" w14:textId="77777777" w:rsidR="00B97074" w:rsidRPr="00B97074" w:rsidRDefault="00B97074" w:rsidP="00B97074">
      <w:pPr>
        <w:spacing w:after="0"/>
        <w:jc w:val="center"/>
        <w:rPr>
          <w:rFonts w:eastAsiaTheme="minorEastAsia"/>
        </w:rPr>
      </w:pPr>
    </w:p>
    <w:p w14:paraId="7E10D6C5" w14:textId="77777777" w:rsidR="00B97074" w:rsidRPr="00B3585C" w:rsidRDefault="00B97074" w:rsidP="00B97074">
      <w:pPr>
        <w:spacing w:after="0"/>
        <w:jc w:val="center"/>
      </w:pPr>
    </w:p>
    <w:p w14:paraId="2741A020" w14:textId="77777777" w:rsidR="00BA2B16" w:rsidRDefault="00B9733E" w:rsidP="00BA2B16">
      <w:pPr>
        <w:keepNext/>
        <w:jc w:val="center"/>
      </w:pPr>
      <w:r>
        <w:rPr>
          <w:noProof/>
        </w:rPr>
        <w:drawing>
          <wp:inline distT="0" distB="0" distL="0" distR="0" wp14:anchorId="36567623" wp14:editId="49480C2F">
            <wp:extent cx="4079875" cy="2971590"/>
            <wp:effectExtent l="0" t="0" r="0" b="635"/>
            <wp:docPr id="458683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r="14270" b="21569"/>
                    <a:stretch>
                      <a:fillRect/>
                    </a:stretch>
                  </pic:blipFill>
                  <pic:spPr bwMode="auto">
                    <a:xfrm>
                      <a:off x="0" y="0"/>
                      <a:ext cx="4081335" cy="2972653"/>
                    </a:xfrm>
                    <a:prstGeom prst="rect">
                      <a:avLst/>
                    </a:prstGeom>
                    <a:noFill/>
                    <a:ln>
                      <a:noFill/>
                    </a:ln>
                    <a:extLst>
                      <a:ext uri="{53640926-AAD7-44D8-BBD7-CCE9431645EC}">
                        <a14:shadowObscured xmlns:a14="http://schemas.microsoft.com/office/drawing/2010/main"/>
                      </a:ext>
                    </a:extLst>
                  </pic:spPr>
                </pic:pic>
              </a:graphicData>
            </a:graphic>
          </wp:inline>
        </w:drawing>
      </w:r>
    </w:p>
    <w:p w14:paraId="13464CDA" w14:textId="3788704F" w:rsidR="00B9733E" w:rsidRDefault="00BA2B16" w:rsidP="00BA2B16">
      <w:pPr>
        <w:pStyle w:val="Caption"/>
        <w:jc w:val="center"/>
      </w:pPr>
      <w:r>
        <w:t xml:space="preserve">Figure </w:t>
      </w:r>
      <w:fldSimple w:instr=" SEQ Figure \* ARABIC ">
        <w:r w:rsidR="00982F22">
          <w:rPr>
            <w:noProof/>
          </w:rPr>
          <w:t>1</w:t>
        </w:r>
      </w:fldSimple>
      <w:r>
        <w:t xml:space="preserve"> Vehicle production problem graphical solution (a).</w:t>
      </w:r>
    </w:p>
    <w:p w14:paraId="599071E1" w14:textId="63334579" w:rsidR="00B9733E" w:rsidRDefault="00B9733E" w:rsidP="00B9733E">
      <w:pPr>
        <w:jc w:val="center"/>
      </w:pPr>
      <w:r w:rsidRPr="00B9733E">
        <w:t>results of the objective function at each of the points in the feasible region</w:t>
      </w:r>
    </w:p>
    <w:p w14:paraId="65622D7B" w14:textId="77777777" w:rsidR="00BA2B16" w:rsidRDefault="00B9733E" w:rsidP="00BA2B16">
      <w:pPr>
        <w:keepNext/>
        <w:jc w:val="center"/>
      </w:pPr>
      <w:r w:rsidRPr="00B9733E">
        <w:rPr>
          <w:noProof/>
        </w:rPr>
        <w:drawing>
          <wp:inline distT="0" distB="0" distL="0" distR="0" wp14:anchorId="670738AA" wp14:editId="605EC298">
            <wp:extent cx="4591840" cy="1757263"/>
            <wp:effectExtent l="0" t="0" r="0" b="0"/>
            <wp:docPr id="96548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82745" name=""/>
                    <pic:cNvPicPr/>
                  </pic:nvPicPr>
                  <pic:blipFill>
                    <a:blip r:embed="rId10"/>
                    <a:stretch>
                      <a:fillRect/>
                    </a:stretch>
                  </pic:blipFill>
                  <pic:spPr>
                    <a:xfrm>
                      <a:off x="0" y="0"/>
                      <a:ext cx="4603080" cy="1761565"/>
                    </a:xfrm>
                    <a:prstGeom prst="rect">
                      <a:avLst/>
                    </a:prstGeom>
                  </pic:spPr>
                </pic:pic>
              </a:graphicData>
            </a:graphic>
          </wp:inline>
        </w:drawing>
      </w:r>
    </w:p>
    <w:p w14:paraId="2A11326F" w14:textId="7E61483B" w:rsidR="00B9733E" w:rsidRDefault="00BA2B16" w:rsidP="00BA2B16">
      <w:pPr>
        <w:pStyle w:val="Caption"/>
        <w:jc w:val="center"/>
      </w:pPr>
      <w:r>
        <w:t xml:space="preserve">Figure </w:t>
      </w:r>
      <w:fldSimple w:instr=" SEQ Figure \* ARABIC ">
        <w:r w:rsidR="00982F22">
          <w:rPr>
            <w:noProof/>
          </w:rPr>
          <w:t>2</w:t>
        </w:r>
      </w:fldSimple>
      <w:r>
        <w:t xml:space="preserve"> </w:t>
      </w:r>
      <w:r w:rsidRPr="0031531D">
        <w:t>Vehicle production problem graphical solution (</w:t>
      </w:r>
      <w:r>
        <w:t>b</w:t>
      </w:r>
      <w:r w:rsidRPr="0031531D">
        <w:t>).</w:t>
      </w:r>
    </w:p>
    <w:p w14:paraId="5E821FAD" w14:textId="2741136F" w:rsidR="00B9733E" w:rsidRDefault="005A1BD3" w:rsidP="005E7CEA">
      <w:pPr>
        <w:pStyle w:val="Heading2"/>
      </w:pPr>
      <w:r>
        <w:lastRenderedPageBreak/>
        <w:t>Crop</w:t>
      </w:r>
      <w:r w:rsidR="00B9733E" w:rsidRPr="00976E13">
        <w:t xml:space="preserve"> Production Maximization Problem</w:t>
      </w:r>
    </w:p>
    <w:p w14:paraId="7F6A3557" w14:textId="3090138C" w:rsidR="00D31D46" w:rsidRDefault="00D31D46" w:rsidP="00D31D46">
      <w:pPr>
        <w:pStyle w:val="Heading3"/>
      </w:pPr>
      <w:r>
        <w:t>Model Formulation</w:t>
      </w:r>
    </w:p>
    <w:p w14:paraId="5ED3DE89" w14:textId="64C03044" w:rsidR="00BA2B16" w:rsidRDefault="00BA2B16" w:rsidP="00BA2B16">
      <w:pPr>
        <w:pStyle w:val="Caption"/>
        <w:keepNext/>
        <w:jc w:val="center"/>
      </w:pPr>
      <w:r>
        <w:t xml:space="preserve">Table </w:t>
      </w:r>
      <w:fldSimple w:instr=" SEQ Table \* ARABIC ">
        <w:r w:rsidR="008E762D">
          <w:rPr>
            <w:noProof/>
          </w:rPr>
          <w:t>6</w:t>
        </w:r>
      </w:fldSimple>
      <w:r>
        <w:t xml:space="preserve"> </w:t>
      </w:r>
      <w:r w:rsidRPr="00F00F6B">
        <w:t>Crop Production Summary</w:t>
      </w:r>
    </w:p>
    <w:tbl>
      <w:tblPr>
        <w:tblW w:w="5000" w:type="pct"/>
        <w:tblLook w:val="04A0" w:firstRow="1" w:lastRow="0" w:firstColumn="1" w:lastColumn="0" w:noHBand="0" w:noVBand="1"/>
      </w:tblPr>
      <w:tblGrid>
        <w:gridCol w:w="4376"/>
        <w:gridCol w:w="898"/>
        <w:gridCol w:w="1230"/>
        <w:gridCol w:w="2846"/>
      </w:tblGrid>
      <w:tr w:rsidR="00D31D46" w:rsidRPr="00D31D46" w14:paraId="1D0DB199" w14:textId="77777777" w:rsidTr="00D31D46">
        <w:trPr>
          <w:trHeight w:val="288"/>
        </w:trPr>
        <w:tc>
          <w:tcPr>
            <w:tcW w:w="2340" w:type="pct"/>
            <w:vMerge w:val="restart"/>
            <w:tcBorders>
              <w:top w:val="single" w:sz="4" w:space="0" w:color="auto"/>
              <w:left w:val="single" w:sz="4" w:space="0" w:color="auto"/>
              <w:bottom w:val="single" w:sz="4" w:space="0" w:color="auto"/>
              <w:right w:val="single" w:sz="4" w:space="0" w:color="auto"/>
            </w:tcBorders>
            <w:noWrap/>
            <w:vAlign w:val="center"/>
            <w:hideMark/>
          </w:tcPr>
          <w:p w14:paraId="55DCE770" w14:textId="77777777" w:rsidR="00D31D46" w:rsidRPr="00D31D46" w:rsidRDefault="00D31D46" w:rsidP="00D31D46">
            <w:pPr>
              <w:pStyle w:val="NoSpacing"/>
              <w:rPr>
                <w:sz w:val="20"/>
                <w:szCs w:val="20"/>
              </w:rPr>
            </w:pPr>
            <w:r w:rsidRPr="00D31D46">
              <w:rPr>
                <w:sz w:val="20"/>
                <w:szCs w:val="20"/>
              </w:rPr>
              <w:t>Resources</w:t>
            </w:r>
          </w:p>
        </w:tc>
        <w:tc>
          <w:tcPr>
            <w:tcW w:w="1138" w:type="pct"/>
            <w:gridSpan w:val="2"/>
            <w:tcBorders>
              <w:top w:val="single" w:sz="4" w:space="0" w:color="auto"/>
              <w:left w:val="nil"/>
              <w:bottom w:val="single" w:sz="4" w:space="0" w:color="auto"/>
              <w:right w:val="single" w:sz="4" w:space="0" w:color="auto"/>
            </w:tcBorders>
            <w:noWrap/>
            <w:vAlign w:val="bottom"/>
            <w:hideMark/>
          </w:tcPr>
          <w:p w14:paraId="16A7995E" w14:textId="77777777" w:rsidR="00D31D46" w:rsidRPr="00D31D46" w:rsidRDefault="00D31D46" w:rsidP="00D31D46">
            <w:pPr>
              <w:pStyle w:val="NoSpacing"/>
              <w:rPr>
                <w:sz w:val="20"/>
                <w:szCs w:val="20"/>
              </w:rPr>
            </w:pPr>
            <w:r w:rsidRPr="00D31D46">
              <w:rPr>
                <w:sz w:val="20"/>
                <w:szCs w:val="20"/>
              </w:rPr>
              <w:t>Crop</w:t>
            </w:r>
          </w:p>
        </w:tc>
        <w:tc>
          <w:tcPr>
            <w:tcW w:w="1522" w:type="pct"/>
            <w:vMerge w:val="restart"/>
            <w:tcBorders>
              <w:top w:val="single" w:sz="4" w:space="0" w:color="auto"/>
              <w:left w:val="single" w:sz="4" w:space="0" w:color="auto"/>
              <w:bottom w:val="single" w:sz="4" w:space="0" w:color="auto"/>
              <w:right w:val="single" w:sz="4" w:space="0" w:color="auto"/>
            </w:tcBorders>
            <w:noWrap/>
            <w:vAlign w:val="center"/>
            <w:hideMark/>
          </w:tcPr>
          <w:p w14:paraId="36B37148" w14:textId="5C11CB98" w:rsidR="00D31D46" w:rsidRPr="00D31D46" w:rsidRDefault="00A616C8" w:rsidP="00D31D46">
            <w:pPr>
              <w:pStyle w:val="NoSpacing"/>
              <w:rPr>
                <w:sz w:val="20"/>
                <w:szCs w:val="20"/>
              </w:rPr>
            </w:pPr>
            <w:r>
              <w:rPr>
                <w:sz w:val="20"/>
                <w:szCs w:val="20"/>
              </w:rPr>
              <w:t>Available</w:t>
            </w:r>
            <w:r w:rsidR="00D31D46" w:rsidRPr="00D31D46">
              <w:rPr>
                <w:sz w:val="20"/>
                <w:szCs w:val="20"/>
              </w:rPr>
              <w:t xml:space="preserve"> Resources</w:t>
            </w:r>
          </w:p>
        </w:tc>
      </w:tr>
      <w:tr w:rsidR="00D31D46" w:rsidRPr="00D31D46" w14:paraId="20882C55" w14:textId="77777777" w:rsidTr="00D31D46">
        <w:trPr>
          <w:trHeight w:val="288"/>
        </w:trPr>
        <w:tc>
          <w:tcPr>
            <w:tcW w:w="2340" w:type="pct"/>
            <w:vMerge/>
            <w:tcBorders>
              <w:top w:val="single" w:sz="4" w:space="0" w:color="auto"/>
              <w:left w:val="single" w:sz="4" w:space="0" w:color="auto"/>
              <w:bottom w:val="single" w:sz="4" w:space="0" w:color="auto"/>
              <w:right w:val="single" w:sz="4" w:space="0" w:color="auto"/>
            </w:tcBorders>
            <w:vAlign w:val="center"/>
            <w:hideMark/>
          </w:tcPr>
          <w:p w14:paraId="3162F746" w14:textId="77777777" w:rsidR="00D31D46" w:rsidRPr="00D31D46" w:rsidRDefault="00D31D46" w:rsidP="00D31D46">
            <w:pPr>
              <w:pStyle w:val="NoSpacing"/>
              <w:rPr>
                <w:sz w:val="20"/>
                <w:szCs w:val="20"/>
              </w:rPr>
            </w:pPr>
          </w:p>
        </w:tc>
        <w:tc>
          <w:tcPr>
            <w:tcW w:w="480" w:type="pct"/>
            <w:tcBorders>
              <w:top w:val="nil"/>
              <w:left w:val="nil"/>
              <w:bottom w:val="single" w:sz="4" w:space="0" w:color="auto"/>
              <w:right w:val="single" w:sz="4" w:space="0" w:color="auto"/>
            </w:tcBorders>
            <w:noWrap/>
            <w:vAlign w:val="bottom"/>
            <w:hideMark/>
          </w:tcPr>
          <w:p w14:paraId="3CB51737" w14:textId="77777777" w:rsidR="00D31D46" w:rsidRPr="00D31D46" w:rsidRDefault="00D31D46" w:rsidP="00D31D46">
            <w:pPr>
              <w:pStyle w:val="NoSpacing"/>
              <w:rPr>
                <w:sz w:val="20"/>
                <w:szCs w:val="20"/>
              </w:rPr>
            </w:pPr>
            <w:r w:rsidRPr="00D31D46">
              <w:rPr>
                <w:sz w:val="20"/>
                <w:szCs w:val="20"/>
              </w:rPr>
              <w:t>Hay</w:t>
            </w:r>
          </w:p>
        </w:tc>
        <w:tc>
          <w:tcPr>
            <w:tcW w:w="658" w:type="pct"/>
            <w:tcBorders>
              <w:top w:val="nil"/>
              <w:left w:val="nil"/>
              <w:bottom w:val="single" w:sz="4" w:space="0" w:color="auto"/>
              <w:right w:val="single" w:sz="4" w:space="0" w:color="auto"/>
            </w:tcBorders>
            <w:noWrap/>
            <w:vAlign w:val="bottom"/>
            <w:hideMark/>
          </w:tcPr>
          <w:p w14:paraId="0A486A35" w14:textId="77777777" w:rsidR="00D31D46" w:rsidRPr="00D31D46" w:rsidRDefault="00D31D46" w:rsidP="00D31D46">
            <w:pPr>
              <w:pStyle w:val="NoSpacing"/>
              <w:rPr>
                <w:sz w:val="20"/>
                <w:szCs w:val="20"/>
              </w:rPr>
            </w:pPr>
            <w:r w:rsidRPr="00D31D46">
              <w:rPr>
                <w:sz w:val="20"/>
                <w:szCs w:val="20"/>
              </w:rPr>
              <w:t>Grain</w:t>
            </w:r>
          </w:p>
        </w:tc>
        <w:tc>
          <w:tcPr>
            <w:tcW w:w="1522" w:type="pct"/>
            <w:vMerge/>
            <w:tcBorders>
              <w:top w:val="single" w:sz="4" w:space="0" w:color="auto"/>
              <w:left w:val="single" w:sz="4" w:space="0" w:color="auto"/>
              <w:bottom w:val="single" w:sz="4" w:space="0" w:color="auto"/>
              <w:right w:val="single" w:sz="4" w:space="0" w:color="auto"/>
            </w:tcBorders>
            <w:vAlign w:val="center"/>
            <w:hideMark/>
          </w:tcPr>
          <w:p w14:paraId="171F22D6" w14:textId="77777777" w:rsidR="00D31D46" w:rsidRPr="00D31D46" w:rsidRDefault="00D31D46" w:rsidP="00D31D46">
            <w:pPr>
              <w:pStyle w:val="NoSpacing"/>
              <w:rPr>
                <w:sz w:val="20"/>
                <w:szCs w:val="20"/>
              </w:rPr>
            </w:pPr>
          </w:p>
        </w:tc>
      </w:tr>
      <w:tr w:rsidR="00D31D46" w:rsidRPr="00D31D46" w14:paraId="6045B8A0" w14:textId="77777777" w:rsidTr="00D31D46">
        <w:trPr>
          <w:trHeight w:val="288"/>
        </w:trPr>
        <w:tc>
          <w:tcPr>
            <w:tcW w:w="2340" w:type="pct"/>
            <w:tcBorders>
              <w:top w:val="nil"/>
              <w:left w:val="single" w:sz="4" w:space="0" w:color="auto"/>
              <w:bottom w:val="single" w:sz="4" w:space="0" w:color="auto"/>
              <w:right w:val="single" w:sz="4" w:space="0" w:color="auto"/>
            </w:tcBorders>
            <w:noWrap/>
            <w:vAlign w:val="bottom"/>
            <w:hideMark/>
          </w:tcPr>
          <w:p w14:paraId="23198263" w14:textId="77777777" w:rsidR="00D31D46" w:rsidRPr="00D31D46" w:rsidRDefault="00D31D46" w:rsidP="00D31D46">
            <w:pPr>
              <w:pStyle w:val="NoSpacing"/>
              <w:rPr>
                <w:sz w:val="20"/>
                <w:szCs w:val="20"/>
              </w:rPr>
            </w:pPr>
            <w:r w:rsidRPr="00D31D46">
              <w:rPr>
                <w:sz w:val="20"/>
                <w:szCs w:val="20"/>
              </w:rPr>
              <w:t>June Water Requirement (acf)</w:t>
            </w:r>
          </w:p>
        </w:tc>
        <w:tc>
          <w:tcPr>
            <w:tcW w:w="480" w:type="pct"/>
            <w:tcBorders>
              <w:top w:val="nil"/>
              <w:left w:val="nil"/>
              <w:bottom w:val="single" w:sz="4" w:space="0" w:color="auto"/>
              <w:right w:val="single" w:sz="4" w:space="0" w:color="auto"/>
            </w:tcBorders>
            <w:noWrap/>
            <w:vAlign w:val="bottom"/>
            <w:hideMark/>
          </w:tcPr>
          <w:p w14:paraId="24ABCAB6" w14:textId="77777777" w:rsidR="00D31D46" w:rsidRPr="00D31D46" w:rsidRDefault="00D31D46" w:rsidP="00D31D46">
            <w:pPr>
              <w:pStyle w:val="NoSpacing"/>
              <w:rPr>
                <w:sz w:val="20"/>
                <w:szCs w:val="20"/>
              </w:rPr>
            </w:pPr>
            <w:r w:rsidRPr="00D31D46">
              <w:rPr>
                <w:sz w:val="20"/>
                <w:szCs w:val="20"/>
              </w:rPr>
              <w:t>2</w:t>
            </w:r>
          </w:p>
        </w:tc>
        <w:tc>
          <w:tcPr>
            <w:tcW w:w="658" w:type="pct"/>
            <w:tcBorders>
              <w:top w:val="nil"/>
              <w:left w:val="nil"/>
              <w:bottom w:val="single" w:sz="4" w:space="0" w:color="auto"/>
              <w:right w:val="single" w:sz="4" w:space="0" w:color="auto"/>
            </w:tcBorders>
            <w:noWrap/>
            <w:vAlign w:val="bottom"/>
            <w:hideMark/>
          </w:tcPr>
          <w:p w14:paraId="6D8C6B2D" w14:textId="77777777" w:rsidR="00D31D46" w:rsidRPr="00D31D46" w:rsidRDefault="00D31D46" w:rsidP="00D31D46">
            <w:pPr>
              <w:pStyle w:val="NoSpacing"/>
              <w:rPr>
                <w:sz w:val="20"/>
                <w:szCs w:val="20"/>
              </w:rPr>
            </w:pPr>
            <w:r w:rsidRPr="00D31D46">
              <w:rPr>
                <w:sz w:val="20"/>
                <w:szCs w:val="20"/>
              </w:rPr>
              <w:t>1</w:t>
            </w:r>
          </w:p>
        </w:tc>
        <w:tc>
          <w:tcPr>
            <w:tcW w:w="1522" w:type="pct"/>
            <w:tcBorders>
              <w:top w:val="nil"/>
              <w:left w:val="nil"/>
              <w:bottom w:val="single" w:sz="4" w:space="0" w:color="auto"/>
              <w:right w:val="single" w:sz="4" w:space="0" w:color="auto"/>
            </w:tcBorders>
            <w:noWrap/>
            <w:vAlign w:val="bottom"/>
            <w:hideMark/>
          </w:tcPr>
          <w:p w14:paraId="3EF88CFE" w14:textId="77777777" w:rsidR="00D31D46" w:rsidRPr="00D31D46" w:rsidRDefault="00D31D46" w:rsidP="00D31D46">
            <w:pPr>
              <w:pStyle w:val="NoSpacing"/>
              <w:rPr>
                <w:sz w:val="20"/>
                <w:szCs w:val="20"/>
              </w:rPr>
            </w:pPr>
            <w:r w:rsidRPr="00D31D46">
              <w:rPr>
                <w:sz w:val="20"/>
                <w:szCs w:val="20"/>
              </w:rPr>
              <w:t>14000</w:t>
            </w:r>
          </w:p>
        </w:tc>
      </w:tr>
      <w:tr w:rsidR="00D31D46" w:rsidRPr="00D31D46" w14:paraId="46870895" w14:textId="77777777" w:rsidTr="00D31D46">
        <w:trPr>
          <w:trHeight w:val="288"/>
        </w:trPr>
        <w:tc>
          <w:tcPr>
            <w:tcW w:w="2340" w:type="pct"/>
            <w:tcBorders>
              <w:top w:val="nil"/>
              <w:left w:val="single" w:sz="4" w:space="0" w:color="auto"/>
              <w:bottom w:val="single" w:sz="4" w:space="0" w:color="auto"/>
              <w:right w:val="single" w:sz="4" w:space="0" w:color="auto"/>
            </w:tcBorders>
            <w:noWrap/>
            <w:vAlign w:val="bottom"/>
            <w:hideMark/>
          </w:tcPr>
          <w:p w14:paraId="6DC8AF7C" w14:textId="77777777" w:rsidR="00D31D46" w:rsidRPr="00D31D46" w:rsidRDefault="00D31D46" w:rsidP="00D31D46">
            <w:pPr>
              <w:pStyle w:val="NoSpacing"/>
              <w:rPr>
                <w:sz w:val="20"/>
                <w:szCs w:val="20"/>
              </w:rPr>
            </w:pPr>
            <w:r w:rsidRPr="00D31D46">
              <w:rPr>
                <w:sz w:val="20"/>
                <w:szCs w:val="20"/>
              </w:rPr>
              <w:t>July Water Requirement (acf)</w:t>
            </w:r>
          </w:p>
        </w:tc>
        <w:tc>
          <w:tcPr>
            <w:tcW w:w="480" w:type="pct"/>
            <w:tcBorders>
              <w:top w:val="nil"/>
              <w:left w:val="nil"/>
              <w:bottom w:val="single" w:sz="4" w:space="0" w:color="auto"/>
              <w:right w:val="single" w:sz="4" w:space="0" w:color="auto"/>
            </w:tcBorders>
            <w:noWrap/>
            <w:vAlign w:val="bottom"/>
            <w:hideMark/>
          </w:tcPr>
          <w:p w14:paraId="47010E53" w14:textId="77777777" w:rsidR="00D31D46" w:rsidRPr="00D31D46" w:rsidRDefault="00D31D46" w:rsidP="00D31D46">
            <w:pPr>
              <w:pStyle w:val="NoSpacing"/>
              <w:rPr>
                <w:sz w:val="20"/>
                <w:szCs w:val="20"/>
              </w:rPr>
            </w:pPr>
            <w:r w:rsidRPr="00D31D46">
              <w:rPr>
                <w:sz w:val="20"/>
                <w:szCs w:val="20"/>
              </w:rPr>
              <w:t>1</w:t>
            </w:r>
          </w:p>
        </w:tc>
        <w:tc>
          <w:tcPr>
            <w:tcW w:w="658" w:type="pct"/>
            <w:tcBorders>
              <w:top w:val="nil"/>
              <w:left w:val="nil"/>
              <w:bottom w:val="single" w:sz="4" w:space="0" w:color="auto"/>
              <w:right w:val="single" w:sz="4" w:space="0" w:color="auto"/>
            </w:tcBorders>
            <w:noWrap/>
            <w:vAlign w:val="bottom"/>
            <w:hideMark/>
          </w:tcPr>
          <w:p w14:paraId="0E8F5DBF" w14:textId="77777777" w:rsidR="00D31D46" w:rsidRPr="00D31D46" w:rsidRDefault="00D31D46" w:rsidP="00D31D46">
            <w:pPr>
              <w:pStyle w:val="NoSpacing"/>
              <w:rPr>
                <w:sz w:val="20"/>
                <w:szCs w:val="20"/>
              </w:rPr>
            </w:pPr>
            <w:r w:rsidRPr="00D31D46">
              <w:rPr>
                <w:sz w:val="20"/>
                <w:szCs w:val="20"/>
              </w:rPr>
              <w:t>2</w:t>
            </w:r>
          </w:p>
        </w:tc>
        <w:tc>
          <w:tcPr>
            <w:tcW w:w="1522" w:type="pct"/>
            <w:tcBorders>
              <w:top w:val="nil"/>
              <w:left w:val="nil"/>
              <w:bottom w:val="single" w:sz="4" w:space="0" w:color="auto"/>
              <w:right w:val="single" w:sz="4" w:space="0" w:color="auto"/>
            </w:tcBorders>
            <w:noWrap/>
            <w:vAlign w:val="bottom"/>
            <w:hideMark/>
          </w:tcPr>
          <w:p w14:paraId="2D0C28D4" w14:textId="77777777" w:rsidR="00D31D46" w:rsidRPr="00D31D46" w:rsidRDefault="00D31D46" w:rsidP="00D31D46">
            <w:pPr>
              <w:pStyle w:val="NoSpacing"/>
              <w:rPr>
                <w:sz w:val="20"/>
                <w:szCs w:val="20"/>
              </w:rPr>
            </w:pPr>
            <w:r w:rsidRPr="00D31D46">
              <w:rPr>
                <w:sz w:val="20"/>
                <w:szCs w:val="20"/>
              </w:rPr>
              <w:t>18000</w:t>
            </w:r>
          </w:p>
        </w:tc>
      </w:tr>
      <w:tr w:rsidR="00D31D46" w:rsidRPr="00D31D46" w14:paraId="2B7C2B8D" w14:textId="77777777" w:rsidTr="00D31D46">
        <w:trPr>
          <w:trHeight w:val="288"/>
        </w:trPr>
        <w:tc>
          <w:tcPr>
            <w:tcW w:w="2340" w:type="pct"/>
            <w:tcBorders>
              <w:top w:val="nil"/>
              <w:left w:val="single" w:sz="4" w:space="0" w:color="auto"/>
              <w:bottom w:val="single" w:sz="4" w:space="0" w:color="auto"/>
              <w:right w:val="single" w:sz="4" w:space="0" w:color="auto"/>
            </w:tcBorders>
            <w:noWrap/>
            <w:vAlign w:val="bottom"/>
            <w:hideMark/>
          </w:tcPr>
          <w:p w14:paraId="4561257A" w14:textId="77777777" w:rsidR="00D31D46" w:rsidRPr="00D31D46" w:rsidRDefault="00D31D46" w:rsidP="00D31D46">
            <w:pPr>
              <w:pStyle w:val="NoSpacing"/>
              <w:rPr>
                <w:sz w:val="20"/>
                <w:szCs w:val="20"/>
              </w:rPr>
            </w:pPr>
            <w:r w:rsidRPr="00D31D46">
              <w:rPr>
                <w:sz w:val="20"/>
                <w:szCs w:val="20"/>
              </w:rPr>
              <w:t>August Water Requirement (acf)</w:t>
            </w:r>
          </w:p>
        </w:tc>
        <w:tc>
          <w:tcPr>
            <w:tcW w:w="480" w:type="pct"/>
            <w:tcBorders>
              <w:top w:val="nil"/>
              <w:left w:val="nil"/>
              <w:bottom w:val="single" w:sz="4" w:space="0" w:color="auto"/>
              <w:right w:val="single" w:sz="4" w:space="0" w:color="auto"/>
            </w:tcBorders>
            <w:noWrap/>
            <w:vAlign w:val="bottom"/>
            <w:hideMark/>
          </w:tcPr>
          <w:p w14:paraId="3AE7A1FF" w14:textId="77777777" w:rsidR="00D31D46" w:rsidRPr="00D31D46" w:rsidRDefault="00D31D46" w:rsidP="00D31D46">
            <w:pPr>
              <w:pStyle w:val="NoSpacing"/>
              <w:rPr>
                <w:sz w:val="20"/>
                <w:szCs w:val="20"/>
              </w:rPr>
            </w:pPr>
            <w:r w:rsidRPr="00D31D46">
              <w:rPr>
                <w:sz w:val="20"/>
                <w:szCs w:val="20"/>
              </w:rPr>
              <w:t>1</w:t>
            </w:r>
          </w:p>
        </w:tc>
        <w:tc>
          <w:tcPr>
            <w:tcW w:w="658" w:type="pct"/>
            <w:tcBorders>
              <w:top w:val="nil"/>
              <w:left w:val="nil"/>
              <w:bottom w:val="single" w:sz="4" w:space="0" w:color="auto"/>
              <w:right w:val="single" w:sz="4" w:space="0" w:color="auto"/>
            </w:tcBorders>
            <w:noWrap/>
            <w:vAlign w:val="bottom"/>
            <w:hideMark/>
          </w:tcPr>
          <w:p w14:paraId="633E83F5" w14:textId="77777777" w:rsidR="00D31D46" w:rsidRPr="00D31D46" w:rsidRDefault="00D31D46" w:rsidP="00D31D46">
            <w:pPr>
              <w:pStyle w:val="NoSpacing"/>
              <w:rPr>
                <w:sz w:val="20"/>
                <w:szCs w:val="20"/>
              </w:rPr>
            </w:pPr>
            <w:r w:rsidRPr="00D31D46">
              <w:rPr>
                <w:sz w:val="20"/>
                <w:szCs w:val="20"/>
              </w:rPr>
              <w:t>0</w:t>
            </w:r>
          </w:p>
        </w:tc>
        <w:tc>
          <w:tcPr>
            <w:tcW w:w="1522" w:type="pct"/>
            <w:tcBorders>
              <w:top w:val="nil"/>
              <w:left w:val="nil"/>
              <w:bottom w:val="single" w:sz="4" w:space="0" w:color="auto"/>
              <w:right w:val="single" w:sz="4" w:space="0" w:color="auto"/>
            </w:tcBorders>
            <w:noWrap/>
            <w:vAlign w:val="bottom"/>
            <w:hideMark/>
          </w:tcPr>
          <w:p w14:paraId="7059436A" w14:textId="77777777" w:rsidR="00D31D46" w:rsidRPr="00D31D46" w:rsidRDefault="00D31D46" w:rsidP="00D31D46">
            <w:pPr>
              <w:pStyle w:val="NoSpacing"/>
              <w:rPr>
                <w:sz w:val="20"/>
                <w:szCs w:val="20"/>
              </w:rPr>
            </w:pPr>
            <w:r w:rsidRPr="00D31D46">
              <w:rPr>
                <w:sz w:val="20"/>
                <w:szCs w:val="20"/>
              </w:rPr>
              <w:t>6000</w:t>
            </w:r>
          </w:p>
        </w:tc>
      </w:tr>
      <w:tr w:rsidR="00D31D46" w:rsidRPr="00D31D46" w14:paraId="633553EA" w14:textId="77777777" w:rsidTr="00D31D46">
        <w:trPr>
          <w:trHeight w:val="288"/>
        </w:trPr>
        <w:tc>
          <w:tcPr>
            <w:tcW w:w="2340" w:type="pct"/>
            <w:tcBorders>
              <w:top w:val="nil"/>
              <w:left w:val="single" w:sz="4" w:space="0" w:color="auto"/>
              <w:bottom w:val="single" w:sz="4" w:space="0" w:color="auto"/>
              <w:right w:val="single" w:sz="4" w:space="0" w:color="auto"/>
            </w:tcBorders>
            <w:noWrap/>
            <w:vAlign w:val="bottom"/>
            <w:hideMark/>
          </w:tcPr>
          <w:p w14:paraId="559F8561" w14:textId="77777777" w:rsidR="00D31D46" w:rsidRPr="00D31D46" w:rsidRDefault="00D31D46" w:rsidP="00D31D46">
            <w:pPr>
              <w:pStyle w:val="NoSpacing"/>
              <w:rPr>
                <w:sz w:val="20"/>
                <w:szCs w:val="20"/>
              </w:rPr>
            </w:pPr>
            <w:r w:rsidRPr="00D31D46">
              <w:rPr>
                <w:sz w:val="20"/>
                <w:szCs w:val="20"/>
              </w:rPr>
              <w:t>Profit/Crop ($/acre)</w:t>
            </w:r>
          </w:p>
        </w:tc>
        <w:tc>
          <w:tcPr>
            <w:tcW w:w="480" w:type="pct"/>
            <w:tcBorders>
              <w:top w:val="nil"/>
              <w:left w:val="nil"/>
              <w:bottom w:val="single" w:sz="4" w:space="0" w:color="auto"/>
              <w:right w:val="single" w:sz="4" w:space="0" w:color="auto"/>
            </w:tcBorders>
            <w:noWrap/>
            <w:vAlign w:val="bottom"/>
            <w:hideMark/>
          </w:tcPr>
          <w:p w14:paraId="63CCCD2D" w14:textId="77777777" w:rsidR="00D31D46" w:rsidRPr="00D31D46" w:rsidRDefault="00D31D46" w:rsidP="00D31D46">
            <w:pPr>
              <w:pStyle w:val="NoSpacing"/>
              <w:rPr>
                <w:sz w:val="20"/>
                <w:szCs w:val="20"/>
              </w:rPr>
            </w:pPr>
            <w:r w:rsidRPr="00D31D46">
              <w:rPr>
                <w:sz w:val="20"/>
                <w:szCs w:val="20"/>
              </w:rPr>
              <w:t>100</w:t>
            </w:r>
          </w:p>
        </w:tc>
        <w:tc>
          <w:tcPr>
            <w:tcW w:w="658" w:type="pct"/>
            <w:tcBorders>
              <w:top w:val="nil"/>
              <w:left w:val="nil"/>
              <w:bottom w:val="single" w:sz="4" w:space="0" w:color="auto"/>
              <w:right w:val="single" w:sz="4" w:space="0" w:color="auto"/>
            </w:tcBorders>
            <w:noWrap/>
            <w:vAlign w:val="bottom"/>
            <w:hideMark/>
          </w:tcPr>
          <w:p w14:paraId="42E8299D" w14:textId="77777777" w:rsidR="00D31D46" w:rsidRPr="00D31D46" w:rsidRDefault="00D31D46" w:rsidP="00D31D46">
            <w:pPr>
              <w:pStyle w:val="NoSpacing"/>
              <w:rPr>
                <w:sz w:val="20"/>
                <w:szCs w:val="20"/>
              </w:rPr>
            </w:pPr>
            <w:r w:rsidRPr="00D31D46">
              <w:rPr>
                <w:sz w:val="20"/>
                <w:szCs w:val="20"/>
              </w:rPr>
              <w:t>120</w:t>
            </w:r>
          </w:p>
        </w:tc>
        <w:tc>
          <w:tcPr>
            <w:tcW w:w="1522" w:type="pct"/>
            <w:tcBorders>
              <w:top w:val="nil"/>
              <w:left w:val="nil"/>
              <w:bottom w:val="single" w:sz="4" w:space="0" w:color="auto"/>
              <w:right w:val="single" w:sz="4" w:space="0" w:color="auto"/>
            </w:tcBorders>
            <w:noWrap/>
            <w:vAlign w:val="bottom"/>
            <w:hideMark/>
          </w:tcPr>
          <w:p w14:paraId="5F9145F3" w14:textId="77777777" w:rsidR="00D31D46" w:rsidRPr="00D31D46" w:rsidRDefault="00D31D46" w:rsidP="00D31D46">
            <w:pPr>
              <w:pStyle w:val="NoSpacing"/>
              <w:rPr>
                <w:sz w:val="20"/>
                <w:szCs w:val="20"/>
              </w:rPr>
            </w:pPr>
            <w:r w:rsidRPr="00D31D46">
              <w:rPr>
                <w:sz w:val="20"/>
                <w:szCs w:val="20"/>
              </w:rPr>
              <w:t> </w:t>
            </w:r>
          </w:p>
        </w:tc>
      </w:tr>
      <w:tr w:rsidR="00D31D46" w:rsidRPr="00D31D46" w14:paraId="523D9B46" w14:textId="77777777" w:rsidTr="00D31D46">
        <w:trPr>
          <w:trHeight w:val="288"/>
        </w:trPr>
        <w:tc>
          <w:tcPr>
            <w:tcW w:w="2340" w:type="pct"/>
            <w:tcBorders>
              <w:top w:val="nil"/>
              <w:left w:val="single" w:sz="4" w:space="0" w:color="auto"/>
              <w:bottom w:val="single" w:sz="4" w:space="0" w:color="auto"/>
              <w:right w:val="single" w:sz="4" w:space="0" w:color="auto"/>
            </w:tcBorders>
            <w:noWrap/>
            <w:vAlign w:val="bottom"/>
            <w:hideMark/>
          </w:tcPr>
          <w:p w14:paraId="0FE133A5" w14:textId="77777777" w:rsidR="00D31D46" w:rsidRPr="00D31D46" w:rsidRDefault="00D31D46" w:rsidP="00D31D46">
            <w:pPr>
              <w:pStyle w:val="NoSpacing"/>
              <w:rPr>
                <w:sz w:val="20"/>
                <w:szCs w:val="20"/>
              </w:rPr>
            </w:pPr>
            <w:r w:rsidRPr="00D31D46">
              <w:rPr>
                <w:sz w:val="20"/>
                <w:szCs w:val="20"/>
              </w:rPr>
              <w:t>Land Available (acre)</w:t>
            </w:r>
          </w:p>
        </w:tc>
        <w:tc>
          <w:tcPr>
            <w:tcW w:w="480" w:type="pct"/>
            <w:tcBorders>
              <w:top w:val="nil"/>
              <w:left w:val="nil"/>
              <w:bottom w:val="single" w:sz="4" w:space="0" w:color="auto"/>
              <w:right w:val="single" w:sz="4" w:space="0" w:color="auto"/>
            </w:tcBorders>
            <w:noWrap/>
            <w:vAlign w:val="bottom"/>
            <w:hideMark/>
          </w:tcPr>
          <w:p w14:paraId="4D86E92D" w14:textId="77777777" w:rsidR="00D31D46" w:rsidRPr="00D31D46" w:rsidRDefault="00D31D46" w:rsidP="00D31D46">
            <w:pPr>
              <w:pStyle w:val="NoSpacing"/>
              <w:rPr>
                <w:sz w:val="20"/>
                <w:szCs w:val="20"/>
              </w:rPr>
            </w:pPr>
            <w:r w:rsidRPr="00D31D46">
              <w:rPr>
                <w:sz w:val="20"/>
                <w:szCs w:val="20"/>
              </w:rPr>
              <w:t> </w:t>
            </w:r>
          </w:p>
        </w:tc>
        <w:tc>
          <w:tcPr>
            <w:tcW w:w="658" w:type="pct"/>
            <w:tcBorders>
              <w:top w:val="nil"/>
              <w:left w:val="nil"/>
              <w:bottom w:val="single" w:sz="4" w:space="0" w:color="auto"/>
              <w:right w:val="single" w:sz="4" w:space="0" w:color="auto"/>
            </w:tcBorders>
            <w:noWrap/>
            <w:vAlign w:val="bottom"/>
            <w:hideMark/>
          </w:tcPr>
          <w:p w14:paraId="4BAC51F1" w14:textId="77777777" w:rsidR="00D31D46" w:rsidRPr="00D31D46" w:rsidRDefault="00D31D46" w:rsidP="00D31D46">
            <w:pPr>
              <w:pStyle w:val="NoSpacing"/>
              <w:rPr>
                <w:sz w:val="20"/>
                <w:szCs w:val="20"/>
              </w:rPr>
            </w:pPr>
            <w:r w:rsidRPr="00D31D46">
              <w:rPr>
                <w:sz w:val="20"/>
                <w:szCs w:val="20"/>
              </w:rPr>
              <w:t> </w:t>
            </w:r>
          </w:p>
        </w:tc>
        <w:tc>
          <w:tcPr>
            <w:tcW w:w="1522" w:type="pct"/>
            <w:tcBorders>
              <w:top w:val="nil"/>
              <w:left w:val="nil"/>
              <w:bottom w:val="single" w:sz="4" w:space="0" w:color="auto"/>
              <w:right w:val="single" w:sz="4" w:space="0" w:color="auto"/>
            </w:tcBorders>
            <w:noWrap/>
            <w:vAlign w:val="bottom"/>
            <w:hideMark/>
          </w:tcPr>
          <w:p w14:paraId="2CD0684A" w14:textId="77777777" w:rsidR="00D31D46" w:rsidRPr="00D31D46" w:rsidRDefault="00D31D46" w:rsidP="00BA2B16">
            <w:pPr>
              <w:pStyle w:val="NoSpacing"/>
              <w:keepNext/>
              <w:rPr>
                <w:sz w:val="20"/>
                <w:szCs w:val="20"/>
              </w:rPr>
            </w:pPr>
            <w:r w:rsidRPr="00D31D46">
              <w:rPr>
                <w:sz w:val="20"/>
                <w:szCs w:val="20"/>
              </w:rPr>
              <w:t>10000</w:t>
            </w:r>
          </w:p>
        </w:tc>
      </w:tr>
    </w:tbl>
    <w:p w14:paraId="36F83BDB" w14:textId="77777777" w:rsidR="00E663C0" w:rsidRDefault="00E663C0" w:rsidP="00BA2B16">
      <w:pPr>
        <w:pStyle w:val="Caption"/>
      </w:pPr>
    </w:p>
    <w:p w14:paraId="288D53BA" w14:textId="77777777" w:rsidR="00D31D46" w:rsidRPr="007429E5" w:rsidRDefault="00D31D46" w:rsidP="00D31D46">
      <w:pPr>
        <w:rPr>
          <w:rFonts w:eastAsiaTheme="minorEastAsia"/>
        </w:rPr>
      </w:pPr>
      <w:r>
        <w:t>The given information can be written in the form of model equations as follows.</w:t>
      </w:r>
    </w:p>
    <w:p w14:paraId="50D1C9A1" w14:textId="034F5CF4" w:rsidR="00D31D46" w:rsidRDefault="00D31D46" w:rsidP="00D31D46">
      <w:pPr>
        <w:jc w:val="center"/>
        <w:rPr>
          <w:rFonts w:eastAsiaTheme="minorEastAsia"/>
        </w:rPr>
      </w:pPr>
      <m:oMathPara>
        <m:oMath>
          <m:r>
            <w:rPr>
              <w:rFonts w:ascii="Cambria Math" w:hAnsi="Cambria Math"/>
            </w:rPr>
            <m:t>Objective Function:  Maximize Profit (P)=$100*Hay+$110*</m:t>
          </m:r>
          <m:r>
            <m:rPr>
              <m:sty m:val="p"/>
            </m:rPr>
            <w:rPr>
              <w:rFonts w:ascii="Cambria Math" w:hAnsi="Cambria Math"/>
            </w:rPr>
            <m:t>Grains</m:t>
          </m:r>
        </m:oMath>
      </m:oMathPara>
    </w:p>
    <w:p w14:paraId="1B311522" w14:textId="77777777" w:rsidR="00D31D46" w:rsidRDefault="00D31D46" w:rsidP="00D31D46">
      <w:pPr>
        <w:jc w:val="left"/>
        <w:rPr>
          <w:rFonts w:eastAsiaTheme="minorEastAsia"/>
        </w:rPr>
      </w:pPr>
      <w:r>
        <w:rPr>
          <w:rFonts w:eastAsiaTheme="minorEastAsia"/>
        </w:rPr>
        <w:t xml:space="preserve">And the constraints can be written as follows. </w:t>
      </w:r>
    </w:p>
    <w:p w14:paraId="4504858E" w14:textId="0476172D" w:rsidR="00D31D46" w:rsidRDefault="00D31D46" w:rsidP="00D31D46">
      <w:pPr>
        <w:spacing w:after="0"/>
        <w:jc w:val="center"/>
        <w:rPr>
          <w:rFonts w:eastAsiaTheme="minorEastAsia"/>
        </w:rPr>
      </w:pPr>
      <m:oMathPara>
        <m:oMath>
          <m:r>
            <w:rPr>
              <w:rFonts w:ascii="Cambria Math" w:hAnsi="Cambria Math"/>
            </w:rPr>
            <m:t>2*Hay+</m:t>
          </m:r>
          <m:r>
            <m:rPr>
              <m:sty m:val="p"/>
            </m:rPr>
            <w:rPr>
              <w:rFonts w:ascii="Cambria Math" w:hAnsi="Cambria Math"/>
            </w:rPr>
            <m:t>Grains</m:t>
          </m:r>
          <m:r>
            <w:rPr>
              <w:rFonts w:ascii="Cambria Math" w:hAnsi="Cambria Math"/>
            </w:rPr>
            <m:t xml:space="preserve">≤14,000 </m:t>
          </m:r>
          <m:d>
            <m:dPr>
              <m:ctrlPr>
                <w:rPr>
                  <w:rFonts w:ascii="Cambria Math" w:hAnsi="Cambria Math"/>
                  <w:i/>
                </w:rPr>
              </m:ctrlPr>
            </m:dPr>
            <m:e>
              <m:r>
                <w:rPr>
                  <w:rFonts w:ascii="Cambria Math" w:hAnsi="Cambria Math"/>
                </w:rPr>
                <m:t>June</m:t>
              </m:r>
            </m:e>
          </m:d>
        </m:oMath>
      </m:oMathPara>
    </w:p>
    <w:p w14:paraId="59846802" w14:textId="3FB59FDD" w:rsidR="00D31D46" w:rsidRPr="00774238" w:rsidRDefault="00E663C0" w:rsidP="00D31D46">
      <w:pPr>
        <w:spacing w:after="0"/>
        <w:jc w:val="center"/>
        <w:rPr>
          <w:rFonts w:eastAsiaTheme="minorEastAsia"/>
        </w:rPr>
      </w:pPr>
      <m:oMathPara>
        <m:oMath>
          <m:r>
            <w:rPr>
              <w:rFonts w:ascii="Cambria Math" w:hAnsi="Cambria Math"/>
            </w:rPr>
            <m:t>Hay+2*</m:t>
          </m:r>
          <m:r>
            <m:rPr>
              <m:sty m:val="p"/>
            </m:rPr>
            <w:rPr>
              <w:rFonts w:ascii="Cambria Math" w:hAnsi="Cambria Math"/>
            </w:rPr>
            <m:t>Grains</m:t>
          </m:r>
          <m:r>
            <w:rPr>
              <w:rFonts w:ascii="Cambria Math" w:hAnsi="Cambria Math"/>
            </w:rPr>
            <m:t xml:space="preserve">≤18000 </m:t>
          </m:r>
          <m:d>
            <m:dPr>
              <m:ctrlPr>
                <w:rPr>
                  <w:rFonts w:ascii="Cambria Math" w:hAnsi="Cambria Math"/>
                  <w:i/>
                </w:rPr>
              </m:ctrlPr>
            </m:dPr>
            <m:e>
              <m:r>
                <w:rPr>
                  <w:rFonts w:ascii="Cambria Math" w:hAnsi="Cambria Math"/>
                </w:rPr>
                <m:t>July</m:t>
              </m:r>
            </m:e>
          </m:d>
        </m:oMath>
      </m:oMathPara>
    </w:p>
    <w:p w14:paraId="4797033F" w14:textId="44B72627" w:rsidR="00D31D46" w:rsidRPr="008821EC" w:rsidRDefault="00E663C0" w:rsidP="00D31D46">
      <w:pPr>
        <w:spacing w:after="0"/>
        <w:jc w:val="center"/>
        <w:rPr>
          <w:rFonts w:eastAsiaTheme="minorEastAsia"/>
        </w:rPr>
      </w:pPr>
      <m:oMathPara>
        <m:oMath>
          <m:r>
            <w:rPr>
              <w:rFonts w:ascii="Cambria Math" w:hAnsi="Cambria Math"/>
            </w:rPr>
            <m:t>Hay+0*</m:t>
          </m:r>
          <m:r>
            <m:rPr>
              <m:sty m:val="p"/>
            </m:rPr>
            <w:rPr>
              <w:rFonts w:ascii="Cambria Math" w:hAnsi="Cambria Math"/>
            </w:rPr>
            <m:t>Grains</m:t>
          </m:r>
          <m:r>
            <w:rPr>
              <w:rFonts w:ascii="Cambria Math" w:hAnsi="Cambria Math"/>
            </w:rPr>
            <m:t xml:space="preserve">≤6000 </m:t>
          </m:r>
          <m:d>
            <m:dPr>
              <m:ctrlPr>
                <w:rPr>
                  <w:rFonts w:ascii="Cambria Math" w:hAnsi="Cambria Math"/>
                  <w:i/>
                </w:rPr>
              </m:ctrlPr>
            </m:dPr>
            <m:e>
              <m:r>
                <w:rPr>
                  <w:rFonts w:ascii="Cambria Math" w:hAnsi="Cambria Math"/>
                </w:rPr>
                <m:t>August</m:t>
              </m:r>
            </m:e>
          </m:d>
        </m:oMath>
      </m:oMathPara>
    </w:p>
    <w:p w14:paraId="07645EA8" w14:textId="2E76A883" w:rsidR="00D31D46" w:rsidRDefault="00E663C0" w:rsidP="00D31D46">
      <w:pPr>
        <w:spacing w:after="0"/>
        <w:jc w:val="center"/>
        <w:rPr>
          <w:rFonts w:eastAsiaTheme="minorEastAsia"/>
        </w:rPr>
      </w:pPr>
      <m:oMathPara>
        <m:oMath>
          <m:r>
            <w:rPr>
              <w:rFonts w:ascii="Cambria Math" w:hAnsi="Cambria Math"/>
            </w:rPr>
            <m:t>Hay+</m:t>
          </m:r>
          <m:r>
            <m:rPr>
              <m:sty m:val="p"/>
            </m:rPr>
            <w:rPr>
              <w:rFonts w:ascii="Cambria Math" w:hAnsi="Cambria Math"/>
            </w:rPr>
            <m:t>Grains</m:t>
          </m:r>
          <m:r>
            <w:rPr>
              <w:rFonts w:ascii="Cambria Math" w:hAnsi="Cambria Math"/>
            </w:rPr>
            <m:t xml:space="preserve">≤10000 </m:t>
          </m:r>
          <m:d>
            <m:dPr>
              <m:ctrlPr>
                <w:rPr>
                  <w:rFonts w:ascii="Cambria Math" w:hAnsi="Cambria Math"/>
                  <w:i/>
                </w:rPr>
              </m:ctrlPr>
            </m:dPr>
            <m:e>
              <m:r>
                <w:rPr>
                  <w:rFonts w:ascii="Cambria Math" w:hAnsi="Cambria Math"/>
                </w:rPr>
                <m:t>Land Available</m:t>
              </m:r>
            </m:e>
          </m:d>
        </m:oMath>
      </m:oMathPara>
    </w:p>
    <w:p w14:paraId="7145C512" w14:textId="77777777" w:rsidR="00D31D46" w:rsidRPr="00D31D46" w:rsidRDefault="00D31D46" w:rsidP="00D31D46"/>
    <w:p w14:paraId="41061E84" w14:textId="77777777" w:rsidR="00B9733E" w:rsidRDefault="00B9733E" w:rsidP="005E7CEA">
      <w:pPr>
        <w:pStyle w:val="Heading3"/>
      </w:pPr>
      <w:r>
        <w:t>Simplex Method</w:t>
      </w:r>
    </w:p>
    <w:p w14:paraId="1DA7FE53" w14:textId="49A30370" w:rsidR="005A1BD3" w:rsidRDefault="005A1BD3" w:rsidP="00B9733E">
      <w:pPr>
        <w:rPr>
          <w:b/>
          <w:bCs/>
        </w:rPr>
      </w:pPr>
      <w:r w:rsidRPr="005A1BD3">
        <w:rPr>
          <w:b/>
          <w:bCs/>
        </w:rPr>
        <w:t xml:space="preserve">Optimal Solution: p = 1160000; </w:t>
      </w:r>
      <w:r w:rsidR="00072420">
        <w:rPr>
          <w:b/>
          <w:bCs/>
        </w:rPr>
        <w:t>Hay</w:t>
      </w:r>
      <w:r w:rsidRPr="005A1BD3">
        <w:rPr>
          <w:b/>
          <w:bCs/>
        </w:rPr>
        <w:t xml:space="preserve"> = 2000</w:t>
      </w:r>
      <w:r w:rsidR="00072420">
        <w:rPr>
          <w:b/>
          <w:bCs/>
        </w:rPr>
        <w:t xml:space="preserve"> acres</w:t>
      </w:r>
      <w:r w:rsidRPr="005A1BD3">
        <w:rPr>
          <w:b/>
          <w:bCs/>
        </w:rPr>
        <w:t xml:space="preserve">, </w:t>
      </w:r>
      <w:r w:rsidR="00072420">
        <w:rPr>
          <w:b/>
          <w:bCs/>
        </w:rPr>
        <w:t>Grains</w:t>
      </w:r>
      <w:r w:rsidRPr="005A1BD3">
        <w:rPr>
          <w:b/>
          <w:bCs/>
        </w:rPr>
        <w:t xml:space="preserve"> = 8000</w:t>
      </w:r>
      <w:r w:rsidR="00072420">
        <w:rPr>
          <w:b/>
          <w:bCs/>
        </w:rPr>
        <w:t xml:space="preserve"> acres</w:t>
      </w:r>
    </w:p>
    <w:p w14:paraId="5C104BA6" w14:textId="34C0779E" w:rsidR="00BA2B16" w:rsidRDefault="00BA2B16" w:rsidP="00BA2B16">
      <w:pPr>
        <w:pStyle w:val="Caption"/>
        <w:keepNext/>
        <w:jc w:val="center"/>
      </w:pPr>
      <w:r>
        <w:t xml:space="preserve">Table </w:t>
      </w:r>
      <w:fldSimple w:instr=" SEQ Table \* ARABIC ">
        <w:r w:rsidR="008E762D">
          <w:rPr>
            <w:noProof/>
          </w:rPr>
          <w:t>7</w:t>
        </w:r>
      </w:fldSimple>
      <w:r>
        <w:t xml:space="preserve"> Crop</w:t>
      </w:r>
      <w:r w:rsidRPr="002F3B34">
        <w:t xml:space="preserve"> Production Problem Tableau </w:t>
      </w:r>
      <w:r>
        <w:t>1</w:t>
      </w:r>
    </w:p>
    <w:tbl>
      <w:tblPr>
        <w:tblW w:w="5005" w:type="pct"/>
        <w:tblInd w:w="-5" w:type="dxa"/>
        <w:tblLook w:val="04A0" w:firstRow="1" w:lastRow="0" w:firstColumn="1" w:lastColumn="0" w:noHBand="0" w:noVBand="1"/>
      </w:tblPr>
      <w:tblGrid>
        <w:gridCol w:w="1169"/>
        <w:gridCol w:w="1170"/>
        <w:gridCol w:w="1170"/>
        <w:gridCol w:w="1170"/>
        <w:gridCol w:w="1170"/>
        <w:gridCol w:w="1170"/>
        <w:gridCol w:w="1170"/>
        <w:gridCol w:w="1170"/>
      </w:tblGrid>
      <w:tr w:rsidR="005A1BD3" w:rsidRPr="005A1BD3" w14:paraId="2C441A28" w14:textId="77777777" w:rsidTr="00BA2B16">
        <w:trPr>
          <w:trHeight w:val="288"/>
        </w:trPr>
        <w:tc>
          <w:tcPr>
            <w:tcW w:w="625" w:type="pct"/>
            <w:tcBorders>
              <w:top w:val="single" w:sz="4" w:space="0" w:color="auto"/>
              <w:left w:val="single" w:sz="4" w:space="0" w:color="auto"/>
              <w:bottom w:val="single" w:sz="4" w:space="0" w:color="auto"/>
              <w:right w:val="single" w:sz="4" w:space="0" w:color="auto"/>
            </w:tcBorders>
            <w:noWrap/>
            <w:vAlign w:val="bottom"/>
            <w:hideMark/>
          </w:tcPr>
          <w:p w14:paraId="65CD6AE6"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Hay</w:t>
            </w:r>
          </w:p>
        </w:tc>
        <w:tc>
          <w:tcPr>
            <w:tcW w:w="625" w:type="pct"/>
            <w:tcBorders>
              <w:top w:val="single" w:sz="4" w:space="0" w:color="auto"/>
              <w:left w:val="nil"/>
              <w:bottom w:val="single" w:sz="4" w:space="0" w:color="auto"/>
              <w:right w:val="single" w:sz="4" w:space="0" w:color="auto"/>
            </w:tcBorders>
            <w:noWrap/>
            <w:vAlign w:val="bottom"/>
            <w:hideMark/>
          </w:tcPr>
          <w:p w14:paraId="148AD9C4"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Grains</w:t>
            </w:r>
          </w:p>
        </w:tc>
        <w:tc>
          <w:tcPr>
            <w:tcW w:w="625" w:type="pct"/>
            <w:tcBorders>
              <w:top w:val="single" w:sz="4" w:space="0" w:color="auto"/>
              <w:left w:val="nil"/>
              <w:bottom w:val="single" w:sz="4" w:space="0" w:color="auto"/>
              <w:right w:val="single" w:sz="4" w:space="0" w:color="auto"/>
            </w:tcBorders>
            <w:noWrap/>
            <w:vAlign w:val="bottom"/>
            <w:hideMark/>
          </w:tcPr>
          <w:p w14:paraId="2DD0F05F"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s1</w:t>
            </w:r>
          </w:p>
        </w:tc>
        <w:tc>
          <w:tcPr>
            <w:tcW w:w="625" w:type="pct"/>
            <w:tcBorders>
              <w:top w:val="single" w:sz="4" w:space="0" w:color="auto"/>
              <w:left w:val="nil"/>
              <w:bottom w:val="single" w:sz="4" w:space="0" w:color="auto"/>
              <w:right w:val="single" w:sz="4" w:space="0" w:color="auto"/>
            </w:tcBorders>
            <w:noWrap/>
            <w:vAlign w:val="bottom"/>
            <w:hideMark/>
          </w:tcPr>
          <w:p w14:paraId="43A240E2"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s2</w:t>
            </w:r>
          </w:p>
        </w:tc>
        <w:tc>
          <w:tcPr>
            <w:tcW w:w="625" w:type="pct"/>
            <w:tcBorders>
              <w:top w:val="single" w:sz="4" w:space="0" w:color="auto"/>
              <w:left w:val="nil"/>
              <w:bottom w:val="single" w:sz="4" w:space="0" w:color="auto"/>
              <w:right w:val="single" w:sz="4" w:space="0" w:color="auto"/>
            </w:tcBorders>
            <w:noWrap/>
            <w:vAlign w:val="bottom"/>
            <w:hideMark/>
          </w:tcPr>
          <w:p w14:paraId="429FE5CF"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s3</w:t>
            </w:r>
          </w:p>
        </w:tc>
        <w:tc>
          <w:tcPr>
            <w:tcW w:w="625" w:type="pct"/>
            <w:tcBorders>
              <w:top w:val="single" w:sz="4" w:space="0" w:color="auto"/>
              <w:left w:val="nil"/>
              <w:bottom w:val="single" w:sz="4" w:space="0" w:color="auto"/>
              <w:right w:val="single" w:sz="4" w:space="0" w:color="auto"/>
            </w:tcBorders>
            <w:noWrap/>
            <w:vAlign w:val="bottom"/>
            <w:hideMark/>
          </w:tcPr>
          <w:p w14:paraId="0B400986"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s4</w:t>
            </w:r>
          </w:p>
        </w:tc>
        <w:tc>
          <w:tcPr>
            <w:tcW w:w="625" w:type="pct"/>
            <w:tcBorders>
              <w:top w:val="single" w:sz="4" w:space="0" w:color="auto"/>
              <w:left w:val="nil"/>
              <w:bottom w:val="single" w:sz="4" w:space="0" w:color="auto"/>
              <w:right w:val="single" w:sz="4" w:space="0" w:color="auto"/>
            </w:tcBorders>
            <w:noWrap/>
            <w:vAlign w:val="bottom"/>
            <w:hideMark/>
          </w:tcPr>
          <w:p w14:paraId="32BA0C8F"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p</w:t>
            </w:r>
          </w:p>
        </w:tc>
        <w:tc>
          <w:tcPr>
            <w:tcW w:w="625" w:type="pct"/>
            <w:tcBorders>
              <w:top w:val="single" w:sz="4" w:space="0" w:color="auto"/>
              <w:left w:val="nil"/>
              <w:bottom w:val="single" w:sz="4" w:space="0" w:color="auto"/>
              <w:right w:val="single" w:sz="4" w:space="0" w:color="auto"/>
            </w:tcBorders>
            <w:noWrap/>
            <w:vAlign w:val="bottom"/>
            <w:hideMark/>
          </w:tcPr>
          <w:p w14:paraId="26808A3D"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 </w:t>
            </w:r>
          </w:p>
        </w:tc>
      </w:tr>
      <w:tr w:rsidR="005A1BD3" w:rsidRPr="005A1BD3" w14:paraId="316F6756" w14:textId="77777777" w:rsidTr="00BA2B16">
        <w:trPr>
          <w:trHeight w:val="288"/>
        </w:trPr>
        <w:tc>
          <w:tcPr>
            <w:tcW w:w="625" w:type="pct"/>
            <w:tcBorders>
              <w:top w:val="nil"/>
              <w:left w:val="single" w:sz="4" w:space="0" w:color="auto"/>
              <w:bottom w:val="single" w:sz="4" w:space="0" w:color="auto"/>
              <w:right w:val="single" w:sz="4" w:space="0" w:color="auto"/>
            </w:tcBorders>
            <w:noWrap/>
            <w:vAlign w:val="bottom"/>
            <w:hideMark/>
          </w:tcPr>
          <w:p w14:paraId="4BAC3BC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297D696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4B416BC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27D0CFEB"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10C5324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78279C3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22A01D68"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7394E05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10000</w:t>
            </w:r>
          </w:p>
        </w:tc>
      </w:tr>
      <w:tr w:rsidR="005A1BD3" w:rsidRPr="005A1BD3" w14:paraId="07E156A9" w14:textId="77777777" w:rsidTr="00BA2B16">
        <w:trPr>
          <w:trHeight w:val="288"/>
        </w:trPr>
        <w:tc>
          <w:tcPr>
            <w:tcW w:w="625" w:type="pct"/>
            <w:tcBorders>
              <w:top w:val="nil"/>
              <w:left w:val="single" w:sz="4" w:space="0" w:color="auto"/>
              <w:bottom w:val="single" w:sz="4" w:space="0" w:color="auto"/>
              <w:right w:val="single" w:sz="4" w:space="0" w:color="auto"/>
            </w:tcBorders>
            <w:noWrap/>
            <w:vAlign w:val="bottom"/>
            <w:hideMark/>
          </w:tcPr>
          <w:p w14:paraId="19DC204B"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w:t>
            </w:r>
          </w:p>
        </w:tc>
        <w:tc>
          <w:tcPr>
            <w:tcW w:w="625" w:type="pct"/>
            <w:tcBorders>
              <w:top w:val="nil"/>
              <w:left w:val="nil"/>
              <w:bottom w:val="single" w:sz="4" w:space="0" w:color="auto"/>
              <w:right w:val="single" w:sz="4" w:space="0" w:color="auto"/>
            </w:tcBorders>
            <w:noWrap/>
            <w:vAlign w:val="bottom"/>
            <w:hideMark/>
          </w:tcPr>
          <w:p w14:paraId="2CCF8CC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315781B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0518D6E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24F9FC78"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25574E2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215EF23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527FB220"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14000</w:t>
            </w:r>
          </w:p>
        </w:tc>
      </w:tr>
      <w:tr w:rsidR="005A1BD3" w:rsidRPr="005A1BD3" w14:paraId="1ABC0B82" w14:textId="77777777" w:rsidTr="00BA2B16">
        <w:trPr>
          <w:trHeight w:val="288"/>
        </w:trPr>
        <w:tc>
          <w:tcPr>
            <w:tcW w:w="625" w:type="pct"/>
            <w:tcBorders>
              <w:top w:val="nil"/>
              <w:left w:val="single" w:sz="4" w:space="0" w:color="auto"/>
              <w:bottom w:val="single" w:sz="4" w:space="0" w:color="auto"/>
              <w:right w:val="single" w:sz="4" w:space="0" w:color="auto"/>
            </w:tcBorders>
            <w:noWrap/>
            <w:vAlign w:val="bottom"/>
            <w:hideMark/>
          </w:tcPr>
          <w:p w14:paraId="6AC64D7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549781C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w:t>
            </w:r>
          </w:p>
        </w:tc>
        <w:tc>
          <w:tcPr>
            <w:tcW w:w="625" w:type="pct"/>
            <w:tcBorders>
              <w:top w:val="nil"/>
              <w:left w:val="nil"/>
              <w:bottom w:val="single" w:sz="4" w:space="0" w:color="auto"/>
              <w:right w:val="single" w:sz="4" w:space="0" w:color="auto"/>
            </w:tcBorders>
            <w:noWrap/>
            <w:vAlign w:val="bottom"/>
            <w:hideMark/>
          </w:tcPr>
          <w:p w14:paraId="535BD47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04F2B32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6DCF6B14"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494BD9E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7DF31B4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726B5580"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18000</w:t>
            </w:r>
          </w:p>
        </w:tc>
      </w:tr>
      <w:tr w:rsidR="005A1BD3" w:rsidRPr="005A1BD3" w14:paraId="2D490ABE" w14:textId="77777777" w:rsidTr="00BA2B16">
        <w:trPr>
          <w:trHeight w:val="288"/>
        </w:trPr>
        <w:tc>
          <w:tcPr>
            <w:tcW w:w="625" w:type="pct"/>
            <w:tcBorders>
              <w:top w:val="nil"/>
              <w:left w:val="single" w:sz="4" w:space="0" w:color="auto"/>
              <w:bottom w:val="single" w:sz="4" w:space="0" w:color="auto"/>
              <w:right w:val="single" w:sz="4" w:space="0" w:color="auto"/>
            </w:tcBorders>
            <w:noWrap/>
            <w:vAlign w:val="bottom"/>
            <w:hideMark/>
          </w:tcPr>
          <w:p w14:paraId="3B12456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46FC7B3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5F0F08A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5ECBC030"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4998E34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09530B1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51DCEFA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23E1ECE0"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6000</w:t>
            </w:r>
          </w:p>
        </w:tc>
      </w:tr>
      <w:tr w:rsidR="005A1BD3" w:rsidRPr="005A1BD3" w14:paraId="57789DE0" w14:textId="77777777" w:rsidTr="00BA2B16">
        <w:trPr>
          <w:trHeight w:val="288"/>
        </w:trPr>
        <w:tc>
          <w:tcPr>
            <w:tcW w:w="625" w:type="pct"/>
            <w:tcBorders>
              <w:top w:val="nil"/>
              <w:left w:val="single" w:sz="4" w:space="0" w:color="auto"/>
              <w:bottom w:val="single" w:sz="4" w:space="0" w:color="auto"/>
              <w:right w:val="single" w:sz="4" w:space="0" w:color="auto"/>
            </w:tcBorders>
            <w:noWrap/>
            <w:vAlign w:val="bottom"/>
            <w:hideMark/>
          </w:tcPr>
          <w:p w14:paraId="662DEBCB"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-100</w:t>
            </w:r>
          </w:p>
        </w:tc>
        <w:tc>
          <w:tcPr>
            <w:tcW w:w="625" w:type="pct"/>
            <w:tcBorders>
              <w:top w:val="nil"/>
              <w:left w:val="nil"/>
              <w:bottom w:val="single" w:sz="4" w:space="0" w:color="auto"/>
              <w:right w:val="single" w:sz="4" w:space="0" w:color="auto"/>
            </w:tcBorders>
            <w:noWrap/>
            <w:vAlign w:val="bottom"/>
            <w:hideMark/>
          </w:tcPr>
          <w:p w14:paraId="0ABBC39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-120</w:t>
            </w:r>
          </w:p>
        </w:tc>
        <w:tc>
          <w:tcPr>
            <w:tcW w:w="625" w:type="pct"/>
            <w:tcBorders>
              <w:top w:val="nil"/>
              <w:left w:val="nil"/>
              <w:bottom w:val="single" w:sz="4" w:space="0" w:color="auto"/>
              <w:right w:val="single" w:sz="4" w:space="0" w:color="auto"/>
            </w:tcBorders>
            <w:noWrap/>
            <w:vAlign w:val="bottom"/>
            <w:hideMark/>
          </w:tcPr>
          <w:p w14:paraId="604BEA9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5B74C36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2978567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089A51E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5" w:type="pct"/>
            <w:tcBorders>
              <w:top w:val="nil"/>
              <w:left w:val="nil"/>
              <w:bottom w:val="single" w:sz="4" w:space="0" w:color="auto"/>
              <w:right w:val="single" w:sz="4" w:space="0" w:color="auto"/>
            </w:tcBorders>
            <w:noWrap/>
            <w:vAlign w:val="bottom"/>
            <w:hideMark/>
          </w:tcPr>
          <w:p w14:paraId="2345AF24"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5" w:type="pct"/>
            <w:tcBorders>
              <w:top w:val="nil"/>
              <w:left w:val="nil"/>
              <w:bottom w:val="single" w:sz="4" w:space="0" w:color="auto"/>
              <w:right w:val="single" w:sz="4" w:space="0" w:color="auto"/>
            </w:tcBorders>
            <w:noWrap/>
            <w:vAlign w:val="bottom"/>
            <w:hideMark/>
          </w:tcPr>
          <w:p w14:paraId="435CBAD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r>
    </w:tbl>
    <w:p w14:paraId="7B0EA727" w14:textId="77777777" w:rsidR="005A1BD3" w:rsidRDefault="005A1BD3" w:rsidP="00B9733E">
      <w:pPr>
        <w:rPr>
          <w:b/>
          <w:bCs/>
        </w:rPr>
      </w:pPr>
    </w:p>
    <w:p w14:paraId="5E5F11CF" w14:textId="3BBA99AB" w:rsidR="00BA2B16" w:rsidRDefault="00BA2B16" w:rsidP="00BA2B16">
      <w:pPr>
        <w:pStyle w:val="Caption"/>
        <w:keepNext/>
        <w:jc w:val="center"/>
      </w:pPr>
      <w:r>
        <w:t xml:space="preserve">Table </w:t>
      </w:r>
      <w:fldSimple w:instr=" SEQ Table \* ARABIC ">
        <w:r w:rsidR="008E762D">
          <w:rPr>
            <w:noProof/>
          </w:rPr>
          <w:t>8</w:t>
        </w:r>
      </w:fldSimple>
      <w:r>
        <w:t xml:space="preserve"> </w:t>
      </w:r>
      <w:r w:rsidRPr="008F428E">
        <w:t xml:space="preserve">Crop Production Problem Tableau </w:t>
      </w:r>
      <w:r>
        <w:t>2</w:t>
      </w:r>
    </w:p>
    <w:tbl>
      <w:tblPr>
        <w:tblW w:w="5005" w:type="pct"/>
        <w:tblInd w:w="-5" w:type="dxa"/>
        <w:tblLook w:val="04A0" w:firstRow="1" w:lastRow="0" w:firstColumn="1" w:lastColumn="0" w:noHBand="0" w:noVBand="1"/>
      </w:tblPr>
      <w:tblGrid>
        <w:gridCol w:w="1165"/>
        <w:gridCol w:w="1165"/>
        <w:gridCol w:w="1164"/>
        <w:gridCol w:w="1164"/>
        <w:gridCol w:w="1164"/>
        <w:gridCol w:w="1164"/>
        <w:gridCol w:w="1164"/>
        <w:gridCol w:w="1209"/>
      </w:tblGrid>
      <w:tr w:rsidR="005A1BD3" w:rsidRPr="005A1BD3" w14:paraId="6BFAFEFB" w14:textId="77777777" w:rsidTr="00BA2B16">
        <w:trPr>
          <w:trHeight w:val="288"/>
        </w:trPr>
        <w:tc>
          <w:tcPr>
            <w:tcW w:w="622" w:type="pct"/>
            <w:tcBorders>
              <w:top w:val="single" w:sz="4" w:space="0" w:color="auto"/>
              <w:left w:val="single" w:sz="4" w:space="0" w:color="auto"/>
              <w:bottom w:val="single" w:sz="4" w:space="0" w:color="auto"/>
              <w:right w:val="single" w:sz="4" w:space="0" w:color="auto"/>
            </w:tcBorders>
            <w:noWrap/>
            <w:vAlign w:val="bottom"/>
            <w:hideMark/>
          </w:tcPr>
          <w:p w14:paraId="35C5C230"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Hay</w:t>
            </w:r>
          </w:p>
        </w:tc>
        <w:tc>
          <w:tcPr>
            <w:tcW w:w="622" w:type="pct"/>
            <w:tcBorders>
              <w:top w:val="single" w:sz="4" w:space="0" w:color="auto"/>
              <w:left w:val="nil"/>
              <w:bottom w:val="single" w:sz="4" w:space="0" w:color="auto"/>
              <w:right w:val="single" w:sz="4" w:space="0" w:color="auto"/>
            </w:tcBorders>
            <w:noWrap/>
            <w:vAlign w:val="bottom"/>
            <w:hideMark/>
          </w:tcPr>
          <w:p w14:paraId="7EB78B58"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Grains</w:t>
            </w:r>
          </w:p>
        </w:tc>
        <w:tc>
          <w:tcPr>
            <w:tcW w:w="622" w:type="pct"/>
            <w:tcBorders>
              <w:top w:val="single" w:sz="4" w:space="0" w:color="auto"/>
              <w:left w:val="nil"/>
              <w:bottom w:val="single" w:sz="4" w:space="0" w:color="auto"/>
              <w:right w:val="single" w:sz="4" w:space="0" w:color="auto"/>
            </w:tcBorders>
            <w:noWrap/>
            <w:vAlign w:val="bottom"/>
            <w:hideMark/>
          </w:tcPr>
          <w:p w14:paraId="62699BFD"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s1</w:t>
            </w:r>
          </w:p>
        </w:tc>
        <w:tc>
          <w:tcPr>
            <w:tcW w:w="622" w:type="pct"/>
            <w:tcBorders>
              <w:top w:val="single" w:sz="4" w:space="0" w:color="auto"/>
              <w:left w:val="nil"/>
              <w:bottom w:val="single" w:sz="4" w:space="0" w:color="auto"/>
              <w:right w:val="single" w:sz="4" w:space="0" w:color="auto"/>
            </w:tcBorders>
            <w:noWrap/>
            <w:vAlign w:val="bottom"/>
            <w:hideMark/>
          </w:tcPr>
          <w:p w14:paraId="08921DD8"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s2</w:t>
            </w:r>
          </w:p>
        </w:tc>
        <w:tc>
          <w:tcPr>
            <w:tcW w:w="622" w:type="pct"/>
            <w:tcBorders>
              <w:top w:val="single" w:sz="4" w:space="0" w:color="auto"/>
              <w:left w:val="nil"/>
              <w:bottom w:val="single" w:sz="4" w:space="0" w:color="auto"/>
              <w:right w:val="single" w:sz="4" w:space="0" w:color="auto"/>
            </w:tcBorders>
            <w:noWrap/>
            <w:vAlign w:val="bottom"/>
            <w:hideMark/>
          </w:tcPr>
          <w:p w14:paraId="688F8E48"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s3</w:t>
            </w:r>
          </w:p>
        </w:tc>
        <w:tc>
          <w:tcPr>
            <w:tcW w:w="622" w:type="pct"/>
            <w:tcBorders>
              <w:top w:val="single" w:sz="4" w:space="0" w:color="auto"/>
              <w:left w:val="nil"/>
              <w:bottom w:val="single" w:sz="4" w:space="0" w:color="auto"/>
              <w:right w:val="single" w:sz="4" w:space="0" w:color="auto"/>
            </w:tcBorders>
            <w:noWrap/>
            <w:vAlign w:val="bottom"/>
            <w:hideMark/>
          </w:tcPr>
          <w:p w14:paraId="66523D71"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s4</w:t>
            </w:r>
          </w:p>
        </w:tc>
        <w:tc>
          <w:tcPr>
            <w:tcW w:w="622" w:type="pct"/>
            <w:tcBorders>
              <w:top w:val="single" w:sz="4" w:space="0" w:color="auto"/>
              <w:left w:val="nil"/>
              <w:bottom w:val="single" w:sz="4" w:space="0" w:color="auto"/>
              <w:right w:val="single" w:sz="4" w:space="0" w:color="auto"/>
            </w:tcBorders>
            <w:noWrap/>
            <w:vAlign w:val="bottom"/>
            <w:hideMark/>
          </w:tcPr>
          <w:p w14:paraId="7C0BF75B"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p</w:t>
            </w:r>
          </w:p>
        </w:tc>
        <w:tc>
          <w:tcPr>
            <w:tcW w:w="646" w:type="pct"/>
            <w:tcBorders>
              <w:top w:val="single" w:sz="4" w:space="0" w:color="auto"/>
              <w:left w:val="nil"/>
              <w:bottom w:val="single" w:sz="4" w:space="0" w:color="auto"/>
              <w:right w:val="single" w:sz="4" w:space="0" w:color="auto"/>
            </w:tcBorders>
            <w:noWrap/>
            <w:vAlign w:val="bottom"/>
            <w:hideMark/>
          </w:tcPr>
          <w:p w14:paraId="721D600E"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 </w:t>
            </w:r>
          </w:p>
        </w:tc>
      </w:tr>
      <w:tr w:rsidR="005A1BD3" w:rsidRPr="005A1BD3" w14:paraId="1C0F0468"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1714D3C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0.5</w:t>
            </w:r>
          </w:p>
        </w:tc>
        <w:tc>
          <w:tcPr>
            <w:tcW w:w="622" w:type="pct"/>
            <w:tcBorders>
              <w:top w:val="nil"/>
              <w:left w:val="nil"/>
              <w:bottom w:val="single" w:sz="4" w:space="0" w:color="auto"/>
              <w:right w:val="single" w:sz="4" w:space="0" w:color="auto"/>
            </w:tcBorders>
            <w:noWrap/>
            <w:vAlign w:val="bottom"/>
            <w:hideMark/>
          </w:tcPr>
          <w:p w14:paraId="150E399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5DC5033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6A19443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665C1AF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-0.5</w:t>
            </w:r>
          </w:p>
        </w:tc>
        <w:tc>
          <w:tcPr>
            <w:tcW w:w="622" w:type="pct"/>
            <w:tcBorders>
              <w:top w:val="nil"/>
              <w:left w:val="nil"/>
              <w:bottom w:val="single" w:sz="4" w:space="0" w:color="auto"/>
              <w:right w:val="single" w:sz="4" w:space="0" w:color="auto"/>
            </w:tcBorders>
            <w:noWrap/>
            <w:vAlign w:val="bottom"/>
            <w:hideMark/>
          </w:tcPr>
          <w:p w14:paraId="7683A67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3396CFB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3BAAA1D4"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1000</w:t>
            </w:r>
          </w:p>
        </w:tc>
      </w:tr>
      <w:tr w:rsidR="005A1BD3" w:rsidRPr="005A1BD3" w14:paraId="4D87AFE6"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0728BAB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1.5</w:t>
            </w:r>
          </w:p>
        </w:tc>
        <w:tc>
          <w:tcPr>
            <w:tcW w:w="622" w:type="pct"/>
            <w:tcBorders>
              <w:top w:val="nil"/>
              <w:left w:val="nil"/>
              <w:bottom w:val="single" w:sz="4" w:space="0" w:color="auto"/>
              <w:right w:val="single" w:sz="4" w:space="0" w:color="auto"/>
            </w:tcBorders>
            <w:noWrap/>
            <w:vAlign w:val="bottom"/>
            <w:hideMark/>
          </w:tcPr>
          <w:p w14:paraId="408FA30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616ECF6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317D6F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749FC508"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-0.5</w:t>
            </w:r>
          </w:p>
        </w:tc>
        <w:tc>
          <w:tcPr>
            <w:tcW w:w="622" w:type="pct"/>
            <w:tcBorders>
              <w:top w:val="nil"/>
              <w:left w:val="nil"/>
              <w:bottom w:val="single" w:sz="4" w:space="0" w:color="auto"/>
              <w:right w:val="single" w:sz="4" w:space="0" w:color="auto"/>
            </w:tcBorders>
            <w:noWrap/>
            <w:vAlign w:val="bottom"/>
            <w:hideMark/>
          </w:tcPr>
          <w:p w14:paraId="3056C05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0B1E7E63"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2BE36433"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5000</w:t>
            </w:r>
          </w:p>
        </w:tc>
      </w:tr>
      <w:tr w:rsidR="005A1BD3" w:rsidRPr="005A1BD3" w14:paraId="0487125F"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6973ED4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0.5</w:t>
            </w:r>
          </w:p>
        </w:tc>
        <w:tc>
          <w:tcPr>
            <w:tcW w:w="622" w:type="pct"/>
            <w:tcBorders>
              <w:top w:val="nil"/>
              <w:left w:val="nil"/>
              <w:bottom w:val="single" w:sz="4" w:space="0" w:color="auto"/>
              <w:right w:val="single" w:sz="4" w:space="0" w:color="auto"/>
            </w:tcBorders>
            <w:noWrap/>
            <w:vAlign w:val="bottom"/>
            <w:hideMark/>
          </w:tcPr>
          <w:p w14:paraId="1F63D8F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5487AA2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397E1B3"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24BA851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0.5</w:t>
            </w:r>
          </w:p>
        </w:tc>
        <w:tc>
          <w:tcPr>
            <w:tcW w:w="622" w:type="pct"/>
            <w:tcBorders>
              <w:top w:val="nil"/>
              <w:left w:val="nil"/>
              <w:bottom w:val="single" w:sz="4" w:space="0" w:color="auto"/>
              <w:right w:val="single" w:sz="4" w:space="0" w:color="auto"/>
            </w:tcBorders>
            <w:noWrap/>
            <w:vAlign w:val="bottom"/>
            <w:hideMark/>
          </w:tcPr>
          <w:p w14:paraId="228FAC8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CDA783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64434A5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9000</w:t>
            </w:r>
          </w:p>
        </w:tc>
      </w:tr>
      <w:tr w:rsidR="005A1BD3" w:rsidRPr="005A1BD3" w14:paraId="1D4ADF01"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4CD86D2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25E126B3"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4996623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2942B2D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ED4D52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4601FF3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55A9279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5561A02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6000</w:t>
            </w:r>
          </w:p>
        </w:tc>
      </w:tr>
      <w:tr w:rsidR="005A1BD3" w:rsidRPr="005A1BD3" w14:paraId="36930831"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5C59D81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-40</w:t>
            </w:r>
          </w:p>
        </w:tc>
        <w:tc>
          <w:tcPr>
            <w:tcW w:w="622" w:type="pct"/>
            <w:tcBorders>
              <w:top w:val="nil"/>
              <w:left w:val="nil"/>
              <w:bottom w:val="single" w:sz="4" w:space="0" w:color="auto"/>
              <w:right w:val="single" w:sz="4" w:space="0" w:color="auto"/>
            </w:tcBorders>
            <w:noWrap/>
            <w:vAlign w:val="bottom"/>
            <w:hideMark/>
          </w:tcPr>
          <w:p w14:paraId="7DC4DDE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04829D93"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21E3C72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3A5CDAB8"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60</w:t>
            </w:r>
          </w:p>
        </w:tc>
        <w:tc>
          <w:tcPr>
            <w:tcW w:w="622" w:type="pct"/>
            <w:tcBorders>
              <w:top w:val="nil"/>
              <w:left w:val="nil"/>
              <w:bottom w:val="single" w:sz="4" w:space="0" w:color="auto"/>
              <w:right w:val="single" w:sz="4" w:space="0" w:color="auto"/>
            </w:tcBorders>
            <w:noWrap/>
            <w:vAlign w:val="bottom"/>
            <w:hideMark/>
          </w:tcPr>
          <w:p w14:paraId="173FA8B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00389FE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46" w:type="pct"/>
            <w:tcBorders>
              <w:top w:val="nil"/>
              <w:left w:val="nil"/>
              <w:bottom w:val="single" w:sz="4" w:space="0" w:color="auto"/>
              <w:right w:val="single" w:sz="4" w:space="0" w:color="auto"/>
            </w:tcBorders>
            <w:noWrap/>
            <w:vAlign w:val="bottom"/>
            <w:hideMark/>
          </w:tcPr>
          <w:p w14:paraId="175BC4A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1080000</w:t>
            </w:r>
          </w:p>
        </w:tc>
      </w:tr>
    </w:tbl>
    <w:p w14:paraId="2FFED55A" w14:textId="77777777" w:rsidR="005A1BD3" w:rsidRDefault="005A1BD3" w:rsidP="00B9733E">
      <w:pPr>
        <w:rPr>
          <w:b/>
          <w:bCs/>
        </w:rPr>
      </w:pPr>
    </w:p>
    <w:p w14:paraId="37B95554" w14:textId="77777777" w:rsidR="00E663C0" w:rsidRDefault="00E663C0" w:rsidP="00B9733E">
      <w:pPr>
        <w:rPr>
          <w:b/>
          <w:bCs/>
        </w:rPr>
      </w:pPr>
    </w:p>
    <w:p w14:paraId="16B55808" w14:textId="5B93012B" w:rsidR="00BA2B16" w:rsidRDefault="00BA2B16" w:rsidP="00BA2B16">
      <w:pPr>
        <w:pStyle w:val="Caption"/>
        <w:keepNext/>
        <w:jc w:val="center"/>
      </w:pPr>
      <w:r>
        <w:lastRenderedPageBreak/>
        <w:t xml:space="preserve">Table </w:t>
      </w:r>
      <w:fldSimple w:instr=" SEQ Table \* ARABIC ">
        <w:r w:rsidR="008E762D">
          <w:rPr>
            <w:noProof/>
          </w:rPr>
          <w:t>9</w:t>
        </w:r>
      </w:fldSimple>
      <w:r>
        <w:t xml:space="preserve"> </w:t>
      </w:r>
      <w:r w:rsidRPr="004D016D">
        <w:t xml:space="preserve">Crop Production Problem Tableau </w:t>
      </w:r>
      <w:r>
        <w:t>3</w:t>
      </w:r>
    </w:p>
    <w:tbl>
      <w:tblPr>
        <w:tblW w:w="5005" w:type="pct"/>
        <w:tblInd w:w="-5" w:type="dxa"/>
        <w:tblLook w:val="04A0" w:firstRow="1" w:lastRow="0" w:firstColumn="1" w:lastColumn="0" w:noHBand="0" w:noVBand="1"/>
      </w:tblPr>
      <w:tblGrid>
        <w:gridCol w:w="1165"/>
        <w:gridCol w:w="1165"/>
        <w:gridCol w:w="1164"/>
        <w:gridCol w:w="1164"/>
        <w:gridCol w:w="1164"/>
        <w:gridCol w:w="1164"/>
        <w:gridCol w:w="1164"/>
        <w:gridCol w:w="1209"/>
      </w:tblGrid>
      <w:tr w:rsidR="005A1BD3" w:rsidRPr="005A1BD3" w14:paraId="4AB57BE4" w14:textId="77777777" w:rsidTr="00BA2B16">
        <w:trPr>
          <w:trHeight w:val="288"/>
        </w:trPr>
        <w:tc>
          <w:tcPr>
            <w:tcW w:w="622" w:type="pct"/>
            <w:tcBorders>
              <w:top w:val="single" w:sz="4" w:space="0" w:color="auto"/>
              <w:left w:val="single" w:sz="4" w:space="0" w:color="auto"/>
              <w:bottom w:val="single" w:sz="4" w:space="0" w:color="auto"/>
              <w:right w:val="single" w:sz="4" w:space="0" w:color="auto"/>
            </w:tcBorders>
            <w:noWrap/>
            <w:vAlign w:val="bottom"/>
            <w:hideMark/>
          </w:tcPr>
          <w:p w14:paraId="3B4CE912"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Hay</w:t>
            </w:r>
          </w:p>
        </w:tc>
        <w:tc>
          <w:tcPr>
            <w:tcW w:w="622" w:type="pct"/>
            <w:tcBorders>
              <w:top w:val="single" w:sz="4" w:space="0" w:color="auto"/>
              <w:left w:val="nil"/>
              <w:bottom w:val="single" w:sz="4" w:space="0" w:color="auto"/>
              <w:right w:val="single" w:sz="4" w:space="0" w:color="auto"/>
            </w:tcBorders>
            <w:noWrap/>
            <w:vAlign w:val="bottom"/>
            <w:hideMark/>
          </w:tcPr>
          <w:p w14:paraId="10961D73"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Grains</w:t>
            </w:r>
          </w:p>
        </w:tc>
        <w:tc>
          <w:tcPr>
            <w:tcW w:w="622" w:type="pct"/>
            <w:tcBorders>
              <w:top w:val="single" w:sz="4" w:space="0" w:color="auto"/>
              <w:left w:val="nil"/>
              <w:bottom w:val="single" w:sz="4" w:space="0" w:color="auto"/>
              <w:right w:val="single" w:sz="4" w:space="0" w:color="auto"/>
            </w:tcBorders>
            <w:noWrap/>
            <w:vAlign w:val="bottom"/>
            <w:hideMark/>
          </w:tcPr>
          <w:p w14:paraId="69F48A4F"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s1</w:t>
            </w:r>
          </w:p>
        </w:tc>
        <w:tc>
          <w:tcPr>
            <w:tcW w:w="622" w:type="pct"/>
            <w:tcBorders>
              <w:top w:val="single" w:sz="4" w:space="0" w:color="auto"/>
              <w:left w:val="nil"/>
              <w:bottom w:val="single" w:sz="4" w:space="0" w:color="auto"/>
              <w:right w:val="single" w:sz="4" w:space="0" w:color="auto"/>
            </w:tcBorders>
            <w:noWrap/>
            <w:vAlign w:val="bottom"/>
            <w:hideMark/>
          </w:tcPr>
          <w:p w14:paraId="656AE81E"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s2</w:t>
            </w:r>
          </w:p>
        </w:tc>
        <w:tc>
          <w:tcPr>
            <w:tcW w:w="622" w:type="pct"/>
            <w:tcBorders>
              <w:top w:val="single" w:sz="4" w:space="0" w:color="auto"/>
              <w:left w:val="nil"/>
              <w:bottom w:val="single" w:sz="4" w:space="0" w:color="auto"/>
              <w:right w:val="single" w:sz="4" w:space="0" w:color="auto"/>
            </w:tcBorders>
            <w:noWrap/>
            <w:vAlign w:val="bottom"/>
            <w:hideMark/>
          </w:tcPr>
          <w:p w14:paraId="5157A48F"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s3</w:t>
            </w:r>
          </w:p>
        </w:tc>
        <w:tc>
          <w:tcPr>
            <w:tcW w:w="622" w:type="pct"/>
            <w:tcBorders>
              <w:top w:val="single" w:sz="4" w:space="0" w:color="auto"/>
              <w:left w:val="nil"/>
              <w:bottom w:val="single" w:sz="4" w:space="0" w:color="auto"/>
              <w:right w:val="single" w:sz="4" w:space="0" w:color="auto"/>
            </w:tcBorders>
            <w:noWrap/>
            <w:vAlign w:val="bottom"/>
            <w:hideMark/>
          </w:tcPr>
          <w:p w14:paraId="2A50DDBD"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s4</w:t>
            </w:r>
          </w:p>
        </w:tc>
        <w:tc>
          <w:tcPr>
            <w:tcW w:w="622" w:type="pct"/>
            <w:tcBorders>
              <w:top w:val="single" w:sz="4" w:space="0" w:color="auto"/>
              <w:left w:val="nil"/>
              <w:bottom w:val="single" w:sz="4" w:space="0" w:color="auto"/>
              <w:right w:val="single" w:sz="4" w:space="0" w:color="auto"/>
            </w:tcBorders>
            <w:noWrap/>
            <w:vAlign w:val="bottom"/>
            <w:hideMark/>
          </w:tcPr>
          <w:p w14:paraId="7B5762B0"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p</w:t>
            </w:r>
          </w:p>
        </w:tc>
        <w:tc>
          <w:tcPr>
            <w:tcW w:w="646" w:type="pct"/>
            <w:tcBorders>
              <w:top w:val="single" w:sz="4" w:space="0" w:color="auto"/>
              <w:left w:val="nil"/>
              <w:bottom w:val="single" w:sz="4" w:space="0" w:color="auto"/>
              <w:right w:val="single" w:sz="4" w:space="0" w:color="auto"/>
            </w:tcBorders>
            <w:noWrap/>
            <w:vAlign w:val="bottom"/>
            <w:hideMark/>
          </w:tcPr>
          <w:p w14:paraId="627201A2" w14:textId="77777777" w:rsidR="005A1BD3" w:rsidRPr="005A1BD3" w:rsidRDefault="005A1BD3" w:rsidP="005A1BD3">
            <w:pPr>
              <w:spacing w:after="0" w:line="240" w:lineRule="auto"/>
              <w:jc w:val="left"/>
              <w:rPr>
                <w:rFonts w:ascii="Aptos Narrow" w:eastAsia="Times New Roman" w:hAnsi="Aptos Narrow" w:cs="Times New Roman"/>
                <w:color w:val="000000"/>
              </w:rPr>
            </w:pPr>
            <w:r w:rsidRPr="005A1BD3">
              <w:rPr>
                <w:rFonts w:ascii="Aptos Narrow" w:eastAsia="Times New Roman" w:hAnsi="Aptos Narrow" w:cs="Times New Roman"/>
                <w:color w:val="000000"/>
              </w:rPr>
              <w:t> </w:t>
            </w:r>
          </w:p>
        </w:tc>
      </w:tr>
      <w:tr w:rsidR="005A1BD3" w:rsidRPr="005A1BD3" w14:paraId="231DA0B2"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2F5EC414"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6194FC78"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2BA6733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w:t>
            </w:r>
          </w:p>
        </w:tc>
        <w:tc>
          <w:tcPr>
            <w:tcW w:w="622" w:type="pct"/>
            <w:tcBorders>
              <w:top w:val="nil"/>
              <w:left w:val="nil"/>
              <w:bottom w:val="single" w:sz="4" w:space="0" w:color="auto"/>
              <w:right w:val="single" w:sz="4" w:space="0" w:color="auto"/>
            </w:tcBorders>
            <w:noWrap/>
            <w:vAlign w:val="bottom"/>
            <w:hideMark/>
          </w:tcPr>
          <w:p w14:paraId="2B9DF25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6567081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3CAF1AD3"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24A4E5C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650F9D9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2000</w:t>
            </w:r>
          </w:p>
        </w:tc>
      </w:tr>
      <w:tr w:rsidR="005A1BD3" w:rsidRPr="005A1BD3" w14:paraId="2C671D50"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42AA834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227B715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4B71C8B"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-3</w:t>
            </w:r>
          </w:p>
        </w:tc>
        <w:tc>
          <w:tcPr>
            <w:tcW w:w="622" w:type="pct"/>
            <w:tcBorders>
              <w:top w:val="nil"/>
              <w:left w:val="nil"/>
              <w:bottom w:val="single" w:sz="4" w:space="0" w:color="auto"/>
              <w:right w:val="single" w:sz="4" w:space="0" w:color="auto"/>
            </w:tcBorders>
            <w:noWrap/>
            <w:vAlign w:val="bottom"/>
            <w:hideMark/>
          </w:tcPr>
          <w:p w14:paraId="2FCF04D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33F8BDB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6893C024"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073F260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1CA2CB8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2000</w:t>
            </w:r>
          </w:p>
        </w:tc>
      </w:tr>
      <w:tr w:rsidR="005A1BD3" w:rsidRPr="005A1BD3" w14:paraId="05C2BBEF"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0ADC580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422A202B"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6520F5B9"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3C7FADD2"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093C358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65DEF0A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34C44596"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68AE676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8000</w:t>
            </w:r>
          </w:p>
        </w:tc>
      </w:tr>
      <w:tr w:rsidR="005A1BD3" w:rsidRPr="005A1BD3" w14:paraId="441CF2AB"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1AB0728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E2763E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4831CA6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w:t>
            </w:r>
          </w:p>
        </w:tc>
        <w:tc>
          <w:tcPr>
            <w:tcW w:w="622" w:type="pct"/>
            <w:tcBorders>
              <w:top w:val="nil"/>
              <w:left w:val="nil"/>
              <w:bottom w:val="single" w:sz="4" w:space="0" w:color="auto"/>
              <w:right w:val="single" w:sz="4" w:space="0" w:color="auto"/>
            </w:tcBorders>
            <w:noWrap/>
            <w:vAlign w:val="bottom"/>
            <w:hideMark/>
          </w:tcPr>
          <w:p w14:paraId="392F822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6EA0E1B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2D010C1E"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22" w:type="pct"/>
            <w:tcBorders>
              <w:top w:val="nil"/>
              <w:left w:val="nil"/>
              <w:bottom w:val="single" w:sz="4" w:space="0" w:color="auto"/>
              <w:right w:val="single" w:sz="4" w:space="0" w:color="auto"/>
            </w:tcBorders>
            <w:noWrap/>
            <w:vAlign w:val="bottom"/>
            <w:hideMark/>
          </w:tcPr>
          <w:p w14:paraId="1C3AA980"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46" w:type="pct"/>
            <w:tcBorders>
              <w:top w:val="nil"/>
              <w:left w:val="nil"/>
              <w:bottom w:val="single" w:sz="4" w:space="0" w:color="auto"/>
              <w:right w:val="single" w:sz="4" w:space="0" w:color="auto"/>
            </w:tcBorders>
            <w:noWrap/>
            <w:vAlign w:val="bottom"/>
            <w:hideMark/>
          </w:tcPr>
          <w:p w14:paraId="11855BBC"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4000</w:t>
            </w:r>
          </w:p>
        </w:tc>
      </w:tr>
      <w:tr w:rsidR="005A1BD3" w:rsidRPr="005A1BD3" w14:paraId="41F26DF8" w14:textId="77777777" w:rsidTr="00BA2B16">
        <w:trPr>
          <w:trHeight w:val="288"/>
        </w:trPr>
        <w:tc>
          <w:tcPr>
            <w:tcW w:w="622" w:type="pct"/>
            <w:tcBorders>
              <w:top w:val="nil"/>
              <w:left w:val="single" w:sz="4" w:space="0" w:color="auto"/>
              <w:bottom w:val="single" w:sz="4" w:space="0" w:color="auto"/>
              <w:right w:val="single" w:sz="4" w:space="0" w:color="auto"/>
            </w:tcBorders>
            <w:noWrap/>
            <w:vAlign w:val="bottom"/>
            <w:hideMark/>
          </w:tcPr>
          <w:p w14:paraId="25966CE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16DBB6A7"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05FAE004"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80</w:t>
            </w:r>
          </w:p>
        </w:tc>
        <w:tc>
          <w:tcPr>
            <w:tcW w:w="622" w:type="pct"/>
            <w:tcBorders>
              <w:top w:val="nil"/>
              <w:left w:val="nil"/>
              <w:bottom w:val="single" w:sz="4" w:space="0" w:color="auto"/>
              <w:right w:val="single" w:sz="4" w:space="0" w:color="auto"/>
            </w:tcBorders>
            <w:noWrap/>
            <w:vAlign w:val="bottom"/>
            <w:hideMark/>
          </w:tcPr>
          <w:p w14:paraId="0470A78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70D80171"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20</w:t>
            </w:r>
          </w:p>
        </w:tc>
        <w:tc>
          <w:tcPr>
            <w:tcW w:w="622" w:type="pct"/>
            <w:tcBorders>
              <w:top w:val="nil"/>
              <w:left w:val="nil"/>
              <w:bottom w:val="single" w:sz="4" w:space="0" w:color="auto"/>
              <w:right w:val="single" w:sz="4" w:space="0" w:color="auto"/>
            </w:tcBorders>
            <w:noWrap/>
            <w:vAlign w:val="bottom"/>
            <w:hideMark/>
          </w:tcPr>
          <w:p w14:paraId="29BC419D"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0</w:t>
            </w:r>
          </w:p>
        </w:tc>
        <w:tc>
          <w:tcPr>
            <w:tcW w:w="622" w:type="pct"/>
            <w:tcBorders>
              <w:top w:val="nil"/>
              <w:left w:val="nil"/>
              <w:bottom w:val="single" w:sz="4" w:space="0" w:color="auto"/>
              <w:right w:val="single" w:sz="4" w:space="0" w:color="auto"/>
            </w:tcBorders>
            <w:noWrap/>
            <w:vAlign w:val="bottom"/>
            <w:hideMark/>
          </w:tcPr>
          <w:p w14:paraId="362DFDBA"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w:t>
            </w:r>
          </w:p>
        </w:tc>
        <w:tc>
          <w:tcPr>
            <w:tcW w:w="646" w:type="pct"/>
            <w:tcBorders>
              <w:top w:val="nil"/>
              <w:left w:val="nil"/>
              <w:bottom w:val="single" w:sz="4" w:space="0" w:color="auto"/>
              <w:right w:val="single" w:sz="4" w:space="0" w:color="auto"/>
            </w:tcBorders>
            <w:noWrap/>
            <w:vAlign w:val="bottom"/>
            <w:hideMark/>
          </w:tcPr>
          <w:p w14:paraId="1D6B8C4F" w14:textId="77777777" w:rsidR="005A1BD3" w:rsidRPr="005A1BD3" w:rsidRDefault="005A1BD3" w:rsidP="005A1BD3">
            <w:pPr>
              <w:spacing w:after="0" w:line="240" w:lineRule="auto"/>
              <w:jc w:val="right"/>
              <w:rPr>
                <w:rFonts w:ascii="Aptos Narrow" w:eastAsia="Times New Roman" w:hAnsi="Aptos Narrow" w:cs="Times New Roman"/>
                <w:color w:val="000000"/>
              </w:rPr>
            </w:pPr>
            <w:r w:rsidRPr="005A1BD3">
              <w:rPr>
                <w:rFonts w:ascii="Aptos Narrow" w:eastAsia="Times New Roman" w:hAnsi="Aptos Narrow" w:cs="Times New Roman"/>
                <w:color w:val="000000"/>
              </w:rPr>
              <w:t>1160000</w:t>
            </w:r>
          </w:p>
        </w:tc>
      </w:tr>
    </w:tbl>
    <w:p w14:paraId="2414068F" w14:textId="77777777" w:rsidR="005A1BD3" w:rsidRPr="00976E13" w:rsidRDefault="005A1BD3" w:rsidP="00B9733E">
      <w:pPr>
        <w:rPr>
          <w:b/>
          <w:bCs/>
        </w:rPr>
      </w:pPr>
    </w:p>
    <w:p w14:paraId="0AE28758" w14:textId="7728C241" w:rsidR="003747B6" w:rsidRDefault="003747B6" w:rsidP="005E7CEA">
      <w:pPr>
        <w:pStyle w:val="Heading3"/>
      </w:pPr>
      <w:r>
        <w:t>Graphical Method</w:t>
      </w:r>
    </w:p>
    <w:p w14:paraId="05A6A888" w14:textId="77777777" w:rsidR="00072420" w:rsidRPr="00072420" w:rsidRDefault="00072420" w:rsidP="00072420">
      <w:pPr>
        <w:rPr>
          <w:b/>
          <w:bCs/>
        </w:rPr>
      </w:pPr>
      <w:r w:rsidRPr="00072420">
        <w:rPr>
          <w:b/>
          <w:bCs/>
        </w:rPr>
        <w:t>The optimal solution is Z = 1160000</w:t>
      </w:r>
    </w:p>
    <w:p w14:paraId="231C2EEF" w14:textId="7FE137B9" w:rsidR="00072420" w:rsidRDefault="00072420" w:rsidP="003747B6">
      <w:pPr>
        <w:rPr>
          <w:b/>
          <w:bCs/>
        </w:rPr>
      </w:pPr>
      <w:r w:rsidRPr="00072420">
        <w:rPr>
          <w:b/>
          <w:bCs/>
        </w:rPr>
        <w:t>It is obtained for the values of X</w:t>
      </w:r>
      <w:r w:rsidRPr="00072420">
        <w:rPr>
          <w:b/>
          <w:bCs/>
          <w:vertAlign w:val="subscript"/>
        </w:rPr>
        <w:t>1</w:t>
      </w:r>
      <w:r w:rsidRPr="00072420">
        <w:rPr>
          <w:b/>
          <w:bCs/>
        </w:rPr>
        <w:t xml:space="preserve">=2000 </w:t>
      </w:r>
      <w:r>
        <w:rPr>
          <w:b/>
          <w:bCs/>
        </w:rPr>
        <w:t xml:space="preserve">acres </w:t>
      </w:r>
      <w:r w:rsidRPr="00072420">
        <w:rPr>
          <w:b/>
          <w:bCs/>
        </w:rPr>
        <w:t>and X</w:t>
      </w:r>
      <w:r w:rsidRPr="00072420">
        <w:rPr>
          <w:b/>
          <w:bCs/>
          <w:vertAlign w:val="subscript"/>
        </w:rPr>
        <w:t>2</w:t>
      </w:r>
      <w:r w:rsidRPr="00072420">
        <w:rPr>
          <w:b/>
          <w:bCs/>
        </w:rPr>
        <w:t>=8000</w:t>
      </w:r>
      <w:r>
        <w:rPr>
          <w:b/>
          <w:bCs/>
        </w:rPr>
        <w:t xml:space="preserve"> acres</w:t>
      </w:r>
    </w:p>
    <w:p w14:paraId="4F782F59" w14:textId="114A15E0" w:rsidR="003747B6" w:rsidRDefault="003747B6" w:rsidP="003747B6">
      <w:pPr>
        <w:jc w:val="center"/>
        <w:rPr>
          <w:b/>
          <w:bCs/>
        </w:rPr>
      </w:pPr>
    </w:p>
    <w:p w14:paraId="677C3AA2" w14:textId="77777777" w:rsidR="00BA2B16" w:rsidRDefault="003747B6" w:rsidP="00BA2B16">
      <w:pPr>
        <w:keepNext/>
        <w:jc w:val="center"/>
      </w:pPr>
      <w:r>
        <w:rPr>
          <w:noProof/>
        </w:rPr>
        <w:drawing>
          <wp:inline distT="0" distB="0" distL="0" distR="0" wp14:anchorId="096EF64C" wp14:editId="4160C63A">
            <wp:extent cx="4759325" cy="3789045"/>
            <wp:effectExtent l="0" t="0" r="3175" b="1905"/>
            <wp:docPr id="1576937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9325" cy="3789045"/>
                    </a:xfrm>
                    <a:prstGeom prst="rect">
                      <a:avLst/>
                    </a:prstGeom>
                    <a:noFill/>
                    <a:ln>
                      <a:noFill/>
                    </a:ln>
                  </pic:spPr>
                </pic:pic>
              </a:graphicData>
            </a:graphic>
          </wp:inline>
        </w:drawing>
      </w:r>
    </w:p>
    <w:p w14:paraId="22D2C529" w14:textId="04B6C780" w:rsidR="003747B6" w:rsidRDefault="00BA2B16" w:rsidP="00BA2B16">
      <w:pPr>
        <w:pStyle w:val="Caption"/>
        <w:jc w:val="center"/>
      </w:pPr>
      <w:r>
        <w:t xml:space="preserve">Figure </w:t>
      </w:r>
      <w:fldSimple w:instr=" SEQ Figure \* ARABIC ">
        <w:r w:rsidR="00982F22">
          <w:rPr>
            <w:noProof/>
          </w:rPr>
          <w:t>4</w:t>
        </w:r>
      </w:fldSimple>
      <w:r>
        <w:t xml:space="preserve"> Crop </w:t>
      </w:r>
      <w:r w:rsidRPr="00BC7EB4">
        <w:t>production problem graphical solution (a)</w:t>
      </w:r>
    </w:p>
    <w:p w14:paraId="26508AFD" w14:textId="77777777" w:rsidR="00BA2B16" w:rsidRDefault="00072420" w:rsidP="00BA2B16">
      <w:pPr>
        <w:keepNext/>
        <w:jc w:val="center"/>
      </w:pPr>
      <w:r w:rsidRPr="00072420">
        <w:rPr>
          <w:noProof/>
        </w:rPr>
        <w:lastRenderedPageBreak/>
        <w:drawing>
          <wp:inline distT="0" distB="0" distL="0" distR="0" wp14:anchorId="4782D720" wp14:editId="59804B52">
            <wp:extent cx="4772891" cy="1826549"/>
            <wp:effectExtent l="0" t="0" r="8890" b="2540"/>
            <wp:docPr id="15379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9241" name=""/>
                    <pic:cNvPicPr/>
                  </pic:nvPicPr>
                  <pic:blipFill>
                    <a:blip r:embed="rId12"/>
                    <a:stretch>
                      <a:fillRect/>
                    </a:stretch>
                  </pic:blipFill>
                  <pic:spPr>
                    <a:xfrm>
                      <a:off x="0" y="0"/>
                      <a:ext cx="4777310" cy="1828240"/>
                    </a:xfrm>
                    <a:prstGeom prst="rect">
                      <a:avLst/>
                    </a:prstGeom>
                  </pic:spPr>
                </pic:pic>
              </a:graphicData>
            </a:graphic>
          </wp:inline>
        </w:drawing>
      </w:r>
    </w:p>
    <w:p w14:paraId="30FF2987" w14:textId="46B470CC" w:rsidR="00072420" w:rsidRDefault="00BA2B16" w:rsidP="00BA2B16">
      <w:pPr>
        <w:pStyle w:val="Caption"/>
        <w:jc w:val="center"/>
      </w:pPr>
      <w:r>
        <w:t xml:space="preserve">Figure </w:t>
      </w:r>
      <w:fldSimple w:instr=" SEQ Figure \* ARABIC ">
        <w:r w:rsidR="00982F22">
          <w:rPr>
            <w:noProof/>
          </w:rPr>
          <w:t>5</w:t>
        </w:r>
      </w:fldSimple>
      <w:r>
        <w:t xml:space="preserve"> </w:t>
      </w:r>
      <w:r w:rsidRPr="001E444D">
        <w:t>Crop production problem graphical solution (</w:t>
      </w:r>
      <w:r>
        <w:t>b</w:t>
      </w:r>
      <w:r w:rsidRPr="001E444D">
        <w:t>)</w:t>
      </w:r>
    </w:p>
    <w:p w14:paraId="0995D1E7" w14:textId="77777777" w:rsidR="00630CB9" w:rsidRDefault="00630CB9" w:rsidP="00630CB9"/>
    <w:p w14:paraId="1001943B" w14:textId="3F816B90" w:rsidR="00630CB9" w:rsidRDefault="00630CB9" w:rsidP="00630CB9">
      <w:pPr>
        <w:pStyle w:val="Heading1"/>
      </w:pPr>
      <w:r>
        <w:t>Difference in problem</w:t>
      </w:r>
    </w:p>
    <w:p w14:paraId="251B9175" w14:textId="6B9B8223" w:rsidR="00630CB9" w:rsidRDefault="00630CB9" w:rsidP="00630CB9">
      <w:r>
        <w:t xml:space="preserve">The major difference between vehicle problem and crop production problem is the profit of second decision quantity, i.e in case of crops the profit of second crop is $10 more while everything else remains similar. </w:t>
      </w:r>
      <w:r w:rsidR="00BD2382">
        <w:t>This is also evident from the simplex and graphical solutions of crop production problem.</w:t>
      </w:r>
    </w:p>
    <w:p w14:paraId="32106A6B" w14:textId="172DD774" w:rsidR="00630CB9" w:rsidRPr="00A616C8" w:rsidRDefault="00630CB9" w:rsidP="00630CB9">
      <w:pPr>
        <w:ind w:firstLine="720"/>
        <w:jc w:val="left"/>
        <w:rPr>
          <w:rFonts w:eastAsiaTheme="minorEastAsia"/>
        </w:rPr>
      </w:pPr>
      <w:r>
        <w:t xml:space="preserve">The only change it brings is in the slope of the objective function which now instead of -0.9 is -0.83 which is less </w:t>
      </w:r>
      <w:r w:rsidR="00E663C0">
        <w:t>steep</w:t>
      </w:r>
      <w:r>
        <w:t xml:space="preserve">. </w:t>
      </w:r>
      <w:r>
        <w:br/>
      </w:r>
      <m:oMathPara>
        <m:oMath>
          <m:r>
            <w:rPr>
              <w:rFonts w:ascii="Cambria Math" w:hAnsi="Cambria Math"/>
            </w:rPr>
            <m:t>P=100Hay+120</m:t>
          </m:r>
          <m:r>
            <m:rPr>
              <m:sty m:val="p"/>
            </m:rPr>
            <w:rPr>
              <w:rFonts w:ascii="Cambria Math" w:hAnsi="Cambria Math"/>
            </w:rPr>
            <m:t>Grains</m:t>
          </m:r>
        </m:oMath>
      </m:oMathPara>
    </w:p>
    <w:p w14:paraId="3ACF46D0" w14:textId="10B5970F" w:rsidR="00630CB9" w:rsidRDefault="00630CB9" w:rsidP="00630CB9">
      <w:pPr>
        <w:ind w:firstLine="720"/>
        <w:jc w:val="center"/>
        <w:rPr>
          <w:rFonts w:eastAsiaTheme="minorEastAsia"/>
        </w:rPr>
      </w:pPr>
      <w:r>
        <w:rPr>
          <w:rFonts w:eastAsiaTheme="minorEastAsia"/>
        </w:rPr>
        <w:t xml:space="preserve">Hay intercept =1/100 and Grain intercept=1/120 </w:t>
      </w:r>
    </w:p>
    <w:p w14:paraId="20BCF83E" w14:textId="77777777" w:rsidR="00E663C0" w:rsidRDefault="00630CB9" w:rsidP="00630CB9">
      <w:pPr>
        <w:ind w:firstLine="720"/>
        <w:jc w:val="center"/>
        <w:rPr>
          <w:rFonts w:eastAsiaTheme="minorEastAsia"/>
        </w:rPr>
      </w:pPr>
      <w:r>
        <w:rPr>
          <w:rFonts w:eastAsiaTheme="minorEastAsia"/>
        </w:rPr>
        <w:t>Slope = -(1/120)/(1(100)=-100/120 = -0.83</w:t>
      </w:r>
    </w:p>
    <w:p w14:paraId="3CDC7F64" w14:textId="61F23E3B" w:rsidR="00630CB9" w:rsidRDefault="00630CB9" w:rsidP="00E663C0">
      <w:pPr>
        <w:ind w:firstLine="720"/>
        <w:jc w:val="left"/>
        <w:rPr>
          <w:rFonts w:eastAsiaTheme="minorEastAsia"/>
        </w:rPr>
      </w:pPr>
      <w:r>
        <w:rPr>
          <w:rFonts w:eastAsiaTheme="minorEastAsia"/>
        </w:rPr>
        <w:br/>
      </w:r>
      <w:r w:rsidR="00E663C0">
        <w:t>This moves the objective function line further away from node A as showin in Figure 4 and since it only touches node B, the answer remains still node B.(2000,8000) i.e 2000 acres of Hay and 8000 acres of Grains , however only the profit value improves to $1160000.</w:t>
      </w:r>
      <w:r w:rsidR="008B1108">
        <w:t xml:space="preserve"> It also tells us that there is 2000 acf of water surplus in June and 4000acf of surplus water in August.</w:t>
      </w:r>
    </w:p>
    <w:p w14:paraId="2D36FE51" w14:textId="720FF365" w:rsidR="00630CB9" w:rsidRDefault="00630CB9" w:rsidP="00630CB9"/>
    <w:p w14:paraId="449A574E" w14:textId="77777777" w:rsidR="00630CB9" w:rsidRPr="00630CB9" w:rsidRDefault="00630CB9" w:rsidP="00630CB9"/>
    <w:p w14:paraId="484BB3CD" w14:textId="46FF70A2" w:rsidR="6A66BBD8" w:rsidRDefault="6A66BBD8" w:rsidP="005D5B1F">
      <w:pPr>
        <w:pStyle w:val="Heading1"/>
        <w:spacing w:before="0"/>
      </w:pPr>
      <w:r>
        <w:br w:type="page"/>
      </w:r>
    </w:p>
    <w:p w14:paraId="203BD8A6" w14:textId="77777777" w:rsidR="0071475E" w:rsidRDefault="0071475E" w:rsidP="0071475E">
      <w:pPr>
        <w:ind w:left="360" w:hanging="360"/>
        <w:rPr>
          <w:sz w:val="28"/>
          <w:szCs w:val="28"/>
        </w:rPr>
        <w:sectPr w:rsidR="0071475E" w:rsidSect="0071475E">
          <w:headerReference w:type="default" r:id="rId13"/>
          <w:pgSz w:w="12240" w:h="15840"/>
          <w:pgMar w:top="810" w:right="1440" w:bottom="1440" w:left="1440" w:header="720" w:footer="720" w:gutter="0"/>
          <w:cols w:space="720"/>
          <w:docGrid w:linePitch="360"/>
        </w:sectPr>
      </w:pP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5D5B1F" w:rsidRPr="00BC4A94" w14:paraId="1E32042C" w14:textId="77777777" w:rsidTr="00FF71FA">
        <w:tc>
          <w:tcPr>
            <w:tcW w:w="1799" w:type="dxa"/>
            <w:vAlign w:val="center"/>
          </w:tcPr>
          <w:p w14:paraId="033EFCD9"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Category</w:t>
            </w:r>
          </w:p>
          <w:p w14:paraId="2276C0A3"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40C902B6"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vAlign w:val="center"/>
          </w:tcPr>
          <w:p w14:paraId="7A79D442"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w:t>
            </w:r>
            <w:r w:rsidRPr="00BC4A94">
              <w:rPr>
                <w:rFonts w:ascii="TimesNewRomanPS-BoldMT" w:hAnsi="TimesNewRomanPS-BoldMT" w:cs="TimesNewRomanPS-BoldMT"/>
                <w:b/>
                <w:bCs/>
              </w:rPr>
              <w:t>t Meet Standard</w:t>
            </w:r>
          </w:p>
        </w:tc>
        <w:tc>
          <w:tcPr>
            <w:tcW w:w="2255" w:type="dxa"/>
            <w:vAlign w:val="center"/>
          </w:tcPr>
          <w:p w14:paraId="2ED0E782"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1F4E1FB3"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1322D5B8"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3A6DB67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1DFD6C57"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5D5B1F" w:rsidRPr="00BC4A94" w14:paraId="43F9737B" w14:textId="77777777" w:rsidTr="00FF71FA">
        <w:tc>
          <w:tcPr>
            <w:tcW w:w="1799" w:type="dxa"/>
          </w:tcPr>
          <w:p w14:paraId="7FD6D928"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Title</w:t>
            </w:r>
          </w:p>
          <w:p w14:paraId="7055D72D"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(1)</w:t>
            </w:r>
          </w:p>
        </w:tc>
        <w:tc>
          <w:tcPr>
            <w:tcW w:w="1261" w:type="dxa"/>
          </w:tcPr>
          <w:p w14:paraId="282CDF19"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Absent</w:t>
            </w:r>
          </w:p>
          <w:p w14:paraId="5C777E66"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6F38F15C"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76903C3F" w14:textId="77777777" w:rsidR="005D5B1F" w:rsidRPr="00BC4A94" w:rsidRDefault="005D5B1F" w:rsidP="00FF71FA">
            <w:pPr>
              <w:pStyle w:val="PointValue"/>
              <w:rPr>
                <w:rFonts w:ascii="TimesNewRomanPS-BoldMT" w:hAnsi="TimesNewRomanPS-BoldMT" w:cs="TimesNewRomanPS-BoldMT"/>
                <w:bCs/>
                <w:sz w:val="24"/>
                <w:szCs w:val="24"/>
              </w:rPr>
            </w:pPr>
            <w:r>
              <w:t>0</w:t>
            </w:r>
          </w:p>
        </w:tc>
        <w:tc>
          <w:tcPr>
            <w:tcW w:w="1707" w:type="dxa"/>
          </w:tcPr>
          <w:p w14:paraId="16643766"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Evidence of two or less</w:t>
            </w:r>
          </w:p>
          <w:p w14:paraId="1DADF6EF"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35E6EF1D" w14:textId="77777777" w:rsidR="005D5B1F" w:rsidRPr="00BC4A94" w:rsidRDefault="005D5B1F" w:rsidP="00FF71FA">
            <w:pPr>
              <w:pStyle w:val="PointValue"/>
              <w:rPr>
                <w:rFonts w:ascii="TimesNewRomanPS-BoldMT" w:hAnsi="TimesNewRomanPS-BoldMT" w:cs="TimesNewRomanPS-BoldMT"/>
                <w:bCs/>
                <w:sz w:val="24"/>
                <w:szCs w:val="24"/>
              </w:rPr>
            </w:pPr>
            <w:r>
              <w:t>0</w:t>
            </w:r>
          </w:p>
        </w:tc>
        <w:tc>
          <w:tcPr>
            <w:tcW w:w="2255" w:type="dxa"/>
          </w:tcPr>
          <w:p w14:paraId="776FFF87"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Evidence of three</w:t>
            </w:r>
          </w:p>
          <w:p w14:paraId="1EAACFA3"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19EC61C8"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1C6FE6A9" w14:textId="77777777" w:rsidR="005D5B1F" w:rsidRPr="00BC4A94" w:rsidRDefault="005D5B1F" w:rsidP="00FF71FA">
            <w:pPr>
              <w:pStyle w:val="PointValue"/>
              <w:rPr>
                <w:rFonts w:ascii="TimesNewRomanPS-BoldMT" w:hAnsi="TimesNewRomanPS-BoldMT" w:cs="TimesNewRomanPS-BoldMT"/>
                <w:bCs/>
                <w:sz w:val="24"/>
                <w:szCs w:val="24"/>
              </w:rPr>
            </w:pPr>
            <w:r>
              <w:t>0</w:t>
            </w:r>
          </w:p>
        </w:tc>
        <w:tc>
          <w:tcPr>
            <w:tcW w:w="1889" w:type="dxa"/>
          </w:tcPr>
          <w:p w14:paraId="0BF0B34B"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Evidence of four</w:t>
            </w:r>
          </w:p>
          <w:p w14:paraId="2C1B0C2E"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24AF0293"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69028E47" w14:textId="77777777" w:rsidR="005D5B1F" w:rsidRPr="00A6430C" w:rsidRDefault="005D5B1F" w:rsidP="00FF71FA">
            <w:pPr>
              <w:pStyle w:val="PointValue"/>
              <w:rPr>
                <w:rFonts w:ascii="TimesNewRomanPS-BoldMT" w:hAnsi="TimesNewRomanPS-BoldMT" w:cs="TimesNewRomanPS-BoldMT"/>
                <w:bCs/>
                <w:sz w:val="24"/>
                <w:szCs w:val="24"/>
              </w:rPr>
            </w:pPr>
            <w:r w:rsidRPr="00A6430C">
              <w:t>1</w:t>
            </w:r>
          </w:p>
        </w:tc>
        <w:tc>
          <w:tcPr>
            <w:tcW w:w="2789" w:type="dxa"/>
          </w:tcPr>
          <w:p w14:paraId="22192192" w14:textId="77777777" w:rsidR="005D5B1F" w:rsidRPr="00A6430C" w:rsidRDefault="005D5B1F" w:rsidP="00FF71FA">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Cs w:val="20"/>
              </w:rPr>
              <w:t>Title – can assess main point from title alone; Name, Instructors</w:t>
            </w:r>
            <w:r>
              <w:rPr>
                <w:rFonts w:ascii="TimesNewRomanPSMT" w:hAnsi="TimesNewRomanPSMT" w:cs="TimesNewRomanPSMT"/>
                <w:szCs w:val="20"/>
              </w:rPr>
              <w:t>’</w:t>
            </w:r>
            <w:r w:rsidRPr="00BC4A94">
              <w:rPr>
                <w:rFonts w:ascii="TimesNewRomanPSMT" w:hAnsi="TimesNewRomanPSMT" w:cs="TimesNewRomanPSMT"/>
                <w:szCs w:val="20"/>
              </w:rPr>
              <w:t xml:space="preserve"> Name</w:t>
            </w:r>
            <w:r>
              <w:rPr>
                <w:rFonts w:ascii="TimesNewRomanPSMT" w:hAnsi="TimesNewRomanPSMT" w:cs="TimesNewRomanPSMT"/>
                <w:szCs w:val="20"/>
              </w:rPr>
              <w:t>s</w:t>
            </w:r>
            <w:r w:rsidRPr="00BC4A94">
              <w:rPr>
                <w:rFonts w:ascii="TimesNewRomanPSMT" w:hAnsi="TimesNewRomanPSMT" w:cs="TimesNewRomanPSMT"/>
                <w:szCs w:val="20"/>
              </w:rPr>
              <w:t>, Course, Date, Neatly finished</w:t>
            </w:r>
            <w:r>
              <w:rPr>
                <w:rFonts w:ascii="TimesNewRomanPSMT" w:hAnsi="TimesNewRomanPSMT" w:cs="TimesNewRomanPSMT"/>
                <w:szCs w:val="20"/>
              </w:rPr>
              <w:t xml:space="preserve">  </w:t>
            </w:r>
            <w:r>
              <w:rPr>
                <w:bdr w:val="single" w:sz="4" w:space="0" w:color="auto"/>
              </w:rPr>
              <w:t>1</w:t>
            </w:r>
          </w:p>
        </w:tc>
        <w:tc>
          <w:tcPr>
            <w:tcW w:w="901" w:type="dxa"/>
          </w:tcPr>
          <w:p w14:paraId="3929A778" w14:textId="04B65B8F"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1</w:t>
            </w:r>
          </w:p>
        </w:tc>
        <w:tc>
          <w:tcPr>
            <w:tcW w:w="1350" w:type="dxa"/>
          </w:tcPr>
          <w:p w14:paraId="0E0A80BC"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44C36A86" w14:textId="77777777" w:rsidTr="00FF71FA">
        <w:tc>
          <w:tcPr>
            <w:tcW w:w="1799" w:type="dxa"/>
          </w:tcPr>
          <w:p w14:paraId="53CFFE97"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Introduction</w:t>
            </w:r>
          </w:p>
          <w:p w14:paraId="6D66B694"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(3)</w:t>
            </w:r>
          </w:p>
        </w:tc>
        <w:tc>
          <w:tcPr>
            <w:tcW w:w="1261" w:type="dxa"/>
          </w:tcPr>
          <w:p w14:paraId="18772FCC" w14:textId="77777777" w:rsidR="005D5B1F" w:rsidRDefault="005D5B1F" w:rsidP="00FF71FA">
            <w:pPr>
              <w:spacing w:after="0" w:line="240" w:lineRule="auto"/>
            </w:pPr>
            <w:r w:rsidRPr="00BC4A94">
              <w:t>Absent, no evidence</w:t>
            </w:r>
          </w:p>
          <w:p w14:paraId="2F716B78" w14:textId="77777777" w:rsidR="005D5B1F" w:rsidRDefault="005D5B1F" w:rsidP="00FF71FA">
            <w:pPr>
              <w:spacing w:after="0" w:line="240" w:lineRule="auto"/>
            </w:pPr>
          </w:p>
          <w:p w14:paraId="2D34A393" w14:textId="77777777" w:rsidR="005D5B1F" w:rsidRDefault="005D5B1F" w:rsidP="00FF71FA">
            <w:pPr>
              <w:spacing w:after="0" w:line="240" w:lineRule="auto"/>
            </w:pPr>
          </w:p>
          <w:p w14:paraId="57741518" w14:textId="77777777" w:rsidR="005D5B1F" w:rsidRDefault="005D5B1F" w:rsidP="00FF71FA">
            <w:pPr>
              <w:spacing w:after="0" w:line="240" w:lineRule="auto"/>
            </w:pPr>
          </w:p>
          <w:p w14:paraId="1B5A19A1" w14:textId="77777777" w:rsidR="005D5B1F" w:rsidRPr="00BC4A94" w:rsidRDefault="005D5B1F" w:rsidP="00FF71FA">
            <w:pPr>
              <w:pStyle w:val="PointValue"/>
            </w:pPr>
            <w:r>
              <w:t>0</w:t>
            </w:r>
          </w:p>
        </w:tc>
        <w:tc>
          <w:tcPr>
            <w:tcW w:w="1707" w:type="dxa"/>
          </w:tcPr>
          <w:p w14:paraId="6A95FC25"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There is no clear introduction or main topic.</w:t>
            </w:r>
          </w:p>
          <w:p w14:paraId="16F6FC4C"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1C39B5D2"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6D00F455" w14:textId="77777777" w:rsidR="005D5B1F" w:rsidRPr="00BC4A94" w:rsidRDefault="005D5B1F" w:rsidP="00FF71FA">
            <w:pPr>
              <w:pStyle w:val="PointValue"/>
              <w:rPr>
                <w:rFonts w:ascii="TimesNewRomanPS-BoldMT" w:hAnsi="TimesNewRomanPS-BoldMT" w:cs="TimesNewRomanPS-BoldMT"/>
                <w:bCs/>
                <w:sz w:val="24"/>
                <w:szCs w:val="24"/>
              </w:rPr>
            </w:pPr>
            <w:r>
              <w:t>1</w:t>
            </w:r>
          </w:p>
        </w:tc>
        <w:tc>
          <w:tcPr>
            <w:tcW w:w="2255" w:type="dxa"/>
          </w:tcPr>
          <w:p w14:paraId="58AA3FD0" w14:textId="77777777" w:rsidR="005D5B1F" w:rsidRPr="00BC4A94" w:rsidRDefault="005D5B1F" w:rsidP="00FF71FA">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I</w:t>
            </w:r>
            <w:r w:rsidRPr="00BC4A94">
              <w:rPr>
                <w:rFonts w:ascii="TimesNewRomanPSMT" w:hAnsi="TimesNewRomanPSMT" w:cs="TimesNewRomanPSMT"/>
                <w:szCs w:val="20"/>
              </w:rPr>
              <w:t xml:space="preserve">ntroduction states the main topic but </w:t>
            </w:r>
            <w:r>
              <w:rPr>
                <w:rFonts w:ascii="TimesNewRomanPSMT" w:hAnsi="TimesNewRomanPSMT" w:cs="TimesNewRomanPSMT"/>
                <w:szCs w:val="20"/>
              </w:rPr>
              <w:t>e</w:t>
            </w:r>
            <w:r w:rsidRPr="00BC4A94">
              <w:rPr>
                <w:rFonts w:ascii="TimesNewRomanPSMT" w:hAnsi="TimesNewRomanPSMT" w:cs="TimesNewRomanPSMT"/>
                <w:szCs w:val="20"/>
              </w:rPr>
              <w:t>ither:</w:t>
            </w:r>
          </w:p>
          <w:p w14:paraId="165EEDCD" w14:textId="77777777" w:rsidR="005D5B1F" w:rsidRPr="00BC4A94" w:rsidRDefault="005D5B1F" w:rsidP="005D5B1F">
            <w:pPr>
              <w:pStyle w:val="ListParagraph"/>
              <w:numPr>
                <w:ilvl w:val="0"/>
                <w:numId w:val="3"/>
              </w:numPr>
              <w:autoSpaceDE w:val="0"/>
              <w:autoSpaceDN w:val="0"/>
              <w:adjustRightInd w:val="0"/>
              <w:spacing w:after="0" w:line="240" w:lineRule="auto"/>
              <w:ind w:left="288" w:hanging="216"/>
              <w:jc w:val="left"/>
              <w:rPr>
                <w:rFonts w:ascii="TimesNewRomanPSMT" w:hAnsi="TimesNewRomanPSMT" w:cs="TimesNewRomanPSMT"/>
                <w:szCs w:val="20"/>
              </w:rPr>
            </w:pPr>
            <w:r>
              <w:rPr>
                <w:rFonts w:ascii="TimesNewRomanPSMT" w:hAnsi="TimesNewRomanPSMT" w:cs="TimesNewRomanPSMT"/>
                <w:szCs w:val="20"/>
              </w:rPr>
              <w:t>Does not</w:t>
            </w:r>
            <w:r w:rsidRPr="00BC4A94">
              <w:rPr>
                <w:rFonts w:ascii="TimesNewRomanPSMT" w:hAnsi="TimesNewRomanPSMT" w:cs="TimesNewRomanPSMT"/>
                <w:szCs w:val="20"/>
              </w:rPr>
              <w:t xml:space="preserve"> give a</w:t>
            </w:r>
            <w:r>
              <w:rPr>
                <w:rFonts w:ascii="TimesNewRomanPSMT" w:hAnsi="TimesNewRomanPSMT" w:cs="TimesNewRomanPSMT"/>
                <w:szCs w:val="20"/>
              </w:rPr>
              <w:t xml:space="preserve"> full</w:t>
            </w:r>
            <w:r w:rsidRPr="00BC4A94">
              <w:rPr>
                <w:rFonts w:ascii="TimesNewRomanPSMT" w:hAnsi="TimesNewRomanPSMT" w:cs="TimesNewRomanPSMT"/>
                <w:szCs w:val="20"/>
              </w:rPr>
              <w:t xml:space="preserve"> overview, Or:</w:t>
            </w:r>
          </w:p>
          <w:p w14:paraId="52D57FC7" w14:textId="77777777" w:rsidR="005D5B1F" w:rsidRPr="00BC4A94" w:rsidRDefault="005D5B1F" w:rsidP="005D5B1F">
            <w:pPr>
              <w:pStyle w:val="ListParagraph"/>
              <w:numPr>
                <w:ilvl w:val="0"/>
                <w:numId w:val="3"/>
              </w:numPr>
              <w:autoSpaceDE w:val="0"/>
              <w:autoSpaceDN w:val="0"/>
              <w:adjustRightInd w:val="0"/>
              <w:spacing w:after="0" w:line="240" w:lineRule="auto"/>
              <w:ind w:left="288" w:hanging="216"/>
              <w:jc w:val="left"/>
            </w:pPr>
            <w:r w:rsidRPr="00BC4A94">
              <w:rPr>
                <w:rFonts w:ascii="TimesNewRomanPSMT" w:hAnsi="TimesNewRomanPSMT" w:cs="TimesNewRomanPSMT"/>
                <w:szCs w:val="20"/>
              </w:rPr>
              <w:t>Too detailed, leading to annoying repetition later</w:t>
            </w:r>
            <w:r>
              <w:rPr>
                <w:rFonts w:ascii="TimesNewRomanPSMT" w:hAnsi="TimesNewRomanPSMT" w:cs="TimesNewRomanPSMT"/>
                <w:szCs w:val="20"/>
              </w:rPr>
              <w:t xml:space="preserve">.  </w:t>
            </w:r>
            <w:r>
              <w:rPr>
                <w:bdr w:val="single" w:sz="4" w:space="0" w:color="auto"/>
              </w:rPr>
              <w:t>2</w:t>
            </w:r>
          </w:p>
        </w:tc>
        <w:tc>
          <w:tcPr>
            <w:tcW w:w="1889" w:type="dxa"/>
          </w:tcPr>
          <w:p w14:paraId="6393D8DF"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The introduction states the main topic and previews the structure of the </w:t>
            </w:r>
            <w:r>
              <w:rPr>
                <w:rFonts w:ascii="TimesNewRomanPSMT" w:hAnsi="TimesNewRomanPSMT" w:cs="TimesNewRomanPSMT"/>
                <w:szCs w:val="20"/>
              </w:rPr>
              <w:t>report</w:t>
            </w:r>
            <w:r w:rsidRPr="00BC4A94">
              <w:rPr>
                <w:rFonts w:ascii="TimesNewRomanPSMT" w:hAnsi="TimesNewRomanPSMT" w:cs="TimesNewRomanPSMT"/>
                <w:szCs w:val="20"/>
              </w:rPr>
              <w:t>.</w:t>
            </w:r>
          </w:p>
          <w:p w14:paraId="39F3CC36"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58EE0E5B"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3FA991A0" w14:textId="77777777" w:rsidR="005D5B1F" w:rsidRPr="00BC4A94" w:rsidRDefault="005D5B1F" w:rsidP="00FF71FA">
            <w:pPr>
              <w:pStyle w:val="PointValue"/>
              <w:rPr>
                <w:rFonts w:ascii="TimesNewRomanPS-BoldMT" w:hAnsi="TimesNewRomanPS-BoldMT" w:cs="TimesNewRomanPS-BoldMT"/>
                <w:sz w:val="24"/>
                <w:szCs w:val="24"/>
              </w:rPr>
            </w:pPr>
            <w:r>
              <w:t>2</w:t>
            </w:r>
          </w:p>
        </w:tc>
        <w:tc>
          <w:tcPr>
            <w:tcW w:w="2789" w:type="dxa"/>
          </w:tcPr>
          <w:p w14:paraId="6744756C"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The introduction states the main topic and previews the structure of the </w:t>
            </w:r>
            <w:r>
              <w:rPr>
                <w:rFonts w:ascii="TimesNewRomanPSMT" w:hAnsi="TimesNewRomanPSMT" w:cs="TimesNewRomanPSMT"/>
                <w:szCs w:val="20"/>
              </w:rPr>
              <w:t>report</w:t>
            </w:r>
            <w:r w:rsidRPr="00BC4A94">
              <w:rPr>
                <w:rFonts w:ascii="TimesNewRomanPSMT" w:hAnsi="TimesNewRomanPSMT" w:cs="TimesNewRomanPSMT"/>
                <w:szCs w:val="20"/>
              </w:rPr>
              <w:t xml:space="preserve">. Good overview of the </w:t>
            </w:r>
            <w:r>
              <w:rPr>
                <w:rFonts w:ascii="TimesNewRomanPSMT" w:hAnsi="TimesNewRomanPSMT" w:cs="TimesNewRomanPSMT"/>
                <w:szCs w:val="20"/>
              </w:rPr>
              <w:t>problem</w:t>
            </w:r>
            <w:r w:rsidRPr="00BC4A94">
              <w:rPr>
                <w:rFonts w:ascii="TimesNewRomanPSMT" w:hAnsi="TimesNewRomanPSMT" w:cs="TimesNewRomanPSMT"/>
                <w:szCs w:val="20"/>
              </w:rPr>
              <w:t xml:space="preserve"> and s</w:t>
            </w:r>
            <w:r>
              <w:rPr>
                <w:rFonts w:ascii="TimesNewRomanPSMT" w:hAnsi="TimesNewRomanPSMT" w:cs="TimesNewRomanPSMT"/>
                <w:szCs w:val="20"/>
              </w:rPr>
              <w:t>olution approach</w:t>
            </w:r>
            <w:r w:rsidRPr="00BC4A94">
              <w:rPr>
                <w:rFonts w:ascii="TimesNewRomanPSMT" w:hAnsi="TimesNewRomanPSMT" w:cs="TimesNewRomanPSMT"/>
                <w:szCs w:val="20"/>
              </w:rPr>
              <w:t xml:space="preserve">. Gives enough detail to </w:t>
            </w:r>
            <w:r>
              <w:rPr>
                <w:rFonts w:ascii="TimesNewRomanPSMT" w:hAnsi="TimesNewRomanPSMT" w:cs="TimesNewRomanPSMT"/>
                <w:szCs w:val="20"/>
              </w:rPr>
              <w:t>motivate</w:t>
            </w:r>
            <w:r w:rsidRPr="00BC4A94">
              <w:rPr>
                <w:rFonts w:ascii="TimesNewRomanPSMT" w:hAnsi="TimesNewRomanPSMT" w:cs="TimesNewRomanPSMT"/>
                <w:szCs w:val="20"/>
              </w:rPr>
              <w:t xml:space="preserve"> the reader</w:t>
            </w:r>
            <w:r>
              <w:rPr>
                <w:rFonts w:ascii="TimesNewRomanPSMT" w:hAnsi="TimesNewRomanPSMT" w:cs="TimesNewRomanPSMT"/>
                <w:szCs w:val="20"/>
              </w:rPr>
              <w:t xml:space="preserve"> to continue reading</w:t>
            </w:r>
            <w:r w:rsidRPr="00BC4A94">
              <w:rPr>
                <w:rFonts w:ascii="TimesNewRomanPSMT" w:hAnsi="TimesNewRomanPSMT" w:cs="TimesNewRomanPSMT"/>
                <w:szCs w:val="20"/>
              </w:rPr>
              <w:t>.</w:t>
            </w:r>
          </w:p>
          <w:p w14:paraId="4859A951" w14:textId="77777777" w:rsidR="005D5B1F" w:rsidRPr="00BC4A94" w:rsidRDefault="005D5B1F" w:rsidP="00FF71FA">
            <w:pPr>
              <w:pStyle w:val="PointValue"/>
              <w:rPr>
                <w:rFonts w:ascii="TimesNewRomanPS-BoldMT" w:hAnsi="TimesNewRomanPS-BoldMT" w:cs="TimesNewRomanPS-BoldMT"/>
                <w:bCs/>
                <w:sz w:val="24"/>
                <w:szCs w:val="24"/>
              </w:rPr>
            </w:pPr>
            <w:r>
              <w:t>3</w:t>
            </w:r>
          </w:p>
        </w:tc>
        <w:tc>
          <w:tcPr>
            <w:tcW w:w="901" w:type="dxa"/>
          </w:tcPr>
          <w:p w14:paraId="32C176A5" w14:textId="62E32BDA"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3</w:t>
            </w:r>
          </w:p>
        </w:tc>
        <w:tc>
          <w:tcPr>
            <w:tcW w:w="1350" w:type="dxa"/>
          </w:tcPr>
          <w:p w14:paraId="42F17933"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2A1438BF" w14:textId="77777777" w:rsidTr="00FF71FA">
        <w:tc>
          <w:tcPr>
            <w:tcW w:w="1799" w:type="dxa"/>
          </w:tcPr>
          <w:p w14:paraId="17DA7E15"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br w:type="page"/>
            </w:r>
            <w:r w:rsidRPr="00BC4A94">
              <w:rPr>
                <w:rFonts w:ascii="TimesNewRomanPS-BoldMT" w:hAnsi="TimesNewRomanPS-BoldMT" w:cs="TimesNewRomanPS-BoldMT"/>
                <w:b/>
                <w:bCs/>
              </w:rPr>
              <w:t>Organization</w:t>
            </w:r>
            <w:r>
              <w:rPr>
                <w:rFonts w:ascii="TimesNewRomanPS-BoldMT" w:hAnsi="TimesNewRomanPS-BoldMT" w:cs="TimesNewRomanPS-BoldMT"/>
                <w:b/>
                <w:bCs/>
              </w:rPr>
              <w:t xml:space="preserve"> and s</w:t>
            </w:r>
            <w:r w:rsidRPr="00BC4A94">
              <w:rPr>
                <w:rFonts w:ascii="TimesNewRomanPS-BoldMT" w:hAnsi="TimesNewRomanPS-BoldMT" w:cs="TimesNewRomanPS-BoldMT"/>
                <w:b/>
                <w:bCs/>
              </w:rPr>
              <w:t xml:space="preserve">tructural development of the idea: </w:t>
            </w:r>
            <w:r>
              <w:rPr>
                <w:rFonts w:ascii="TimesNewRomanPS-BoldMT" w:hAnsi="TimesNewRomanPS-BoldMT" w:cs="TimesNewRomanPS-BoldMT"/>
                <w:b/>
                <w:bCs/>
              </w:rPr>
              <w:t>p</w:t>
            </w:r>
            <w:r w:rsidRPr="00BC4A94">
              <w:rPr>
                <w:rFonts w:ascii="TimesNewRomanPS-BoldMT" w:hAnsi="TimesNewRomanPS-BoldMT" w:cs="TimesNewRomanPS-BoldMT"/>
                <w:b/>
                <w:bCs/>
              </w:rPr>
              <w:t xml:space="preserve">rocedure, </w:t>
            </w:r>
            <w:r>
              <w:rPr>
                <w:rFonts w:ascii="TimesNewRomanPS-BoldMT" w:hAnsi="TimesNewRomanPS-BoldMT" w:cs="TimesNewRomanPS-BoldMT"/>
                <w:b/>
                <w:bCs/>
              </w:rPr>
              <w:t>r</w:t>
            </w:r>
            <w:r w:rsidRPr="00BC4A94">
              <w:rPr>
                <w:rFonts w:ascii="TimesNewRomanPS-BoldMT" w:hAnsi="TimesNewRomanPS-BoldMT" w:cs="TimesNewRomanPS-BoldMT"/>
                <w:b/>
                <w:bCs/>
              </w:rPr>
              <w:t xml:space="preserve">esults, </w:t>
            </w:r>
            <w:r>
              <w:rPr>
                <w:rFonts w:ascii="TimesNewRomanPS-BoldMT" w:hAnsi="TimesNewRomanPS-BoldMT" w:cs="TimesNewRomanPS-BoldMT"/>
                <w:b/>
                <w:bCs/>
              </w:rPr>
              <w:t>conclusions</w:t>
            </w:r>
          </w:p>
          <w:p w14:paraId="3423B89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(10)</w:t>
            </w:r>
          </w:p>
        </w:tc>
        <w:tc>
          <w:tcPr>
            <w:tcW w:w="1261" w:type="dxa"/>
          </w:tcPr>
          <w:p w14:paraId="596CF482"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No </w:t>
            </w:r>
            <w:r>
              <w:rPr>
                <w:rFonts w:ascii="TimesNewRomanPSMT" w:hAnsi="TimesNewRomanPSMT" w:cs="TimesNewRomanPSMT"/>
                <w:szCs w:val="20"/>
              </w:rPr>
              <w:t>content provided</w:t>
            </w:r>
            <w:r w:rsidRPr="00BC4A94">
              <w:rPr>
                <w:rFonts w:ascii="TimesNewRomanPSMT" w:hAnsi="TimesNewRomanPSMT" w:cs="TimesNewRomanPSMT"/>
                <w:szCs w:val="20"/>
              </w:rPr>
              <w:t>.</w:t>
            </w:r>
          </w:p>
          <w:p w14:paraId="43ED0AE6"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77C7F411"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4CEB1A33"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7258F143"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592C9644"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1E8DA385"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3AC6DF9C"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r w:rsidRPr="00C60308">
              <w:rPr>
                <w:rFonts w:ascii="TimesNewRomanPSMT" w:hAnsi="TimesNewRomanPSMT" w:cs="TimesNewRomanPSMT"/>
                <w:szCs w:val="20"/>
                <w:bdr w:val="single" w:sz="4" w:space="0" w:color="auto"/>
              </w:rPr>
              <w:t>0</w:t>
            </w:r>
          </w:p>
        </w:tc>
        <w:tc>
          <w:tcPr>
            <w:tcW w:w="1707" w:type="dxa"/>
          </w:tcPr>
          <w:p w14:paraId="7A7D49A5"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Paragraphs fail to develop the main idea. </w:t>
            </w:r>
            <w:r>
              <w:rPr>
                <w:rFonts w:ascii="TimesNewRomanPSMT" w:hAnsi="TimesNewRomanPSMT" w:cs="TimesNewRomanPSMT"/>
                <w:szCs w:val="20"/>
              </w:rPr>
              <w:t>No section headers or guide to help the reader understand how material is organized.</w:t>
            </w:r>
          </w:p>
          <w:p w14:paraId="337F4750" w14:textId="77777777" w:rsidR="005D5B1F" w:rsidRPr="00BC4A94" w:rsidRDefault="005D5B1F" w:rsidP="00FF71FA">
            <w:pPr>
              <w:pStyle w:val="PointValue"/>
            </w:pPr>
            <w:r>
              <w:t>1 – 5</w:t>
            </w:r>
          </w:p>
        </w:tc>
        <w:tc>
          <w:tcPr>
            <w:tcW w:w="2255" w:type="dxa"/>
          </w:tcPr>
          <w:p w14:paraId="34DF9205"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Organization of ideas not fully developed.</w:t>
            </w:r>
            <w:r>
              <w:rPr>
                <w:rFonts w:ascii="TimesNewRomanPSMT" w:hAnsi="TimesNewRomanPSMT" w:cs="TimesNewRomanPSMT"/>
                <w:szCs w:val="20"/>
              </w:rPr>
              <w:t xml:space="preserve"> </w:t>
            </w:r>
            <w:r w:rsidRPr="00BC4A94">
              <w:rPr>
                <w:rFonts w:ascii="TimesNewRomanPSMT" w:hAnsi="TimesNewRomanPSMT" w:cs="TimesNewRomanPSMT"/>
                <w:szCs w:val="20"/>
              </w:rPr>
              <w:t>Paragraphs lack supporting detail sentences. No transitions</w:t>
            </w:r>
            <w:r>
              <w:rPr>
                <w:rFonts w:ascii="TimesNewRomanPSMT" w:hAnsi="TimesNewRomanPSMT" w:cs="TimesNewRomanPSMT"/>
                <w:szCs w:val="20"/>
              </w:rPr>
              <w:t xml:space="preserve"> and/or ineffective section headers.</w:t>
            </w:r>
          </w:p>
          <w:p w14:paraId="7FF18801"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6FFB856C" w14:textId="77777777" w:rsidR="005D5B1F" w:rsidRPr="00BC4A94" w:rsidRDefault="005D5B1F" w:rsidP="00FF71FA">
            <w:pPr>
              <w:pStyle w:val="PointValue"/>
            </w:pPr>
            <w:r>
              <w:t xml:space="preserve">6 - 7 </w:t>
            </w:r>
          </w:p>
        </w:tc>
        <w:tc>
          <w:tcPr>
            <w:tcW w:w="1889" w:type="dxa"/>
          </w:tcPr>
          <w:p w14:paraId="1F3A7234"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Paragraph development present but not perfected.</w:t>
            </w:r>
            <w:r>
              <w:rPr>
                <w:rFonts w:ascii="TimesNewRomanPSMT" w:hAnsi="TimesNewRomanPSMT" w:cs="TimesNewRomanPSMT"/>
                <w:szCs w:val="20"/>
              </w:rPr>
              <w:t xml:space="preserve"> </w:t>
            </w:r>
            <w:r w:rsidRPr="00BC4A94">
              <w:rPr>
                <w:rFonts w:ascii="TimesNewRomanPSMT" w:hAnsi="TimesNewRomanPSMT" w:cs="TimesNewRomanPSMT"/>
                <w:szCs w:val="20"/>
              </w:rPr>
              <w:t xml:space="preserve">Each paragraph has sufficient supporting detail sentences. </w:t>
            </w:r>
            <w:r>
              <w:rPr>
                <w:rFonts w:ascii="TimesNewRomanPSMT" w:hAnsi="TimesNewRomanPSMT" w:cs="TimesNewRomanPSMT"/>
                <w:szCs w:val="20"/>
              </w:rPr>
              <w:t>Few</w:t>
            </w:r>
            <w:r w:rsidRPr="00BC4A94">
              <w:rPr>
                <w:rFonts w:ascii="TimesNewRomanPSMT" w:hAnsi="TimesNewRomanPSMT" w:cs="TimesNewRomanPSMT"/>
                <w:szCs w:val="20"/>
              </w:rPr>
              <w:t xml:space="preserve"> transitions.</w:t>
            </w:r>
          </w:p>
          <w:p w14:paraId="203BF302" w14:textId="77777777" w:rsidR="005D5B1F" w:rsidRPr="00BC4A94" w:rsidRDefault="005D5B1F" w:rsidP="00FF71FA">
            <w:pPr>
              <w:pStyle w:val="PointValue"/>
              <w:rPr>
                <w:rFonts w:ascii="TimesNewRomanPS-BoldMT" w:hAnsi="TimesNewRomanPS-BoldMT" w:cs="TimesNewRomanPS-BoldMT"/>
                <w:bCs/>
                <w:sz w:val="24"/>
                <w:szCs w:val="24"/>
              </w:rPr>
            </w:pPr>
            <w:r>
              <w:t>8</w:t>
            </w:r>
          </w:p>
        </w:tc>
        <w:tc>
          <w:tcPr>
            <w:tcW w:w="2789" w:type="dxa"/>
          </w:tcPr>
          <w:p w14:paraId="36E65D75"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Writer demonstrates logic and sequencing of ideas through well-developed</w:t>
            </w:r>
            <w:r>
              <w:rPr>
                <w:rFonts w:ascii="TimesNewRomanPSMT" w:hAnsi="TimesNewRomanPSMT" w:cs="TimesNewRomanPSMT"/>
                <w:szCs w:val="20"/>
              </w:rPr>
              <w:t xml:space="preserve"> section headers, </w:t>
            </w:r>
            <w:r w:rsidRPr="00BC4A94">
              <w:rPr>
                <w:rFonts w:ascii="TimesNewRomanPSMT" w:hAnsi="TimesNewRomanPSMT" w:cs="TimesNewRomanPSMT"/>
                <w:szCs w:val="20"/>
              </w:rPr>
              <w:t>paragraphs</w:t>
            </w:r>
            <w:r>
              <w:rPr>
                <w:rFonts w:ascii="TimesNewRomanPSMT" w:hAnsi="TimesNewRomanPSMT" w:cs="TimesNewRomanPSMT"/>
                <w:szCs w:val="20"/>
              </w:rPr>
              <w:t>, and transitions</w:t>
            </w:r>
            <w:r w:rsidRPr="00BC4A94">
              <w:rPr>
                <w:rFonts w:ascii="TimesNewRomanPSMT" w:hAnsi="TimesNewRomanPSMT" w:cs="TimesNewRomanPSMT"/>
                <w:szCs w:val="20"/>
              </w:rPr>
              <w:t>.</w:t>
            </w:r>
            <w:r>
              <w:rPr>
                <w:rFonts w:ascii="TimesNewRomanPSMT" w:hAnsi="TimesNewRomanPSMT" w:cs="TimesNewRomanPSMT"/>
                <w:szCs w:val="20"/>
              </w:rPr>
              <w:t xml:space="preserve"> </w:t>
            </w:r>
            <w:r w:rsidRPr="00BC4A94">
              <w:rPr>
                <w:rFonts w:ascii="TimesNewRomanPSMT" w:hAnsi="TimesNewRomanPSMT" w:cs="TimesNewRomanPSMT"/>
                <w:szCs w:val="20"/>
              </w:rPr>
              <w:t xml:space="preserve">The first sentence of each paragraph is the summary sentence. </w:t>
            </w:r>
          </w:p>
          <w:p w14:paraId="3E9C2127"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r>
              <w:rPr>
                <w:bdr w:val="single" w:sz="4" w:space="0" w:color="auto"/>
              </w:rPr>
              <w:t>9 - 10</w:t>
            </w:r>
          </w:p>
        </w:tc>
        <w:tc>
          <w:tcPr>
            <w:tcW w:w="901" w:type="dxa"/>
          </w:tcPr>
          <w:p w14:paraId="06B0B23C" w14:textId="3081D020"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10</w:t>
            </w:r>
          </w:p>
        </w:tc>
        <w:tc>
          <w:tcPr>
            <w:tcW w:w="1350" w:type="dxa"/>
          </w:tcPr>
          <w:p w14:paraId="43B24BD6"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991CB0" w14:paraId="0B1BD93E" w14:textId="77777777" w:rsidTr="00FF71FA">
        <w:trPr>
          <w:trHeight w:val="1268"/>
        </w:trPr>
        <w:tc>
          <w:tcPr>
            <w:tcW w:w="1799" w:type="dxa"/>
            <w:vMerge w:val="restart"/>
            <w:tcBorders>
              <w:top w:val="single" w:sz="4" w:space="0" w:color="000000"/>
              <w:left w:val="single" w:sz="4" w:space="0" w:color="000000"/>
              <w:right w:val="single" w:sz="4" w:space="0" w:color="000000"/>
            </w:tcBorders>
          </w:tcPr>
          <w:p w14:paraId="64D1AF5B"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Technical Correctness</w:t>
            </w:r>
          </w:p>
          <w:p w14:paraId="5B412A32" w14:textId="77777777" w:rsidR="005D5B1F" w:rsidRPr="008F5A56" w:rsidRDefault="005D5B1F" w:rsidP="00FF71FA">
            <w:pPr>
              <w:autoSpaceDE w:val="0"/>
              <w:autoSpaceDN w:val="0"/>
              <w:adjustRightInd w:val="0"/>
              <w:spacing w:after="0" w:line="240" w:lineRule="auto"/>
              <w:jc w:val="center"/>
            </w:pPr>
            <w:r>
              <w:rPr>
                <w:rFonts w:ascii="TimesNewRomanPS-BoldMT" w:hAnsi="TimesNewRomanPS-BoldMT" w:cs="TimesNewRomanPS-BoldMT"/>
                <w:b/>
                <w:bCs/>
              </w:rPr>
              <w:t>(70)</w:t>
            </w:r>
          </w:p>
        </w:tc>
        <w:tc>
          <w:tcPr>
            <w:tcW w:w="1261" w:type="dxa"/>
            <w:tcBorders>
              <w:top w:val="single" w:sz="4" w:space="0" w:color="000000"/>
              <w:left w:val="single" w:sz="4" w:space="0" w:color="000000"/>
              <w:bottom w:val="single" w:sz="4" w:space="0" w:color="000000"/>
              <w:right w:val="single" w:sz="4" w:space="0" w:color="000000"/>
            </w:tcBorders>
          </w:tcPr>
          <w:p w14:paraId="6DFCAED5"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Questions</w:t>
            </w:r>
            <w:r w:rsidRPr="00BC4A94">
              <w:rPr>
                <w:rFonts w:ascii="TimesNewRomanPSMT" w:hAnsi="TimesNewRomanPSMT" w:cs="TimesNewRomanPSMT"/>
                <w:szCs w:val="20"/>
              </w:rPr>
              <w:t xml:space="preserve"> not addressed.</w:t>
            </w:r>
          </w:p>
          <w:p w14:paraId="11CC0616"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5B123243" w14:textId="77777777" w:rsidR="005D5B1F" w:rsidRPr="008F5A56" w:rsidRDefault="005D5B1F" w:rsidP="00FF71FA">
            <w:pPr>
              <w:pStyle w:val="PointValue"/>
            </w:pPr>
            <w:r w:rsidRPr="008F5A56">
              <w:t>3 – 42%</w:t>
            </w:r>
          </w:p>
        </w:tc>
        <w:tc>
          <w:tcPr>
            <w:tcW w:w="1707" w:type="dxa"/>
            <w:tcBorders>
              <w:top w:val="single" w:sz="4" w:space="0" w:color="000000"/>
              <w:left w:val="single" w:sz="4" w:space="0" w:color="000000"/>
              <w:bottom w:val="single" w:sz="4" w:space="0" w:color="000000"/>
              <w:right w:val="single" w:sz="4" w:space="0" w:color="000000"/>
            </w:tcBorders>
          </w:tcPr>
          <w:p w14:paraId="641F1DFD"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The writer has no clue what they are talking about. </w:t>
            </w:r>
          </w:p>
          <w:p w14:paraId="18CE5119" w14:textId="77777777" w:rsidR="005D5B1F" w:rsidRPr="008F5A56" w:rsidRDefault="005D5B1F" w:rsidP="00FF71FA">
            <w:pPr>
              <w:pStyle w:val="PointValue"/>
            </w:pPr>
            <w:r w:rsidRPr="008F5A56">
              <w:t>45 – 58%</w:t>
            </w:r>
          </w:p>
        </w:tc>
        <w:tc>
          <w:tcPr>
            <w:tcW w:w="2255" w:type="dxa"/>
            <w:tcBorders>
              <w:top w:val="single" w:sz="4" w:space="0" w:color="000000"/>
              <w:left w:val="single" w:sz="4" w:space="0" w:color="000000"/>
              <w:bottom w:val="single" w:sz="4" w:space="0" w:color="000000"/>
              <w:right w:val="single" w:sz="4" w:space="0" w:color="000000"/>
            </w:tcBorders>
          </w:tcPr>
          <w:p w14:paraId="3E09EBEC"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Sketchy</w:t>
            </w:r>
            <w:r>
              <w:rPr>
                <w:rFonts w:ascii="TimesNewRomanPSMT" w:hAnsi="TimesNewRomanPSMT" w:cs="TimesNewRomanPSMT"/>
                <w:szCs w:val="20"/>
              </w:rPr>
              <w:t>:</w:t>
            </w:r>
            <w:r w:rsidRPr="00BC4A94">
              <w:rPr>
                <w:rFonts w:ascii="TimesNewRomanPSMT" w:hAnsi="TimesNewRomanPSMT" w:cs="TimesNewRomanPSMT"/>
                <w:szCs w:val="20"/>
              </w:rPr>
              <w:t xml:space="preserve"> left out required design points. </w:t>
            </w:r>
            <w:r>
              <w:rPr>
                <w:rFonts w:ascii="TimesNewRomanPSMT" w:hAnsi="TimesNewRomanPSMT" w:cs="TimesNewRomanPSMT"/>
                <w:szCs w:val="20"/>
              </w:rPr>
              <w:t>D</w:t>
            </w:r>
            <w:r w:rsidRPr="00BC4A94">
              <w:rPr>
                <w:rFonts w:ascii="TimesNewRomanPSMT" w:hAnsi="TimesNewRomanPSMT" w:cs="TimesNewRomanPSMT"/>
                <w:szCs w:val="20"/>
              </w:rPr>
              <w:t>id not work on this as much as you should have, and it shows.</w:t>
            </w:r>
            <w:r>
              <w:rPr>
                <w:rFonts w:ascii="TimesNewRomanPSMT" w:hAnsi="TimesNewRomanPSMT" w:cs="TimesNewRomanPSMT"/>
                <w:szCs w:val="20"/>
              </w:rPr>
              <w:t xml:space="preserve"> Many important answers are incorrect.</w:t>
            </w:r>
          </w:p>
          <w:p w14:paraId="1DAC8D49" w14:textId="77777777" w:rsidR="005D5B1F" w:rsidRPr="008F5A56" w:rsidRDefault="005D5B1F" w:rsidP="00FF71FA">
            <w:pPr>
              <w:pStyle w:val="PointValue"/>
            </w:pPr>
            <w:r w:rsidRPr="008F5A56">
              <w:t>61 – 79%</w:t>
            </w:r>
          </w:p>
        </w:tc>
        <w:tc>
          <w:tcPr>
            <w:tcW w:w="1889" w:type="dxa"/>
            <w:tcBorders>
              <w:top w:val="single" w:sz="4" w:space="0" w:color="000000"/>
              <w:left w:val="single" w:sz="4" w:space="0" w:color="000000"/>
              <w:bottom w:val="single" w:sz="4" w:space="0" w:color="000000"/>
              <w:right w:val="single" w:sz="4" w:space="0" w:color="000000"/>
            </w:tcBorders>
          </w:tcPr>
          <w:p w14:paraId="7FB4E71B"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Discussion lacks adequate detail, but all the necessary points are covered</w:t>
            </w:r>
            <w:r>
              <w:rPr>
                <w:rFonts w:ascii="TimesNewRomanPSMT" w:hAnsi="TimesNewRomanPSMT" w:cs="TimesNewRomanPSMT"/>
                <w:szCs w:val="20"/>
              </w:rPr>
              <w:t xml:space="preserve"> and nearly all answers are correct.</w:t>
            </w:r>
          </w:p>
          <w:p w14:paraId="5A1302D9" w14:textId="77777777" w:rsidR="005D5B1F" w:rsidRPr="008F5A56" w:rsidRDefault="005D5B1F" w:rsidP="00FF71FA">
            <w:pPr>
              <w:pStyle w:val="PointValue"/>
            </w:pPr>
            <w:r w:rsidRPr="008F5A56">
              <w:t>82 – 88%</w:t>
            </w:r>
          </w:p>
        </w:tc>
        <w:tc>
          <w:tcPr>
            <w:tcW w:w="2789" w:type="dxa"/>
            <w:tcBorders>
              <w:top w:val="single" w:sz="4" w:space="0" w:color="000000"/>
              <w:left w:val="single" w:sz="4" w:space="0" w:color="000000"/>
              <w:bottom w:val="single" w:sz="4" w:space="0" w:color="000000"/>
              <w:right w:val="single" w:sz="4" w:space="0" w:color="000000"/>
            </w:tcBorders>
          </w:tcPr>
          <w:p w14:paraId="26612B68"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Provides what was explicitly asked for. The function of each piece is demonstrated to the reade</w:t>
            </w:r>
            <w:r>
              <w:rPr>
                <w:rFonts w:ascii="TimesNewRomanPSMT" w:hAnsi="TimesNewRomanPSMT" w:cs="TimesNewRomanPSMT"/>
                <w:szCs w:val="20"/>
              </w:rPr>
              <w:t>r</w:t>
            </w:r>
            <w:r w:rsidRPr="00BC4A94">
              <w:rPr>
                <w:rFonts w:ascii="TimesNewRomanPSMT" w:hAnsi="TimesNewRomanPSMT" w:cs="TimesNewRomanPSMT"/>
                <w:szCs w:val="20"/>
              </w:rPr>
              <w:t xml:space="preserve"> in adequate, but not overwhelming, detail.</w:t>
            </w:r>
            <w:r>
              <w:rPr>
                <w:rFonts w:ascii="TimesNewRomanPSMT" w:hAnsi="TimesNewRomanPSMT" w:cs="TimesNewRomanPSMT"/>
                <w:szCs w:val="20"/>
              </w:rPr>
              <w:t xml:space="preserve"> Answers are correct and reasonable.</w:t>
            </w:r>
          </w:p>
          <w:p w14:paraId="78CAEFD2" w14:textId="77777777" w:rsidR="005D5B1F" w:rsidRPr="008F5A56" w:rsidRDefault="005D5B1F" w:rsidP="00FF71FA">
            <w:pPr>
              <w:pStyle w:val="PointValue"/>
            </w:pPr>
            <w:r w:rsidRPr="008F5A56">
              <w:t xml:space="preserve">91 – 100% </w:t>
            </w:r>
          </w:p>
        </w:tc>
        <w:tc>
          <w:tcPr>
            <w:tcW w:w="901" w:type="dxa"/>
            <w:tcBorders>
              <w:top w:val="single" w:sz="4" w:space="0" w:color="000000"/>
              <w:left w:val="single" w:sz="4" w:space="0" w:color="000000"/>
              <w:bottom w:val="single" w:sz="4" w:space="0" w:color="000000"/>
              <w:right w:val="single" w:sz="4" w:space="0" w:color="000000"/>
            </w:tcBorders>
            <w:shd w:val="clear" w:color="auto" w:fill="000000"/>
          </w:tcPr>
          <w:p w14:paraId="1C5F5097" w14:textId="77777777" w:rsidR="005D5B1F" w:rsidRPr="00991CB0" w:rsidRDefault="005D5B1F" w:rsidP="00FF71FA">
            <w:pPr>
              <w:autoSpaceDE w:val="0"/>
              <w:autoSpaceDN w:val="0"/>
              <w:adjustRightInd w:val="0"/>
              <w:spacing w:after="0" w:line="240" w:lineRule="auto"/>
              <w:jc w:val="center"/>
              <w:rPr>
                <w:rFonts w:ascii="TimesNewRomanPS-BoldMT" w:hAnsi="TimesNewRomanPS-BoldMT" w:cs="TimesNewRomanPS-BoldMT"/>
                <w:bCs/>
                <w:highlight w:val="black"/>
              </w:rPr>
            </w:pPr>
          </w:p>
        </w:tc>
        <w:tc>
          <w:tcPr>
            <w:tcW w:w="1350" w:type="dxa"/>
            <w:tcBorders>
              <w:top w:val="single" w:sz="4" w:space="0" w:color="000000"/>
              <w:left w:val="single" w:sz="4" w:space="0" w:color="000000"/>
              <w:bottom w:val="single" w:sz="4" w:space="0" w:color="000000"/>
              <w:right w:val="single" w:sz="4" w:space="0" w:color="000000"/>
            </w:tcBorders>
            <w:shd w:val="clear" w:color="auto" w:fill="000000"/>
          </w:tcPr>
          <w:p w14:paraId="0FA369BB" w14:textId="77777777" w:rsidR="005D5B1F" w:rsidRPr="00991CB0" w:rsidRDefault="005D5B1F" w:rsidP="00FF71FA">
            <w:pPr>
              <w:autoSpaceDE w:val="0"/>
              <w:autoSpaceDN w:val="0"/>
              <w:adjustRightInd w:val="0"/>
              <w:spacing w:after="0" w:line="240" w:lineRule="auto"/>
              <w:jc w:val="center"/>
              <w:rPr>
                <w:rFonts w:ascii="TimesNewRomanPS-BoldMT" w:hAnsi="TimesNewRomanPS-BoldMT" w:cs="TimesNewRomanPS-BoldMT"/>
                <w:bCs/>
                <w:highlight w:val="black"/>
              </w:rPr>
            </w:pPr>
          </w:p>
        </w:tc>
      </w:tr>
      <w:tr w:rsidR="005D5B1F" w:rsidRPr="00BC4A94" w14:paraId="6E4BEFAA" w14:textId="77777777" w:rsidTr="00FF71FA">
        <w:tc>
          <w:tcPr>
            <w:tcW w:w="1799" w:type="dxa"/>
            <w:vMerge/>
            <w:tcBorders>
              <w:left w:val="single" w:sz="4" w:space="0" w:color="000000"/>
              <w:right w:val="single" w:sz="4" w:space="0" w:color="000000"/>
            </w:tcBorders>
          </w:tcPr>
          <w:p w14:paraId="4669DCBD" w14:textId="77777777" w:rsidR="005D5B1F" w:rsidRPr="00A813D6" w:rsidRDefault="005D5B1F" w:rsidP="00FF71FA">
            <w:pPr>
              <w:autoSpaceDE w:val="0"/>
              <w:autoSpaceDN w:val="0"/>
              <w:adjustRightInd w:val="0"/>
              <w:spacing w:after="0" w:line="240" w:lineRule="auto"/>
              <w:jc w:val="center"/>
              <w:rPr>
                <w:rFonts w:ascii="TimesNewRomanPS-BoldMT" w:hAnsi="TimesNewRomanPS-BoldMT" w:cs="TimesNewRomanPS-BoldMT"/>
                <w:bCs/>
              </w:rPr>
            </w:pPr>
          </w:p>
        </w:tc>
        <w:tc>
          <w:tcPr>
            <w:tcW w:w="9901" w:type="dxa"/>
            <w:gridSpan w:val="5"/>
            <w:tcBorders>
              <w:left w:val="single" w:sz="4" w:space="0" w:color="000000"/>
            </w:tcBorders>
          </w:tcPr>
          <w:p w14:paraId="664627DC" w14:textId="77777777" w:rsidR="005D5B1F" w:rsidRPr="008F5A56" w:rsidRDefault="005D5B1F" w:rsidP="005D5B1F">
            <w:pPr>
              <w:numPr>
                <w:ilvl w:val="0"/>
                <w:numId w:val="4"/>
              </w:numPr>
              <w:autoSpaceDE w:val="0"/>
              <w:autoSpaceDN w:val="0"/>
              <w:adjustRightInd w:val="0"/>
              <w:spacing w:after="0" w:line="240" w:lineRule="auto"/>
              <w:jc w:val="left"/>
              <w:rPr>
                <w:rFonts w:ascii="TimesNewRomanPSMT" w:hAnsi="TimesNewRomanPSMT" w:cs="TimesNewRomanPSMT"/>
                <w:szCs w:val="20"/>
              </w:rPr>
            </w:pPr>
            <w:r>
              <w:rPr>
                <w:rFonts w:ascii="TimesNewRomanPSMT" w:hAnsi="TimesNewRomanPSMT" w:cs="TimesNewRomanPSMT"/>
                <w:szCs w:val="20"/>
              </w:rPr>
              <w:t>Problem Formulation: Decision variables (5 pts), Objective function (5 pts), Constraint Equations (10 pts)</w:t>
            </w:r>
          </w:p>
        </w:tc>
        <w:tc>
          <w:tcPr>
            <w:tcW w:w="901" w:type="dxa"/>
          </w:tcPr>
          <w:p w14:paraId="2C73FDA9" w14:textId="33D31CA6"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20</w:t>
            </w:r>
          </w:p>
        </w:tc>
        <w:tc>
          <w:tcPr>
            <w:tcW w:w="1350" w:type="dxa"/>
          </w:tcPr>
          <w:p w14:paraId="78D714F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63E3C2F1" w14:textId="77777777" w:rsidTr="00FF71FA">
        <w:tc>
          <w:tcPr>
            <w:tcW w:w="1799" w:type="dxa"/>
            <w:vMerge/>
            <w:tcBorders>
              <w:left w:val="single" w:sz="4" w:space="0" w:color="000000"/>
              <w:right w:val="single" w:sz="4" w:space="0" w:color="000000"/>
            </w:tcBorders>
          </w:tcPr>
          <w:p w14:paraId="723645EA"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27251746" w14:textId="77777777" w:rsidR="005D5B1F" w:rsidRPr="008F5A56" w:rsidRDefault="005D5B1F" w:rsidP="005D5B1F">
            <w:pPr>
              <w:numPr>
                <w:ilvl w:val="0"/>
                <w:numId w:val="4"/>
              </w:numPr>
              <w:autoSpaceDE w:val="0"/>
              <w:autoSpaceDN w:val="0"/>
              <w:adjustRightInd w:val="0"/>
              <w:spacing w:after="0" w:line="240" w:lineRule="auto"/>
              <w:jc w:val="left"/>
              <w:rPr>
                <w:rFonts w:ascii="TimesNewRomanPSMT" w:hAnsi="TimesNewRomanPSMT" w:cs="TimesNewRomanPSMT"/>
                <w:szCs w:val="20"/>
              </w:rPr>
            </w:pPr>
            <w:r>
              <w:rPr>
                <w:rFonts w:ascii="TimesNewRomanPSMT" w:hAnsi="TimesNewRomanPSMT" w:cs="TimesNewRomanPSMT"/>
                <w:szCs w:val="20"/>
              </w:rPr>
              <w:t>Graphical solution: Plot Constraints, identify convex set (5 pts), Plot objective function slope (5 points), Determine Optimal Solution Extreme Point (5 pts)</w:t>
            </w:r>
          </w:p>
        </w:tc>
        <w:tc>
          <w:tcPr>
            <w:tcW w:w="901" w:type="dxa"/>
          </w:tcPr>
          <w:p w14:paraId="54FA963F" w14:textId="1C104936"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15</w:t>
            </w:r>
          </w:p>
        </w:tc>
        <w:tc>
          <w:tcPr>
            <w:tcW w:w="1350" w:type="dxa"/>
          </w:tcPr>
          <w:p w14:paraId="2C62C31C"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361D76D4" w14:textId="77777777" w:rsidTr="00FF71FA">
        <w:tc>
          <w:tcPr>
            <w:tcW w:w="1799" w:type="dxa"/>
            <w:vMerge/>
            <w:tcBorders>
              <w:left w:val="single" w:sz="4" w:space="0" w:color="000000"/>
              <w:right w:val="single" w:sz="4" w:space="0" w:color="000000"/>
            </w:tcBorders>
          </w:tcPr>
          <w:p w14:paraId="33BA731D"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12DEF807" w14:textId="77777777" w:rsidR="005D5B1F" w:rsidRPr="008F5A56" w:rsidRDefault="005D5B1F" w:rsidP="005D5B1F">
            <w:pPr>
              <w:numPr>
                <w:ilvl w:val="0"/>
                <w:numId w:val="4"/>
              </w:numPr>
              <w:autoSpaceDE w:val="0"/>
              <w:autoSpaceDN w:val="0"/>
              <w:adjustRightInd w:val="0"/>
              <w:spacing w:after="0" w:line="240" w:lineRule="auto"/>
              <w:jc w:val="left"/>
              <w:rPr>
                <w:rFonts w:ascii="TimesNewRomanPSMT" w:hAnsi="TimesNewRomanPSMT" w:cs="TimesNewRomanPSMT"/>
                <w:szCs w:val="20"/>
              </w:rPr>
            </w:pPr>
            <w:r>
              <w:rPr>
                <w:rFonts w:ascii="TimesNewRomanPSMT" w:hAnsi="TimesNewRomanPSMT" w:cs="TimesNewRomanPSMT"/>
                <w:szCs w:val="20"/>
              </w:rPr>
              <w:t xml:space="preserve">Simplex Solution: Initial Basis (5 pts), Tableaus (10 pts), </w:t>
            </w:r>
            <w:r w:rsidRPr="009B31D8">
              <w:rPr>
                <w:rFonts w:ascii="TimesNewRomanPSMT" w:hAnsi="TimesNewRomanPSMT" w:cs="TimesNewRomanPSMT"/>
                <w:szCs w:val="20"/>
              </w:rPr>
              <w:t>Interpretation of solution from final tableau and new insights gained over the graphical solution method (10 pts)</w:t>
            </w:r>
          </w:p>
        </w:tc>
        <w:tc>
          <w:tcPr>
            <w:tcW w:w="901" w:type="dxa"/>
          </w:tcPr>
          <w:p w14:paraId="0EDDEBE1" w14:textId="10CAFA6D"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25</w:t>
            </w:r>
          </w:p>
        </w:tc>
        <w:tc>
          <w:tcPr>
            <w:tcW w:w="1350" w:type="dxa"/>
          </w:tcPr>
          <w:p w14:paraId="72AEC737"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17C8202E" w14:textId="77777777" w:rsidTr="00FF71FA">
        <w:tc>
          <w:tcPr>
            <w:tcW w:w="1799" w:type="dxa"/>
            <w:vMerge/>
            <w:tcBorders>
              <w:left w:val="single" w:sz="4" w:space="0" w:color="000000"/>
              <w:right w:val="single" w:sz="4" w:space="0" w:color="000000"/>
            </w:tcBorders>
          </w:tcPr>
          <w:p w14:paraId="2364619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5D005E4E" w14:textId="77777777" w:rsidR="005D5B1F" w:rsidRPr="008F5A56" w:rsidRDefault="005D5B1F" w:rsidP="005D5B1F">
            <w:pPr>
              <w:numPr>
                <w:ilvl w:val="0"/>
                <w:numId w:val="4"/>
              </w:numPr>
              <w:autoSpaceDE w:val="0"/>
              <w:autoSpaceDN w:val="0"/>
              <w:adjustRightInd w:val="0"/>
              <w:spacing w:after="0" w:line="240" w:lineRule="auto"/>
              <w:jc w:val="left"/>
              <w:rPr>
                <w:rFonts w:ascii="TimesNewRomanPSMT" w:hAnsi="TimesNewRomanPSMT" w:cs="TimesNewRomanPSMT"/>
                <w:szCs w:val="20"/>
              </w:rPr>
            </w:pPr>
            <w:r w:rsidRPr="009B31D8">
              <w:rPr>
                <w:rFonts w:ascii="TimesNewRomanPSMT" w:hAnsi="TimesNewRomanPSMT" w:cs="TimesNewRomanPSMT"/>
                <w:szCs w:val="20"/>
              </w:rPr>
              <w:t xml:space="preserve">Interpretation of results for the problem you did not choose to solve in (A) to (C) above (10 </w:t>
            </w:r>
            <w:r>
              <w:rPr>
                <w:rFonts w:ascii="TimesNewRomanPSMT" w:hAnsi="TimesNewRomanPSMT" w:cs="TimesNewRomanPSMT"/>
                <w:szCs w:val="20"/>
              </w:rPr>
              <w:t>pts</w:t>
            </w:r>
            <w:r w:rsidRPr="009B31D8">
              <w:rPr>
                <w:rFonts w:ascii="TimesNewRomanPSMT" w:hAnsi="TimesNewRomanPSMT" w:cs="TimesNewRomanPSMT"/>
                <w:szCs w:val="20"/>
              </w:rPr>
              <w:t>)</w:t>
            </w:r>
          </w:p>
        </w:tc>
        <w:tc>
          <w:tcPr>
            <w:tcW w:w="901" w:type="dxa"/>
          </w:tcPr>
          <w:p w14:paraId="722EB39E" w14:textId="56A279E3"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10</w:t>
            </w:r>
          </w:p>
        </w:tc>
        <w:tc>
          <w:tcPr>
            <w:tcW w:w="1350" w:type="dxa"/>
          </w:tcPr>
          <w:p w14:paraId="04ADBA13"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56BA0073" w14:textId="77777777" w:rsidTr="00FF71FA">
        <w:tc>
          <w:tcPr>
            <w:tcW w:w="1799" w:type="dxa"/>
            <w:vMerge/>
            <w:tcBorders>
              <w:left w:val="single" w:sz="4" w:space="0" w:color="000000"/>
              <w:right w:val="single" w:sz="4" w:space="0" w:color="000000"/>
            </w:tcBorders>
          </w:tcPr>
          <w:p w14:paraId="73873DCE"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265AF169" w14:textId="77777777" w:rsidR="005D5B1F" w:rsidRDefault="005D5B1F" w:rsidP="005D5B1F">
            <w:pPr>
              <w:numPr>
                <w:ilvl w:val="0"/>
                <w:numId w:val="4"/>
              </w:numPr>
              <w:autoSpaceDE w:val="0"/>
              <w:autoSpaceDN w:val="0"/>
              <w:adjustRightInd w:val="0"/>
              <w:spacing w:after="0" w:line="240" w:lineRule="auto"/>
              <w:jc w:val="left"/>
              <w:rPr>
                <w:rFonts w:ascii="TimesNewRomanPSMT" w:hAnsi="TimesNewRomanPSMT" w:cs="TimesNewRomanPSMT"/>
                <w:szCs w:val="20"/>
              </w:rPr>
            </w:pPr>
          </w:p>
        </w:tc>
        <w:tc>
          <w:tcPr>
            <w:tcW w:w="901" w:type="dxa"/>
          </w:tcPr>
          <w:p w14:paraId="09EC2071"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c>
          <w:tcPr>
            <w:tcW w:w="1350" w:type="dxa"/>
          </w:tcPr>
          <w:p w14:paraId="42A5339E"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bl>
    <w:p w14:paraId="3837761C" w14:textId="36E8C9D0" w:rsidR="12E3AB74" w:rsidRDefault="12E3AB74" w:rsidP="005D5B1F">
      <w:pPr>
        <w:spacing w:after="240" w:line="240" w:lineRule="auto"/>
        <w:rPr>
          <w:rFonts w:ascii="Calibri" w:eastAsia="Calibri" w:hAnsi="Calibri" w:cs="Calibri"/>
        </w:rPr>
      </w:pP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5D5B1F" w:rsidRPr="00BC4A94" w14:paraId="2D994448" w14:textId="77777777" w:rsidTr="00FF71FA">
        <w:tc>
          <w:tcPr>
            <w:tcW w:w="1799" w:type="dxa"/>
            <w:vAlign w:val="center"/>
          </w:tcPr>
          <w:p w14:paraId="58222F8F"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lastRenderedPageBreak/>
              <w:br w:type="page"/>
            </w:r>
            <w:r w:rsidRPr="00BC4A94">
              <w:rPr>
                <w:rFonts w:ascii="TimesNewRomanPS-BoldMT" w:hAnsi="TimesNewRomanPS-BoldMT" w:cs="TimesNewRomanPS-BoldMT"/>
                <w:b/>
                <w:bCs/>
              </w:rPr>
              <w:t>Category</w:t>
            </w:r>
          </w:p>
          <w:p w14:paraId="3287716B"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1116E200"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tcBorders>
              <w:bottom w:val="single" w:sz="4" w:space="0" w:color="auto"/>
            </w:tcBorders>
            <w:vAlign w:val="center"/>
          </w:tcPr>
          <w:p w14:paraId="35E8E27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2255" w:type="dxa"/>
            <w:vAlign w:val="center"/>
          </w:tcPr>
          <w:p w14:paraId="42446EC8"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565AC50C"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734647C1"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6A3BB49E"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0F8CF4D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5D5B1F" w:rsidRPr="00BC4A94" w14:paraId="342819E1" w14:textId="77777777" w:rsidTr="00FF71FA">
        <w:tc>
          <w:tcPr>
            <w:tcW w:w="1799" w:type="dxa"/>
          </w:tcPr>
          <w:p w14:paraId="6BDD3AC5"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212495BF"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(7)</w:t>
            </w:r>
          </w:p>
        </w:tc>
        <w:tc>
          <w:tcPr>
            <w:tcW w:w="1261" w:type="dxa"/>
            <w:tcBorders>
              <w:right w:val="single" w:sz="4" w:space="0" w:color="auto"/>
            </w:tcBorders>
          </w:tcPr>
          <w:p w14:paraId="139195BC" w14:textId="77777777" w:rsidR="005D5B1F" w:rsidRPr="00BC4A94" w:rsidRDefault="005D5B1F" w:rsidP="00FF71FA">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Cs w:val="20"/>
              </w:rPr>
              <w:t>Not applicable</w:t>
            </w:r>
          </w:p>
        </w:tc>
        <w:tc>
          <w:tcPr>
            <w:tcW w:w="1707" w:type="dxa"/>
            <w:tcBorders>
              <w:top w:val="single" w:sz="4" w:space="0" w:color="auto"/>
              <w:left w:val="single" w:sz="4" w:space="0" w:color="auto"/>
              <w:bottom w:val="single" w:sz="4" w:space="0" w:color="auto"/>
              <w:right w:val="single" w:sz="4" w:space="0" w:color="auto"/>
            </w:tcBorders>
          </w:tcPr>
          <w:p w14:paraId="5329FC80" w14:textId="77777777" w:rsidR="005D5B1F" w:rsidRPr="00BC4A94" w:rsidRDefault="005D5B1F" w:rsidP="00FF71FA">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Cs w:val="20"/>
              </w:rPr>
              <w:t>Numerous and distracting errors in punctuation, capitalization, spelling, sentence structure, word usage</w:t>
            </w:r>
            <w:r>
              <w:rPr>
                <w:rFonts w:ascii="TimesNewRomanPSMT" w:hAnsi="TimesNewRomanPSMT" w:cs="TimesNewRomanPSMT"/>
                <w:szCs w:val="20"/>
              </w:rPr>
              <w:t>, significant figures, tables, and figures</w:t>
            </w:r>
            <w:r w:rsidRPr="00BC4A94">
              <w:rPr>
                <w:rFonts w:ascii="TimesNewRomanPSMT" w:hAnsi="TimesNewRomanPSMT" w:cs="TimesNewRomanPSMT"/>
                <w:szCs w:val="20"/>
              </w:rPr>
              <w:t>.</w:t>
            </w:r>
            <w:r>
              <w:rPr>
                <w:rFonts w:ascii="TimesNewRomanPSMT" w:hAnsi="TimesNewRomanPSMT" w:cs="TimesNewRomanPSMT"/>
                <w:szCs w:val="20"/>
              </w:rPr>
              <w:t xml:space="preserve"> Data vomited onto page(s).</w:t>
            </w:r>
            <w:r w:rsidRPr="00BC4A94">
              <w:rPr>
                <w:rFonts w:ascii="TimesNewRomanPSMT" w:hAnsi="TimesNewRomanPSMT" w:cs="TimesNewRomanPSMT"/>
                <w:szCs w:val="20"/>
              </w:rPr>
              <w:t xml:space="preserve"> Unacceptable </w:t>
            </w:r>
            <w:r>
              <w:rPr>
                <w:rFonts w:ascii="TimesNewRomanPSMT" w:hAnsi="TimesNewRomanPSMT" w:cs="TimesNewRomanPSMT"/>
                <w:szCs w:val="20"/>
              </w:rPr>
              <w:t>/</w:t>
            </w:r>
            <w:r w:rsidRPr="00BC4A94">
              <w:rPr>
                <w:rFonts w:ascii="TimesNewRomanPSMT" w:hAnsi="TimesNewRomanPSMT" w:cs="TimesNewRomanPSMT"/>
                <w:szCs w:val="20"/>
              </w:rPr>
              <w:t xml:space="preserve"> unprofessional at the </w:t>
            </w:r>
            <w:r>
              <w:rPr>
                <w:rFonts w:ascii="TimesNewRomanPSMT" w:hAnsi="TimesNewRomanPSMT" w:cs="TimesNewRomanPSMT"/>
                <w:szCs w:val="20"/>
              </w:rPr>
              <w:t>graduate</w:t>
            </w:r>
            <w:r w:rsidRPr="00BC4A94">
              <w:rPr>
                <w:rFonts w:ascii="TimesNewRomanPSMT" w:hAnsi="TimesNewRomanPSMT" w:cs="TimesNewRomanPSMT"/>
                <w:szCs w:val="20"/>
              </w:rPr>
              <w:t xml:space="preserve"> level.</w:t>
            </w:r>
            <w:r>
              <w:rPr>
                <w:rFonts w:ascii="TimesNewRomanPSMT" w:hAnsi="TimesNewRomanPSMT" w:cs="TimesNewRomanPSMT"/>
                <w:szCs w:val="20"/>
              </w:rPr>
              <w:t xml:space="preserve"> </w:t>
            </w:r>
            <w:r>
              <w:t xml:space="preserve"> </w:t>
            </w:r>
            <w:r w:rsidRPr="00431970">
              <w:rPr>
                <w:bdr w:val="single" w:sz="4" w:space="0" w:color="auto"/>
              </w:rPr>
              <w:t xml:space="preserve">1 – </w:t>
            </w:r>
            <w:r>
              <w:rPr>
                <w:bdr w:val="single" w:sz="4" w:space="0" w:color="auto"/>
              </w:rPr>
              <w:t>5</w:t>
            </w:r>
          </w:p>
        </w:tc>
        <w:tc>
          <w:tcPr>
            <w:tcW w:w="2255" w:type="dxa"/>
            <w:tcBorders>
              <w:left w:val="single" w:sz="4" w:space="0" w:color="auto"/>
            </w:tcBorders>
          </w:tcPr>
          <w:p w14:paraId="0CC8A4FA"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Misspelled words, poor English grammar and word choice. </w:t>
            </w:r>
            <w:r>
              <w:rPr>
                <w:rFonts w:ascii="TimesNewRomanPSMT" w:hAnsi="TimesNewRomanPSMT" w:cs="TimesNewRomanPSMT"/>
                <w:szCs w:val="20"/>
              </w:rPr>
              <w:t>Main body of report is either longer or significantly less than one page. Figures</w:t>
            </w:r>
            <w:r w:rsidRPr="00BC4A94">
              <w:rPr>
                <w:rFonts w:ascii="TimesNewRomanPSMT" w:hAnsi="TimesNewRomanPSMT" w:cs="TimesNewRomanPSMT"/>
                <w:szCs w:val="20"/>
              </w:rPr>
              <w:t xml:space="preserve"> are too small and/or under-labeled, although they are usually of acceptable quality and focus. </w:t>
            </w:r>
            <w:r>
              <w:rPr>
                <w:rFonts w:ascii="TimesNewRomanPSMT" w:hAnsi="TimesNewRomanPSMT" w:cs="TimesNewRomanPSMT"/>
                <w:szCs w:val="20"/>
              </w:rPr>
              <w:t xml:space="preserve">Tables incoherent or not cohesive. </w:t>
            </w:r>
            <w:r w:rsidRPr="00BC4A94">
              <w:rPr>
                <w:rFonts w:ascii="TimesNewRomanPSMT" w:hAnsi="TimesNewRomanPSMT" w:cs="TimesNewRomanPSMT"/>
                <w:szCs w:val="20"/>
              </w:rPr>
              <w:t xml:space="preserve">Bad font sizes. </w:t>
            </w:r>
            <w:r>
              <w:rPr>
                <w:rFonts w:ascii="TimesNewRomanPSMT" w:hAnsi="TimesNewRomanPSMT" w:cs="TimesNewRomanPSMT"/>
                <w:szCs w:val="20"/>
              </w:rPr>
              <w:t xml:space="preserve">Too much or too little data in appendices. </w:t>
            </w:r>
            <w:r w:rsidRPr="00BC4A94">
              <w:rPr>
                <w:rFonts w:ascii="TimesNewRomanPSMT" w:hAnsi="TimesNewRomanPSMT" w:cs="TimesNewRomanPSMT"/>
                <w:szCs w:val="20"/>
              </w:rPr>
              <w:t>Could be improved by being more meticulous.</w:t>
            </w:r>
          </w:p>
          <w:p w14:paraId="086DC292"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MT" w:hAnsi="TimesNewRomanPSMT" w:cs="TimesNewRomanPSMT"/>
                <w:szCs w:val="20"/>
                <w:bdr w:val="single" w:sz="4" w:space="0" w:color="auto"/>
              </w:rPr>
              <w:t>5</w:t>
            </w:r>
          </w:p>
        </w:tc>
        <w:tc>
          <w:tcPr>
            <w:tcW w:w="1889" w:type="dxa"/>
          </w:tcPr>
          <w:p w14:paraId="75CE13E8"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 xml:space="preserve">Almost no errors in punctuation, capitalization, spelling, sentence </w:t>
            </w:r>
            <w:r>
              <w:rPr>
                <w:rFonts w:ascii="TimesNewRomanPSMT" w:hAnsi="TimesNewRomanPSMT" w:cs="TimesNewRomanPSMT"/>
                <w:szCs w:val="20"/>
              </w:rPr>
              <w:t xml:space="preserve">structure, </w:t>
            </w:r>
            <w:r w:rsidRPr="00BC4A94">
              <w:rPr>
                <w:rFonts w:ascii="TimesNewRomanPSMT" w:hAnsi="TimesNewRomanPSMT" w:cs="TimesNewRomanPSMT"/>
                <w:szCs w:val="20"/>
              </w:rPr>
              <w:t>word usage</w:t>
            </w:r>
            <w:r>
              <w:rPr>
                <w:rFonts w:ascii="TimesNewRomanPSMT" w:hAnsi="TimesNewRomanPSMT" w:cs="TimesNewRomanPSMT"/>
                <w:szCs w:val="20"/>
              </w:rPr>
              <w:t>, significant figures, and presentation of figures, tables, and appendices</w:t>
            </w:r>
            <w:r w:rsidRPr="00BC4A94">
              <w:rPr>
                <w:rFonts w:ascii="TimesNewRomanPSMT" w:hAnsi="TimesNewRomanPSMT" w:cs="TimesNewRomanPSMT"/>
                <w:szCs w:val="20"/>
              </w:rPr>
              <w:t>.</w:t>
            </w:r>
            <w:r>
              <w:rPr>
                <w:rFonts w:ascii="TimesNewRomanPSMT" w:hAnsi="TimesNewRomanPSMT" w:cs="TimesNewRomanPSMT"/>
                <w:szCs w:val="20"/>
              </w:rPr>
              <w:t xml:space="preserve"> Main body of report is one page or less</w:t>
            </w:r>
            <w:r w:rsidRPr="00BC4A94">
              <w:rPr>
                <w:rFonts w:ascii="TimesNewRomanPSMT" w:hAnsi="TimesNewRomanPSMT" w:cs="TimesNewRomanPSMT"/>
                <w:szCs w:val="20"/>
              </w:rPr>
              <w:t xml:space="preserve"> </w:t>
            </w:r>
          </w:p>
          <w:p w14:paraId="7DDEA64F"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619F2ECA"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32D2F298"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MT" w:hAnsi="TimesNewRomanPSMT" w:cs="TimesNewRomanPSMT"/>
                <w:szCs w:val="20"/>
                <w:bdr w:val="single" w:sz="4" w:space="0" w:color="auto"/>
              </w:rPr>
              <w:t>6</w:t>
            </w:r>
          </w:p>
        </w:tc>
        <w:tc>
          <w:tcPr>
            <w:tcW w:w="2789" w:type="dxa"/>
          </w:tcPr>
          <w:p w14:paraId="61B18AAE" w14:textId="77777777" w:rsidR="005D5B1F" w:rsidRPr="00BC4A94" w:rsidRDefault="005D5B1F" w:rsidP="00FF71FA">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Cs w:val="20"/>
              </w:rPr>
              <w:t xml:space="preserve">Punctuation, capitalization, spelling, sentence </w:t>
            </w:r>
            <w:r>
              <w:rPr>
                <w:rFonts w:ascii="TimesNewRomanPSMT" w:hAnsi="TimesNewRomanPSMT" w:cs="TimesNewRomanPSMT"/>
                <w:szCs w:val="20"/>
              </w:rPr>
              <w:t xml:space="preserve">structure, </w:t>
            </w:r>
            <w:r w:rsidRPr="00BC4A94">
              <w:rPr>
                <w:rFonts w:ascii="TimesNewRomanPSMT" w:hAnsi="TimesNewRomanPSMT" w:cs="TimesNewRomanPSMT"/>
                <w:szCs w:val="20"/>
              </w:rPr>
              <w:t>word usage</w:t>
            </w:r>
            <w:r>
              <w:rPr>
                <w:rFonts w:ascii="TimesNewRomanPSMT" w:hAnsi="TimesNewRomanPSMT" w:cs="TimesNewRomanPSMT"/>
                <w:szCs w:val="20"/>
              </w:rPr>
              <w:t>, and significant figures</w:t>
            </w:r>
            <w:r w:rsidRPr="00BC4A94">
              <w:rPr>
                <w:rFonts w:ascii="TimesNewRomanPSMT" w:hAnsi="TimesNewRomanPSMT" w:cs="TimesNewRomanPSMT"/>
                <w:szCs w:val="20"/>
              </w:rPr>
              <w:t xml:space="preserve"> all correct. </w:t>
            </w:r>
            <w:r>
              <w:rPr>
                <w:rFonts w:ascii="TimesNewRomanPSMT" w:hAnsi="TimesNewRomanPSMT" w:cs="TimesNewRomanPSMT"/>
                <w:szCs w:val="20"/>
              </w:rPr>
              <w:t xml:space="preserve">Main body of report is one page or less. </w:t>
            </w:r>
            <w:r w:rsidRPr="00BC4A94">
              <w:rPr>
                <w:rFonts w:ascii="TimesNewRomanPSMT" w:hAnsi="TimesNewRomanPSMT" w:cs="TimesNewRomanPSMT"/>
                <w:szCs w:val="20"/>
              </w:rPr>
              <w:t>Clear</w:t>
            </w:r>
            <w:r>
              <w:rPr>
                <w:rFonts w:ascii="TimesNewRomanPSMT" w:hAnsi="TimesNewRomanPSMT" w:cs="TimesNewRomanPSMT"/>
                <w:szCs w:val="20"/>
              </w:rPr>
              <w:t>, consistent</w:t>
            </w:r>
            <w:r w:rsidRPr="00BC4A94">
              <w:rPr>
                <w:rFonts w:ascii="TimesNewRomanPSMT" w:hAnsi="TimesNewRomanPSMT" w:cs="TimesNewRomanPSMT"/>
                <w:szCs w:val="20"/>
              </w:rPr>
              <w:t xml:space="preserve"> fonts. Good word processing skills. </w:t>
            </w:r>
            <w:r>
              <w:rPr>
                <w:rFonts w:ascii="TimesNewRomanPSMT" w:hAnsi="TimesNewRomanPSMT" w:cs="TimesNewRomanPSMT"/>
                <w:szCs w:val="20"/>
              </w:rPr>
              <w:t>Figures</w:t>
            </w:r>
            <w:r w:rsidRPr="00BC4A94">
              <w:rPr>
                <w:rFonts w:ascii="TimesNewRomanPSMT" w:hAnsi="TimesNewRomanPSMT" w:cs="TimesNewRomanPSMT"/>
                <w:szCs w:val="20"/>
              </w:rPr>
              <w:t xml:space="preserve"> have adequate contrast. Informative figure </w:t>
            </w:r>
            <w:r>
              <w:rPr>
                <w:rFonts w:ascii="TimesNewRomanPSMT" w:hAnsi="TimesNewRomanPSMT" w:cs="TimesNewRomanPSMT"/>
                <w:szCs w:val="20"/>
              </w:rPr>
              <w:t>and table titles and legends</w:t>
            </w:r>
            <w:r w:rsidRPr="00BC4A94">
              <w:rPr>
                <w:rFonts w:ascii="TimesNewRomanPSMT" w:hAnsi="TimesNewRomanPSMT" w:cs="TimesNewRomanPSMT"/>
                <w:szCs w:val="20"/>
              </w:rPr>
              <w:t xml:space="preserve">. </w:t>
            </w:r>
            <w:r>
              <w:rPr>
                <w:rFonts w:ascii="TimesNewRomanPSMT" w:hAnsi="TimesNewRomanPSMT" w:cs="TimesNewRomanPSMT"/>
                <w:szCs w:val="20"/>
              </w:rPr>
              <w:t>Figures</w:t>
            </w:r>
            <w:r w:rsidRPr="00BC4A94">
              <w:rPr>
                <w:rFonts w:ascii="TimesNewRomanPSMT" w:hAnsi="TimesNewRomanPSMT" w:cs="TimesNewRomanPSMT"/>
                <w:szCs w:val="20"/>
              </w:rPr>
              <w:t xml:space="preserve"> have appropriate axis tick </w:t>
            </w:r>
            <w:r>
              <w:rPr>
                <w:rFonts w:ascii="TimesNewRomanPSMT" w:hAnsi="TimesNewRomanPSMT" w:cs="TimesNewRomanPSMT"/>
                <w:szCs w:val="20"/>
              </w:rPr>
              <w:t xml:space="preserve">spacing, </w:t>
            </w:r>
            <w:r w:rsidRPr="00BC4A94">
              <w:rPr>
                <w:rFonts w:ascii="TimesNewRomanPSMT" w:hAnsi="TimesNewRomanPSMT" w:cs="TimesNewRomanPSMT"/>
                <w:szCs w:val="20"/>
              </w:rPr>
              <w:t>labels</w:t>
            </w:r>
            <w:r>
              <w:rPr>
                <w:rFonts w:ascii="TimesNewRomanPSMT" w:hAnsi="TimesNewRomanPSMT" w:cs="TimesNewRomanPSMT"/>
                <w:szCs w:val="20"/>
              </w:rPr>
              <w:t>, units, and legends</w:t>
            </w:r>
            <w:r w:rsidRPr="00BC4A94">
              <w:rPr>
                <w:rFonts w:ascii="TimesNewRomanPSMT" w:hAnsi="TimesNewRomanPSMT" w:cs="TimesNewRomanPSMT"/>
                <w:szCs w:val="20"/>
              </w:rPr>
              <w:t xml:space="preserve">. </w:t>
            </w:r>
            <w:r>
              <w:rPr>
                <w:rFonts w:ascii="TimesNewRomanPSMT" w:hAnsi="TimesNewRomanPSMT" w:cs="TimesNewRomanPSMT"/>
                <w:szCs w:val="20"/>
              </w:rPr>
              <w:t xml:space="preserve">Table columns cohesive, labeled, and specify units. </w:t>
            </w:r>
            <w:r w:rsidRPr="00BC4A94">
              <w:rPr>
                <w:rFonts w:ascii="TimesNewRomanPSMT" w:hAnsi="TimesNewRomanPSMT" w:cs="TimesNewRomanPSMT"/>
                <w:szCs w:val="20"/>
              </w:rPr>
              <w:t>Document is stapled</w:t>
            </w:r>
            <w:r>
              <w:rPr>
                <w:rFonts w:ascii="TimesNewRomanPSMT" w:hAnsi="TimesNewRomanPSMT" w:cs="TimesNewRomanPSMT"/>
                <w:szCs w:val="20"/>
              </w:rPr>
              <w:t xml:space="preserve">. Appendices, if provided, are separated by topic, and each have a title, discussion, and proper formatting and display of information    </w:t>
            </w:r>
            <w:r>
              <w:rPr>
                <w:rFonts w:ascii="TimesNewRomanPSMT" w:hAnsi="TimesNewRomanPSMT" w:cs="TimesNewRomanPSMT"/>
                <w:szCs w:val="20"/>
                <w:bdr w:val="single" w:sz="4" w:space="0" w:color="auto"/>
              </w:rPr>
              <w:t>7</w:t>
            </w:r>
          </w:p>
        </w:tc>
        <w:tc>
          <w:tcPr>
            <w:tcW w:w="901" w:type="dxa"/>
          </w:tcPr>
          <w:p w14:paraId="732230C4" w14:textId="128FC2F2"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7</w:t>
            </w:r>
          </w:p>
        </w:tc>
        <w:tc>
          <w:tcPr>
            <w:tcW w:w="1350" w:type="dxa"/>
          </w:tcPr>
          <w:p w14:paraId="01B5BD34"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26C5010C" w14:textId="77777777" w:rsidTr="00FF71FA">
        <w:tc>
          <w:tcPr>
            <w:tcW w:w="1799" w:type="dxa"/>
          </w:tcPr>
          <w:p w14:paraId="0175AA1B"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Conclusion</w:t>
            </w:r>
          </w:p>
          <w:p w14:paraId="1A0B7E5D"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(4)</w:t>
            </w:r>
          </w:p>
        </w:tc>
        <w:tc>
          <w:tcPr>
            <w:tcW w:w="1261" w:type="dxa"/>
          </w:tcPr>
          <w:p w14:paraId="45FB843C"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Absent</w:t>
            </w:r>
          </w:p>
          <w:p w14:paraId="5D0CDDF4" w14:textId="77777777" w:rsidR="005D5B1F" w:rsidRDefault="005D5B1F" w:rsidP="00FF71FA">
            <w:pPr>
              <w:autoSpaceDE w:val="0"/>
              <w:autoSpaceDN w:val="0"/>
              <w:adjustRightInd w:val="0"/>
              <w:spacing w:after="0" w:line="240" w:lineRule="auto"/>
              <w:jc w:val="center"/>
              <w:rPr>
                <w:rFonts w:ascii="TimesNewRomanPSMT" w:hAnsi="TimesNewRomanPSMT" w:cs="TimesNewRomanPSMT"/>
                <w:szCs w:val="20"/>
              </w:rPr>
            </w:pPr>
          </w:p>
          <w:p w14:paraId="51ABCE3A" w14:textId="77777777" w:rsidR="005D5B1F" w:rsidRPr="00BC4A94" w:rsidRDefault="005D5B1F" w:rsidP="00FF71FA">
            <w:pPr>
              <w:pStyle w:val="PointValue"/>
            </w:pPr>
            <w:r>
              <w:t>0</w:t>
            </w:r>
          </w:p>
        </w:tc>
        <w:tc>
          <w:tcPr>
            <w:tcW w:w="1707" w:type="dxa"/>
          </w:tcPr>
          <w:p w14:paraId="47137930" w14:textId="77777777" w:rsidR="005D5B1F" w:rsidRPr="00BC4A94" w:rsidRDefault="005D5B1F" w:rsidP="00FF71FA">
            <w:pPr>
              <w:autoSpaceDE w:val="0"/>
              <w:autoSpaceDN w:val="0"/>
              <w:adjustRightInd w:val="0"/>
              <w:spacing w:after="0" w:line="240" w:lineRule="auto"/>
              <w:rPr>
                <w:rFonts w:ascii="TimesNewRomanPS-BoldMT" w:hAnsi="TimesNewRomanPS-BoldMT" w:cs="TimesNewRomanPS-BoldMT"/>
              </w:rPr>
            </w:pPr>
            <w:r w:rsidRPr="00BC4A94">
              <w:rPr>
                <w:rFonts w:ascii="TimesNewRomanPSMT" w:hAnsi="TimesNewRomanPSMT" w:cs="TimesNewRomanPSMT"/>
                <w:szCs w:val="20"/>
              </w:rPr>
              <w:t xml:space="preserve">Incomplete and/or </w:t>
            </w:r>
            <w:r>
              <w:rPr>
                <w:rFonts w:ascii="TimesNewRomanPSMT" w:hAnsi="TimesNewRomanPSMT" w:cs="TimesNewRomanPSMT"/>
                <w:szCs w:val="20"/>
              </w:rPr>
              <w:t xml:space="preserve">not </w:t>
            </w:r>
            <w:r w:rsidRPr="00BC4A94">
              <w:rPr>
                <w:rFonts w:ascii="TimesNewRomanPSMT" w:hAnsi="TimesNewRomanPSMT" w:cs="TimesNewRomanPSMT"/>
                <w:szCs w:val="20"/>
              </w:rPr>
              <w:t>focused.</w:t>
            </w:r>
            <w:r>
              <w:rPr>
                <w:rFonts w:ascii="TimesNewRomanPSMT" w:hAnsi="TimesNewRomanPSMT" w:cs="TimesNewRomanPSMT"/>
                <w:szCs w:val="20"/>
              </w:rPr>
              <w:t xml:space="preserve">  </w:t>
            </w:r>
            <w:r>
              <w:rPr>
                <w:bdr w:val="single" w:sz="4" w:space="0" w:color="auto"/>
              </w:rPr>
              <w:t>1</w:t>
            </w:r>
            <w:r w:rsidRPr="00BC4A94">
              <w:t xml:space="preserve"> </w:t>
            </w:r>
          </w:p>
        </w:tc>
        <w:tc>
          <w:tcPr>
            <w:tcW w:w="2255" w:type="dxa"/>
          </w:tcPr>
          <w:p w14:paraId="511CF26A" w14:textId="77777777" w:rsidR="005D5B1F" w:rsidRPr="00BC4A94" w:rsidRDefault="005D5B1F" w:rsidP="00FF71FA">
            <w:pPr>
              <w:autoSpaceDE w:val="0"/>
              <w:autoSpaceDN w:val="0"/>
              <w:adjustRightInd w:val="0"/>
              <w:spacing w:after="0" w:line="240" w:lineRule="auto"/>
            </w:pPr>
            <w:r w:rsidRPr="00BC4A94">
              <w:rPr>
                <w:rFonts w:ascii="TimesNewRomanPSMT" w:hAnsi="TimesNewRomanPSMT" w:cs="TimesNewRomanPSMT"/>
                <w:szCs w:val="20"/>
              </w:rPr>
              <w:t xml:space="preserve">The conclusion does not adequately restate the main results. </w:t>
            </w:r>
            <w:r>
              <w:rPr>
                <w:bdr w:val="single" w:sz="4" w:space="0" w:color="auto"/>
              </w:rPr>
              <w:t>2</w:t>
            </w:r>
          </w:p>
        </w:tc>
        <w:tc>
          <w:tcPr>
            <w:tcW w:w="1889" w:type="dxa"/>
          </w:tcPr>
          <w:p w14:paraId="5E8CAD63" w14:textId="77777777" w:rsidR="005D5B1F" w:rsidRPr="00BC4A94" w:rsidRDefault="005D5B1F" w:rsidP="00FF71FA">
            <w:pPr>
              <w:autoSpaceDE w:val="0"/>
              <w:autoSpaceDN w:val="0"/>
              <w:adjustRightInd w:val="0"/>
              <w:spacing w:after="0" w:line="240" w:lineRule="auto"/>
            </w:pPr>
            <w:r w:rsidRPr="00BC4A94">
              <w:rPr>
                <w:rFonts w:ascii="TimesNewRomanPSMT" w:hAnsi="TimesNewRomanPSMT" w:cs="TimesNewRomanPSMT"/>
                <w:szCs w:val="20"/>
              </w:rPr>
              <w:t xml:space="preserve">The conclusion restates the main results. </w:t>
            </w:r>
            <w:r>
              <w:rPr>
                <w:bdr w:val="single" w:sz="4" w:space="0" w:color="auto"/>
              </w:rPr>
              <w:t>3</w:t>
            </w:r>
          </w:p>
        </w:tc>
        <w:tc>
          <w:tcPr>
            <w:tcW w:w="2789" w:type="dxa"/>
          </w:tcPr>
          <w:p w14:paraId="55E4A9D9" w14:textId="77777777" w:rsidR="005D5B1F" w:rsidRPr="00BC4A94" w:rsidRDefault="005D5B1F" w:rsidP="00FF71FA">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Cs w:val="20"/>
              </w:rPr>
              <w:t>The conclusion restates the main results, and is an effective summary.</w:t>
            </w:r>
            <w:r>
              <w:rPr>
                <w:rFonts w:ascii="TimesNewRomanPSMT" w:hAnsi="TimesNewRomanPSMT" w:cs="TimesNewRomanPSMT"/>
                <w:szCs w:val="20"/>
              </w:rPr>
              <w:t xml:space="preserve"> </w:t>
            </w:r>
            <w:r>
              <w:rPr>
                <w:bdr w:val="single" w:sz="4" w:space="0" w:color="auto"/>
              </w:rPr>
              <w:t>4</w:t>
            </w:r>
            <w:r w:rsidRPr="00BC4A94">
              <w:t xml:space="preserve"> </w:t>
            </w:r>
          </w:p>
        </w:tc>
        <w:tc>
          <w:tcPr>
            <w:tcW w:w="901" w:type="dxa"/>
          </w:tcPr>
          <w:p w14:paraId="4054BF7A" w14:textId="30368121"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4</w:t>
            </w:r>
          </w:p>
        </w:tc>
        <w:tc>
          <w:tcPr>
            <w:tcW w:w="1350" w:type="dxa"/>
          </w:tcPr>
          <w:p w14:paraId="0E427667"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14488D0F" w14:textId="77777777" w:rsidTr="00FF71FA">
        <w:tc>
          <w:tcPr>
            <w:tcW w:w="1799" w:type="dxa"/>
          </w:tcPr>
          <w:p w14:paraId="6EC5E29A"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Use of AI</w:t>
            </w:r>
          </w:p>
          <w:p w14:paraId="3893257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(3)</w:t>
            </w:r>
          </w:p>
        </w:tc>
        <w:tc>
          <w:tcPr>
            <w:tcW w:w="2968" w:type="dxa"/>
            <w:gridSpan w:val="2"/>
          </w:tcPr>
          <w:p w14:paraId="0010C88F" w14:textId="77777777" w:rsidR="005D5B1F" w:rsidRDefault="005D5B1F" w:rsidP="00FF71FA">
            <w:pPr>
              <w:autoSpaceDE w:val="0"/>
              <w:autoSpaceDN w:val="0"/>
              <w:adjustRightInd w:val="0"/>
              <w:spacing w:after="0" w:line="240" w:lineRule="auto"/>
              <w:jc w:val="center"/>
              <w:rPr>
                <w:rFonts w:ascii="TimesNewRomanPSMT" w:hAnsi="TimesNewRomanPSMT" w:cs="TimesNewRomanPSMT"/>
                <w:szCs w:val="20"/>
              </w:rPr>
            </w:pPr>
            <w:r>
              <w:rPr>
                <w:rFonts w:ascii="TimesNewRomanPSMT" w:hAnsi="TimesNewRomanPSMT" w:cs="TimesNewRomanPSMT"/>
                <w:szCs w:val="20"/>
              </w:rPr>
              <w:t>Absent</w:t>
            </w:r>
          </w:p>
          <w:p w14:paraId="1EEABB44" w14:textId="77777777" w:rsidR="005D5B1F" w:rsidRDefault="005D5B1F" w:rsidP="00FF71FA">
            <w:pPr>
              <w:autoSpaceDE w:val="0"/>
              <w:autoSpaceDN w:val="0"/>
              <w:adjustRightInd w:val="0"/>
              <w:spacing w:after="0" w:line="240" w:lineRule="auto"/>
              <w:jc w:val="center"/>
              <w:rPr>
                <w:rFonts w:ascii="TimesNewRomanPSMT" w:hAnsi="TimesNewRomanPSMT" w:cs="TimesNewRomanPSMT"/>
                <w:szCs w:val="20"/>
              </w:rPr>
            </w:pPr>
            <w:r>
              <w:rPr>
                <w:rFonts w:ascii="TimesNewRomanPSMT" w:hAnsi="TimesNewRomanPSMT" w:cs="TimesNewRomanPSMT"/>
                <w:szCs w:val="20"/>
              </w:rPr>
              <w:t>(Return without grade)</w:t>
            </w:r>
          </w:p>
        </w:tc>
        <w:tc>
          <w:tcPr>
            <w:tcW w:w="2255" w:type="dxa"/>
          </w:tcPr>
          <w:p w14:paraId="2E1EE4B7"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bdr w:val="single" w:sz="4" w:space="0" w:color="auto"/>
              </w:rPr>
              <w:t xml:space="preserve"> </w:t>
            </w:r>
          </w:p>
        </w:tc>
        <w:tc>
          <w:tcPr>
            <w:tcW w:w="4678" w:type="dxa"/>
            <w:gridSpan w:val="2"/>
          </w:tcPr>
          <w:p w14:paraId="72390CC1" w14:textId="77777777" w:rsidR="005D5B1F" w:rsidRDefault="005D5B1F" w:rsidP="00FF71FA">
            <w:pPr>
              <w:autoSpaceDE w:val="0"/>
              <w:autoSpaceDN w:val="0"/>
              <w:adjustRightInd w:val="0"/>
              <w:spacing w:after="0" w:line="240" w:lineRule="auto"/>
              <w:jc w:val="center"/>
              <w:rPr>
                <w:rFonts w:ascii="TimesNewRomanPSMT" w:hAnsi="TimesNewRomanPSMT" w:cs="TimesNewRomanPSMT"/>
                <w:b/>
                <w:bCs/>
                <w:szCs w:val="20"/>
              </w:rPr>
            </w:pPr>
            <w:r w:rsidRPr="00CC31DC">
              <w:rPr>
                <w:rFonts w:ascii="TimesNewRomanPSMT" w:hAnsi="TimesNewRomanPSMT" w:cs="TimesNewRomanPSMT"/>
                <w:b/>
                <w:bCs/>
                <w:szCs w:val="20"/>
              </w:rPr>
              <w:t xml:space="preserve">See </w:t>
            </w:r>
            <w:r>
              <w:rPr>
                <w:rFonts w:ascii="TimesNewRomanPSMT" w:hAnsi="TimesNewRomanPSMT" w:cs="TimesNewRomanPSMT"/>
                <w:b/>
                <w:bCs/>
                <w:szCs w:val="20"/>
              </w:rPr>
              <w:t xml:space="preserve">Policy on Use </w:t>
            </w:r>
            <w:r w:rsidRPr="00CC31DC">
              <w:rPr>
                <w:rFonts w:ascii="TimesNewRomanPSMT" w:hAnsi="TimesNewRomanPSMT" w:cs="TimesNewRomanPSMT"/>
                <w:b/>
                <w:bCs/>
                <w:szCs w:val="20"/>
              </w:rPr>
              <w:t>in Syllabus</w:t>
            </w:r>
          </w:p>
          <w:p w14:paraId="11AB44DF"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397D72">
              <w:rPr>
                <w:rFonts w:ascii="TimesNewRomanPSMT" w:hAnsi="TimesNewRomanPSMT" w:cs="TimesNewRomanPSMT"/>
                <w:b/>
                <w:bCs/>
                <w:szCs w:val="20"/>
              </w:rPr>
              <w:t>If used</w:t>
            </w:r>
            <w:r>
              <w:rPr>
                <w:rFonts w:ascii="TimesNewRomanPSMT" w:hAnsi="TimesNewRomanPSMT" w:cs="TimesNewRomanPSMT"/>
                <w:szCs w:val="20"/>
              </w:rPr>
              <w:t>, list the AI tool], provide a short description of use, how use is within the course policy, and link to the transcript of student-AI interactions.</w:t>
            </w:r>
          </w:p>
          <w:p w14:paraId="727DE31E" w14:textId="77777777" w:rsidR="005D5B1F" w:rsidRPr="00BC4A94" w:rsidRDefault="005D5B1F" w:rsidP="00FF71FA">
            <w:pPr>
              <w:autoSpaceDE w:val="0"/>
              <w:autoSpaceDN w:val="0"/>
              <w:adjustRightInd w:val="0"/>
              <w:spacing w:after="0" w:line="240" w:lineRule="auto"/>
              <w:rPr>
                <w:rFonts w:ascii="TimesNewRomanPSMT" w:hAnsi="TimesNewRomanPSMT" w:cs="TimesNewRomanPSMT"/>
                <w:szCs w:val="20"/>
              </w:rPr>
            </w:pPr>
            <w:r w:rsidRPr="00397D72">
              <w:rPr>
                <w:rFonts w:ascii="TimesNewRomanPSMT" w:hAnsi="TimesNewRomanPSMT" w:cs="TimesNewRomanPSMT"/>
                <w:b/>
                <w:bCs/>
                <w:szCs w:val="20"/>
              </w:rPr>
              <w:t>If not used</w:t>
            </w:r>
            <w:r>
              <w:rPr>
                <w:rFonts w:ascii="TimesNewRomanPSMT" w:hAnsi="TimesNewRomanPSMT" w:cs="TimesNewRomanPSMT"/>
                <w:szCs w:val="20"/>
              </w:rPr>
              <w:t xml:space="preserve">, write “No AI was used in the analysis or write-up of this report.”             </w:t>
            </w:r>
            <w:r>
              <w:rPr>
                <w:rFonts w:ascii="TimesNewRomanPSMT" w:hAnsi="TimesNewRomanPSMT" w:cs="TimesNewRomanPSMT"/>
                <w:szCs w:val="20"/>
                <w:bdr w:val="single" w:sz="4" w:space="0" w:color="auto"/>
              </w:rPr>
              <w:t xml:space="preserve">3  </w:t>
            </w:r>
          </w:p>
        </w:tc>
        <w:tc>
          <w:tcPr>
            <w:tcW w:w="901" w:type="dxa"/>
          </w:tcPr>
          <w:p w14:paraId="627EFA5F" w14:textId="360496D8"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3</w:t>
            </w:r>
          </w:p>
        </w:tc>
        <w:tc>
          <w:tcPr>
            <w:tcW w:w="1350" w:type="dxa"/>
          </w:tcPr>
          <w:p w14:paraId="3C57EDBF"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BC4A94" w14:paraId="7E58236C" w14:textId="77777777" w:rsidTr="00FF71FA">
        <w:tc>
          <w:tcPr>
            <w:tcW w:w="1799" w:type="dxa"/>
          </w:tcPr>
          <w:p w14:paraId="3E5835AB" w14:textId="77777777" w:rsidR="005D5B1F" w:rsidRDefault="005D5B1F" w:rsidP="00FF71F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590FA3F5"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(2)</w:t>
            </w:r>
          </w:p>
        </w:tc>
        <w:tc>
          <w:tcPr>
            <w:tcW w:w="1261" w:type="dxa"/>
          </w:tcPr>
          <w:p w14:paraId="4811C8BE"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sidRPr="00BC4A94">
              <w:rPr>
                <w:rFonts w:ascii="TimesNewRomanPSMT" w:hAnsi="TimesNewRomanPSMT" w:cs="TimesNewRomanPSMT"/>
                <w:szCs w:val="20"/>
              </w:rPr>
              <w:t>Absent</w:t>
            </w:r>
          </w:p>
          <w:p w14:paraId="6D4EF996"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p>
          <w:p w14:paraId="09C9E429" w14:textId="77777777" w:rsidR="005D5B1F" w:rsidRPr="00BC4A94" w:rsidRDefault="005D5B1F" w:rsidP="00FF71FA">
            <w:pPr>
              <w:pStyle w:val="PointValue"/>
            </w:pPr>
            <w:r>
              <w:t>0</w:t>
            </w:r>
          </w:p>
        </w:tc>
        <w:tc>
          <w:tcPr>
            <w:tcW w:w="1707" w:type="dxa"/>
          </w:tcPr>
          <w:p w14:paraId="2142A554" w14:textId="77777777" w:rsidR="005D5B1F" w:rsidRPr="00BC4A94" w:rsidRDefault="005D5B1F" w:rsidP="00FF71FA">
            <w:pPr>
              <w:autoSpaceDE w:val="0"/>
              <w:autoSpaceDN w:val="0"/>
              <w:adjustRightInd w:val="0"/>
              <w:spacing w:after="0" w:line="240" w:lineRule="auto"/>
            </w:pPr>
            <w:r>
              <w:rPr>
                <w:rFonts w:ascii="TimesNewRomanPSMT" w:hAnsi="TimesNewRomanPSMT" w:cs="TimesNewRomanPSMT"/>
                <w:szCs w:val="20"/>
              </w:rPr>
              <w:t>Numerous</w:t>
            </w:r>
            <w:r w:rsidRPr="00BC4A94">
              <w:rPr>
                <w:rFonts w:ascii="TimesNewRomanPSMT" w:hAnsi="TimesNewRomanPSMT" w:cs="TimesNewRomanPSMT"/>
                <w:szCs w:val="20"/>
              </w:rPr>
              <w:t xml:space="preserve"> errors, off-the-wall sources used.</w:t>
            </w:r>
            <w:r>
              <w:rPr>
                <w:rFonts w:ascii="TimesNewRomanPSMT" w:hAnsi="TimesNewRomanPSMT" w:cs="TimesNewRomanPSMT"/>
                <w:szCs w:val="20"/>
              </w:rPr>
              <w:t xml:space="preserve"> </w:t>
            </w:r>
            <w:r>
              <w:t xml:space="preserve"> </w:t>
            </w:r>
            <w:r>
              <w:rPr>
                <w:bdr w:val="single" w:sz="4" w:space="0" w:color="auto"/>
              </w:rPr>
              <w:t>0</w:t>
            </w:r>
          </w:p>
        </w:tc>
        <w:tc>
          <w:tcPr>
            <w:tcW w:w="2255" w:type="dxa"/>
          </w:tcPr>
          <w:p w14:paraId="14CD5658" w14:textId="77777777" w:rsidR="005D5B1F" w:rsidRPr="00BC4A94" w:rsidRDefault="005D5B1F" w:rsidP="00FF71FA">
            <w:pPr>
              <w:autoSpaceDE w:val="0"/>
              <w:autoSpaceDN w:val="0"/>
              <w:adjustRightInd w:val="0"/>
              <w:spacing w:after="0" w:line="240" w:lineRule="auto"/>
            </w:pPr>
            <w:r>
              <w:rPr>
                <w:rFonts w:ascii="TimesNewRomanPSMT" w:hAnsi="TimesNewRomanPSMT" w:cs="TimesNewRomanPSMT"/>
                <w:szCs w:val="20"/>
              </w:rPr>
              <w:t>S</w:t>
            </w:r>
            <w:r w:rsidRPr="00BC4A94">
              <w:rPr>
                <w:rFonts w:ascii="TimesNewRomanPSMT" w:hAnsi="TimesNewRomanPSMT" w:cs="TimesNewRomanPSMT"/>
                <w:szCs w:val="20"/>
              </w:rPr>
              <w:t>ome errors</w:t>
            </w:r>
            <w:r>
              <w:rPr>
                <w:rFonts w:ascii="TimesNewRomanPSMT" w:hAnsi="TimesNewRomanPSMT" w:cs="TimesNewRomanPSMT"/>
                <w:szCs w:val="20"/>
              </w:rPr>
              <w:t xml:space="preserve"> in citing format; more sources should be cited</w:t>
            </w:r>
            <w:r w:rsidRPr="00BC4A94">
              <w:rPr>
                <w:rFonts w:ascii="TimesNewRomanPSMT" w:hAnsi="TimesNewRomanPSMT" w:cs="TimesNewRomanPSMT"/>
                <w:szCs w:val="20"/>
              </w:rPr>
              <w:t xml:space="preserve">. </w:t>
            </w:r>
            <w:r w:rsidRPr="00AD5523">
              <w:rPr>
                <w:bdr w:val="single" w:sz="4" w:space="0" w:color="auto"/>
              </w:rPr>
              <w:t>1</w:t>
            </w:r>
          </w:p>
        </w:tc>
        <w:tc>
          <w:tcPr>
            <w:tcW w:w="1889" w:type="dxa"/>
          </w:tcPr>
          <w:p w14:paraId="247624BE" w14:textId="77777777" w:rsidR="005D5B1F" w:rsidRDefault="005D5B1F" w:rsidP="00FF71FA">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 xml:space="preserve">Prior work cited with </w:t>
            </w:r>
            <w:r w:rsidRPr="00BC4A94">
              <w:rPr>
                <w:rFonts w:ascii="TimesNewRomanPSMT" w:hAnsi="TimesNewRomanPSMT" w:cs="TimesNewRomanPSMT"/>
                <w:szCs w:val="20"/>
              </w:rPr>
              <w:t>few errors</w:t>
            </w:r>
            <w:r>
              <w:rPr>
                <w:rFonts w:ascii="TimesNewRomanPSMT" w:hAnsi="TimesNewRomanPSMT" w:cs="TimesNewRomanPSMT"/>
                <w:szCs w:val="20"/>
              </w:rPr>
              <w:t>.</w:t>
            </w:r>
          </w:p>
          <w:p w14:paraId="636C5E65" w14:textId="77777777" w:rsidR="005D5B1F" w:rsidRPr="00BC4A94" w:rsidRDefault="005D5B1F" w:rsidP="00FF71FA">
            <w:pPr>
              <w:pStyle w:val="PointValue"/>
            </w:pPr>
            <w:r>
              <w:t>2</w:t>
            </w:r>
          </w:p>
        </w:tc>
        <w:tc>
          <w:tcPr>
            <w:tcW w:w="2789" w:type="dxa"/>
            <w:tcBorders>
              <w:bottom w:val="single" w:sz="4" w:space="0" w:color="auto"/>
            </w:tcBorders>
          </w:tcPr>
          <w:p w14:paraId="4F6E2C92" w14:textId="77777777" w:rsidR="005D5B1F" w:rsidRPr="00BC4A94" w:rsidRDefault="005D5B1F" w:rsidP="00FF71FA">
            <w:pPr>
              <w:autoSpaceDE w:val="0"/>
              <w:autoSpaceDN w:val="0"/>
              <w:adjustRightInd w:val="0"/>
              <w:spacing w:after="0" w:line="240" w:lineRule="auto"/>
              <w:rPr>
                <w:rFonts w:ascii="TimesNewRomanPS-BoldMT" w:hAnsi="TimesNewRomanPS-BoldMT" w:cs="TimesNewRomanPS-BoldMT"/>
                <w:bCs/>
              </w:rPr>
            </w:pPr>
            <w:r w:rsidRPr="00BC4A94">
              <w:rPr>
                <w:rFonts w:ascii="TimesNewRomanPSMT" w:hAnsi="TimesNewRomanPSMT" w:cs="TimesNewRomanPSMT"/>
                <w:szCs w:val="20"/>
              </w:rPr>
              <w:t xml:space="preserve">All </w:t>
            </w:r>
            <w:r>
              <w:rPr>
                <w:rFonts w:ascii="TimesNewRomanPSMT" w:hAnsi="TimesNewRomanPSMT" w:cs="TimesNewRomanPSMT"/>
                <w:szCs w:val="20"/>
              </w:rPr>
              <w:t xml:space="preserve">prior </w:t>
            </w:r>
            <w:r w:rsidRPr="00BC4A94">
              <w:rPr>
                <w:rFonts w:ascii="TimesNewRomanPSMT" w:hAnsi="TimesNewRomanPSMT" w:cs="TimesNewRomanPSMT"/>
                <w:szCs w:val="20"/>
              </w:rPr>
              <w:t>work</w:t>
            </w:r>
            <w:r>
              <w:rPr>
                <w:rFonts w:ascii="TimesNewRomanPSMT" w:hAnsi="TimesNewRomanPSMT" w:cs="TimesNewRomanPSMT"/>
                <w:szCs w:val="20"/>
              </w:rPr>
              <w:t xml:space="preserve"> </w:t>
            </w:r>
            <w:r w:rsidRPr="00BC4A94">
              <w:rPr>
                <w:rFonts w:ascii="TimesNewRomanPSMT" w:hAnsi="TimesNewRomanPSMT" w:cs="TimesNewRomanPSMT"/>
                <w:szCs w:val="20"/>
              </w:rPr>
              <w:t xml:space="preserve">and data sources are </w:t>
            </w:r>
            <w:r>
              <w:rPr>
                <w:rFonts w:ascii="TimesNewRomanPSMT" w:hAnsi="TimesNewRomanPSMT" w:cs="TimesNewRomanPSMT"/>
                <w:szCs w:val="20"/>
              </w:rPr>
              <w:t xml:space="preserve">cited in </w:t>
            </w:r>
            <w:r w:rsidRPr="00BC4A94">
              <w:rPr>
                <w:rFonts w:ascii="TimesNewRomanPSMT" w:hAnsi="TimesNewRomanPSMT" w:cs="TimesNewRomanPSMT"/>
                <w:szCs w:val="20"/>
              </w:rPr>
              <w:t>the correct format with no errors.</w:t>
            </w:r>
            <w:r>
              <w:rPr>
                <w:rFonts w:ascii="TimesNewRomanPSMT" w:hAnsi="TimesNewRomanPSMT" w:cs="TimesNewRomanPSMT"/>
                <w:szCs w:val="20"/>
              </w:rPr>
              <w:t xml:space="preserve">     </w:t>
            </w:r>
            <w:r>
              <w:rPr>
                <w:rFonts w:ascii="TimesNewRomanPSMT" w:hAnsi="TimesNewRomanPSMT" w:cs="TimesNewRomanPSMT"/>
                <w:szCs w:val="20"/>
                <w:bdr w:val="single" w:sz="4" w:space="0" w:color="auto"/>
              </w:rPr>
              <w:t>2</w:t>
            </w:r>
          </w:p>
        </w:tc>
        <w:tc>
          <w:tcPr>
            <w:tcW w:w="901" w:type="dxa"/>
          </w:tcPr>
          <w:p w14:paraId="50B0BBBF" w14:textId="691BBDB9" w:rsidR="005D5B1F" w:rsidRPr="00BC4A9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2</w:t>
            </w:r>
          </w:p>
        </w:tc>
        <w:tc>
          <w:tcPr>
            <w:tcW w:w="1350" w:type="dxa"/>
          </w:tcPr>
          <w:p w14:paraId="271F7F01" w14:textId="77777777" w:rsidR="005D5B1F" w:rsidRPr="00BC4A9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r w:rsidR="005D5B1F" w:rsidRPr="00A848C4" w14:paraId="0CA5D512" w14:textId="77777777" w:rsidTr="00FF71FA">
        <w:tc>
          <w:tcPr>
            <w:tcW w:w="1799" w:type="dxa"/>
            <w:tcBorders>
              <w:right w:val="single" w:sz="4" w:space="0" w:color="auto"/>
            </w:tcBorders>
          </w:tcPr>
          <w:p w14:paraId="1653F32D" w14:textId="77777777" w:rsidR="005D5B1F" w:rsidRPr="00D2247D" w:rsidRDefault="005D5B1F" w:rsidP="00FF71FA">
            <w:pPr>
              <w:autoSpaceDE w:val="0"/>
              <w:autoSpaceDN w:val="0"/>
              <w:adjustRightInd w:val="0"/>
              <w:spacing w:after="0" w:line="240" w:lineRule="auto"/>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100</w:t>
            </w:r>
            <w:r w:rsidRPr="00D2247D">
              <w:rPr>
                <w:rFonts w:ascii="Times New Roman" w:hAnsi="Times New Roman"/>
                <w:bCs/>
              </w:rPr>
              <w:t>)</w:t>
            </w:r>
          </w:p>
        </w:tc>
        <w:tc>
          <w:tcPr>
            <w:tcW w:w="9901" w:type="dxa"/>
            <w:gridSpan w:val="5"/>
            <w:tcBorders>
              <w:right w:val="single" w:sz="4" w:space="0" w:color="auto"/>
            </w:tcBorders>
          </w:tcPr>
          <w:p w14:paraId="2DA4D273" w14:textId="77777777" w:rsidR="005D5B1F" w:rsidRPr="00A848C4" w:rsidRDefault="005D5B1F" w:rsidP="00FF71FA">
            <w:pPr>
              <w:autoSpaceDE w:val="0"/>
              <w:autoSpaceDN w:val="0"/>
              <w:adjustRightInd w:val="0"/>
              <w:spacing w:after="0" w:line="240" w:lineRule="auto"/>
              <w:jc w:val="center"/>
              <w:rPr>
                <w:rFonts w:ascii="TimesNewRomanPSMT" w:hAnsi="TimesNewRomanPSMT" w:cs="TimesNewRomanPSMT"/>
                <w:szCs w:val="20"/>
              </w:rPr>
            </w:pPr>
          </w:p>
        </w:tc>
        <w:tc>
          <w:tcPr>
            <w:tcW w:w="901" w:type="dxa"/>
          </w:tcPr>
          <w:p w14:paraId="272A5C19" w14:textId="47C58738" w:rsidR="005D5B1F" w:rsidRPr="00A848C4" w:rsidRDefault="00E663C0" w:rsidP="00FF71FA">
            <w:pPr>
              <w:autoSpaceDE w:val="0"/>
              <w:autoSpaceDN w:val="0"/>
              <w:adjustRightInd w:val="0"/>
              <w:spacing w:after="0" w:line="240" w:lineRule="auto"/>
              <w:jc w:val="center"/>
              <w:rPr>
                <w:rFonts w:ascii="TimesNewRomanPS-BoldMT" w:hAnsi="TimesNewRomanPS-BoldMT" w:cs="TimesNewRomanPS-BoldMT"/>
                <w:bCs/>
              </w:rPr>
            </w:pPr>
            <w:r>
              <w:rPr>
                <w:rFonts w:ascii="TimesNewRomanPS-BoldMT" w:hAnsi="TimesNewRomanPS-BoldMT" w:cs="TimesNewRomanPS-BoldMT"/>
                <w:bCs/>
              </w:rPr>
              <w:t>100</w:t>
            </w:r>
          </w:p>
        </w:tc>
        <w:tc>
          <w:tcPr>
            <w:tcW w:w="1350" w:type="dxa"/>
          </w:tcPr>
          <w:p w14:paraId="1F1BE827" w14:textId="77777777" w:rsidR="005D5B1F" w:rsidRPr="00A848C4" w:rsidRDefault="005D5B1F" w:rsidP="00FF71FA">
            <w:pPr>
              <w:autoSpaceDE w:val="0"/>
              <w:autoSpaceDN w:val="0"/>
              <w:adjustRightInd w:val="0"/>
              <w:spacing w:after="0" w:line="240" w:lineRule="auto"/>
              <w:jc w:val="center"/>
              <w:rPr>
                <w:rFonts w:ascii="TimesNewRomanPS-BoldMT" w:hAnsi="TimesNewRomanPS-BoldMT" w:cs="TimesNewRomanPS-BoldMT"/>
                <w:bCs/>
              </w:rPr>
            </w:pPr>
          </w:p>
        </w:tc>
      </w:tr>
    </w:tbl>
    <w:p w14:paraId="282CC22E" w14:textId="77777777" w:rsidR="005D5B1F" w:rsidRPr="005D5B1F" w:rsidRDefault="005D5B1F" w:rsidP="005D5B1F">
      <w:pPr>
        <w:spacing w:after="240" w:line="240" w:lineRule="auto"/>
        <w:rPr>
          <w:rFonts w:ascii="Calibri" w:eastAsia="Calibri" w:hAnsi="Calibri" w:cs="Calibri"/>
        </w:rPr>
      </w:pPr>
    </w:p>
    <w:sectPr w:rsidR="005D5B1F" w:rsidRPr="005D5B1F" w:rsidSect="0071475E">
      <w:head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ECF1" w14:textId="77777777" w:rsidR="00A678BF" w:rsidRDefault="00A678BF" w:rsidP="0071475E">
      <w:pPr>
        <w:spacing w:after="0" w:line="240" w:lineRule="auto"/>
      </w:pPr>
      <w:r>
        <w:separator/>
      </w:r>
    </w:p>
  </w:endnote>
  <w:endnote w:type="continuationSeparator" w:id="0">
    <w:p w14:paraId="0F6022C5" w14:textId="77777777" w:rsidR="00A678BF" w:rsidRDefault="00A678BF" w:rsidP="00714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13A0" w14:textId="77777777" w:rsidR="00A678BF" w:rsidRDefault="00A678BF" w:rsidP="0071475E">
      <w:pPr>
        <w:spacing w:after="0" w:line="240" w:lineRule="auto"/>
      </w:pPr>
      <w:r>
        <w:separator/>
      </w:r>
    </w:p>
  </w:footnote>
  <w:footnote w:type="continuationSeparator" w:id="0">
    <w:p w14:paraId="20C4A4BF" w14:textId="77777777" w:rsidR="00A678BF" w:rsidRDefault="00A678BF" w:rsidP="00714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F0B1" w14:textId="6EAB42B1" w:rsidR="0071475E" w:rsidRDefault="0071475E" w:rsidP="00623CE4">
    <w:pPr>
      <w:pStyle w:val="Header"/>
      <w:rPr>
        <w:b/>
        <w:sz w:val="28"/>
        <w:szCs w:val="28"/>
      </w:rPr>
    </w:pPr>
    <w:r w:rsidRPr="0066222F">
      <w:rPr>
        <w:b/>
        <w:sz w:val="28"/>
        <w:szCs w:val="28"/>
      </w:rPr>
      <w:tab/>
    </w:r>
  </w:p>
  <w:p w14:paraId="1673BCF3" w14:textId="77777777" w:rsidR="0071475E" w:rsidRPr="0066222F" w:rsidRDefault="0071475E">
    <w:pPr>
      <w:pStyle w:val="Header"/>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3AE6" w14:textId="573AA663" w:rsidR="0071475E" w:rsidRPr="0071475E" w:rsidRDefault="0071475E" w:rsidP="00623CE4">
    <w:pPr>
      <w:pStyle w:val="Header"/>
    </w:pPr>
    <w:r>
      <w:rPr>
        <w:b/>
        <w:sz w:val="28"/>
        <w:szCs w:val="28"/>
      </w:rPr>
      <w:t>HW</w:t>
    </w:r>
    <w:r w:rsidR="005D5B1F">
      <w:rPr>
        <w:b/>
        <w:sz w:val="28"/>
        <w:szCs w:val="28"/>
      </w:rPr>
      <w:t>2</w:t>
    </w:r>
    <w:r>
      <w:rPr>
        <w:b/>
        <w:sz w:val="28"/>
        <w:szCs w:val="28"/>
      </w:rPr>
      <w:t xml:space="preserve"> - </w:t>
    </w:r>
    <w:r w:rsidRPr="00B43B45">
      <w:rPr>
        <w:b/>
        <w:sz w:val="28"/>
        <w:szCs w:val="28"/>
      </w:rPr>
      <w:t>Grading Rubric</w:t>
    </w:r>
    <w:r>
      <w:rPr>
        <w:sz w:val="28"/>
        <w:szCs w:val="28"/>
      </w:rPr>
      <w:tab/>
    </w:r>
    <w:r w:rsidRPr="00CB0C68">
      <w:rPr>
        <w:sz w:val="28"/>
        <w:szCs w:val="28"/>
      </w:rPr>
      <w:tab/>
      <w:t xml:space="preserve">Student: </w:t>
    </w:r>
    <w:r>
      <w:rPr>
        <w:sz w:val="28"/>
        <w:szCs w:val="28"/>
      </w:rPr>
      <w:t xml:space="preserve">  </w:t>
    </w:r>
    <w:r w:rsidRPr="0071475E">
      <w:rPr>
        <w:sz w:val="28"/>
        <w:szCs w:val="28"/>
      </w:rPr>
      <w:t>Talha Quddoos 02469393</w:t>
    </w:r>
    <w:r>
      <w:rPr>
        <w:sz w:val="28"/>
        <w:szCs w:val="28"/>
      </w:rPr>
      <w:t xml:space="preserve"> </w:t>
    </w:r>
  </w:p>
  <w:p w14:paraId="09CD583C" w14:textId="77777777" w:rsidR="0071475E" w:rsidRPr="0066222F" w:rsidRDefault="0071475E">
    <w:pPr>
      <w:pStyle w:val="Header"/>
      <w:rPr>
        <w:b/>
        <w:sz w:val="28"/>
        <w:szCs w:val="28"/>
      </w:rPr>
    </w:pPr>
  </w:p>
</w:hdr>
</file>

<file path=word/intelligence2.xml><?xml version="1.0" encoding="utf-8"?>
<int2:intelligence xmlns:int2="http://schemas.microsoft.com/office/intelligence/2020/intelligence" xmlns:oel="http://schemas.microsoft.com/office/2019/extlst">
  <int2:observations>
    <int2:textHash int2:hashCode="ykL/DsGkytzkza" int2:id="ybrY784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F5B"/>
    <w:multiLevelType w:val="hybridMultilevel"/>
    <w:tmpl w:val="454A8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072FDB"/>
    <w:multiLevelType w:val="hybridMultilevel"/>
    <w:tmpl w:val="6FF0B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9F70CF"/>
    <w:multiLevelType w:val="hybridMultilevel"/>
    <w:tmpl w:val="F3222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77FB6"/>
    <w:multiLevelType w:val="hybridMultilevel"/>
    <w:tmpl w:val="BAB680D4"/>
    <w:lvl w:ilvl="0" w:tplc="E1F8A908">
      <w:start w:val="1"/>
      <w:numFmt w:val="bullet"/>
      <w:lvlText w:val=""/>
      <w:lvlJc w:val="left"/>
      <w:pPr>
        <w:ind w:left="720" w:hanging="360"/>
      </w:pPr>
      <w:rPr>
        <w:rFonts w:ascii="Symbol" w:hAnsi="Symbol" w:hint="default"/>
      </w:rPr>
    </w:lvl>
    <w:lvl w:ilvl="1" w:tplc="06B0E0AA">
      <w:start w:val="1"/>
      <w:numFmt w:val="bullet"/>
      <w:lvlText w:val="o"/>
      <w:lvlJc w:val="left"/>
      <w:pPr>
        <w:ind w:left="1440" w:hanging="360"/>
      </w:pPr>
      <w:rPr>
        <w:rFonts w:ascii="Courier New" w:hAnsi="Courier New" w:hint="default"/>
      </w:rPr>
    </w:lvl>
    <w:lvl w:ilvl="2" w:tplc="792C2880">
      <w:start w:val="1"/>
      <w:numFmt w:val="bullet"/>
      <w:lvlText w:val=""/>
      <w:lvlJc w:val="left"/>
      <w:pPr>
        <w:ind w:left="2160" w:hanging="360"/>
      </w:pPr>
      <w:rPr>
        <w:rFonts w:ascii="Wingdings" w:hAnsi="Wingdings" w:hint="default"/>
      </w:rPr>
    </w:lvl>
    <w:lvl w:ilvl="3" w:tplc="F93E89EE">
      <w:start w:val="1"/>
      <w:numFmt w:val="bullet"/>
      <w:lvlText w:val=""/>
      <w:lvlJc w:val="left"/>
      <w:pPr>
        <w:ind w:left="2880" w:hanging="360"/>
      </w:pPr>
      <w:rPr>
        <w:rFonts w:ascii="Symbol" w:hAnsi="Symbol" w:hint="default"/>
      </w:rPr>
    </w:lvl>
    <w:lvl w:ilvl="4" w:tplc="F19816FC">
      <w:start w:val="1"/>
      <w:numFmt w:val="bullet"/>
      <w:lvlText w:val="o"/>
      <w:lvlJc w:val="left"/>
      <w:pPr>
        <w:ind w:left="3600" w:hanging="360"/>
      </w:pPr>
      <w:rPr>
        <w:rFonts w:ascii="Courier New" w:hAnsi="Courier New" w:hint="default"/>
      </w:rPr>
    </w:lvl>
    <w:lvl w:ilvl="5" w:tplc="4920C8B0">
      <w:start w:val="1"/>
      <w:numFmt w:val="bullet"/>
      <w:lvlText w:val=""/>
      <w:lvlJc w:val="left"/>
      <w:pPr>
        <w:ind w:left="4320" w:hanging="360"/>
      </w:pPr>
      <w:rPr>
        <w:rFonts w:ascii="Wingdings" w:hAnsi="Wingdings" w:hint="default"/>
      </w:rPr>
    </w:lvl>
    <w:lvl w:ilvl="6" w:tplc="9BEC3330">
      <w:start w:val="1"/>
      <w:numFmt w:val="bullet"/>
      <w:lvlText w:val=""/>
      <w:lvlJc w:val="left"/>
      <w:pPr>
        <w:ind w:left="5040" w:hanging="360"/>
      </w:pPr>
      <w:rPr>
        <w:rFonts w:ascii="Symbol" w:hAnsi="Symbol" w:hint="default"/>
      </w:rPr>
    </w:lvl>
    <w:lvl w:ilvl="7" w:tplc="29945FB8">
      <w:start w:val="1"/>
      <w:numFmt w:val="bullet"/>
      <w:lvlText w:val="o"/>
      <w:lvlJc w:val="left"/>
      <w:pPr>
        <w:ind w:left="5760" w:hanging="360"/>
      </w:pPr>
      <w:rPr>
        <w:rFonts w:ascii="Courier New" w:hAnsi="Courier New" w:hint="default"/>
      </w:rPr>
    </w:lvl>
    <w:lvl w:ilvl="8" w:tplc="85A4865A">
      <w:start w:val="1"/>
      <w:numFmt w:val="bullet"/>
      <w:lvlText w:val=""/>
      <w:lvlJc w:val="left"/>
      <w:pPr>
        <w:ind w:left="6480" w:hanging="360"/>
      </w:pPr>
      <w:rPr>
        <w:rFonts w:ascii="Wingdings" w:hAnsi="Wingdings" w:hint="default"/>
      </w:rPr>
    </w:lvl>
  </w:abstractNum>
  <w:abstractNum w:abstractNumId="6" w15:restartNumberingAfterBreak="0">
    <w:nsid w:val="77DA28E3"/>
    <w:multiLevelType w:val="hybridMultilevel"/>
    <w:tmpl w:val="DCD2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802360">
    <w:abstractNumId w:val="5"/>
  </w:num>
  <w:num w:numId="2" w16cid:durableId="2080249122">
    <w:abstractNumId w:val="6"/>
  </w:num>
  <w:num w:numId="3" w16cid:durableId="478961209">
    <w:abstractNumId w:val="1"/>
  </w:num>
  <w:num w:numId="4" w16cid:durableId="1100493965">
    <w:abstractNumId w:val="3"/>
  </w:num>
  <w:num w:numId="5" w16cid:durableId="1982075341">
    <w:abstractNumId w:val="0"/>
  </w:num>
  <w:num w:numId="6" w16cid:durableId="1150943621">
    <w:abstractNumId w:val="4"/>
  </w:num>
  <w:num w:numId="7" w16cid:durableId="137064011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C0924"/>
    <w:rsid w:val="00025E06"/>
    <w:rsid w:val="00067E8A"/>
    <w:rsid w:val="00072420"/>
    <w:rsid w:val="00085D09"/>
    <w:rsid w:val="000A5BB8"/>
    <w:rsid w:val="000B27DD"/>
    <w:rsid w:val="000D05ED"/>
    <w:rsid w:val="000F0A58"/>
    <w:rsid w:val="000F760C"/>
    <w:rsid w:val="001033AF"/>
    <w:rsid w:val="00131F00"/>
    <w:rsid w:val="00155BB4"/>
    <w:rsid w:val="00183759"/>
    <w:rsid w:val="00195C23"/>
    <w:rsid w:val="00203FE3"/>
    <w:rsid w:val="0021788F"/>
    <w:rsid w:val="00240350"/>
    <w:rsid w:val="0027241A"/>
    <w:rsid w:val="0027771B"/>
    <w:rsid w:val="002919A5"/>
    <w:rsid w:val="002C5555"/>
    <w:rsid w:val="002E5F14"/>
    <w:rsid w:val="00325109"/>
    <w:rsid w:val="003747B6"/>
    <w:rsid w:val="003D4F72"/>
    <w:rsid w:val="003E42B5"/>
    <w:rsid w:val="004017C9"/>
    <w:rsid w:val="0041735C"/>
    <w:rsid w:val="0047544F"/>
    <w:rsid w:val="004C339A"/>
    <w:rsid w:val="004D1205"/>
    <w:rsid w:val="004E173E"/>
    <w:rsid w:val="004E2A75"/>
    <w:rsid w:val="005117F6"/>
    <w:rsid w:val="00520B24"/>
    <w:rsid w:val="005321AA"/>
    <w:rsid w:val="005477B1"/>
    <w:rsid w:val="005A1BD3"/>
    <w:rsid w:val="005D5B1F"/>
    <w:rsid w:val="005E7CEA"/>
    <w:rsid w:val="005F6566"/>
    <w:rsid w:val="006302F0"/>
    <w:rsid w:val="00630CB9"/>
    <w:rsid w:val="00664406"/>
    <w:rsid w:val="00671E34"/>
    <w:rsid w:val="00697119"/>
    <w:rsid w:val="006A5B74"/>
    <w:rsid w:val="006D0EA8"/>
    <w:rsid w:val="006E1F36"/>
    <w:rsid w:val="0071475E"/>
    <w:rsid w:val="007230FD"/>
    <w:rsid w:val="007429E5"/>
    <w:rsid w:val="00743347"/>
    <w:rsid w:val="00755418"/>
    <w:rsid w:val="00757808"/>
    <w:rsid w:val="007716B0"/>
    <w:rsid w:val="0077319A"/>
    <w:rsid w:val="00774238"/>
    <w:rsid w:val="00782D2D"/>
    <w:rsid w:val="00797D29"/>
    <w:rsid w:val="007E04BF"/>
    <w:rsid w:val="007E5AE4"/>
    <w:rsid w:val="00816943"/>
    <w:rsid w:val="0081701C"/>
    <w:rsid w:val="00867F0D"/>
    <w:rsid w:val="008821EC"/>
    <w:rsid w:val="008945F3"/>
    <w:rsid w:val="008B1108"/>
    <w:rsid w:val="008E762D"/>
    <w:rsid w:val="008F1832"/>
    <w:rsid w:val="0091423F"/>
    <w:rsid w:val="009277D1"/>
    <w:rsid w:val="00936C66"/>
    <w:rsid w:val="00967AA2"/>
    <w:rsid w:val="009763FB"/>
    <w:rsid w:val="00976E13"/>
    <w:rsid w:val="00982F22"/>
    <w:rsid w:val="009B11CE"/>
    <w:rsid w:val="009B2C06"/>
    <w:rsid w:val="00A00A8D"/>
    <w:rsid w:val="00A47468"/>
    <w:rsid w:val="00A53934"/>
    <w:rsid w:val="00A616C8"/>
    <w:rsid w:val="00A678BF"/>
    <w:rsid w:val="00AC28EE"/>
    <w:rsid w:val="00B220F8"/>
    <w:rsid w:val="00B3585C"/>
    <w:rsid w:val="00B51D29"/>
    <w:rsid w:val="00B854CE"/>
    <w:rsid w:val="00B97074"/>
    <w:rsid w:val="00B9733E"/>
    <w:rsid w:val="00BA1C5F"/>
    <w:rsid w:val="00BA2B16"/>
    <w:rsid w:val="00BD2382"/>
    <w:rsid w:val="00BE0230"/>
    <w:rsid w:val="00C41753"/>
    <w:rsid w:val="00C43A9A"/>
    <w:rsid w:val="00CB4F03"/>
    <w:rsid w:val="00D0210D"/>
    <w:rsid w:val="00D05640"/>
    <w:rsid w:val="00D31D46"/>
    <w:rsid w:val="00D36837"/>
    <w:rsid w:val="00D5597A"/>
    <w:rsid w:val="00D613B9"/>
    <w:rsid w:val="00D94342"/>
    <w:rsid w:val="00DB0E8D"/>
    <w:rsid w:val="00DD3682"/>
    <w:rsid w:val="00DE58FD"/>
    <w:rsid w:val="00E060EF"/>
    <w:rsid w:val="00E2005F"/>
    <w:rsid w:val="00E369AE"/>
    <w:rsid w:val="00E51124"/>
    <w:rsid w:val="00E663C0"/>
    <w:rsid w:val="00EB0945"/>
    <w:rsid w:val="00ED585A"/>
    <w:rsid w:val="00EE1B63"/>
    <w:rsid w:val="00F132F0"/>
    <w:rsid w:val="00F32CB8"/>
    <w:rsid w:val="00F51F66"/>
    <w:rsid w:val="00F738CA"/>
    <w:rsid w:val="00F80CF8"/>
    <w:rsid w:val="00F84C2E"/>
    <w:rsid w:val="00F87B4E"/>
    <w:rsid w:val="00F90802"/>
    <w:rsid w:val="00FB1BF3"/>
    <w:rsid w:val="00FE2B8B"/>
    <w:rsid w:val="00FE5B85"/>
    <w:rsid w:val="03AA9E7B"/>
    <w:rsid w:val="07E75CF1"/>
    <w:rsid w:val="0F738B53"/>
    <w:rsid w:val="12E3AB74"/>
    <w:rsid w:val="17BC2A92"/>
    <w:rsid w:val="1BC3E8B2"/>
    <w:rsid w:val="1E590518"/>
    <w:rsid w:val="1F2692BC"/>
    <w:rsid w:val="1F5F714E"/>
    <w:rsid w:val="2144DD64"/>
    <w:rsid w:val="23885BDE"/>
    <w:rsid w:val="276F49F3"/>
    <w:rsid w:val="2AC88285"/>
    <w:rsid w:val="2C1BA4E4"/>
    <w:rsid w:val="2E9D5A1E"/>
    <w:rsid w:val="2EF80885"/>
    <w:rsid w:val="3312BA48"/>
    <w:rsid w:val="3368CF67"/>
    <w:rsid w:val="37D14CB9"/>
    <w:rsid w:val="388B594E"/>
    <w:rsid w:val="3CFCD3B5"/>
    <w:rsid w:val="3D25CD42"/>
    <w:rsid w:val="3E77AAC9"/>
    <w:rsid w:val="410F4013"/>
    <w:rsid w:val="4A41E21F"/>
    <w:rsid w:val="4D2EEF1F"/>
    <w:rsid w:val="52997B5C"/>
    <w:rsid w:val="54025183"/>
    <w:rsid w:val="5457913F"/>
    <w:rsid w:val="5478B5F5"/>
    <w:rsid w:val="552B0117"/>
    <w:rsid w:val="560C068A"/>
    <w:rsid w:val="57A0F17E"/>
    <w:rsid w:val="591C0924"/>
    <w:rsid w:val="5CC8FD31"/>
    <w:rsid w:val="5E07A68E"/>
    <w:rsid w:val="5F45958B"/>
    <w:rsid w:val="62FA01F4"/>
    <w:rsid w:val="632047CF"/>
    <w:rsid w:val="6A66BBD8"/>
    <w:rsid w:val="6C1FD4D3"/>
    <w:rsid w:val="6E09FAE4"/>
    <w:rsid w:val="6FB9AAEE"/>
    <w:rsid w:val="70304AB1"/>
    <w:rsid w:val="78CBECFB"/>
    <w:rsid w:val="78F38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C0924"/>
  <w15:chartTrackingRefBased/>
  <w15:docId w15:val="{5E2A3BC4-7029-44E9-9D51-8D87CFAB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D46"/>
    <w:pPr>
      <w:jc w:val="both"/>
    </w:pPr>
    <w:rPr>
      <w:sz w:val="20"/>
    </w:rPr>
  </w:style>
  <w:style w:type="paragraph" w:styleId="Heading1">
    <w:name w:val="heading 1"/>
    <w:basedOn w:val="Normal"/>
    <w:next w:val="Normal"/>
    <w:link w:val="Heading1Char"/>
    <w:uiPriority w:val="9"/>
    <w:qFormat/>
    <w:rsid w:val="00085D09"/>
    <w:pPr>
      <w:keepNext/>
      <w:keepLines/>
      <w:spacing w:before="240" w:after="0"/>
      <w:outlineLvl w:val="0"/>
    </w:pPr>
    <w:rPr>
      <w:rFonts w:asciiTheme="majorHAnsi" w:eastAsiaTheme="majorEastAsia" w:hAnsiTheme="majorHAnsi" w:cstheme="majorBidi"/>
      <w:b/>
      <w:color w:val="000000" w:themeColor="text1"/>
      <w:sz w:val="22"/>
      <w:szCs w:val="32"/>
    </w:rPr>
  </w:style>
  <w:style w:type="paragraph" w:styleId="Heading2">
    <w:name w:val="heading 2"/>
    <w:basedOn w:val="Normal"/>
    <w:next w:val="Normal"/>
    <w:link w:val="Heading2Char"/>
    <w:uiPriority w:val="9"/>
    <w:unhideWhenUsed/>
    <w:qFormat/>
    <w:rsid w:val="005E7CEA"/>
    <w:pPr>
      <w:keepNext/>
      <w:keepLines/>
      <w:spacing w:before="40" w:after="0"/>
      <w:outlineLvl w:val="1"/>
    </w:pPr>
    <w:rPr>
      <w:rFonts w:asciiTheme="majorHAnsi" w:eastAsiaTheme="majorEastAsia" w:hAnsiTheme="majorHAnsi" w:cstheme="majorBidi"/>
      <w:color w:val="000000" w:themeColor="text1"/>
      <w:szCs w:val="26"/>
    </w:rPr>
  </w:style>
  <w:style w:type="paragraph" w:styleId="Heading3">
    <w:name w:val="heading 3"/>
    <w:basedOn w:val="Normal"/>
    <w:next w:val="Normal"/>
    <w:link w:val="Heading3Char"/>
    <w:uiPriority w:val="9"/>
    <w:unhideWhenUsed/>
    <w:qFormat/>
    <w:rsid w:val="005E7CEA"/>
    <w:pPr>
      <w:keepNext/>
      <w:keepLines/>
      <w:spacing w:before="40" w:after="0"/>
      <w:outlineLvl w:val="2"/>
    </w:pPr>
    <w:rPr>
      <w:rFonts w:asciiTheme="majorHAnsi" w:eastAsiaTheme="majorEastAsia" w:hAnsiTheme="majorHAnsi" w:cstheme="majorBidi"/>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D5597A"/>
    <w:rPr>
      <w:color w:val="666666"/>
    </w:rPr>
  </w:style>
  <w:style w:type="paragraph" w:styleId="Caption">
    <w:name w:val="caption"/>
    <w:basedOn w:val="Normal"/>
    <w:next w:val="Normal"/>
    <w:uiPriority w:val="35"/>
    <w:unhideWhenUsed/>
    <w:qFormat/>
    <w:rsid w:val="002919A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85D09"/>
    <w:rPr>
      <w:rFonts w:asciiTheme="majorHAnsi" w:eastAsiaTheme="majorEastAsia" w:hAnsiTheme="majorHAnsi" w:cstheme="majorBidi"/>
      <w:b/>
      <w:color w:val="000000" w:themeColor="text1"/>
      <w:szCs w:val="32"/>
    </w:rPr>
  </w:style>
  <w:style w:type="paragraph" w:styleId="Title">
    <w:name w:val="Title"/>
    <w:basedOn w:val="Normal"/>
    <w:next w:val="Normal"/>
    <w:link w:val="TitleChar"/>
    <w:uiPriority w:val="10"/>
    <w:qFormat/>
    <w:rsid w:val="00FB1BF3"/>
    <w:pPr>
      <w:spacing w:after="0"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FB1BF3"/>
    <w:rPr>
      <w:rFonts w:eastAsiaTheme="majorEastAsia" w:cstheme="majorBidi"/>
      <w:spacing w:val="-10"/>
      <w:kern w:val="28"/>
      <w:sz w:val="28"/>
      <w:szCs w:val="56"/>
    </w:rPr>
  </w:style>
  <w:style w:type="character" w:styleId="UnresolvedMention">
    <w:name w:val="Unresolved Mention"/>
    <w:basedOn w:val="DefaultParagraphFont"/>
    <w:uiPriority w:val="99"/>
    <w:semiHidden/>
    <w:unhideWhenUsed/>
    <w:rsid w:val="00FB1BF3"/>
    <w:rPr>
      <w:color w:val="605E5C"/>
      <w:shd w:val="clear" w:color="auto" w:fill="E1DFDD"/>
    </w:rPr>
  </w:style>
  <w:style w:type="table" w:styleId="TableGrid">
    <w:name w:val="Table Grid"/>
    <w:basedOn w:val="TableNormal"/>
    <w:uiPriority w:val="39"/>
    <w:rsid w:val="0081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475E"/>
    <w:pPr>
      <w:tabs>
        <w:tab w:val="center" w:pos="4680"/>
        <w:tab w:val="right" w:pos="9360"/>
      </w:tabs>
      <w:spacing w:after="0" w:line="240" w:lineRule="auto"/>
      <w:jc w:val="left"/>
    </w:pPr>
    <w:rPr>
      <w:rFonts w:ascii="Calibri" w:eastAsia="Calibri" w:hAnsi="Calibri" w:cs="Times New Roman"/>
    </w:rPr>
  </w:style>
  <w:style w:type="character" w:customStyle="1" w:styleId="HeaderChar">
    <w:name w:val="Header Char"/>
    <w:basedOn w:val="DefaultParagraphFont"/>
    <w:link w:val="Header"/>
    <w:uiPriority w:val="99"/>
    <w:rsid w:val="0071475E"/>
    <w:rPr>
      <w:rFonts w:ascii="Calibri" w:eastAsia="Calibri" w:hAnsi="Calibri" w:cs="Times New Roman"/>
    </w:rPr>
  </w:style>
  <w:style w:type="paragraph" w:customStyle="1" w:styleId="PointValue">
    <w:name w:val="PointValue"/>
    <w:basedOn w:val="Normal"/>
    <w:qFormat/>
    <w:rsid w:val="0071475E"/>
    <w:pPr>
      <w:autoSpaceDE w:val="0"/>
      <w:autoSpaceDN w:val="0"/>
      <w:adjustRightInd w:val="0"/>
      <w:spacing w:after="0" w:line="240" w:lineRule="auto"/>
      <w:jc w:val="center"/>
    </w:pPr>
    <w:rPr>
      <w:rFonts w:ascii="TimesNewRomanPSMT" w:eastAsia="Calibri" w:hAnsi="TimesNewRomanPSMT" w:cs="TimesNewRomanPSMT"/>
      <w:szCs w:val="20"/>
      <w:bdr w:val="single" w:sz="4" w:space="0" w:color="auto"/>
    </w:rPr>
  </w:style>
  <w:style w:type="paragraph" w:styleId="Footer">
    <w:name w:val="footer"/>
    <w:basedOn w:val="Normal"/>
    <w:link w:val="FooterChar"/>
    <w:uiPriority w:val="99"/>
    <w:unhideWhenUsed/>
    <w:rsid w:val="00714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75E"/>
  </w:style>
  <w:style w:type="paragraph" w:styleId="Bibliography">
    <w:name w:val="Bibliography"/>
    <w:basedOn w:val="Normal"/>
    <w:next w:val="Normal"/>
    <w:uiPriority w:val="37"/>
    <w:unhideWhenUsed/>
    <w:rsid w:val="007716B0"/>
    <w:pPr>
      <w:spacing w:after="0" w:line="480" w:lineRule="auto"/>
      <w:ind w:left="720" w:hanging="720"/>
    </w:pPr>
  </w:style>
  <w:style w:type="paragraph" w:styleId="NoSpacing">
    <w:name w:val="No Spacing"/>
    <w:uiPriority w:val="1"/>
    <w:qFormat/>
    <w:rsid w:val="007716B0"/>
    <w:pPr>
      <w:spacing w:after="0" w:line="240" w:lineRule="auto"/>
      <w:jc w:val="both"/>
    </w:pPr>
  </w:style>
  <w:style w:type="character" w:customStyle="1" w:styleId="Heading2Char">
    <w:name w:val="Heading 2 Char"/>
    <w:basedOn w:val="DefaultParagraphFont"/>
    <w:link w:val="Heading2"/>
    <w:uiPriority w:val="9"/>
    <w:rsid w:val="005E7CEA"/>
    <w:rPr>
      <w:rFonts w:asciiTheme="majorHAnsi" w:eastAsiaTheme="majorEastAsia" w:hAnsiTheme="majorHAnsi" w:cstheme="majorBidi"/>
      <w:color w:val="000000" w:themeColor="text1"/>
      <w:szCs w:val="26"/>
    </w:rPr>
  </w:style>
  <w:style w:type="character" w:customStyle="1" w:styleId="Heading3Char">
    <w:name w:val="Heading 3 Char"/>
    <w:basedOn w:val="DefaultParagraphFont"/>
    <w:link w:val="Heading3"/>
    <w:uiPriority w:val="9"/>
    <w:rsid w:val="005E7CEA"/>
    <w:rPr>
      <w:rFonts w:asciiTheme="majorHAnsi" w:eastAsiaTheme="majorEastAsia" w:hAnsiTheme="majorHAnsi" w:cstheme="majorBidi"/>
      <w:i/>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6929">
      <w:bodyDiv w:val="1"/>
      <w:marLeft w:val="0"/>
      <w:marRight w:val="0"/>
      <w:marTop w:val="0"/>
      <w:marBottom w:val="0"/>
      <w:divBdr>
        <w:top w:val="none" w:sz="0" w:space="0" w:color="auto"/>
        <w:left w:val="none" w:sz="0" w:space="0" w:color="auto"/>
        <w:bottom w:val="none" w:sz="0" w:space="0" w:color="auto"/>
        <w:right w:val="none" w:sz="0" w:space="0" w:color="auto"/>
      </w:divBdr>
    </w:div>
    <w:div w:id="252126243">
      <w:bodyDiv w:val="1"/>
      <w:marLeft w:val="0"/>
      <w:marRight w:val="0"/>
      <w:marTop w:val="0"/>
      <w:marBottom w:val="0"/>
      <w:divBdr>
        <w:top w:val="none" w:sz="0" w:space="0" w:color="auto"/>
        <w:left w:val="none" w:sz="0" w:space="0" w:color="auto"/>
        <w:bottom w:val="none" w:sz="0" w:space="0" w:color="auto"/>
        <w:right w:val="none" w:sz="0" w:space="0" w:color="auto"/>
      </w:divBdr>
    </w:div>
    <w:div w:id="915552285">
      <w:bodyDiv w:val="1"/>
      <w:marLeft w:val="0"/>
      <w:marRight w:val="0"/>
      <w:marTop w:val="0"/>
      <w:marBottom w:val="0"/>
      <w:divBdr>
        <w:top w:val="none" w:sz="0" w:space="0" w:color="auto"/>
        <w:left w:val="none" w:sz="0" w:space="0" w:color="auto"/>
        <w:bottom w:val="none" w:sz="0" w:space="0" w:color="auto"/>
        <w:right w:val="none" w:sz="0" w:space="0" w:color="auto"/>
      </w:divBdr>
    </w:div>
    <w:div w:id="1140415623">
      <w:bodyDiv w:val="1"/>
      <w:marLeft w:val="0"/>
      <w:marRight w:val="0"/>
      <w:marTop w:val="0"/>
      <w:marBottom w:val="0"/>
      <w:divBdr>
        <w:top w:val="none" w:sz="0" w:space="0" w:color="auto"/>
        <w:left w:val="none" w:sz="0" w:space="0" w:color="auto"/>
        <w:bottom w:val="none" w:sz="0" w:space="0" w:color="auto"/>
        <w:right w:val="none" w:sz="0" w:space="0" w:color="auto"/>
      </w:divBdr>
    </w:div>
    <w:div w:id="1585533754">
      <w:bodyDiv w:val="1"/>
      <w:marLeft w:val="0"/>
      <w:marRight w:val="0"/>
      <w:marTop w:val="0"/>
      <w:marBottom w:val="0"/>
      <w:divBdr>
        <w:top w:val="none" w:sz="0" w:space="0" w:color="auto"/>
        <w:left w:val="none" w:sz="0" w:space="0" w:color="auto"/>
        <w:bottom w:val="none" w:sz="0" w:space="0" w:color="auto"/>
        <w:right w:val="none" w:sz="0" w:space="0" w:color="auto"/>
      </w:divBdr>
    </w:div>
    <w:div w:id="1743486725">
      <w:bodyDiv w:val="1"/>
      <w:marLeft w:val="0"/>
      <w:marRight w:val="0"/>
      <w:marTop w:val="0"/>
      <w:marBottom w:val="0"/>
      <w:divBdr>
        <w:top w:val="none" w:sz="0" w:space="0" w:color="auto"/>
        <w:left w:val="none" w:sz="0" w:space="0" w:color="auto"/>
        <w:bottom w:val="none" w:sz="0" w:space="0" w:color="auto"/>
        <w:right w:val="none" w:sz="0" w:space="0" w:color="auto"/>
      </w:divBdr>
      <w:divsChild>
        <w:div w:id="1234195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BFDA0-7756-4D63-9FC5-F2DC03E41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10</Pages>
  <Words>2329</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Safely</dc:creator>
  <cp:keywords/>
  <dc:description/>
  <cp:lastModifiedBy>Talha Quddoos</cp:lastModifiedBy>
  <cp:revision>13</cp:revision>
  <cp:lastPrinted>2026-09-15T04:21:00Z</cp:lastPrinted>
  <dcterms:created xsi:type="dcterms:W3CDTF">2026-09-24T01:02:00Z</dcterms:created>
  <dcterms:modified xsi:type="dcterms:W3CDTF">2026-09-24T06:11:00Z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2d12df4d0656ca5bc5ce0685b58bc9d440a327eee9d25e1562f40fcef0f0989a</vt:lpwstr>
  </property>
  <property fmtid="{D5CDD505-2E9C-101B-9397-08002B2CF9AE}" pid="3" name="ZOTERO_PREF_1">
    <vt:lpwstr>&lt;data data-version="3" zotero-version="8.0.4"&gt;&lt;session id="ZMG6piy6"/&gt;&lt;style id="http://www.zotero.org/styles/apa" locale="en-US" hasBibliography="1" bibliographyStyleHasBeenSet="1"/&gt;&lt;prefs&gt;&lt;pref name="fieldType" value="Field"/&gt;&lt;/prefs&gt;&lt;/data&gt;</vt:lpwstr>
  </property>
</Properties>
</file>