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A4B" w:rsidRPr="00DF3A4B" w:rsidRDefault="00DF3A4B" w:rsidP="00DF3A4B">
      <w:pPr>
        <w:spacing w:before="100" w:beforeAutospacing="1" w:after="100" w:afterAutospacing="1" w:line="240" w:lineRule="auto"/>
        <w:jc w:val="both"/>
        <w:outlineLvl w:val="0"/>
        <w:rPr>
          <w:rFonts w:ascii="Nirmala UI" w:eastAsia="Times New Roman" w:hAnsi="Nirmala UI" w:cs="Nirmala UI"/>
          <w:b/>
          <w:bCs/>
          <w:kern w:val="36"/>
          <w:sz w:val="36"/>
          <w:szCs w:val="36"/>
          <w:u w:val="single"/>
        </w:rPr>
      </w:pPr>
      <w:bookmarkStart w:id="0" w:name="_GoBack"/>
      <w:r w:rsidRPr="00DF3A4B">
        <w:rPr>
          <w:rFonts w:ascii="Nirmala UI" w:eastAsia="Times New Roman" w:hAnsi="Nirmala UI" w:cs="Nirmala UI"/>
          <w:b/>
          <w:bCs/>
          <w:kern w:val="36"/>
          <w:sz w:val="36"/>
          <w:szCs w:val="36"/>
          <w:u w:val="single"/>
        </w:rPr>
        <w:t>Team Composition:</w:t>
      </w:r>
    </w:p>
    <w:p w:rsidR="00DF3A4B" w:rsidRPr="00DF3A4B" w:rsidRDefault="00DF3A4B" w:rsidP="00DF3A4B">
      <w:pPr>
        <w:spacing w:before="100" w:beforeAutospacing="1" w:after="100" w:afterAutospacing="1" w:line="240" w:lineRule="auto"/>
        <w:jc w:val="right"/>
        <w:outlineLvl w:val="0"/>
        <w:rPr>
          <w:rFonts w:ascii="Nirmala UI" w:eastAsia="Times New Roman" w:hAnsi="Nirmala UI" w:cs="Nirmala UI"/>
          <w:b/>
          <w:bCs/>
          <w:kern w:val="36"/>
          <w:sz w:val="36"/>
          <w:szCs w:val="36"/>
          <w:u w:val="single"/>
        </w:rPr>
      </w:pPr>
    </w:p>
    <w:p w:rsidR="00DF3A4B" w:rsidRPr="00DF3A4B" w:rsidRDefault="00DF3A4B" w:rsidP="00DF3A4B">
      <w:pPr>
        <w:spacing w:before="100" w:beforeAutospacing="1" w:after="100" w:afterAutospacing="1" w:line="240" w:lineRule="auto"/>
        <w:jc w:val="both"/>
        <w:outlineLvl w:val="0"/>
        <w:rPr>
          <w:rFonts w:ascii="Nirmala UI" w:eastAsia="Times New Roman" w:hAnsi="Nirmala UI" w:cs="Nirmala UI"/>
          <w:kern w:val="36"/>
          <w:sz w:val="32"/>
          <w:szCs w:val="32"/>
        </w:rPr>
      </w:pPr>
      <w:r w:rsidRPr="00DF3A4B">
        <w:rPr>
          <w:rFonts w:ascii="Nirmala UI" w:eastAsia="Times New Roman" w:hAnsi="Nirmala UI" w:cs="Nirmala UI"/>
          <w:kern w:val="36"/>
          <w:sz w:val="32"/>
          <w:szCs w:val="32"/>
        </w:rPr>
        <w:t>Muhammad Umer (23L-3085)</w:t>
      </w:r>
    </w:p>
    <w:p w:rsidR="00DF3A4B" w:rsidRPr="00DF3A4B" w:rsidRDefault="00DF3A4B" w:rsidP="00DF3A4B">
      <w:pPr>
        <w:spacing w:before="100" w:beforeAutospacing="1" w:after="100" w:afterAutospacing="1" w:line="240" w:lineRule="auto"/>
        <w:jc w:val="both"/>
        <w:outlineLvl w:val="0"/>
        <w:rPr>
          <w:rFonts w:ascii="Nirmala UI" w:eastAsia="Times New Roman" w:hAnsi="Nirmala UI" w:cs="Nirmala UI"/>
          <w:kern w:val="36"/>
          <w:sz w:val="32"/>
          <w:szCs w:val="32"/>
        </w:rPr>
      </w:pPr>
      <w:proofErr w:type="spellStart"/>
      <w:r w:rsidRPr="00DF3A4B">
        <w:rPr>
          <w:rFonts w:ascii="Nirmala UI" w:eastAsia="Times New Roman" w:hAnsi="Nirmala UI" w:cs="Nirmala UI"/>
          <w:kern w:val="36"/>
          <w:sz w:val="32"/>
          <w:szCs w:val="32"/>
        </w:rPr>
        <w:t>Talha</w:t>
      </w:r>
      <w:proofErr w:type="spellEnd"/>
      <w:r w:rsidRPr="00DF3A4B">
        <w:rPr>
          <w:rFonts w:ascii="Nirmala UI" w:eastAsia="Times New Roman" w:hAnsi="Nirmala UI" w:cs="Nirmala UI"/>
          <w:kern w:val="36"/>
          <w:sz w:val="32"/>
          <w:szCs w:val="32"/>
        </w:rPr>
        <w:t xml:space="preserve"> Farooq (23L-3043)</w:t>
      </w:r>
    </w:p>
    <w:p w:rsidR="00DF3A4B" w:rsidRPr="00DF3A4B" w:rsidRDefault="00DF3A4B" w:rsidP="00DF3A4B">
      <w:pPr>
        <w:spacing w:before="100" w:beforeAutospacing="1" w:after="100" w:afterAutospacing="1" w:line="240" w:lineRule="auto"/>
        <w:jc w:val="both"/>
        <w:outlineLvl w:val="0"/>
        <w:rPr>
          <w:rFonts w:ascii="Nirmala UI" w:eastAsia="Times New Roman" w:hAnsi="Nirmala UI" w:cs="Nirmala UI"/>
          <w:kern w:val="36"/>
          <w:sz w:val="32"/>
          <w:szCs w:val="32"/>
        </w:rPr>
      </w:pPr>
      <w:r w:rsidRPr="00DF3A4B">
        <w:rPr>
          <w:rFonts w:ascii="Nirmala UI" w:eastAsia="Times New Roman" w:hAnsi="Nirmala UI" w:cs="Nirmala UI"/>
          <w:kern w:val="36"/>
          <w:sz w:val="32"/>
          <w:szCs w:val="32"/>
        </w:rPr>
        <w:t>Usama Iqbal (21L-5752)</w:t>
      </w:r>
    </w:p>
    <w:p w:rsidR="00D57618" w:rsidRDefault="00D57618"/>
    <w:p w:rsidR="00DF3A4B" w:rsidRPr="00DF3A4B" w:rsidRDefault="00DF3A4B" w:rsidP="00DF3A4B">
      <w:pPr>
        <w:pStyle w:val="ListParagraph"/>
        <w:numPr>
          <w:ilvl w:val="0"/>
          <w:numId w:val="2"/>
        </w:numPr>
        <w:rPr>
          <w:rFonts w:ascii="Nirmala UI" w:hAnsi="Nirmala UI" w:cs="Nirmala UI"/>
          <w:b/>
          <w:bCs/>
          <w:sz w:val="40"/>
          <w:szCs w:val="40"/>
          <w:u w:val="single"/>
        </w:rPr>
      </w:pPr>
      <w:r w:rsidRPr="00DF3A4B">
        <w:rPr>
          <w:rFonts w:ascii="Nirmala UI" w:hAnsi="Nirmala UI" w:cs="Nirmala UI"/>
          <w:b/>
          <w:bCs/>
          <w:sz w:val="40"/>
          <w:szCs w:val="40"/>
          <w:u w:val="single"/>
        </w:rPr>
        <w:t>Tables:</w:t>
      </w:r>
    </w:p>
    <w:p w:rsidR="00DF3A4B" w:rsidRDefault="00DF3A4B" w:rsidP="00DF3A4B">
      <w:pPr>
        <w:rPr>
          <w:rFonts w:ascii="Nirmala UI" w:hAnsi="Nirmala UI" w:cs="Nirmala UI"/>
          <w:b/>
          <w:bCs/>
          <w:sz w:val="32"/>
          <w:szCs w:val="32"/>
          <w:u w:val="single"/>
        </w:rPr>
      </w:pPr>
    </w:p>
    <w:p w:rsidR="00DF3A4B" w:rsidRDefault="00DF3A4B" w:rsidP="00DF3A4B">
      <w:pPr>
        <w:rPr>
          <w:rFonts w:ascii="Nirmala UI" w:hAnsi="Nirmala UI" w:cs="Nirmala UI"/>
          <w:b/>
          <w:bCs/>
          <w:sz w:val="32"/>
          <w:szCs w:val="32"/>
          <w:u w:val="single"/>
        </w:rPr>
      </w:pPr>
    </w:p>
    <w:p w:rsidR="00DF3A4B" w:rsidRDefault="00DF3A4B" w:rsidP="00DF3A4B">
      <w:pPr>
        <w:pStyle w:val="ListParagraph"/>
        <w:numPr>
          <w:ilvl w:val="0"/>
          <w:numId w:val="3"/>
        </w:numPr>
        <w:rPr>
          <w:rFonts w:ascii="Nirmala UI" w:hAnsi="Nirmala UI" w:cs="Nirmala UI"/>
          <w:b/>
          <w:bCs/>
          <w:sz w:val="32"/>
          <w:szCs w:val="32"/>
          <w:u w:val="single"/>
        </w:rPr>
      </w:pPr>
      <w:r w:rsidRPr="00DF3A4B">
        <w:rPr>
          <w:rFonts w:ascii="Nirmala UI" w:hAnsi="Nirmala UI" w:cs="Nirmala UI"/>
          <w:b/>
          <w:bCs/>
          <w:sz w:val="32"/>
          <w:szCs w:val="32"/>
          <w:u w:val="single"/>
        </w:rPr>
        <w:t>View Of All Tables:</w:t>
      </w:r>
    </w:p>
    <w:p w:rsidR="00476161" w:rsidRPr="00DF3A4B" w:rsidRDefault="00476161" w:rsidP="00476161">
      <w:pPr>
        <w:pStyle w:val="ListParagraph"/>
        <w:rPr>
          <w:rFonts w:ascii="Nirmala UI" w:hAnsi="Nirmala UI" w:cs="Nirmala UI"/>
          <w:b/>
          <w:bCs/>
          <w:sz w:val="32"/>
          <w:szCs w:val="32"/>
          <w:u w:val="single"/>
        </w:rPr>
      </w:pPr>
    </w:p>
    <w:p w:rsidR="00DF3A4B" w:rsidRDefault="00DF3A4B" w:rsidP="00DF3A4B">
      <w:r w:rsidRPr="00DF3A4B">
        <w:rPr>
          <w:noProof/>
          <w:u w:val="single"/>
        </w:rPr>
        <w:drawing>
          <wp:inline distT="0" distB="0" distL="0" distR="0">
            <wp:extent cx="5943600" cy="2916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kSlotMasterDBTabl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4B" w:rsidRDefault="00DF3A4B" w:rsidP="00DF3A4B"/>
    <w:p w:rsidR="00476161" w:rsidRDefault="00476161" w:rsidP="00DF3A4B"/>
    <w:p w:rsidR="00476161" w:rsidRDefault="00476161" w:rsidP="00DF3A4B"/>
    <w:p w:rsidR="00476161" w:rsidRDefault="00476161" w:rsidP="00DF3A4B"/>
    <w:p w:rsidR="00DF3A4B" w:rsidRPr="00DF3A4B" w:rsidRDefault="00DF3A4B" w:rsidP="00DF3A4B">
      <w:pPr>
        <w:pStyle w:val="ListParagraph"/>
        <w:numPr>
          <w:ilvl w:val="0"/>
          <w:numId w:val="1"/>
        </w:numPr>
        <w:rPr>
          <w:rFonts w:ascii="Nirmala UI" w:hAnsi="Nirmala UI" w:cs="Nirmala UI"/>
          <w:b/>
          <w:bCs/>
          <w:sz w:val="32"/>
          <w:szCs w:val="32"/>
          <w:u w:val="single"/>
        </w:rPr>
      </w:pPr>
      <w:r w:rsidRPr="00DF3A4B">
        <w:rPr>
          <w:rFonts w:ascii="Nirmala UI" w:hAnsi="Nirmala UI" w:cs="Nirmala UI"/>
          <w:b/>
          <w:bCs/>
          <w:sz w:val="32"/>
          <w:szCs w:val="32"/>
          <w:u w:val="single"/>
        </w:rPr>
        <w:t>Users Table:</w:t>
      </w:r>
    </w:p>
    <w:p w:rsidR="00DF3A4B" w:rsidRDefault="00DF3A4B" w:rsidP="00DF3A4B">
      <w:r w:rsidRPr="00DF3A4B">
        <w:rPr>
          <w:noProof/>
          <w:u w:val="single"/>
        </w:rPr>
        <w:drawing>
          <wp:inline distT="0" distB="0" distL="0" distR="0">
            <wp:extent cx="5943600" cy="4055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rkSlotMasterDBUs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012" cy="40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4B" w:rsidRDefault="00DF3A4B" w:rsidP="00DF3A4B"/>
    <w:p w:rsidR="00DF3A4B" w:rsidRDefault="00DF3A4B" w:rsidP="00DF3A4B"/>
    <w:p w:rsidR="00DF3A4B" w:rsidRPr="00DF3A4B" w:rsidRDefault="00DF3A4B" w:rsidP="00DF3A4B">
      <w:pPr>
        <w:pStyle w:val="ListParagraph"/>
        <w:numPr>
          <w:ilvl w:val="0"/>
          <w:numId w:val="1"/>
        </w:numPr>
        <w:rPr>
          <w:rFonts w:ascii="Nirmala UI" w:hAnsi="Nirmala UI" w:cs="Nirmala UI"/>
          <w:b/>
          <w:bCs/>
          <w:sz w:val="32"/>
          <w:szCs w:val="32"/>
          <w:u w:val="single"/>
        </w:rPr>
      </w:pPr>
      <w:r w:rsidRPr="00DF3A4B">
        <w:rPr>
          <w:rFonts w:ascii="Nirmala UI" w:hAnsi="Nirmala UI" w:cs="Nirmala UI"/>
          <w:b/>
          <w:bCs/>
          <w:sz w:val="32"/>
          <w:szCs w:val="32"/>
          <w:u w:val="single"/>
        </w:rPr>
        <w:t>Vehicles Table:</w:t>
      </w:r>
    </w:p>
    <w:p w:rsidR="00DF3A4B" w:rsidRDefault="00DF3A4B" w:rsidP="00DF3A4B">
      <w:r w:rsidRPr="00DF3A4B">
        <w:rPr>
          <w:noProof/>
          <w:u w:val="single"/>
        </w:rPr>
        <w:drawing>
          <wp:inline distT="0" distB="0" distL="0" distR="0">
            <wp:extent cx="5943600" cy="4452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rkSlotMasterDBVehic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917" cy="4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4B" w:rsidRDefault="00DF3A4B" w:rsidP="00DF3A4B"/>
    <w:p w:rsidR="00DF3A4B" w:rsidRDefault="00DF3A4B" w:rsidP="00DF3A4B"/>
    <w:p w:rsidR="00DF3A4B" w:rsidRDefault="00DF3A4B" w:rsidP="00DF3A4B"/>
    <w:p w:rsidR="00DF3A4B" w:rsidRPr="00DF3A4B" w:rsidRDefault="00DF3A4B" w:rsidP="00DF3A4B">
      <w:pPr>
        <w:pStyle w:val="ListParagraph"/>
        <w:numPr>
          <w:ilvl w:val="0"/>
          <w:numId w:val="1"/>
        </w:numPr>
        <w:rPr>
          <w:rFonts w:ascii="Nirmala UI" w:hAnsi="Nirmala UI" w:cs="Nirmala UI"/>
          <w:b/>
          <w:bCs/>
          <w:sz w:val="32"/>
          <w:szCs w:val="32"/>
          <w:u w:val="single"/>
        </w:rPr>
      </w:pPr>
      <w:proofErr w:type="spellStart"/>
      <w:r w:rsidRPr="00DF3A4B">
        <w:rPr>
          <w:rFonts w:ascii="Nirmala UI" w:hAnsi="Nirmala UI" w:cs="Nirmala UI"/>
          <w:b/>
          <w:bCs/>
          <w:sz w:val="32"/>
          <w:szCs w:val="32"/>
          <w:u w:val="single"/>
        </w:rPr>
        <w:t>ParkingSlots</w:t>
      </w:r>
      <w:proofErr w:type="spellEnd"/>
      <w:r w:rsidRPr="00DF3A4B">
        <w:rPr>
          <w:rFonts w:ascii="Nirmala UI" w:hAnsi="Nirmala UI" w:cs="Nirmala UI"/>
          <w:b/>
          <w:bCs/>
          <w:sz w:val="32"/>
          <w:szCs w:val="32"/>
          <w:u w:val="single"/>
        </w:rPr>
        <w:t xml:space="preserve"> Table:</w:t>
      </w:r>
    </w:p>
    <w:p w:rsidR="00DF3A4B" w:rsidRDefault="00DF3A4B" w:rsidP="00DF3A4B">
      <w:r w:rsidRPr="00DF3A4B">
        <w:rPr>
          <w:noProof/>
          <w:u w:val="single"/>
        </w:rPr>
        <w:drawing>
          <wp:inline distT="0" distB="0" distL="0" distR="0" wp14:anchorId="01AD65B0" wp14:editId="7422CA1B">
            <wp:extent cx="5943600" cy="43732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kSlotMasterDBParkingSlot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095" cy="43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4B" w:rsidRDefault="00DF3A4B" w:rsidP="00DF3A4B"/>
    <w:p w:rsidR="00DF3A4B" w:rsidRDefault="00DF3A4B" w:rsidP="00DF3A4B"/>
    <w:p w:rsidR="00DF3A4B" w:rsidRDefault="00DF3A4B" w:rsidP="00DF3A4B"/>
    <w:p w:rsidR="00DF3A4B" w:rsidRPr="00DF3A4B" w:rsidRDefault="00DF3A4B" w:rsidP="00DF3A4B">
      <w:pPr>
        <w:pStyle w:val="ListParagraph"/>
        <w:numPr>
          <w:ilvl w:val="0"/>
          <w:numId w:val="1"/>
        </w:numPr>
        <w:rPr>
          <w:rFonts w:ascii="Nirmala UI" w:hAnsi="Nirmala UI" w:cs="Nirmala UI"/>
          <w:b/>
          <w:bCs/>
          <w:sz w:val="32"/>
          <w:szCs w:val="32"/>
          <w:u w:val="single"/>
        </w:rPr>
      </w:pPr>
      <w:r w:rsidRPr="00DF3A4B">
        <w:rPr>
          <w:rFonts w:ascii="Nirmala UI" w:hAnsi="Nirmala UI" w:cs="Nirmala UI"/>
          <w:b/>
          <w:bCs/>
          <w:sz w:val="32"/>
          <w:szCs w:val="32"/>
          <w:u w:val="single"/>
        </w:rPr>
        <w:t>Reservations Table:</w:t>
      </w:r>
    </w:p>
    <w:p w:rsidR="00DF3A4B" w:rsidRDefault="00DF3A4B" w:rsidP="00DF3A4B">
      <w:r w:rsidRPr="00DF3A4B">
        <w:rPr>
          <w:noProof/>
          <w:u w:val="single"/>
        </w:rPr>
        <w:drawing>
          <wp:inline distT="0" distB="0" distL="0" distR="0" wp14:anchorId="1DC90953" wp14:editId="4477857A">
            <wp:extent cx="5943600" cy="4214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rkSlotMasterDBReserva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292" cy="4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4B" w:rsidRDefault="00DF3A4B" w:rsidP="00DF3A4B"/>
    <w:p w:rsidR="00DF3A4B" w:rsidRDefault="00DF3A4B" w:rsidP="00DF3A4B"/>
    <w:p w:rsidR="00DF3A4B" w:rsidRDefault="00DF3A4B" w:rsidP="00DF3A4B"/>
    <w:p w:rsidR="00DF3A4B" w:rsidRDefault="00DF3A4B" w:rsidP="00DF3A4B"/>
    <w:p w:rsidR="00DF3A4B" w:rsidRDefault="00DF3A4B" w:rsidP="00DF3A4B"/>
    <w:p w:rsidR="00476161" w:rsidRPr="00D57618" w:rsidRDefault="00DF3A4B" w:rsidP="00476161">
      <w:pPr>
        <w:pStyle w:val="ListParagraph"/>
        <w:numPr>
          <w:ilvl w:val="0"/>
          <w:numId w:val="2"/>
        </w:numPr>
        <w:rPr>
          <w:rFonts w:ascii="Nirmala UI" w:hAnsi="Nirmala UI" w:cs="Nirmala UI"/>
          <w:b/>
          <w:bCs/>
          <w:sz w:val="36"/>
          <w:szCs w:val="36"/>
          <w:u w:val="single"/>
        </w:rPr>
      </w:pPr>
      <w:r w:rsidRPr="00D57618">
        <w:rPr>
          <w:rFonts w:ascii="Nirmala UI" w:hAnsi="Nirmala UI" w:cs="Nirmala UI"/>
          <w:b/>
          <w:bCs/>
          <w:sz w:val="36"/>
          <w:szCs w:val="36"/>
          <w:u w:val="single"/>
        </w:rPr>
        <w:lastRenderedPageBreak/>
        <w:t>Connections:</w:t>
      </w:r>
    </w:p>
    <w:p w:rsidR="00476161" w:rsidRDefault="00476161" w:rsidP="00476161">
      <w:pPr>
        <w:pStyle w:val="ListParagraph"/>
        <w:rPr>
          <w:rFonts w:ascii="Nirmala UI" w:hAnsi="Nirmala UI" w:cs="Nirmala UI"/>
          <w:b/>
          <w:bCs/>
          <w:sz w:val="32"/>
          <w:szCs w:val="32"/>
          <w:u w:val="single"/>
        </w:rPr>
      </w:pPr>
    </w:p>
    <w:p w:rsidR="00D57618" w:rsidRDefault="00D57618" w:rsidP="00476161">
      <w:pPr>
        <w:pStyle w:val="ListParagraph"/>
        <w:rPr>
          <w:rFonts w:ascii="Nirmala UI" w:hAnsi="Nirmala UI" w:cs="Nirmala UI"/>
          <w:b/>
          <w:bCs/>
          <w:sz w:val="32"/>
          <w:szCs w:val="32"/>
          <w:u w:val="single"/>
        </w:rPr>
      </w:pPr>
    </w:p>
    <w:p w:rsidR="00D57618" w:rsidRDefault="00D57618" w:rsidP="00476161">
      <w:pPr>
        <w:pStyle w:val="ListParagraph"/>
        <w:rPr>
          <w:rFonts w:ascii="Nirmala UI" w:hAnsi="Nirmala UI" w:cs="Nirmala UI"/>
          <w:b/>
          <w:bCs/>
          <w:sz w:val="32"/>
          <w:szCs w:val="32"/>
          <w:u w:val="single"/>
        </w:rPr>
      </w:pPr>
    </w:p>
    <w:p w:rsidR="00476161" w:rsidRPr="00476161" w:rsidRDefault="00476161" w:rsidP="00476161">
      <w:pPr>
        <w:pStyle w:val="ListParagraph"/>
        <w:rPr>
          <w:rFonts w:ascii="Nirmala UI" w:hAnsi="Nirmala UI" w:cs="Nirmala UI"/>
          <w:b/>
          <w:bCs/>
          <w:sz w:val="32"/>
          <w:szCs w:val="32"/>
          <w:u w:val="single"/>
        </w:rPr>
      </w:pPr>
    </w:p>
    <w:p w:rsidR="00D57618" w:rsidRDefault="00DF3A4B" w:rsidP="00DF3A4B">
      <w:r w:rsidRPr="00DF3A4B">
        <w:rPr>
          <w:noProof/>
          <w:u w:val="single"/>
        </w:rPr>
        <w:drawing>
          <wp:inline distT="0" distB="0" distL="0" distR="0">
            <wp:extent cx="5943600" cy="3673503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rkSlotMasterDBConnection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618" w:rsidRDefault="00D57618" w:rsidP="00DF3A4B"/>
    <w:p w:rsidR="00D57618" w:rsidRDefault="00D57618" w:rsidP="00DF3A4B"/>
    <w:p w:rsidR="00D57618" w:rsidRDefault="00D57618" w:rsidP="00DF3A4B"/>
    <w:p w:rsidR="00D57618" w:rsidRDefault="00D57618" w:rsidP="00DF3A4B"/>
    <w:p w:rsidR="00D57618" w:rsidRDefault="00D57618" w:rsidP="00DF3A4B"/>
    <w:p w:rsidR="00D57618" w:rsidRDefault="00D57618" w:rsidP="00DF3A4B"/>
    <w:p w:rsidR="00E73BD1" w:rsidRDefault="00E73BD1" w:rsidP="00DF3A4B"/>
    <w:p w:rsidR="00471E0E" w:rsidRDefault="00471E0E" w:rsidP="00DF3A4B"/>
    <w:p w:rsidR="00471E0E" w:rsidRDefault="00471E0E" w:rsidP="00DF3A4B"/>
    <w:p w:rsidR="00D57618" w:rsidRPr="00D57618" w:rsidRDefault="00D57618" w:rsidP="00D57618">
      <w:pPr>
        <w:pStyle w:val="ListParagraph"/>
        <w:numPr>
          <w:ilvl w:val="0"/>
          <w:numId w:val="2"/>
        </w:numPr>
        <w:rPr>
          <w:rFonts w:ascii="Nirmala UI" w:hAnsi="Nirmala UI" w:cs="Nirmala UI"/>
          <w:b/>
          <w:bCs/>
          <w:sz w:val="40"/>
          <w:szCs w:val="40"/>
          <w:u w:val="single"/>
        </w:rPr>
      </w:pPr>
      <w:r w:rsidRPr="00D57618">
        <w:rPr>
          <w:rFonts w:ascii="Nirmala UI" w:hAnsi="Nirmala UI" w:cs="Nirmala UI"/>
          <w:b/>
          <w:bCs/>
          <w:sz w:val="40"/>
          <w:szCs w:val="40"/>
          <w:u w:val="single"/>
        </w:rPr>
        <w:lastRenderedPageBreak/>
        <w:t>SQL:</w:t>
      </w:r>
    </w:p>
    <w:p w:rsidR="00D57618" w:rsidRDefault="00D57618" w:rsidP="00DF3A4B"/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create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database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ParkSlotMasterDB</w:t>
      </w:r>
      <w:proofErr w:type="spellEnd"/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use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ParkSlotMasterDB</w:t>
      </w:r>
      <w:proofErr w:type="spellEnd"/>
    </w:p>
    <w:p w:rsid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471E0E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471E0E" w:rsidRPr="00BC5C14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FF"/>
          <w:sz w:val="24"/>
          <w:szCs w:val="24"/>
        </w:rPr>
        <w:t>Create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Table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Users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(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UserId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Identity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>1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UserName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100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UserCNIC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20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unique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UserPhoneNo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15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unique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UserRole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check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UserRole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IN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r w:rsidRPr="00BC5C14">
        <w:rPr>
          <w:rFonts w:ascii="Consolas" w:hAnsi="Consolas" w:cs="Consolas"/>
          <w:color w:val="FF0000"/>
          <w:sz w:val="24"/>
          <w:szCs w:val="24"/>
        </w:rPr>
        <w:t>'Admin'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00"/>
          <w:sz w:val="24"/>
          <w:szCs w:val="24"/>
        </w:rPr>
        <w:t>'User'</w:t>
      </w:r>
      <w:r w:rsidRPr="00BC5C14">
        <w:rPr>
          <w:rFonts w:ascii="Consolas" w:hAnsi="Consolas" w:cs="Consolas"/>
          <w:color w:val="808080"/>
          <w:sz w:val="24"/>
          <w:szCs w:val="24"/>
        </w:rPr>
        <w:t>))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default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00"/>
          <w:sz w:val="24"/>
          <w:szCs w:val="24"/>
        </w:rPr>
        <w:t>'User'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PrimaryKey_Users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Primary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UserId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</w:p>
    <w:p w:rsid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);</w:t>
      </w:r>
    </w:p>
    <w:p w:rsidR="00471E0E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471E0E" w:rsidRPr="00BC5C14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FF"/>
          <w:sz w:val="24"/>
          <w:szCs w:val="24"/>
        </w:rPr>
        <w:t>Create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Table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Vehicles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(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UserId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VehicleId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Identity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>1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LicenseNo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20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unique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ForeignKey_UserId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Foreign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UserId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References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00"/>
          <w:sz w:val="24"/>
          <w:szCs w:val="24"/>
        </w:rPr>
        <w:t>Users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UserId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delete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cascade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FF"/>
          <w:sz w:val="24"/>
          <w:szCs w:val="24"/>
        </w:rPr>
        <w:t>update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cascade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PrimaryKey_Vehicles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Primary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VehicleId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);</w:t>
      </w:r>
    </w:p>
    <w:p w:rsidR="00471E0E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471E0E" w:rsidRPr="00BC5C14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FF"/>
          <w:sz w:val="24"/>
          <w:szCs w:val="24"/>
        </w:rPr>
        <w:t>Create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Table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ParkingSlots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(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SlotNumber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[Status]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Check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[Status] </w:t>
      </w:r>
      <w:r w:rsidRPr="00BC5C14">
        <w:rPr>
          <w:rFonts w:ascii="Consolas" w:hAnsi="Consolas" w:cs="Consolas"/>
          <w:color w:val="808080"/>
          <w:sz w:val="24"/>
          <w:szCs w:val="24"/>
        </w:rPr>
        <w:t>IN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r w:rsidRPr="00BC5C14">
        <w:rPr>
          <w:rFonts w:ascii="Consolas" w:hAnsi="Consolas" w:cs="Consolas"/>
          <w:color w:val="FF0000"/>
          <w:sz w:val="24"/>
          <w:szCs w:val="24"/>
        </w:rPr>
        <w:t>'Available'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00"/>
          <w:sz w:val="24"/>
          <w:szCs w:val="24"/>
        </w:rPr>
        <w:t>'Occupied'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00"/>
          <w:sz w:val="24"/>
          <w:szCs w:val="24"/>
        </w:rPr>
        <w:t>'</w:t>
      </w:r>
      <w:proofErr w:type="spellStart"/>
      <w:r w:rsidRPr="00BC5C14">
        <w:rPr>
          <w:rFonts w:ascii="Consolas" w:hAnsi="Consolas" w:cs="Consolas"/>
          <w:color w:val="FF0000"/>
          <w:sz w:val="24"/>
          <w:szCs w:val="24"/>
        </w:rPr>
        <w:t>InActive</w:t>
      </w:r>
      <w:proofErr w:type="spellEnd"/>
      <w:r w:rsidRPr="00BC5C14">
        <w:rPr>
          <w:rFonts w:ascii="Consolas" w:hAnsi="Consolas" w:cs="Consolas"/>
          <w:color w:val="FF0000"/>
          <w:sz w:val="24"/>
          <w:szCs w:val="24"/>
        </w:rPr>
        <w:t>'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))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 </w:t>
      </w:r>
      <w:proofErr w:type="gramStart"/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default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00"/>
          <w:sz w:val="24"/>
          <w:szCs w:val="24"/>
        </w:rPr>
        <w:t>'Available'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LicenseNo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20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ForeignKey_LicenseNo_PS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Foreign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LicenseNo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References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00"/>
          <w:sz w:val="24"/>
          <w:szCs w:val="24"/>
        </w:rPr>
        <w:t>Vehicles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LicenseNo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delete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set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FF"/>
          <w:sz w:val="24"/>
          <w:szCs w:val="24"/>
        </w:rPr>
        <w:t>update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cascade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PrimaryKey_ParkingSlots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Primary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SlotNumber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);</w:t>
      </w:r>
    </w:p>
    <w:p w:rsid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471E0E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471E0E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471E0E" w:rsidRPr="00BC5C14" w:rsidRDefault="00471E0E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FF"/>
          <w:sz w:val="24"/>
          <w:szCs w:val="24"/>
        </w:rPr>
        <w:t>Create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Table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Reservations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(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ReservationId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Identity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>1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LicenseNo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20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SlotNumber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ArrivalTime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datetime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default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BC5C14">
        <w:rPr>
          <w:rFonts w:ascii="Consolas" w:hAnsi="Consolas" w:cs="Consolas"/>
          <w:color w:val="FF00FF"/>
          <w:sz w:val="24"/>
          <w:szCs w:val="24"/>
        </w:rPr>
        <w:t>getDate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DepartureTime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FF"/>
          <w:sz w:val="24"/>
          <w:szCs w:val="24"/>
        </w:rPr>
        <w:t>datetime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ParkingFee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Decimal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10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>2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PaymentStatus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varchar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10</w:t>
      </w:r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Check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PaymentStatus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IN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r w:rsidRPr="00BC5C14">
        <w:rPr>
          <w:rFonts w:ascii="Consolas" w:hAnsi="Consolas" w:cs="Consolas"/>
          <w:color w:val="FF0000"/>
          <w:sz w:val="24"/>
          <w:szCs w:val="24"/>
        </w:rPr>
        <w:t>'Paid'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00"/>
          <w:sz w:val="24"/>
          <w:szCs w:val="24"/>
        </w:rPr>
        <w:t>'Unpaid'</w:t>
      </w:r>
      <w:r w:rsidRPr="00BC5C14">
        <w:rPr>
          <w:rFonts w:ascii="Consolas" w:hAnsi="Consolas" w:cs="Consolas"/>
          <w:color w:val="808080"/>
          <w:sz w:val="24"/>
          <w:szCs w:val="24"/>
        </w:rPr>
        <w:t>))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 </w:t>
      </w:r>
      <w:proofErr w:type="gramStart"/>
      <w:r w:rsidRPr="00BC5C14">
        <w:rPr>
          <w:rFonts w:ascii="Consolas" w:hAnsi="Consolas" w:cs="Consolas"/>
          <w:color w:val="808080"/>
          <w:sz w:val="24"/>
          <w:szCs w:val="24"/>
        </w:rPr>
        <w:t>not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default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00"/>
          <w:sz w:val="24"/>
          <w:szCs w:val="24"/>
        </w:rPr>
        <w:t>'Unpaid'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ForeignKey_LicenseNo_R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Foreign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LicenseNo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References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C5C14">
        <w:rPr>
          <w:rFonts w:ascii="Consolas" w:hAnsi="Consolas" w:cs="Consolas"/>
          <w:color w:val="000000"/>
          <w:sz w:val="24"/>
          <w:szCs w:val="24"/>
        </w:rPr>
        <w:t>Vehicles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LicenseNo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delete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set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null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FF"/>
          <w:sz w:val="24"/>
          <w:szCs w:val="24"/>
        </w:rPr>
        <w:t>update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cascade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ForeignKey_SlotNumber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Foreign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SlotNumber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References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BC5C14">
        <w:rPr>
          <w:rFonts w:ascii="Consolas" w:hAnsi="Consolas" w:cs="Consolas"/>
          <w:color w:val="000000"/>
          <w:sz w:val="24"/>
          <w:szCs w:val="24"/>
        </w:rPr>
        <w:t>ParkingSlots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>SlotNumber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gramStart"/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proofErr w:type="gram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delete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no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action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on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FF00FF"/>
          <w:sz w:val="24"/>
          <w:szCs w:val="24"/>
        </w:rPr>
        <w:t>update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no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action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808080"/>
          <w:sz w:val="24"/>
          <w:szCs w:val="24"/>
        </w:rPr>
        <w:t>,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BC5C14">
        <w:rPr>
          <w:rFonts w:ascii="Consolas" w:hAnsi="Consolas" w:cs="Consolas"/>
          <w:color w:val="0000FF"/>
          <w:sz w:val="24"/>
          <w:szCs w:val="24"/>
        </w:rPr>
        <w:t>Constraint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PrimaryKey_Reservations</w:t>
      </w:r>
      <w:proofErr w:type="spellEnd"/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>Primary</w:t>
      </w:r>
      <w:r w:rsidRPr="00BC5C1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C5C14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BC5C14">
        <w:rPr>
          <w:rFonts w:ascii="Consolas" w:hAnsi="Consolas" w:cs="Consolas"/>
          <w:color w:val="808080"/>
          <w:sz w:val="24"/>
          <w:szCs w:val="24"/>
        </w:rPr>
        <w:t>(</w:t>
      </w:r>
      <w:proofErr w:type="spellStart"/>
      <w:r w:rsidRPr="00BC5C14">
        <w:rPr>
          <w:rFonts w:ascii="Consolas" w:hAnsi="Consolas" w:cs="Consolas"/>
          <w:color w:val="000000"/>
          <w:sz w:val="24"/>
          <w:szCs w:val="24"/>
        </w:rPr>
        <w:t>ReservationId</w:t>
      </w:r>
      <w:proofErr w:type="spellEnd"/>
      <w:r w:rsidRPr="00BC5C14">
        <w:rPr>
          <w:rFonts w:ascii="Consolas" w:hAnsi="Consolas" w:cs="Consolas"/>
          <w:color w:val="808080"/>
          <w:sz w:val="24"/>
          <w:szCs w:val="24"/>
        </w:rPr>
        <w:t>)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C5C14">
        <w:rPr>
          <w:rFonts w:ascii="Consolas" w:hAnsi="Consolas" w:cs="Consolas"/>
          <w:color w:val="808080"/>
          <w:sz w:val="24"/>
          <w:szCs w:val="24"/>
        </w:rPr>
        <w:t>);</w:t>
      </w:r>
    </w:p>
    <w:p w:rsidR="00BC5C14" w:rsidRPr="00BC5C14" w:rsidRDefault="00BC5C14" w:rsidP="00BC5C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bookmarkEnd w:id="0"/>
    <w:p w:rsidR="00D57618" w:rsidRDefault="00D57618" w:rsidP="00BC5C14"/>
    <w:sectPr w:rsidR="00D57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36AC4"/>
    <w:multiLevelType w:val="hybridMultilevel"/>
    <w:tmpl w:val="69C63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C250B"/>
    <w:multiLevelType w:val="hybridMultilevel"/>
    <w:tmpl w:val="A0C8A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56CA1"/>
    <w:multiLevelType w:val="hybridMultilevel"/>
    <w:tmpl w:val="2916B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0E2D89"/>
    <w:multiLevelType w:val="hybridMultilevel"/>
    <w:tmpl w:val="37AC1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A4B"/>
    <w:rsid w:val="00471E0E"/>
    <w:rsid w:val="00476161"/>
    <w:rsid w:val="00A02C25"/>
    <w:rsid w:val="00BB2DA4"/>
    <w:rsid w:val="00BC5C14"/>
    <w:rsid w:val="00D57618"/>
    <w:rsid w:val="00DF3A4B"/>
    <w:rsid w:val="00E7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3530"/>
  <w15:chartTrackingRefBased/>
  <w15:docId w15:val="{4B038D2F-AD45-4850-AFC7-4080B076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A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Umer</cp:lastModifiedBy>
  <cp:revision>6</cp:revision>
  <dcterms:created xsi:type="dcterms:W3CDTF">2025-03-05T16:38:00Z</dcterms:created>
  <dcterms:modified xsi:type="dcterms:W3CDTF">2026-07-11T13:12:00Z</dcterms:modified>
</cp:coreProperties>
</file>