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2B71F" w14:textId="782D6A6C" w:rsidR="007A65DF" w:rsidRDefault="007A65DF">
      <w:r w:rsidRPr="007A65DF">
        <w:t>In this program, DFS and BFS are implemented for both trees and graphs using C++. For trees, nodes are inserted using a binary search approach, and traversal is done using either Depth-First Search (preorder) or Breadth-First Search (level order) with recursion and queues respectively. For graphs, adjacency lists represent connections, and DFS uses recursion while BFS uses a queue to visit all reachable nodes from a starting node. Each part shows how data structures are built and explored systematically.</w:t>
      </w:r>
    </w:p>
    <w:p w14:paraId="65422074" w14:textId="77777777" w:rsidR="007A65DF" w:rsidRDefault="007A65DF"/>
    <w:p w14:paraId="253015B6" w14:textId="77777777" w:rsidR="007A65DF" w:rsidRDefault="007A65DF"/>
    <w:p w14:paraId="46255C47" w14:textId="241044E0" w:rsidR="007A65DF" w:rsidRDefault="007A65DF">
      <w:r>
        <w:rPr>
          <w:noProof/>
        </w:rPr>
        <w:drawing>
          <wp:inline distT="0" distB="0" distL="0" distR="0" wp14:anchorId="1F2F182C" wp14:editId="5E06F77A">
            <wp:extent cx="5943600" cy="3289300"/>
            <wp:effectExtent l="0" t="0" r="0" b="6350"/>
            <wp:docPr id="21356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0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DF"/>
    <w:rsid w:val="007A65DF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BF20"/>
  <w15:chartTrackingRefBased/>
  <w15:docId w15:val="{2FBE13B5-8593-4B76-BCD5-80875043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2025-05-05T16:52:00Z</dcterms:created>
  <dcterms:modified xsi:type="dcterms:W3CDTF">2025-05-05T16:53:00Z</dcterms:modified>
</cp:coreProperties>
</file>