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D71A6" w14:textId="77777777" w:rsidR="006B6AA8" w:rsidRPr="006B6AA8" w:rsidRDefault="006B6AA8" w:rsidP="006B6AA8">
      <w:r w:rsidRPr="006B6AA8">
        <w:t>This code implements a singly linked list with a function to insert a node at a specific position. It allows inserting at any valid position, including the beginning, while maintaining the linked structure.</w:t>
      </w:r>
    </w:p>
    <w:p w14:paraId="2E0988BC" w14:textId="77777777" w:rsidR="006B6AA8" w:rsidRDefault="006B6AA8"/>
    <w:p w14:paraId="17B79D77" w14:textId="77777777" w:rsidR="006B6AA8" w:rsidRDefault="006B6AA8" w:rsidP="006B6AA8"/>
    <w:p w14:paraId="4F1257F5" w14:textId="0DC54386" w:rsidR="006B6AA8" w:rsidRDefault="006B6AA8" w:rsidP="006B6AA8">
      <w:pPr>
        <w:tabs>
          <w:tab w:val="left" w:pos="2208"/>
        </w:tabs>
      </w:pPr>
      <w:r>
        <w:tab/>
      </w:r>
    </w:p>
    <w:p w14:paraId="0C8BE106" w14:textId="053189B9" w:rsidR="006B6AA8" w:rsidRPr="006B6AA8" w:rsidRDefault="006B6AA8" w:rsidP="006B6AA8">
      <w:pPr>
        <w:tabs>
          <w:tab w:val="left" w:pos="2208"/>
        </w:tabs>
      </w:pPr>
      <w:r>
        <w:rPr>
          <w:noProof/>
        </w:rPr>
        <w:drawing>
          <wp:inline distT="0" distB="0" distL="0" distR="0" wp14:anchorId="587D3BA6" wp14:editId="0AD23A94">
            <wp:extent cx="5943600" cy="3152775"/>
            <wp:effectExtent l="0" t="0" r="0" b="9525"/>
            <wp:docPr id="117409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92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AA8" w:rsidRPr="006B6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A8"/>
    <w:rsid w:val="006B6AA8"/>
    <w:rsid w:val="00A9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E0DE"/>
  <w15:chartTrackingRefBased/>
  <w15:docId w15:val="{93E34A4B-447F-42A7-93BA-98559310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A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A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A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A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A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7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60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8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4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5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28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1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2025-03-09T22:32:00Z</dcterms:created>
  <dcterms:modified xsi:type="dcterms:W3CDTF">2025-03-09T22:37:00Z</dcterms:modified>
</cp:coreProperties>
</file>