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5FE2" w14:textId="710C0E92" w:rsidR="002042EB" w:rsidRDefault="002042EB" w:rsidP="002042EB">
      <w:pPr>
        <w:tabs>
          <w:tab w:val="left" w:pos="5902"/>
        </w:tabs>
      </w:pPr>
      <w:r>
        <w:rPr>
          <w:noProof/>
          <w:lang w:eastAsia="en-IN" w:bidi="gu-IN"/>
        </w:rPr>
        <w:drawing>
          <wp:anchor distT="0" distB="0" distL="114300" distR="114300" simplePos="0" relativeHeight="251658240" behindDoc="0" locked="0" layoutInCell="1" allowOverlap="1" wp14:anchorId="7B89C9F2" wp14:editId="2FF3D40E">
            <wp:simplePos x="0" y="0"/>
            <wp:positionH relativeFrom="page">
              <wp:align>left</wp:align>
            </wp:positionH>
            <wp:positionV relativeFrom="page">
              <wp:posOffset>84688</wp:posOffset>
            </wp:positionV>
            <wp:extent cx="7559675" cy="821055"/>
            <wp:effectExtent l="0" t="0" r="317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1359" name="Picture 1300171359"/>
                    <pic:cNvPicPr/>
                  </pic:nvPicPr>
                  <pic:blipFill>
                    <a:blip r:embed="rId8">
                      <a:extLst>
                        <a:ext uri="{28A0092B-C50C-407E-A947-70E740481C1C}">
                          <a14:useLocalDpi xmlns:a14="http://schemas.microsoft.com/office/drawing/2010/main" val="0"/>
                        </a:ext>
                      </a:extLst>
                    </a:blip>
                    <a:stretch>
                      <a:fillRect/>
                    </a:stretch>
                  </pic:blipFill>
                  <pic:spPr>
                    <a:xfrm>
                      <a:off x="0" y="0"/>
                      <a:ext cx="7559675" cy="821055"/>
                    </a:xfrm>
                    <a:prstGeom prst="rect">
                      <a:avLst/>
                    </a:prstGeom>
                  </pic:spPr>
                </pic:pic>
              </a:graphicData>
            </a:graphic>
            <wp14:sizeRelH relativeFrom="margin">
              <wp14:pctWidth>0</wp14:pctWidth>
            </wp14:sizeRelH>
            <wp14:sizeRelV relativeFrom="margin">
              <wp14:pctHeight>0</wp14:pctHeight>
            </wp14:sizeRelV>
          </wp:anchor>
        </w:drawing>
      </w:r>
    </w:p>
    <w:p w14:paraId="101B3A32" w14:textId="5EC6EC1C" w:rsidR="002042EB" w:rsidRPr="002042EB" w:rsidRDefault="002042EB" w:rsidP="002042EB"/>
    <w:p w14:paraId="02356D37" w14:textId="4192C0CC" w:rsidR="00FD28A0" w:rsidRPr="00FD28A0" w:rsidRDefault="002042EB" w:rsidP="00F74BC8">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SOLAR METER FILE</w:t>
      </w:r>
    </w:p>
    <w:p w14:paraId="2C69885B" w14:textId="77777777" w:rsidR="002042EB" w:rsidRPr="00C1269A" w:rsidRDefault="002042EB" w:rsidP="00FD28A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00"/>
        </w:tabs>
        <w:rPr>
          <w:rFonts w:ascii="Times New Roman" w:hAnsi="Times New Roman" w:cs="Times New Roman"/>
          <w:sz w:val="20"/>
          <w:szCs w:val="20"/>
        </w:rPr>
      </w:pPr>
      <w:r>
        <w:rPr>
          <w:rFonts w:ascii="Times New Roman" w:hAnsi="Times New Roman" w:cs="Times New Roman"/>
          <w:sz w:val="20"/>
          <w:szCs w:val="20"/>
        </w:rPr>
        <w:t>BHSQUARE SELLS AND SERVICES: +91 99094 31526</w:t>
      </w:r>
    </w:p>
    <w:p w14:paraId="67A0DAB5" w14:textId="254F7E50"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rPr>
      </w:pPr>
      <w:r>
        <w:rPr>
          <w:rFonts w:ascii="Times New Roman" w:hAnsi="Times New Roman" w:cs="Times New Roman"/>
        </w:rPr>
        <w:t>Deputy Engineer</w:t>
      </w:r>
    </w:p>
    <w:p w14:paraId="20F32ED1" w14:textId="53751C91"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rPr>
      </w:pPr>
      <w:r>
        <w:rPr>
          <w:rFonts w:ascii="Times New Roman" w:hAnsi="Times New Roman" w:cs="Times New Roman"/>
        </w:rPr>
        <w:t>DGVCL</w:t>
      </w:r>
    </w:p>
    <w:p w14:paraId="2C57D255" w14:textId="3E89663B" w:rsidR="002042EB" w:rsidRPr="0007377D"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lang w:val="en-US"/>
        </w:rPr>
      </w:pPr>
      <w:r>
        <w:rPr>
          <w:rFonts w:ascii="Times New Roman" w:hAnsi="Times New Roman" w:cs="Times New Roman"/>
        </w:rPr>
        <w:t xml:space="preserve">Subdivision: </w:t>
      </w:r>
      <w:r w:rsidR="00B91AC5">
        <w:rPr>
          <w:rFonts w:ascii="Times New Roman" w:hAnsi="Times New Roman" w:cs="Times New Roman"/>
          <w:noProof/>
        </w:rPr>
        <w:t>{</w:t>
      </w:r>
      <w:r w:rsidR="0015708F" w:rsidRPr="0015708F">
        <w:rPr>
          <w:rFonts w:ascii="Times New Roman" w:hAnsi="Times New Roman" w:cs="Times New Roman"/>
          <w:noProof/>
          <w:lang w:val="en-US"/>
        </w:rPr>
        <w:t>SUBDIVISION</w:t>
      </w:r>
      <w:r w:rsidR="0007377D">
        <w:rPr>
          <w:rFonts w:ascii="Times New Roman" w:hAnsi="Times New Roman" w:cs="Times New Roman"/>
          <w:noProof/>
          <w:lang w:val="en-US"/>
        </w:rPr>
        <w:t>}</w:t>
      </w:r>
    </w:p>
    <w:p w14:paraId="402CC884" w14:textId="55E94D84" w:rsidR="002042EB" w:rsidRPr="00C1269A"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rPr>
      </w:pPr>
      <w:r>
        <w:rPr>
          <w:rFonts w:ascii="Times New Roman" w:hAnsi="Times New Roman" w:cs="Times New Roman"/>
        </w:rPr>
        <w:t>Subject: Submission of Documents for Solar Rooftop Connection under PM Surya Ghar Yojna.</w:t>
      </w:r>
    </w:p>
    <w:p w14:paraId="11154E4B" w14:textId="05E32D26" w:rsidR="002042EB" w:rsidRPr="008D724B"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lang w:val="en-US"/>
        </w:rPr>
      </w:pPr>
      <w:r>
        <w:rPr>
          <w:rFonts w:ascii="Times New Roman" w:hAnsi="Times New Roman" w:cs="Times New Roman"/>
        </w:rPr>
        <w:t xml:space="preserve">Customer Name: </w:t>
      </w:r>
      <w:r w:rsidR="00D14798">
        <w:rPr>
          <w:rFonts w:ascii="Times New Roman" w:hAnsi="Times New Roman" w:cs="Times New Roman"/>
          <w:noProof/>
        </w:rPr>
        <w:t>{</w:t>
      </w:r>
      <w:r w:rsidR="008D724B" w:rsidRPr="008D724B">
        <w:rPr>
          <w:rFonts w:ascii="Times New Roman" w:hAnsi="Times New Roman" w:cs="Times New Roman"/>
          <w:noProof/>
          <w:lang w:val="en-US"/>
        </w:rPr>
        <w:t>BENEFICIARY_NAME</w:t>
      </w:r>
      <w:r w:rsidR="00D14798">
        <w:rPr>
          <w:rFonts w:ascii="Times New Roman" w:hAnsi="Times New Roman" w:cs="Times New Roman"/>
          <w:noProof/>
        </w:rPr>
        <w:t>}</w:t>
      </w:r>
    </w:p>
    <w:p w14:paraId="79693AA8" w14:textId="737B5BE8" w:rsidR="002042EB" w:rsidRPr="00130A01"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lang w:val="en-US"/>
        </w:rPr>
      </w:pPr>
      <w:r>
        <w:rPr>
          <w:rFonts w:ascii="Times New Roman" w:hAnsi="Times New Roman" w:cs="Times New Roman"/>
        </w:rPr>
        <w:t xml:space="preserve">Customer Number: </w:t>
      </w:r>
      <w:r w:rsidR="00130A01">
        <w:rPr>
          <w:rFonts w:ascii="Times New Roman" w:hAnsi="Times New Roman" w:cs="Times New Roman"/>
          <w:noProof/>
        </w:rPr>
        <w:t>{</w:t>
      </w:r>
      <w:r w:rsidR="00130A01" w:rsidRPr="00130A01">
        <w:rPr>
          <w:rFonts w:ascii="Times New Roman" w:hAnsi="Times New Roman" w:cs="Times New Roman"/>
          <w:noProof/>
          <w:lang w:val="en-US"/>
        </w:rPr>
        <w:t>CONSUMER_NUMBER</w:t>
      </w:r>
      <w:r w:rsidR="00130A01">
        <w:rPr>
          <w:rFonts w:ascii="Times New Roman" w:hAnsi="Times New Roman" w:cs="Times New Roman"/>
          <w:noProof/>
          <w:lang w:val="en-US"/>
        </w:rPr>
        <w:t>}</w:t>
      </w:r>
    </w:p>
    <w:p w14:paraId="54FC2DB3" w14:textId="0F13185E" w:rsidR="00785B46" w:rsidRPr="00C1269A" w:rsidRDefault="00785B46"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rPr>
      </w:pPr>
      <w:r>
        <w:rPr>
          <w:rFonts w:ascii="Times New Roman" w:hAnsi="Times New Roman" w:cs="Times New Roman"/>
          <w:noProof/>
        </w:rPr>
        <w:t xml:space="preserve">Application Number: </w:t>
      </w:r>
      <w:r w:rsidR="00DD0429">
        <w:rPr>
          <w:rFonts w:ascii="Times New Roman" w:hAnsi="Times New Roman" w:cs="Times New Roman"/>
          <w:noProof/>
        </w:rPr>
        <w:t>{APPLICATION_NUMBER}</w:t>
      </w:r>
    </w:p>
    <w:p w14:paraId="697210CE" w14:textId="78DCDFFE" w:rsidR="00785B46" w:rsidRPr="00546915" w:rsidRDefault="00785B46"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noProof/>
          <w:lang w:val="en-US"/>
        </w:rPr>
      </w:pPr>
      <w:r>
        <w:rPr>
          <w:rFonts w:ascii="Times New Roman" w:hAnsi="Times New Roman" w:cs="Times New Roman"/>
          <w:noProof/>
        </w:rPr>
        <w:t xml:space="preserve">Application Date: </w:t>
      </w:r>
      <w:r w:rsidR="00546915">
        <w:rPr>
          <w:rFonts w:ascii="Times New Roman" w:hAnsi="Times New Roman" w:cs="Times New Roman"/>
          <w:noProof/>
        </w:rPr>
        <w:t>{</w:t>
      </w:r>
      <w:r w:rsidR="00546915" w:rsidRPr="00546915">
        <w:rPr>
          <w:rFonts w:ascii="Times New Roman" w:hAnsi="Times New Roman" w:cs="Times New Roman"/>
          <w:noProof/>
          <w:lang w:val="en-US"/>
        </w:rPr>
        <w:t>AGREEMENT_DATE</w:t>
      </w:r>
      <w:r w:rsidR="00546915">
        <w:rPr>
          <w:rFonts w:ascii="Times New Roman" w:hAnsi="Times New Roman" w:cs="Times New Roman"/>
          <w:noProof/>
        </w:rPr>
        <w:t>}</w:t>
      </w:r>
    </w:p>
    <w:p w14:paraId="57FB9470" w14:textId="7539C950" w:rsidR="002042EB" w:rsidRPr="00290E48" w:rsidRDefault="002042EB" w:rsidP="00FD28A0">
      <w:pPr>
        <w:pBdr>
          <w:top w:val="single" w:sz="4" w:space="1" w:color="auto"/>
          <w:left w:val="single" w:sz="4" w:space="4" w:color="auto"/>
          <w:bottom w:val="single" w:sz="4" w:space="1" w:color="auto"/>
          <w:right w:val="single" w:sz="4" w:space="4" w:color="auto"/>
        </w:pBdr>
        <w:tabs>
          <w:tab w:val="left" w:pos="4200"/>
        </w:tabs>
        <w:rPr>
          <w:rFonts w:ascii="Times New Roman" w:hAnsi="Times New Roman" w:cs="Times New Roman"/>
          <w:lang w:val="en-US"/>
        </w:rPr>
      </w:pPr>
      <w:r>
        <w:rPr>
          <w:rFonts w:ascii="Times New Roman" w:hAnsi="Times New Roman" w:cs="Times New Roman"/>
        </w:rPr>
        <w:t xml:space="preserve">Address: </w:t>
      </w:r>
      <w:r w:rsidR="00290E48">
        <w:rPr>
          <w:rFonts w:ascii="Times New Roman" w:hAnsi="Times New Roman" w:cs="Times New Roman"/>
        </w:rPr>
        <w:t>{</w:t>
      </w:r>
      <w:r w:rsidR="00290E48" w:rsidRPr="00290E48">
        <w:rPr>
          <w:rFonts w:ascii="Times New Roman" w:hAnsi="Times New Roman" w:cs="Times New Roman"/>
          <w:lang w:val="en-US"/>
        </w:rPr>
        <w:t>BENEFICIARY_ADDRESS</w:t>
      </w:r>
      <w:r w:rsidR="00290E48">
        <w:rPr>
          <w:rFonts w:ascii="Times New Roman" w:hAnsi="Times New Roman" w:cs="Times New Roman"/>
        </w:rPr>
        <w:t>}</w:t>
      </w:r>
    </w:p>
    <w:p w14:paraId="697A7237" w14:textId="6E9BD333" w:rsidR="00785B46" w:rsidRPr="00C1269A" w:rsidRDefault="00785B46" w:rsidP="00785B46">
      <w:pPr>
        <w:tabs>
          <w:tab w:val="left" w:pos="4200"/>
        </w:tabs>
        <w:rPr>
          <w:rFonts w:ascii="Times New Roman" w:hAnsi="Times New Roman" w:cs="Times New Roman"/>
        </w:rPr>
      </w:pPr>
      <w:r>
        <w:rPr>
          <w:rFonts w:ascii="Times New Roman" w:hAnsi="Times New Roman" w:cs="Times New Roman"/>
        </w:rPr>
        <w:t>Dear Sir,</w:t>
      </w:r>
    </w:p>
    <w:p w14:paraId="197C868B" w14:textId="604B4DDC" w:rsidR="00785B46" w:rsidRPr="00C1269A" w:rsidRDefault="00785B46" w:rsidP="00785B46">
      <w:pPr>
        <w:tabs>
          <w:tab w:val="left" w:pos="4200"/>
        </w:tabs>
        <w:rPr>
          <w:rFonts w:ascii="Times New Roman" w:hAnsi="Times New Roman" w:cs="Times New Roman"/>
        </w:rPr>
      </w:pPr>
      <w:r>
        <w:rPr>
          <w:rFonts w:ascii="Times New Roman" w:hAnsi="Times New Roman" w:cs="Times New Roman"/>
        </w:rPr>
        <w:t>With reference to above mentioned subject, our installation at below mentioned client site address is completed with all respect for charging. We are Submitting all relevant documents as per below index for net metering Process.</w:t>
      </w:r>
    </w:p>
    <w:p w14:paraId="59423ED0" w14:textId="155798E3" w:rsidR="00785B46" w:rsidRPr="00C1269A" w:rsidRDefault="00785B46" w:rsidP="00785B46">
      <w:pPr>
        <w:tabs>
          <w:tab w:val="left" w:pos="4200"/>
        </w:tabs>
        <w:rPr>
          <w:rFonts w:ascii="Times New Roman" w:hAnsi="Times New Roman" w:cs="Times New Roman"/>
        </w:rPr>
      </w:pPr>
    </w:p>
    <w:tbl>
      <w:tblPr>
        <w:tblStyle w:val="TableGrid"/>
        <w:tblW w:w="0" w:type="auto"/>
        <w:tblInd w:w="846" w:type="dxa"/>
        <w:tblLook w:val="04A0" w:firstRow="1" w:lastRow="0" w:firstColumn="1" w:lastColumn="0" w:noHBand="0" w:noVBand="1"/>
      </w:tblPr>
      <w:tblGrid>
        <w:gridCol w:w="905"/>
        <w:gridCol w:w="6202"/>
        <w:gridCol w:w="1973"/>
      </w:tblGrid>
      <w:tr w:rsidR="00785B46" w:rsidRPr="00C1269A" w14:paraId="42E5917A" w14:textId="77777777" w:rsidTr="00FD28A0">
        <w:trPr>
          <w:trHeight w:val="344"/>
        </w:trPr>
        <w:tc>
          <w:tcPr>
            <w:tcW w:w="9080" w:type="dxa"/>
            <w:gridSpan w:val="3"/>
          </w:tcPr>
          <w:p w14:paraId="5D7093DE" w14:textId="1F371B44" w:rsidR="00785B46" w:rsidRPr="00C1269A" w:rsidRDefault="00785B46" w:rsidP="00FD28A0">
            <w:pPr>
              <w:tabs>
                <w:tab w:val="left" w:pos="4200"/>
              </w:tabs>
              <w:jc w:val="center"/>
              <w:rPr>
                <w:rFonts w:ascii="Times New Roman" w:hAnsi="Times New Roman" w:cs="Times New Roman"/>
                <w:b/>
                <w:bCs/>
              </w:rPr>
            </w:pPr>
            <w:r>
              <w:rPr>
                <w:rFonts w:ascii="Times New Roman" w:hAnsi="Times New Roman" w:cs="Times New Roman"/>
                <w:b/>
                <w:bCs/>
              </w:rPr>
              <w:t>CHECK LIST</w:t>
            </w:r>
          </w:p>
        </w:tc>
      </w:tr>
      <w:tr w:rsidR="00785B46" w:rsidRPr="00C1269A" w14:paraId="61150FA8" w14:textId="77777777" w:rsidTr="00FD28A0">
        <w:trPr>
          <w:trHeight w:val="344"/>
        </w:trPr>
        <w:tc>
          <w:tcPr>
            <w:tcW w:w="905" w:type="dxa"/>
          </w:tcPr>
          <w:p w14:paraId="7C0AC963" w14:textId="77777777" w:rsidR="00785B46" w:rsidRPr="00C1269A" w:rsidRDefault="00785B46" w:rsidP="00FD28A0">
            <w:pPr>
              <w:tabs>
                <w:tab w:val="left" w:pos="4200"/>
              </w:tabs>
              <w:jc w:val="center"/>
              <w:rPr>
                <w:rFonts w:ascii="Times New Roman" w:hAnsi="Times New Roman" w:cs="Times New Roman"/>
              </w:rPr>
            </w:pPr>
            <w:r>
              <w:rPr>
                <w:rFonts w:ascii="Times New Roman" w:hAnsi="Times New Roman" w:cs="Times New Roman"/>
              </w:rPr>
              <w:t>SR.NO</w:t>
            </w:r>
          </w:p>
        </w:tc>
        <w:tc>
          <w:tcPr>
            <w:tcW w:w="6202" w:type="dxa"/>
          </w:tcPr>
          <w:p w14:paraId="44DCD386" w14:textId="392F29A2" w:rsidR="00785B46" w:rsidRPr="00C1269A" w:rsidRDefault="00785B46" w:rsidP="00FD28A0">
            <w:pPr>
              <w:tabs>
                <w:tab w:val="left" w:pos="4200"/>
              </w:tabs>
              <w:jc w:val="center"/>
              <w:rPr>
                <w:rFonts w:ascii="Times New Roman" w:hAnsi="Times New Roman" w:cs="Times New Roman"/>
              </w:rPr>
            </w:pPr>
            <w:r>
              <w:rPr>
                <w:rFonts w:ascii="Times New Roman" w:hAnsi="Times New Roman" w:cs="Times New Roman"/>
              </w:rPr>
              <w:t>DESCRIPTION</w:t>
            </w:r>
          </w:p>
        </w:tc>
        <w:tc>
          <w:tcPr>
            <w:tcW w:w="1973" w:type="dxa"/>
          </w:tcPr>
          <w:p w14:paraId="66AB9F8F" w14:textId="77777777" w:rsidR="00785B46" w:rsidRPr="00C1269A" w:rsidRDefault="00785B46" w:rsidP="00FD28A0">
            <w:pPr>
              <w:tabs>
                <w:tab w:val="left" w:pos="4200"/>
              </w:tabs>
              <w:jc w:val="center"/>
              <w:rPr>
                <w:rFonts w:ascii="Times New Roman" w:hAnsi="Times New Roman" w:cs="Times New Roman"/>
              </w:rPr>
            </w:pPr>
            <w:r>
              <w:rPr>
                <w:rFonts w:ascii="Times New Roman" w:hAnsi="Times New Roman" w:cs="Times New Roman"/>
              </w:rPr>
              <w:t>REMARK</w:t>
            </w:r>
          </w:p>
        </w:tc>
      </w:tr>
      <w:tr w:rsidR="00785B46" w:rsidRPr="00C1269A" w14:paraId="36F02041" w14:textId="77777777" w:rsidTr="00FD28A0">
        <w:trPr>
          <w:trHeight w:val="334"/>
        </w:trPr>
        <w:tc>
          <w:tcPr>
            <w:tcW w:w="905" w:type="dxa"/>
          </w:tcPr>
          <w:p w14:paraId="000690A7" w14:textId="77777777" w:rsidR="00785B46" w:rsidRPr="00C1269A" w:rsidRDefault="00785B46" w:rsidP="00FD28A0">
            <w:pPr>
              <w:pStyle w:val="ListParagraph"/>
              <w:numPr>
                <w:ilvl w:val="0"/>
                <w:numId w:val="1"/>
              </w:numPr>
              <w:tabs>
                <w:tab w:val="left" w:pos="4200"/>
              </w:tabs>
              <w:jc w:val="center"/>
              <w:rPr>
                <w:rFonts w:ascii="Times New Roman" w:hAnsi="Times New Roman" w:cs="Times New Roman"/>
              </w:rPr>
            </w:pPr>
          </w:p>
        </w:tc>
        <w:tc>
          <w:tcPr>
            <w:tcW w:w="6202" w:type="dxa"/>
          </w:tcPr>
          <w:p w14:paraId="16E80A5F" w14:textId="285ACC23"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Application Acknowledgement</w:t>
            </w:r>
          </w:p>
        </w:tc>
        <w:tc>
          <w:tcPr>
            <w:tcW w:w="1973" w:type="dxa"/>
          </w:tcPr>
          <w:p w14:paraId="5EE29EBA" w14:textId="77777777" w:rsidR="00785B46" w:rsidRPr="00C1269A" w:rsidRDefault="00785B46" w:rsidP="00FD28A0">
            <w:pPr>
              <w:tabs>
                <w:tab w:val="left" w:pos="4200"/>
              </w:tabs>
              <w:rPr>
                <w:rFonts w:ascii="Times New Roman" w:hAnsi="Times New Roman" w:cs="Times New Roman"/>
              </w:rPr>
            </w:pPr>
          </w:p>
        </w:tc>
      </w:tr>
      <w:tr w:rsidR="00785B46" w:rsidRPr="00C1269A" w14:paraId="7A5F9545" w14:textId="77777777" w:rsidTr="00FD28A0">
        <w:trPr>
          <w:trHeight w:val="344"/>
        </w:trPr>
        <w:tc>
          <w:tcPr>
            <w:tcW w:w="905" w:type="dxa"/>
          </w:tcPr>
          <w:p w14:paraId="35122758"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147C2A9F" w14:textId="5F447BE0"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Feasibility Letter</w:t>
            </w:r>
          </w:p>
        </w:tc>
        <w:tc>
          <w:tcPr>
            <w:tcW w:w="1973" w:type="dxa"/>
          </w:tcPr>
          <w:p w14:paraId="7A7BCC75" w14:textId="77777777" w:rsidR="00785B46" w:rsidRPr="00C1269A" w:rsidRDefault="00785B46" w:rsidP="00FD28A0">
            <w:pPr>
              <w:tabs>
                <w:tab w:val="left" w:pos="4200"/>
              </w:tabs>
              <w:rPr>
                <w:rFonts w:ascii="Times New Roman" w:hAnsi="Times New Roman" w:cs="Times New Roman"/>
              </w:rPr>
            </w:pPr>
          </w:p>
        </w:tc>
      </w:tr>
      <w:tr w:rsidR="00785B46" w:rsidRPr="00C1269A" w14:paraId="08F4058D" w14:textId="77777777" w:rsidTr="00FD28A0">
        <w:trPr>
          <w:trHeight w:val="344"/>
        </w:trPr>
        <w:tc>
          <w:tcPr>
            <w:tcW w:w="905" w:type="dxa"/>
          </w:tcPr>
          <w:p w14:paraId="3FEE6024"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36EB2A75" w14:textId="690AEF88" w:rsidR="00785B46" w:rsidRPr="00C1269A" w:rsidRDefault="00D43B3A" w:rsidP="00FD28A0">
            <w:pPr>
              <w:tabs>
                <w:tab w:val="left" w:pos="4200"/>
              </w:tabs>
              <w:rPr>
                <w:rFonts w:ascii="Times New Roman" w:hAnsi="Times New Roman" w:cs="Times New Roman"/>
              </w:rPr>
            </w:pPr>
            <w:r>
              <w:rPr>
                <w:rFonts w:ascii="Times New Roman" w:hAnsi="Times New Roman" w:cs="Times New Roman"/>
              </w:rPr>
              <w:t xml:space="preserve">₹300 Stamp </w:t>
            </w:r>
          </w:p>
        </w:tc>
        <w:tc>
          <w:tcPr>
            <w:tcW w:w="1973" w:type="dxa"/>
          </w:tcPr>
          <w:p w14:paraId="76C89B20" w14:textId="77777777" w:rsidR="00785B46" w:rsidRPr="00C1269A" w:rsidRDefault="00785B46" w:rsidP="00FD28A0">
            <w:pPr>
              <w:tabs>
                <w:tab w:val="left" w:pos="4200"/>
              </w:tabs>
              <w:rPr>
                <w:rFonts w:ascii="Times New Roman" w:hAnsi="Times New Roman" w:cs="Times New Roman"/>
              </w:rPr>
            </w:pPr>
          </w:p>
        </w:tc>
      </w:tr>
      <w:tr w:rsidR="00785B46" w:rsidRPr="00C1269A" w14:paraId="73C6E52E" w14:textId="77777777" w:rsidTr="00FD28A0">
        <w:trPr>
          <w:trHeight w:val="344"/>
        </w:trPr>
        <w:tc>
          <w:tcPr>
            <w:tcW w:w="905" w:type="dxa"/>
          </w:tcPr>
          <w:p w14:paraId="1485AD7E"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675D883F" w14:textId="77777777"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Model Agreement with BHsqauare Solar Installation &amp; Services</w:t>
            </w:r>
          </w:p>
        </w:tc>
        <w:tc>
          <w:tcPr>
            <w:tcW w:w="1973" w:type="dxa"/>
          </w:tcPr>
          <w:p w14:paraId="0A40D20D" w14:textId="77777777" w:rsidR="00785B46" w:rsidRPr="00C1269A" w:rsidRDefault="00785B46" w:rsidP="00FD28A0">
            <w:pPr>
              <w:tabs>
                <w:tab w:val="left" w:pos="4200"/>
              </w:tabs>
              <w:rPr>
                <w:rFonts w:ascii="Times New Roman" w:hAnsi="Times New Roman" w:cs="Times New Roman"/>
              </w:rPr>
            </w:pPr>
          </w:p>
        </w:tc>
      </w:tr>
      <w:tr w:rsidR="00785B46" w:rsidRPr="00C1269A" w14:paraId="382DAC22" w14:textId="77777777" w:rsidTr="00FD28A0">
        <w:trPr>
          <w:trHeight w:val="344"/>
        </w:trPr>
        <w:tc>
          <w:tcPr>
            <w:tcW w:w="905" w:type="dxa"/>
          </w:tcPr>
          <w:p w14:paraId="30531936"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7EFAFE10" w14:textId="77777777"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Net Meter Agreement with Owner &amp; Witness Signed ID Proof</w:t>
            </w:r>
          </w:p>
        </w:tc>
        <w:tc>
          <w:tcPr>
            <w:tcW w:w="1973" w:type="dxa"/>
          </w:tcPr>
          <w:p w14:paraId="7DF196A8" w14:textId="77777777" w:rsidR="00785B46" w:rsidRPr="00C1269A" w:rsidRDefault="00785B46" w:rsidP="00FD28A0">
            <w:pPr>
              <w:tabs>
                <w:tab w:val="left" w:pos="4200"/>
              </w:tabs>
              <w:rPr>
                <w:rFonts w:ascii="Times New Roman" w:hAnsi="Times New Roman" w:cs="Times New Roman"/>
              </w:rPr>
            </w:pPr>
          </w:p>
        </w:tc>
      </w:tr>
      <w:tr w:rsidR="00785B46" w:rsidRPr="00C1269A" w14:paraId="55D8A750" w14:textId="77777777" w:rsidTr="00FD28A0">
        <w:trPr>
          <w:trHeight w:val="344"/>
        </w:trPr>
        <w:tc>
          <w:tcPr>
            <w:tcW w:w="905" w:type="dxa"/>
          </w:tcPr>
          <w:p w14:paraId="4B316CFE" w14:textId="77777777" w:rsidR="00785B46" w:rsidRPr="00C1269A" w:rsidRDefault="00785B46" w:rsidP="00FD28A0">
            <w:pPr>
              <w:pStyle w:val="ListParagraph"/>
              <w:numPr>
                <w:ilvl w:val="0"/>
                <w:numId w:val="1"/>
              </w:numPr>
              <w:tabs>
                <w:tab w:val="left" w:pos="4200"/>
              </w:tabs>
              <w:rPr>
                <w:rFonts w:ascii="Times New Roman" w:hAnsi="Times New Roman" w:cs="Times New Roman"/>
              </w:rPr>
            </w:pPr>
          </w:p>
        </w:tc>
        <w:tc>
          <w:tcPr>
            <w:tcW w:w="6202" w:type="dxa"/>
          </w:tcPr>
          <w:p w14:paraId="422F218B" w14:textId="77777777" w:rsidR="00785B46" w:rsidRPr="00C1269A" w:rsidRDefault="00785B46" w:rsidP="00FD28A0">
            <w:pPr>
              <w:tabs>
                <w:tab w:val="left" w:pos="4200"/>
              </w:tabs>
              <w:rPr>
                <w:rFonts w:ascii="Times New Roman" w:hAnsi="Times New Roman" w:cs="Times New Roman"/>
              </w:rPr>
            </w:pPr>
            <w:r>
              <w:rPr>
                <w:rFonts w:ascii="Times New Roman" w:hAnsi="Times New Roman" w:cs="Times New Roman"/>
              </w:rPr>
              <w:t>Cancel Cheque Or Bank-PassBook with Visible information</w:t>
            </w:r>
          </w:p>
        </w:tc>
        <w:tc>
          <w:tcPr>
            <w:tcW w:w="1973" w:type="dxa"/>
          </w:tcPr>
          <w:p w14:paraId="2526A019" w14:textId="77777777" w:rsidR="00785B46" w:rsidRPr="00C1269A" w:rsidRDefault="00785B46" w:rsidP="00FD28A0">
            <w:pPr>
              <w:tabs>
                <w:tab w:val="left" w:pos="4200"/>
              </w:tabs>
              <w:rPr>
                <w:rFonts w:ascii="Times New Roman" w:hAnsi="Times New Roman" w:cs="Times New Roman"/>
              </w:rPr>
            </w:pPr>
          </w:p>
        </w:tc>
      </w:tr>
      <w:tr w:rsidR="00D43B3A" w:rsidRPr="00C1269A" w14:paraId="43CAE902" w14:textId="77777777" w:rsidTr="00FD28A0">
        <w:trPr>
          <w:trHeight w:val="344"/>
        </w:trPr>
        <w:tc>
          <w:tcPr>
            <w:tcW w:w="905" w:type="dxa"/>
          </w:tcPr>
          <w:p w14:paraId="08FB1F68" w14:textId="77777777" w:rsidR="00D43B3A" w:rsidRPr="00C1269A" w:rsidRDefault="00D43B3A" w:rsidP="00FD28A0">
            <w:pPr>
              <w:pStyle w:val="ListParagraph"/>
              <w:numPr>
                <w:ilvl w:val="0"/>
                <w:numId w:val="1"/>
              </w:numPr>
              <w:tabs>
                <w:tab w:val="left" w:pos="4200"/>
              </w:tabs>
              <w:rPr>
                <w:rFonts w:ascii="Times New Roman" w:hAnsi="Times New Roman" w:cs="Times New Roman"/>
              </w:rPr>
            </w:pPr>
          </w:p>
        </w:tc>
        <w:tc>
          <w:tcPr>
            <w:tcW w:w="6202" w:type="dxa"/>
          </w:tcPr>
          <w:p w14:paraId="24F09028" w14:textId="3CD09FF8" w:rsidR="00D43B3A" w:rsidRPr="00C1269A" w:rsidRDefault="00D43B3A" w:rsidP="00FD28A0">
            <w:pPr>
              <w:tabs>
                <w:tab w:val="left" w:pos="4200"/>
              </w:tabs>
              <w:rPr>
                <w:rFonts w:ascii="Times New Roman" w:hAnsi="Times New Roman" w:cs="Times New Roman"/>
              </w:rPr>
            </w:pPr>
            <w:r>
              <w:rPr>
                <w:rFonts w:ascii="Times New Roman" w:hAnsi="Times New Roman" w:cs="Times New Roman"/>
              </w:rPr>
              <w:t>Dcr Certificate</w:t>
            </w:r>
          </w:p>
        </w:tc>
        <w:tc>
          <w:tcPr>
            <w:tcW w:w="1973" w:type="dxa"/>
          </w:tcPr>
          <w:p w14:paraId="3BD70AED" w14:textId="77777777" w:rsidR="00D43B3A" w:rsidRPr="00C1269A" w:rsidRDefault="00D43B3A" w:rsidP="00FD28A0">
            <w:pPr>
              <w:tabs>
                <w:tab w:val="left" w:pos="4200"/>
              </w:tabs>
              <w:rPr>
                <w:rFonts w:ascii="Times New Roman" w:hAnsi="Times New Roman" w:cs="Times New Roman"/>
              </w:rPr>
            </w:pPr>
          </w:p>
        </w:tc>
      </w:tr>
    </w:tbl>
    <w:p w14:paraId="32FCC8D7" w14:textId="4DB2DCB9" w:rsidR="00FD28A0" w:rsidRPr="00C1269A" w:rsidRDefault="00FD28A0" w:rsidP="00FD28A0">
      <w:pPr>
        <w:tabs>
          <w:tab w:val="left" w:pos="4200"/>
        </w:tabs>
        <w:rPr>
          <w:rFonts w:ascii="Times New Roman" w:hAnsi="Times New Roman" w:cs="Times New Roman"/>
        </w:rPr>
      </w:pPr>
    </w:p>
    <w:p w14:paraId="0AD86EDB" w14:textId="13157749" w:rsidR="00FD28A0" w:rsidRPr="00C1269A" w:rsidRDefault="00FD28A0" w:rsidP="00FD28A0">
      <w:pPr>
        <w:tabs>
          <w:tab w:val="left" w:pos="4200"/>
        </w:tabs>
        <w:rPr>
          <w:rFonts w:ascii="Times New Roman" w:hAnsi="Times New Roman" w:cs="Times New Roman"/>
        </w:rPr>
      </w:pPr>
    </w:p>
    <w:p w14:paraId="1E8A96A3" w14:textId="398DEE82" w:rsidR="00FD28A0" w:rsidRPr="00C1269A" w:rsidRDefault="00C1269A" w:rsidP="00FD28A0">
      <w:pPr>
        <w:tabs>
          <w:tab w:val="left" w:pos="4200"/>
        </w:tabs>
        <w:rPr>
          <w:rFonts w:ascii="Times New Roman" w:hAnsi="Times New Roman" w:cs="Times New Roman"/>
        </w:rPr>
      </w:pPr>
      <w:r>
        <w:rPr>
          <w:rFonts w:ascii="Times New Roman" w:hAnsi="Times New Roman" w:cs="Times New Roman"/>
          <w:noProof/>
          <w:lang w:eastAsia="en-IN" w:bidi="gu-IN"/>
        </w:rPr>
        <w:drawing>
          <wp:anchor distT="0" distB="0" distL="114300" distR="114300" simplePos="0" relativeHeight="251658242" behindDoc="0" locked="0" layoutInCell="1" allowOverlap="1" wp14:anchorId="35DA2FB1" wp14:editId="4AF2D9D3">
            <wp:simplePos x="0" y="0"/>
            <wp:positionH relativeFrom="column">
              <wp:posOffset>435548</wp:posOffset>
            </wp:positionH>
            <wp:positionV relativeFrom="page">
              <wp:posOffset>8160840</wp:posOffset>
            </wp:positionV>
            <wp:extent cx="1457960" cy="981710"/>
            <wp:effectExtent l="0" t="0" r="8890"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1710"/>
                    </a:xfrm>
                    <a:prstGeom prst="rect">
                      <a:avLst/>
                    </a:prstGeom>
                  </pic:spPr>
                </pic:pic>
              </a:graphicData>
            </a:graphic>
            <wp14:sizeRelH relativeFrom="margin">
              <wp14:pctWidth>0</wp14:pctWidth>
            </wp14:sizeRelH>
            <wp14:sizeRelV relativeFrom="margin">
              <wp14:pctHeight>0</wp14:pctHeight>
            </wp14:sizeRelV>
          </wp:anchor>
        </w:drawing>
      </w:r>
    </w:p>
    <w:p w14:paraId="379A1512" w14:textId="47D2E722" w:rsidR="00C1269A" w:rsidRPr="00C1269A" w:rsidRDefault="00C1269A" w:rsidP="00C1269A">
      <w:pPr>
        <w:tabs>
          <w:tab w:val="left" w:pos="4200"/>
        </w:tabs>
        <w:rPr>
          <w:rFonts w:ascii="Times New Roman" w:hAnsi="Times New Roman" w:cs="Times New Roman"/>
        </w:rPr>
      </w:pPr>
      <w:r>
        <w:rPr>
          <w:rFonts w:ascii="Times New Roman" w:hAnsi="Times New Roman" w:cs="Times New Roman"/>
        </w:rPr>
        <w:t xml:space="preserve">Authorised Signatory, </w:t>
      </w:r>
      <w:r>
        <w:rPr>
          <w:rFonts w:ascii="Times New Roman" w:hAnsi="Times New Roman" w:cs="Times New Roman"/>
        </w:rPr>
        <w:tab/>
        <w:t xml:space="preserve"> </w:t>
      </w:r>
    </w:p>
    <w:p w14:paraId="2D272849" w14:textId="77777777" w:rsidR="00C1269A" w:rsidRPr="00C1269A" w:rsidRDefault="00C1269A" w:rsidP="00C1269A">
      <w:pPr>
        <w:tabs>
          <w:tab w:val="left" w:pos="4200"/>
        </w:tabs>
        <w:rPr>
          <w:rFonts w:ascii="Times New Roman" w:hAnsi="Times New Roman" w:cs="Times New Roman"/>
        </w:rPr>
      </w:pPr>
    </w:p>
    <w:p w14:paraId="52413CB4" w14:textId="77777777" w:rsidR="00C1269A" w:rsidRPr="00C1269A" w:rsidRDefault="00C1269A" w:rsidP="00C1269A">
      <w:pPr>
        <w:tabs>
          <w:tab w:val="left" w:pos="4200"/>
        </w:tabs>
        <w:rPr>
          <w:rFonts w:ascii="Times New Roman" w:hAnsi="Times New Roman" w:cs="Times New Roman"/>
        </w:rPr>
      </w:pPr>
      <w:r>
        <w:rPr>
          <w:rFonts w:ascii="Times New Roman" w:hAnsi="Times New Roman" w:cs="Times New Roman"/>
        </w:rPr>
        <w:t>For, BHSQUARE SOLAR INSTALLATION AND SERVICES</w:t>
      </w:r>
    </w:p>
    <w:p w14:paraId="5F2B64CE" w14:textId="1CDA0B07" w:rsidR="00FD28A0" w:rsidRPr="00C1269A" w:rsidRDefault="00FD28A0" w:rsidP="00FD28A0">
      <w:pPr>
        <w:tabs>
          <w:tab w:val="left" w:pos="7475"/>
        </w:tabs>
        <w:rPr>
          <w:rFonts w:ascii="Times New Roman" w:hAnsi="Times New Roman" w:cs="Times New Roman"/>
        </w:rPr>
      </w:pPr>
    </w:p>
    <w:p w14:paraId="56CD4BF8" w14:textId="77777777" w:rsidR="00C1269A" w:rsidRDefault="00C1269A" w:rsidP="00FD28A0">
      <w:pPr>
        <w:tabs>
          <w:tab w:val="left" w:pos="4200"/>
        </w:tabs>
        <w:rPr>
          <w:rFonts w:ascii="Times New Roman" w:hAnsi="Times New Roman" w:cs="Times New Roman"/>
        </w:rPr>
      </w:pPr>
    </w:p>
    <w:p w14:paraId="57DBDC63" w14:textId="3CD51D2E" w:rsidR="00FD28A0" w:rsidRPr="00C1269A" w:rsidRDefault="00C1269A" w:rsidP="00FD28A0">
      <w:pPr>
        <w:tabs>
          <w:tab w:val="left" w:pos="4200"/>
        </w:tabs>
        <w:rPr>
          <w:rFonts w:ascii="Times New Roman" w:hAnsi="Times New Roman" w:cs="Times New Roman"/>
        </w:rPr>
      </w:pPr>
      <w:r>
        <w:rPr>
          <w:noProof/>
          <w:lang w:eastAsia="en-IN" w:bidi="gu-IN"/>
        </w:rPr>
        <w:drawing>
          <wp:anchor distT="0" distB="0" distL="114300" distR="114300" simplePos="0" relativeHeight="251658241" behindDoc="0" locked="0" layoutInCell="1" allowOverlap="1" wp14:anchorId="16F4C5DE" wp14:editId="09EEF6FF">
            <wp:simplePos x="0" y="0"/>
            <wp:positionH relativeFrom="page">
              <wp:align>right</wp:align>
            </wp:positionH>
            <wp:positionV relativeFrom="paragraph">
              <wp:posOffset>242170</wp:posOffset>
            </wp:positionV>
            <wp:extent cx="7562874" cy="785949"/>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64488" name="Picture 890464488"/>
                    <pic:cNvPicPr/>
                  </pic:nvPicPr>
                  <pic:blipFill>
                    <a:blip r:embed="rId10">
                      <a:extLst>
                        <a:ext uri="{28A0092B-C50C-407E-A947-70E740481C1C}">
                          <a14:useLocalDpi xmlns:a14="http://schemas.microsoft.com/office/drawing/2010/main" val="0"/>
                        </a:ext>
                      </a:extLst>
                    </a:blip>
                    <a:stretch>
                      <a:fillRect/>
                    </a:stretch>
                  </pic:blipFill>
                  <pic:spPr>
                    <a:xfrm>
                      <a:off x="0" y="0"/>
                      <a:ext cx="7562874" cy="785949"/>
                    </a:xfrm>
                    <a:prstGeom prst="rect">
                      <a:avLst/>
                    </a:prstGeom>
                  </pic:spPr>
                </pic:pic>
              </a:graphicData>
            </a:graphic>
            <wp14:sizeRelH relativeFrom="margin">
              <wp14:pctWidth>0</wp14:pctWidth>
            </wp14:sizeRelH>
            <wp14:sizeRelV relativeFrom="margin">
              <wp14:pctHeight>0</wp14:pctHeight>
            </wp14:sizeRelV>
          </wp:anchor>
        </w:drawing>
      </w:r>
    </w:p>
    <w:p w14:paraId="189F0BD9" w14:textId="77777777" w:rsidR="00C1269A" w:rsidRDefault="00C1269A" w:rsidP="00C1269A">
      <w:pPr>
        <w:jc w:val="center"/>
        <w:rPr>
          <w:rFonts w:ascii="Times New Roman" w:hAnsi="Times New Roman" w:cs="Times New Roman"/>
          <w:b/>
          <w:bCs/>
          <w:sz w:val="48"/>
          <w:szCs w:val="48"/>
          <w:u w:val="single"/>
        </w:rPr>
      </w:pPr>
    </w:p>
    <w:p w14:paraId="1CDE9D87" w14:textId="77777777" w:rsidR="000F6F92" w:rsidRDefault="000F6F92" w:rsidP="00C1269A">
      <w:pPr>
        <w:jc w:val="center"/>
        <w:rPr>
          <w:rFonts w:ascii="Times New Roman" w:hAnsi="Times New Roman" w:cs="Times New Roman"/>
          <w:b/>
          <w:bCs/>
          <w:sz w:val="48"/>
          <w:szCs w:val="48"/>
          <w:u w:val="single"/>
        </w:rPr>
      </w:pPr>
    </w:p>
    <w:p w14:paraId="6C86899E" w14:textId="77777777" w:rsidR="000F6F92" w:rsidRDefault="000F6F92" w:rsidP="000F6F92">
      <w:pPr>
        <w:tabs>
          <w:tab w:val="left" w:pos="9282"/>
        </w:tabs>
        <w:jc w:val="center"/>
        <w:rPr>
          <w:b/>
          <w:bCs/>
          <w:sz w:val="40"/>
          <w:szCs w:val="40"/>
          <w:u w:val="single"/>
        </w:rPr>
      </w:pPr>
      <w:r>
        <w:rPr>
          <w:b/>
          <w:bCs/>
          <w:sz w:val="40"/>
          <w:szCs w:val="40"/>
          <w:u w:val="single"/>
        </w:rPr>
        <w:t>ON STAMP PAPER OF RS.300/-</w:t>
      </w:r>
    </w:p>
    <w:p w14:paraId="005A5DB4" w14:textId="77777777" w:rsidR="000F6F92" w:rsidRPr="001B10EC" w:rsidRDefault="000F6F92" w:rsidP="000F6F92">
      <w:pPr>
        <w:tabs>
          <w:tab w:val="left" w:pos="9282"/>
        </w:tabs>
        <w:jc w:val="center"/>
        <w:rPr>
          <w:b/>
          <w:bCs/>
          <w:sz w:val="32"/>
          <w:szCs w:val="32"/>
          <w:u w:val="single"/>
        </w:rPr>
      </w:pPr>
      <w:r>
        <w:rPr>
          <w:b/>
          <w:bCs/>
          <w:sz w:val="32"/>
          <w:szCs w:val="32"/>
          <w:u w:val="single"/>
        </w:rPr>
        <w:t>INTER CONNECTION AGREEMENT (PROVISIONAL)</w:t>
      </w:r>
    </w:p>
    <w:p w14:paraId="25C96AC7" w14:textId="77777777" w:rsidR="000F6F92" w:rsidRDefault="000F6F92" w:rsidP="000F6F92">
      <w:pPr>
        <w:tabs>
          <w:tab w:val="left" w:pos="9282"/>
        </w:tabs>
        <w:jc w:val="center"/>
        <w:rPr>
          <w:b/>
          <w:bCs/>
          <w:sz w:val="32"/>
          <w:szCs w:val="32"/>
          <w:u w:val="single"/>
        </w:rPr>
      </w:pPr>
      <w:r>
        <w:rPr>
          <w:b/>
          <w:bCs/>
          <w:sz w:val="32"/>
          <w:szCs w:val="32"/>
          <w:u w:val="single"/>
        </w:rPr>
        <w:t>RESIDENTIAL PROJECT REGISTERED AT GEDA /NATIONAL PORTAL</w:t>
      </w:r>
    </w:p>
    <w:p w14:paraId="3B122A76" w14:textId="77777777" w:rsidR="000F6F92" w:rsidRPr="001B10EC" w:rsidRDefault="000F6F92" w:rsidP="000F6F92">
      <w:pPr>
        <w:tabs>
          <w:tab w:val="left" w:pos="9282"/>
        </w:tabs>
        <w:jc w:val="center"/>
        <w:rPr>
          <w:b/>
          <w:bCs/>
          <w:sz w:val="32"/>
          <w:szCs w:val="32"/>
          <w:u w:val="single"/>
        </w:rPr>
      </w:pPr>
    </w:p>
    <w:p w14:paraId="42F3D4BF" w14:textId="590A6E2E" w:rsidR="000F6F92" w:rsidRPr="001B10EC" w:rsidRDefault="000F6F92" w:rsidP="000F6F92">
      <w:pPr>
        <w:tabs>
          <w:tab w:val="left" w:pos="9282"/>
        </w:tabs>
        <w:spacing w:line="276" w:lineRule="auto"/>
        <w:jc w:val="both"/>
        <w:rPr>
          <w:sz w:val="20"/>
          <w:szCs w:val="20"/>
        </w:rPr>
      </w:pPr>
      <w:r>
        <w:rPr>
          <w:sz w:val="20"/>
          <w:szCs w:val="20"/>
        </w:rPr>
        <w:t xml:space="preserve">This Provisional      Agreement   is  made  and     entered into at (location) </w:t>
      </w:r>
      <w:r>
        <w:rPr>
          <w:noProof/>
          <w:sz w:val="20"/>
          <w:szCs w:val="20"/>
          <w:u w:val="single"/>
        </w:rPr>
        <w:t>123 Test Street, Surat</w:t>
      </w:r>
      <w:r>
        <w:rPr>
          <w:sz w:val="20"/>
          <w:szCs w:val="20"/>
        </w:rPr>
        <w:t xml:space="preserve"> on    this (date)</w:t>
      </w:r>
      <w:r>
        <w:rPr>
          <w:rFonts w:ascii="Times New Roman" w:hAnsi="Times New Roman" w:cs="Times New Roman"/>
          <w:sz w:val="20"/>
          <w:szCs w:val="20"/>
        </w:rPr>
        <w:t xml:space="preserve">  </w:t>
      </w:r>
      <w:r>
        <w:rPr>
          <w:rFonts w:ascii="Times New Roman" w:hAnsi="Times New Roman" w:cs="Times New Roman"/>
          <w:noProof/>
          <w:sz w:val="20"/>
          <w:szCs w:val="20"/>
        </w:rPr>
        <w:t>2005-11-12</w:t>
      </w:r>
      <w:r>
        <w:rPr>
          <w:sz w:val="20"/>
          <w:szCs w:val="20"/>
        </w:rPr>
        <w:t xml:space="preserve"> between the Consumer, by the name of </w:t>
      </w:r>
      <w:r>
        <w:rPr>
          <w:noProof/>
          <w:sz w:val="20"/>
          <w:szCs w:val="20"/>
          <w:u w:val="single"/>
        </w:rPr>
        <w:t>Indigo Howe</w:t>
      </w:r>
      <w:r>
        <w:rPr>
          <w:sz w:val="20"/>
          <w:szCs w:val="20"/>
          <w:u w:val="single"/>
        </w:rPr>
        <w:t xml:space="preserve"> </w:t>
      </w:r>
      <w:r>
        <w:rPr>
          <w:sz w:val="20"/>
          <w:szCs w:val="20"/>
        </w:rPr>
        <w:t xml:space="preserve">Consumer Number </w:t>
      </w:r>
      <w:r>
        <w:rPr>
          <w:noProof/>
          <w:sz w:val="20"/>
          <w:szCs w:val="20"/>
          <w:u w:val="single"/>
        </w:rPr>
        <w:t>12315151551</w:t>
      </w:r>
      <w:r>
        <w:rPr>
          <w:sz w:val="20"/>
          <w:szCs w:val="20"/>
        </w:rPr>
        <w:t xml:space="preserve"> having premises at (address)</w:t>
      </w:r>
      <w:r>
        <w:rPr>
          <w:noProof/>
          <w:sz w:val="20"/>
          <w:szCs w:val="20"/>
          <w:u w:val="single"/>
        </w:rPr>
        <w:t>123 Test Street, Surat</w:t>
      </w:r>
      <w:r>
        <w:rPr>
          <w:sz w:val="20"/>
          <w:szCs w:val="20"/>
        </w:rPr>
        <w:t xml:space="preserve"> (hereinafter referred to as “Consumer” which expression shall include its permitted assigns and successors) as first party</w:t>
      </w:r>
    </w:p>
    <w:p w14:paraId="1F358219" w14:textId="77777777" w:rsidR="000F6F92" w:rsidRPr="001B10EC" w:rsidRDefault="000F6F92" w:rsidP="000F6F92">
      <w:pPr>
        <w:tabs>
          <w:tab w:val="left" w:pos="9282"/>
        </w:tabs>
        <w:spacing w:line="276" w:lineRule="auto"/>
        <w:jc w:val="center"/>
      </w:pPr>
      <w:r>
        <w:t>AND</w:t>
      </w:r>
    </w:p>
    <w:p w14:paraId="62CCC356" w14:textId="77777777" w:rsidR="000F6F92" w:rsidRPr="001B10EC" w:rsidRDefault="000F6F92" w:rsidP="000F6F92">
      <w:pPr>
        <w:tabs>
          <w:tab w:val="left" w:pos="9282"/>
        </w:tabs>
        <w:jc w:val="both"/>
        <w:rPr>
          <w:sz w:val="20"/>
          <w:szCs w:val="20"/>
        </w:rPr>
      </w:pPr>
      <w:r>
        <w:rPr>
          <w:b/>
          <w:bCs/>
          <w:sz w:val="20"/>
          <w:szCs w:val="20"/>
          <w:u w:val="single"/>
        </w:rPr>
        <w:t xml:space="preserve">Dakshin </w:t>
      </w:r>
      <w:r>
        <w:rPr>
          <w:sz w:val="20"/>
          <w:szCs w:val="20"/>
        </w:rPr>
        <w:t>Gujarat Vij Company Limited, a Company registered under the Companies Act 1956/2013 and functioning as the”Distribution Company” or “DISCOM” under the Electricity Act 2003 having its Head Office at, “Urja Sadan”, Nana Varachha Road, Kapodara Char Rasta, Surat-395006 (hereinafter referred to as “DGVCL” or “Distribution Licensee”   or   “DISCOM”   which   expression   shall   include   its   permitted   assigns   and successors) a Party of the Second Party</w:t>
      </w:r>
    </w:p>
    <w:p w14:paraId="646E944E" w14:textId="77777777" w:rsidR="000F6F92" w:rsidRDefault="000F6F92" w:rsidP="000F6F92">
      <w:pPr>
        <w:tabs>
          <w:tab w:val="left" w:pos="9282"/>
        </w:tabs>
        <w:spacing w:line="276" w:lineRule="auto"/>
        <w:jc w:val="center"/>
      </w:pPr>
      <w:r>
        <w:rPr>
          <w:sz w:val="52"/>
          <w:szCs w:val="52"/>
        </w:rPr>
        <w:t xml:space="preserve"> </w:t>
      </w:r>
      <w:r>
        <w:t>AND WHEREAS</w:t>
      </w:r>
    </w:p>
    <w:p w14:paraId="013C5AEB" w14:textId="1DC30B41" w:rsidR="000F6F92" w:rsidRPr="001B10EC" w:rsidRDefault="000F6F92" w:rsidP="000F6F92">
      <w:pPr>
        <w:tabs>
          <w:tab w:val="left" w:pos="9282"/>
        </w:tabs>
        <w:spacing w:line="276" w:lineRule="auto"/>
        <w:jc w:val="both"/>
        <w:rPr>
          <w:sz w:val="20"/>
          <w:szCs w:val="20"/>
        </w:rPr>
      </w:pPr>
      <w:r>
        <w:rPr>
          <w:sz w:val="20"/>
          <w:szCs w:val="20"/>
        </w:rPr>
        <w:t>The solar project of “National Portal” has been registered on GEDA / National Portal on dtd.</w:t>
      </w:r>
      <w:r>
        <w:rPr>
          <w:noProof/>
          <w:sz w:val="20"/>
          <w:szCs w:val="20"/>
        </w:rPr>
        <w:t>1982-10-13</w:t>
      </w:r>
      <w:r>
        <w:rPr>
          <w:sz w:val="20"/>
          <w:szCs w:val="20"/>
        </w:rPr>
        <w:t xml:space="preserve"> to set up Photovoltaic (PV) based Solar Power Generating Plant (SPG) of </w:t>
      </w:r>
      <w:r>
        <w:rPr>
          <w:noProof/>
          <w:sz w:val="20"/>
          <w:szCs w:val="20"/>
        </w:rPr>
        <w:t>4.40</w:t>
      </w:r>
      <w:r>
        <w:rPr>
          <w:sz w:val="20"/>
          <w:szCs w:val="20"/>
        </w:rPr>
        <w:t xml:space="preserve">KW (AC) capacity at his/her/its premises in legal possession including any rooftop or terrace at </w:t>
      </w:r>
      <w:r>
        <w:rPr>
          <w:noProof/>
          <w:sz w:val="20"/>
          <w:szCs w:val="20"/>
        </w:rPr>
        <w:t>123 Test Street, Surat</w:t>
      </w:r>
      <w:r>
        <w:rPr>
          <w:sz w:val="20"/>
          <w:szCs w:val="20"/>
        </w:rPr>
        <w:t>Connected with DGVCL‟s grid at 230V Voltage level for his/her/its own use within the same premises.</w:t>
      </w:r>
    </w:p>
    <w:p w14:paraId="0378900A" w14:textId="77777777" w:rsidR="000F6F92" w:rsidRDefault="000F6F92" w:rsidP="000F6F92">
      <w:pPr>
        <w:tabs>
          <w:tab w:val="left" w:pos="8087"/>
        </w:tabs>
        <w:jc w:val="center"/>
      </w:pPr>
      <w:r>
        <w:t>AND WHEREAS</w:t>
      </w:r>
    </w:p>
    <w:p w14:paraId="433A789F" w14:textId="77777777" w:rsidR="000F6F92" w:rsidRDefault="000F6F92" w:rsidP="000F6F92">
      <w:pPr>
        <w:tabs>
          <w:tab w:val="left" w:pos="8087"/>
        </w:tabs>
        <w:jc w:val="both"/>
        <w:rPr>
          <w:sz w:val="20"/>
          <w:szCs w:val="20"/>
        </w:rPr>
      </w:pPr>
      <w:r>
        <w:rPr>
          <w:sz w:val="20"/>
          <w:szCs w:val="20"/>
        </w:rPr>
        <w:t xml:space="preserve">Government of Gujarat has declared Gujarat Renewable Energy Policy 2023 on 4.10.2023 operative for the control period from date of its notification (4.10.2023) to 30th September 2028.The RE Project installed and commissioned during the operative period shall become eligible for the benefits and incentives declared under the Policy, for the period of 25 years from the date of commission in or for the life span of the RE Project System whichever is earlier.                                                                           </w:t>
      </w:r>
    </w:p>
    <w:p w14:paraId="35323872" w14:textId="77777777" w:rsidR="000F6F92" w:rsidRPr="001B10EC" w:rsidRDefault="000F6F92" w:rsidP="000F6F92">
      <w:pPr>
        <w:tabs>
          <w:tab w:val="left" w:pos="8087"/>
        </w:tabs>
        <w:jc w:val="center"/>
      </w:pPr>
      <w:r>
        <w:t>AND WHEREAS</w:t>
      </w:r>
    </w:p>
    <w:p w14:paraId="62AC4F58" w14:textId="4798B2AB" w:rsidR="000F6F92" w:rsidRDefault="000F6F92" w:rsidP="000F6F92">
      <w:pPr>
        <w:tabs>
          <w:tab w:val="left" w:pos="8087"/>
        </w:tabs>
        <w:jc w:val="both"/>
        <w:rPr>
          <w:sz w:val="20"/>
          <w:szCs w:val="20"/>
        </w:rPr>
      </w:pPr>
      <w:r>
        <w:rPr>
          <w:sz w:val="20"/>
          <w:szCs w:val="20"/>
        </w:rPr>
        <w:t>In order to facilitate commissioning of the solar projects pursuant to notification of New the Gujarat Renewable energy Policy - 2023 effective from 04.10.2023, DGVCL has agreed to sign this agreement on Provisional basis with Consumer in terms of provisions of the Gujarat RE Policy-2023 and its incorporation in the Gujarat Electricity Regulatory Commission (Net Metering Rooftop Solar PV Grid Interactive Systems Regulations) Notification No. 5 of 2016 and its subsequent amendments subject to</w:t>
      </w:r>
      <w:r>
        <w:t xml:space="preserve"> </w:t>
      </w:r>
      <w:r>
        <w:rPr>
          <w:noProof/>
          <w:sz w:val="20"/>
          <w:szCs w:val="20"/>
        </w:rPr>
        <w:t>Indigo Howe</w:t>
      </w:r>
      <w:r>
        <w:rPr>
          <w:sz w:val="20"/>
          <w:szCs w:val="20"/>
        </w:rPr>
        <w:t xml:space="preserve"> the first party under the agreement, hereby acknowledges that the present agreement has been entered into by both the parties, taking in to account the notification of new Gujarat RE policy -2023 and on provisional basis as an interim arrangement subject to change as per further regulation/order/decision of the Hon’ble GERC in relation to Gujarat Renewable Energy Policy 2023 and further agree to incorporate requisite modification and amendments in the agreement as per the same, if required. The first party must not dispute the applicability of the GERC order / Regulation and must make necessary modifications in the agreement as per the applicable GERC order and Regulation. The settlement will be done accordingly.”</w:t>
      </w:r>
    </w:p>
    <w:p w14:paraId="076CCC52" w14:textId="2CAC269F" w:rsidR="000F6F92" w:rsidRDefault="000F6F92" w:rsidP="000F6F92">
      <w:pPr>
        <w:tabs>
          <w:tab w:val="left" w:pos="8087"/>
        </w:tabs>
        <w:jc w:val="center"/>
      </w:pPr>
      <w:r>
        <w:t>AND WHEREAS</w:t>
      </w:r>
    </w:p>
    <w:p w14:paraId="73E72819" w14:textId="2D499864" w:rsidR="000F6F92" w:rsidRDefault="00BC6A66" w:rsidP="000F6F92">
      <w:pPr>
        <w:tabs>
          <w:tab w:val="left" w:pos="8087"/>
        </w:tabs>
        <w:jc w:val="both"/>
        <w:rPr>
          <w:sz w:val="20"/>
          <w:szCs w:val="20"/>
        </w:rPr>
      </w:pPr>
      <w:r>
        <w:rPr>
          <w:noProof/>
          <w:lang w:eastAsia="en-IN" w:bidi="gu-IN"/>
        </w:rPr>
        <w:drawing>
          <wp:anchor distT="0" distB="0" distL="114300" distR="114300" simplePos="0" relativeHeight="251658251" behindDoc="0" locked="0" layoutInCell="1" allowOverlap="1" wp14:anchorId="7B5EC91F" wp14:editId="7B67ED7F">
            <wp:simplePos x="0" y="0"/>
            <wp:positionH relativeFrom="page">
              <wp:align>right</wp:align>
            </wp:positionH>
            <wp:positionV relativeFrom="paragraph">
              <wp:posOffset>511983</wp:posOffset>
            </wp:positionV>
            <wp:extent cx="1457960" cy="982294"/>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The Distribution Licensee agrees to provide grid connectivity to the Consumer and injection of the electricity generated from his Solar PV System of capacity KW (AC) into the power system of Distribution Licensee as per conditions of this agreement and in compliance with the applicable Policy / rules/ Regulations/ Codes (as amended from time to time) by the Consumer which includes-</w:t>
      </w:r>
    </w:p>
    <w:p w14:paraId="05FA3DC6" w14:textId="77777777" w:rsidR="000F6F92" w:rsidRPr="001B10EC" w:rsidRDefault="000F6F92" w:rsidP="000F6F92">
      <w:pPr>
        <w:tabs>
          <w:tab w:val="left" w:pos="8087"/>
        </w:tabs>
        <w:jc w:val="both"/>
        <w:rPr>
          <w:sz w:val="20"/>
          <w:szCs w:val="20"/>
        </w:rPr>
      </w:pPr>
      <w:r>
        <w:rPr>
          <w:sz w:val="20"/>
          <w:szCs w:val="20"/>
        </w:rPr>
        <w:t>1. Government of Gujarat Renewable Energy Policy 2023.</w:t>
      </w:r>
    </w:p>
    <w:p w14:paraId="6C207D9D" w14:textId="77777777" w:rsidR="000F6F92" w:rsidRPr="001B10EC" w:rsidRDefault="000F6F92" w:rsidP="000F6F92">
      <w:pPr>
        <w:tabs>
          <w:tab w:val="left" w:pos="8087"/>
        </w:tabs>
        <w:jc w:val="both"/>
        <w:rPr>
          <w:sz w:val="20"/>
          <w:szCs w:val="20"/>
        </w:rPr>
      </w:pPr>
      <w:r>
        <w:rPr>
          <w:sz w:val="20"/>
          <w:szCs w:val="20"/>
        </w:rPr>
        <w:t>2. Central Electricity Authority (Measures relating to Safety and Electric Supply) Regulations, 2010.</w:t>
      </w:r>
    </w:p>
    <w:p w14:paraId="357FE214" w14:textId="77777777" w:rsidR="000F6F92" w:rsidRPr="001B10EC" w:rsidRDefault="000F6F92" w:rsidP="000F6F92">
      <w:pPr>
        <w:tabs>
          <w:tab w:val="left" w:pos="8087"/>
        </w:tabs>
        <w:jc w:val="both"/>
        <w:rPr>
          <w:sz w:val="20"/>
          <w:szCs w:val="20"/>
        </w:rPr>
      </w:pPr>
      <w:r>
        <w:rPr>
          <w:sz w:val="20"/>
          <w:szCs w:val="20"/>
        </w:rPr>
        <w:lastRenderedPageBreak/>
        <w:t>3. Central Electricity Authority (Technical Standards for Connectivity to the Grid) Regulations, 2007 as amended from time to time</w:t>
      </w:r>
    </w:p>
    <w:p w14:paraId="0610DE6E" w14:textId="77777777" w:rsidR="000F6F92" w:rsidRPr="001B10EC" w:rsidRDefault="000F6F92" w:rsidP="000F6F92">
      <w:pPr>
        <w:tabs>
          <w:tab w:val="left" w:pos="8087"/>
        </w:tabs>
        <w:jc w:val="both"/>
        <w:rPr>
          <w:sz w:val="20"/>
          <w:szCs w:val="20"/>
        </w:rPr>
      </w:pPr>
      <w:r>
        <w:rPr>
          <w:sz w:val="20"/>
          <w:szCs w:val="20"/>
        </w:rPr>
        <w:t>4. Central Electricity Authority (Installation and Operation of Meters) Regulation 2006.</w:t>
      </w:r>
    </w:p>
    <w:p w14:paraId="5031C82C" w14:textId="77777777" w:rsidR="000F6F92" w:rsidRDefault="000F6F92" w:rsidP="000F6F92">
      <w:pPr>
        <w:tabs>
          <w:tab w:val="left" w:pos="8087"/>
        </w:tabs>
        <w:jc w:val="both"/>
        <w:rPr>
          <w:sz w:val="20"/>
          <w:szCs w:val="20"/>
        </w:rPr>
      </w:pPr>
      <w:r>
        <w:rPr>
          <w:sz w:val="20"/>
          <w:szCs w:val="20"/>
        </w:rPr>
        <w:t>5. Gujarat Electricity Regulatory Commission (Electricity Supply Code &amp; Related  Matters) Regulations, 2015,</w:t>
      </w:r>
    </w:p>
    <w:p w14:paraId="20D93241" w14:textId="77777777" w:rsidR="000F6F92" w:rsidRPr="001B10EC" w:rsidRDefault="000F6F92" w:rsidP="000F6F92">
      <w:pPr>
        <w:tabs>
          <w:tab w:val="left" w:pos="8087"/>
        </w:tabs>
        <w:jc w:val="both"/>
        <w:rPr>
          <w:sz w:val="20"/>
          <w:szCs w:val="20"/>
        </w:rPr>
      </w:pPr>
      <w:r>
        <w:rPr>
          <w:sz w:val="20"/>
          <w:szCs w:val="20"/>
        </w:rPr>
        <w:t>6. Gujarat Electricity Regulatory Commission Distribution Code, 2004 and amendments thereto,</w:t>
      </w:r>
    </w:p>
    <w:p w14:paraId="47699B2A" w14:textId="77777777" w:rsidR="000F6F92" w:rsidRPr="001B10EC" w:rsidRDefault="000F6F92" w:rsidP="000F6F92">
      <w:pPr>
        <w:tabs>
          <w:tab w:val="left" w:pos="8087"/>
        </w:tabs>
        <w:jc w:val="both"/>
        <w:rPr>
          <w:sz w:val="20"/>
          <w:szCs w:val="20"/>
        </w:rPr>
      </w:pPr>
      <w:r>
        <w:rPr>
          <w:sz w:val="20"/>
          <w:szCs w:val="20"/>
        </w:rPr>
        <w:t>7. Instruction, Directions and Circulars issued by Chief Electrical Inspector from time to time.</w:t>
      </w:r>
    </w:p>
    <w:p w14:paraId="397272E6" w14:textId="77777777" w:rsidR="000F6F92" w:rsidRPr="001B10EC" w:rsidRDefault="000F6F92" w:rsidP="000F6F92">
      <w:pPr>
        <w:tabs>
          <w:tab w:val="left" w:pos="8087"/>
        </w:tabs>
        <w:jc w:val="both"/>
        <w:rPr>
          <w:sz w:val="20"/>
          <w:szCs w:val="20"/>
        </w:rPr>
      </w:pPr>
      <w:r>
        <w:rPr>
          <w:sz w:val="20"/>
          <w:szCs w:val="20"/>
        </w:rPr>
        <w:t>8. CEA (Technical Standards for connectivity of the   Distributed Generation) Regulations, 2013 as amended from time to time.</w:t>
      </w:r>
    </w:p>
    <w:p w14:paraId="76AEB6D2" w14:textId="77777777" w:rsidR="000F6F92" w:rsidRDefault="000F6F92" w:rsidP="000F6F92">
      <w:pPr>
        <w:tabs>
          <w:tab w:val="left" w:pos="8087"/>
        </w:tabs>
        <w:jc w:val="both"/>
        <w:rPr>
          <w:sz w:val="20"/>
          <w:szCs w:val="20"/>
        </w:rPr>
      </w:pPr>
      <w:r>
        <w:rPr>
          <w:sz w:val="20"/>
          <w:szCs w:val="20"/>
        </w:rPr>
        <w:t>9. Gujarat Electricity Regulatory Commission (Net Metering Rooftop Solar PV Grid Interactive Systems) Regulations, 2016 as amended from time to time</w:t>
      </w:r>
    </w:p>
    <w:p w14:paraId="27A88B41" w14:textId="77777777" w:rsidR="000F6F92" w:rsidRPr="001B10EC" w:rsidRDefault="000F6F92" w:rsidP="000F6F92">
      <w:pPr>
        <w:tabs>
          <w:tab w:val="left" w:pos="8087"/>
        </w:tabs>
        <w:jc w:val="both"/>
        <w:rPr>
          <w:b/>
          <w:bCs/>
        </w:rPr>
      </w:pPr>
      <w:r>
        <w:rPr>
          <w:b/>
          <w:bCs/>
        </w:rPr>
        <w:t>Both the parties hereby agree as follows:</w:t>
      </w:r>
    </w:p>
    <w:p w14:paraId="07F304EC" w14:textId="77777777" w:rsidR="000F6F92" w:rsidRPr="003817C1" w:rsidRDefault="000F6F92" w:rsidP="000F6F92">
      <w:pPr>
        <w:tabs>
          <w:tab w:val="left" w:pos="8087"/>
        </w:tabs>
        <w:jc w:val="both"/>
        <w:rPr>
          <w:b/>
          <w:bCs/>
          <w:u w:val="single"/>
        </w:rPr>
      </w:pPr>
      <w:r>
        <w:rPr>
          <w:b/>
          <w:bCs/>
          <w:u w:val="single"/>
        </w:rPr>
        <w:t>1. Eligibility</w:t>
      </w:r>
    </w:p>
    <w:p w14:paraId="11109014" w14:textId="77777777" w:rsidR="000F6F92" w:rsidRPr="001B10EC" w:rsidRDefault="000F6F92" w:rsidP="000F6F92">
      <w:pPr>
        <w:pStyle w:val="ListParagraph"/>
        <w:numPr>
          <w:ilvl w:val="0"/>
          <w:numId w:val="17"/>
        </w:numPr>
        <w:tabs>
          <w:tab w:val="left" w:pos="8087"/>
        </w:tabs>
        <w:spacing w:line="240" w:lineRule="auto"/>
        <w:jc w:val="both"/>
        <w:rPr>
          <w:sz w:val="20"/>
          <w:szCs w:val="20"/>
        </w:rPr>
      </w:pPr>
      <w:r>
        <w:rPr>
          <w:sz w:val="20"/>
          <w:szCs w:val="20"/>
        </w:rPr>
        <w:t>Consumer shall own the Solar PV System set up on its own premises or premises in his legal possession.</w:t>
      </w:r>
    </w:p>
    <w:p w14:paraId="43740789" w14:textId="77777777" w:rsidR="000F6F92" w:rsidRPr="001B10EC" w:rsidRDefault="000F6F92" w:rsidP="000F6F92">
      <w:pPr>
        <w:pStyle w:val="ListParagraph"/>
        <w:numPr>
          <w:ilvl w:val="0"/>
          <w:numId w:val="17"/>
        </w:numPr>
        <w:tabs>
          <w:tab w:val="left" w:pos="8087"/>
        </w:tabs>
        <w:spacing w:line="240" w:lineRule="auto"/>
        <w:jc w:val="both"/>
        <w:rPr>
          <w:sz w:val="20"/>
          <w:szCs w:val="20"/>
        </w:rPr>
      </w:pPr>
      <w:r>
        <w:rPr>
          <w:sz w:val="20"/>
          <w:szCs w:val="20"/>
        </w:rPr>
        <w:t>Consumer needs to consume electricity in the same premises where Solar PV System is set up.</w:t>
      </w:r>
    </w:p>
    <w:p w14:paraId="5551FC6B" w14:textId="77777777" w:rsidR="000F6F92" w:rsidRPr="001B10EC" w:rsidRDefault="000F6F92" w:rsidP="000F6F92">
      <w:pPr>
        <w:pStyle w:val="ListParagraph"/>
        <w:numPr>
          <w:ilvl w:val="0"/>
          <w:numId w:val="17"/>
        </w:numPr>
        <w:tabs>
          <w:tab w:val="left" w:pos="8087"/>
        </w:tabs>
        <w:spacing w:line="240" w:lineRule="auto"/>
        <w:jc w:val="both"/>
        <w:rPr>
          <w:sz w:val="20"/>
          <w:szCs w:val="20"/>
        </w:rPr>
      </w:pPr>
      <w:r>
        <w:rPr>
          <w:sz w:val="20"/>
          <w:szCs w:val="20"/>
        </w:rPr>
        <w:t>Consumer has to meet the standards and conditions as specified in Gujarat Electricity Regulatory Commission Regulations and Central Electricity Authority Regulations and provisions of Government of Gujarat’s Renewable Policy -2023 for being integrated into grid/distribution system.</w:t>
      </w:r>
    </w:p>
    <w:p w14:paraId="454D730E" w14:textId="77777777" w:rsidR="000F6F92" w:rsidRPr="003817C1" w:rsidRDefault="000F6F92" w:rsidP="000F6F92">
      <w:pPr>
        <w:tabs>
          <w:tab w:val="left" w:pos="8087"/>
        </w:tabs>
        <w:jc w:val="both"/>
        <w:rPr>
          <w:b/>
          <w:bCs/>
          <w:u w:val="single"/>
        </w:rPr>
      </w:pPr>
      <w:r>
        <w:rPr>
          <w:b/>
          <w:bCs/>
          <w:u w:val="single"/>
        </w:rPr>
        <w:t>2. Technical and Interconnection Requirements</w:t>
      </w:r>
    </w:p>
    <w:p w14:paraId="4743C64A" w14:textId="77777777" w:rsidR="000F6F92" w:rsidRPr="001B10EC"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his Solar PV System and Metering System will conform to the standards and requirements specified in the Policy, Regulations and Supply Code as amended from time to time.</w:t>
      </w:r>
    </w:p>
    <w:p w14:paraId="0E1AD56F" w14:textId="77777777" w:rsidR="000F6F92" w:rsidRPr="001B10EC"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metering system(s) shall be installed at Solar PV System for recording the solar generation.</w:t>
      </w:r>
    </w:p>
    <w:p w14:paraId="367AC0EB"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he has installed or will install, prior to connection of Solar</w:t>
      </w:r>
      <w:r>
        <w:t xml:space="preserve"> </w:t>
      </w:r>
      <w:r>
        <w:rPr>
          <w:sz w:val="20"/>
          <w:szCs w:val="20"/>
        </w:rPr>
        <w:t>Photovoltaic System to Distribution Licensee’s distribution system, an isolation device(both automatic and inbuilt within inverter and external manual relays) and agrees for the Distribution Licensee to have access to and operation of this, if required and for repair &amp; maintenance of the distribution system</w:t>
      </w:r>
    </w:p>
    <w:p w14:paraId="1E47B6B0"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in case of a power outage on Discom’s system, solar photovoltaic system will disconnect/isolate automatically and his plant will not inject power into Licensee’s distribution system.</w:t>
      </w:r>
    </w:p>
    <w:p w14:paraId="40384412"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All the equipment connected to the distribution system shall be compliant with relevant International (IEEE/IEC) or Indian Standards (BIS) and installations of electrical equipment must comply with Central Electricity Authority (Measures of Safety and Electricity Supply) Regulations, 2010 as amended from time to time.</w:t>
      </w:r>
    </w:p>
    <w:p w14:paraId="499840FA"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Consumer agrees that licensee will specify the interface/inter connection point and metering point.</w:t>
      </w:r>
    </w:p>
    <w:p w14:paraId="710199DF"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Consumer and licensee agree to comply with the relevant CEA Regulations in respect of operation and maintenance of the plant, drawing and diagrams, site responsibility schedule, harmonics, synchronization, voltage, frequency, flicker etc.</w:t>
      </w:r>
    </w:p>
    <w:p w14:paraId="65790528" w14:textId="77777777" w:rsidR="000F6F92" w:rsidRPr="00272AB4" w:rsidRDefault="000F6F92" w:rsidP="000F6F92">
      <w:pPr>
        <w:pStyle w:val="ListParagraph"/>
        <w:numPr>
          <w:ilvl w:val="0"/>
          <w:numId w:val="18"/>
        </w:numPr>
        <w:spacing w:line="240" w:lineRule="auto"/>
        <w:rPr>
          <w:sz w:val="20"/>
          <w:szCs w:val="20"/>
        </w:rPr>
      </w:pPr>
      <w:r>
        <w:rPr>
          <w:sz w:val="20"/>
          <w:szCs w:val="20"/>
        </w:rPr>
        <w:t>In order to fulfill Distribution Licensee’s obligation to maintain a safe and reliable distribution system, Consumer agrees that if it is determined by the Distribution Licensee that Consumer’s Solar Photovoltaic System either causes damage to and/or produces adverse effects affecting other consumers or Distribution Licensee’s assets, Consumer will have to disconnect Solar Photovoltaic System immediately from the distribution system upon direction from the Distribution Licensee and correct the problem to the satisfaction of distribution licensee at his own expense prior to reconnection.</w:t>
      </w:r>
    </w:p>
    <w:p w14:paraId="6EC7C730" w14:textId="77777777" w:rsidR="000F6F92" w:rsidRDefault="000F6F92" w:rsidP="000F6F92">
      <w:pPr>
        <w:pStyle w:val="ListParagraph"/>
        <w:numPr>
          <w:ilvl w:val="0"/>
          <w:numId w:val="18"/>
        </w:numPr>
        <w:tabs>
          <w:tab w:val="left" w:pos="8087"/>
        </w:tabs>
        <w:spacing w:line="240" w:lineRule="auto"/>
        <w:jc w:val="both"/>
        <w:rPr>
          <w:sz w:val="20"/>
          <w:szCs w:val="20"/>
        </w:rPr>
      </w:pPr>
      <w:r>
        <w:rPr>
          <w:sz w:val="20"/>
          <w:szCs w:val="20"/>
        </w:rPr>
        <w:t>The consumer shall be solely responsible for any accident to human being/animals whatsoever (fatal/non-fatal/departmental/non-departmental) that may occur due to back feeding from the Solar Photovoltaic System when the grid supply is off if so decided by CEI. The distribution licensee reserves the right to disconnect the consumer’s installation at any time in the event of such exigencies to prevent accident or damage to man and material.</w:t>
      </w:r>
    </w:p>
    <w:p w14:paraId="01317FB7" w14:textId="77777777" w:rsidR="000F6F92" w:rsidRPr="00272AB4" w:rsidRDefault="000F6F92" w:rsidP="000F6F92">
      <w:pPr>
        <w:pStyle w:val="ListParagraph"/>
        <w:tabs>
          <w:tab w:val="left" w:pos="8087"/>
        </w:tabs>
        <w:spacing w:line="240" w:lineRule="auto"/>
        <w:jc w:val="both"/>
        <w:rPr>
          <w:sz w:val="20"/>
          <w:szCs w:val="20"/>
        </w:rPr>
      </w:pPr>
    </w:p>
    <w:p w14:paraId="62FD4BF2" w14:textId="77777777" w:rsidR="000F6F92" w:rsidRPr="003817C1" w:rsidRDefault="000F6F92" w:rsidP="000F6F92">
      <w:pPr>
        <w:tabs>
          <w:tab w:val="left" w:pos="8087"/>
        </w:tabs>
        <w:jc w:val="both"/>
        <w:rPr>
          <w:b/>
          <w:bCs/>
          <w:u w:val="single"/>
        </w:rPr>
      </w:pPr>
      <w:r>
        <w:rPr>
          <w:b/>
          <w:bCs/>
          <w:u w:val="single"/>
        </w:rPr>
        <w:t>3.</w:t>
      </w:r>
      <w:r>
        <w:rPr>
          <w:u w:val="single"/>
        </w:rPr>
        <w:t xml:space="preserve"> </w:t>
      </w:r>
      <w:r>
        <w:rPr>
          <w:b/>
          <w:bCs/>
          <w:u w:val="single"/>
        </w:rPr>
        <w:t>Clearances and Approvals</w:t>
      </w:r>
    </w:p>
    <w:p w14:paraId="2A577329" w14:textId="77777777" w:rsidR="000F6F92" w:rsidRDefault="000F6F92" w:rsidP="000F6F92">
      <w:pPr>
        <w:pStyle w:val="ListParagraph"/>
        <w:numPr>
          <w:ilvl w:val="0"/>
          <w:numId w:val="19"/>
        </w:numPr>
      </w:pPr>
      <w:r>
        <w:rPr>
          <w:sz w:val="20"/>
          <w:szCs w:val="20"/>
        </w:rPr>
        <w:t>The Consumer shall obtain all the necessary statutory approvals and clearances (environmental and grid connection related) before connecting the photovoltaic system to the distribution system</w:t>
      </w:r>
      <w:r>
        <w:t>.</w:t>
      </w:r>
    </w:p>
    <w:p w14:paraId="77E9AE94" w14:textId="39CC0102" w:rsidR="000F6F92" w:rsidRPr="003817C1" w:rsidRDefault="000F6F92" w:rsidP="000F6F92">
      <w:pPr>
        <w:tabs>
          <w:tab w:val="left" w:pos="8087"/>
        </w:tabs>
        <w:jc w:val="both"/>
        <w:rPr>
          <w:b/>
          <w:bCs/>
          <w:u w:val="single"/>
        </w:rPr>
      </w:pPr>
      <w:r>
        <w:rPr>
          <w:b/>
          <w:bCs/>
          <w:u w:val="single"/>
        </w:rPr>
        <w:t>4. Access and Disconnection</w:t>
      </w:r>
    </w:p>
    <w:p w14:paraId="5ADB56EE" w14:textId="77777777" w:rsidR="000F6F92" w:rsidRPr="00272AB4" w:rsidRDefault="000F6F92" w:rsidP="000F6F92">
      <w:pPr>
        <w:pStyle w:val="ListParagraph"/>
        <w:numPr>
          <w:ilvl w:val="0"/>
          <w:numId w:val="19"/>
        </w:numPr>
        <w:tabs>
          <w:tab w:val="left" w:pos="8087"/>
        </w:tabs>
        <w:jc w:val="both"/>
        <w:rPr>
          <w:sz w:val="20"/>
          <w:szCs w:val="20"/>
        </w:rPr>
      </w:pPr>
      <w:r>
        <w:rPr>
          <w:noProof/>
          <w:lang w:eastAsia="en-IN" w:bidi="gu-IN"/>
        </w:rPr>
        <w:drawing>
          <wp:anchor distT="0" distB="0" distL="114300" distR="114300" simplePos="0" relativeHeight="251658248" behindDoc="0" locked="0" layoutInCell="1" allowOverlap="1" wp14:anchorId="5DB71B1D" wp14:editId="54980C64">
            <wp:simplePos x="0" y="0"/>
            <wp:positionH relativeFrom="column">
              <wp:posOffset>5588000</wp:posOffset>
            </wp:positionH>
            <wp:positionV relativeFrom="paragraph">
              <wp:posOffset>278130</wp:posOffset>
            </wp:positionV>
            <wp:extent cx="1457960" cy="982294"/>
            <wp:effectExtent l="0" t="0" r="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Distribution Licensee shall have access to metering equipment and disconnecting means of the Solar Photovoltaic System, both automatic and manual, at all times.</w:t>
      </w:r>
    </w:p>
    <w:p w14:paraId="2BA2C958" w14:textId="77777777" w:rsidR="000F6F92" w:rsidRPr="00272AB4" w:rsidRDefault="000F6F92" w:rsidP="000F6F92">
      <w:pPr>
        <w:pStyle w:val="ListParagraph"/>
        <w:numPr>
          <w:ilvl w:val="0"/>
          <w:numId w:val="19"/>
        </w:numPr>
        <w:rPr>
          <w:sz w:val="20"/>
          <w:szCs w:val="20"/>
        </w:rPr>
      </w:pPr>
      <w:r>
        <w:rPr>
          <w:sz w:val="20"/>
          <w:szCs w:val="20"/>
        </w:rPr>
        <w:t>In emergency or outage situation, where there is no access to the disconnecting means, both automatic and manual, such as a switch or breaker, Distribution Licensee may disconnect service to the premises of the Consumer.</w:t>
      </w:r>
    </w:p>
    <w:p w14:paraId="1F13097D" w14:textId="77777777" w:rsidR="000F6F92" w:rsidRPr="001B10EC" w:rsidRDefault="000F6F92" w:rsidP="000F6F92">
      <w:pPr>
        <w:tabs>
          <w:tab w:val="left" w:pos="8087"/>
        </w:tabs>
        <w:jc w:val="both"/>
        <w:rPr>
          <w:sz w:val="20"/>
          <w:szCs w:val="20"/>
        </w:rPr>
      </w:pPr>
    </w:p>
    <w:p w14:paraId="385FD60E" w14:textId="77777777" w:rsidR="000F6F92" w:rsidRPr="001B10EC" w:rsidRDefault="000F6F92" w:rsidP="000F6F92"/>
    <w:p w14:paraId="4FA3A22A" w14:textId="77777777" w:rsidR="000F6F92" w:rsidRPr="003817C1" w:rsidRDefault="000F6F92" w:rsidP="000F6F92">
      <w:pPr>
        <w:tabs>
          <w:tab w:val="left" w:pos="8087"/>
        </w:tabs>
        <w:jc w:val="both"/>
        <w:rPr>
          <w:b/>
          <w:bCs/>
          <w:u w:val="single"/>
        </w:rPr>
      </w:pPr>
      <w:r>
        <w:rPr>
          <w:b/>
          <w:bCs/>
          <w:u w:val="single"/>
        </w:rPr>
        <w:t>5.</w:t>
      </w:r>
      <w:r>
        <w:rPr>
          <w:u w:val="single"/>
        </w:rPr>
        <w:t xml:space="preserve"> </w:t>
      </w:r>
      <w:r>
        <w:rPr>
          <w:b/>
          <w:bCs/>
          <w:u w:val="single"/>
        </w:rPr>
        <w:t>Liabilities</w:t>
      </w:r>
    </w:p>
    <w:p w14:paraId="5390FF3F" w14:textId="77777777" w:rsidR="000F6F92" w:rsidRDefault="000F6F92" w:rsidP="000F6F92">
      <w:pPr>
        <w:pStyle w:val="ListParagraph"/>
        <w:numPr>
          <w:ilvl w:val="0"/>
          <w:numId w:val="20"/>
        </w:numPr>
        <w:tabs>
          <w:tab w:val="left" w:pos="8087"/>
        </w:tabs>
        <w:jc w:val="both"/>
        <w:rPr>
          <w:sz w:val="20"/>
          <w:szCs w:val="20"/>
        </w:rPr>
      </w:pPr>
      <w:r>
        <w:rPr>
          <w:sz w:val="20"/>
          <w:szCs w:val="20"/>
        </w:rPr>
        <w:t>Consumer shall indemnify Distribution Licensee for damages or adverse effects from his negligence or intentional misconduct in the connection and operation of Solar Photovoltaic System.</w:t>
      </w:r>
    </w:p>
    <w:p w14:paraId="7C9CF37E" w14:textId="77777777" w:rsidR="000F6F92" w:rsidRDefault="000F6F92" w:rsidP="000F6F92">
      <w:pPr>
        <w:pStyle w:val="ListParagraph"/>
        <w:numPr>
          <w:ilvl w:val="0"/>
          <w:numId w:val="20"/>
        </w:numPr>
        <w:tabs>
          <w:tab w:val="left" w:pos="8087"/>
        </w:tabs>
        <w:jc w:val="both"/>
        <w:rPr>
          <w:sz w:val="20"/>
          <w:szCs w:val="20"/>
        </w:rPr>
      </w:pPr>
      <w:r>
        <w:rPr>
          <w:sz w:val="20"/>
          <w:szCs w:val="20"/>
        </w:rPr>
        <w:t>Distribution Licensee shall not be liable for delivery or realization by the Consumer of any fiscal or other incentive provided by the Central/State Government.</w:t>
      </w:r>
    </w:p>
    <w:p w14:paraId="2C362049" w14:textId="77777777" w:rsidR="000F6F92" w:rsidRPr="00272AB4" w:rsidRDefault="000F6F92" w:rsidP="000F6F92">
      <w:pPr>
        <w:pStyle w:val="ListParagraph"/>
        <w:numPr>
          <w:ilvl w:val="0"/>
          <w:numId w:val="20"/>
        </w:numPr>
        <w:tabs>
          <w:tab w:val="left" w:pos="8087"/>
        </w:tabs>
        <w:jc w:val="both"/>
        <w:rPr>
          <w:sz w:val="20"/>
          <w:szCs w:val="20"/>
        </w:rPr>
      </w:pPr>
      <w:r>
        <w:rPr>
          <w:sz w:val="20"/>
          <w:szCs w:val="20"/>
        </w:rPr>
        <w:t>Distribution Licensee may consider the quantum of electricity generation from the Rooftop Solar PV System owned and operated by individual Residential, Group Housing Societies, and Residential Welfare Association consumers under net metering arrangement towards RPO compliance.</w:t>
      </w:r>
    </w:p>
    <w:p w14:paraId="33815F92" w14:textId="77777777" w:rsidR="000F6F92" w:rsidRPr="003817C1" w:rsidRDefault="000F6F92" w:rsidP="000F6F92">
      <w:pPr>
        <w:tabs>
          <w:tab w:val="left" w:pos="8087"/>
        </w:tabs>
        <w:jc w:val="both"/>
        <w:rPr>
          <w:b/>
          <w:bCs/>
          <w:u w:val="single"/>
        </w:rPr>
      </w:pPr>
      <w:r>
        <w:rPr>
          <w:b/>
          <w:bCs/>
          <w:u w:val="single"/>
        </w:rPr>
        <w:t>6.</w:t>
      </w:r>
      <w:r>
        <w:rPr>
          <w:u w:val="single"/>
        </w:rPr>
        <w:t xml:space="preserve"> </w:t>
      </w:r>
      <w:r>
        <w:rPr>
          <w:b/>
          <w:bCs/>
          <w:u w:val="single"/>
        </w:rPr>
        <w:t>Metering:</w:t>
      </w:r>
    </w:p>
    <w:p w14:paraId="053C2FB8" w14:textId="77777777" w:rsidR="000F6F92" w:rsidRDefault="000F6F92" w:rsidP="000F6F92">
      <w:pPr>
        <w:pStyle w:val="ListParagraph"/>
        <w:numPr>
          <w:ilvl w:val="0"/>
          <w:numId w:val="21"/>
        </w:numPr>
        <w:tabs>
          <w:tab w:val="left" w:pos="8087"/>
        </w:tabs>
        <w:jc w:val="both"/>
        <w:rPr>
          <w:sz w:val="20"/>
          <w:szCs w:val="20"/>
        </w:rPr>
      </w:pPr>
      <w:r>
        <w:rPr>
          <w:sz w:val="20"/>
          <w:szCs w:val="20"/>
        </w:rPr>
        <w:t>Metering arrangement shall be as per Central Electricity Authority (Installation And Operation of Meters) Regulations, 2006 as amended from time to time.</w:t>
      </w:r>
    </w:p>
    <w:p w14:paraId="70FF6ADA" w14:textId="77777777" w:rsidR="000F6F92" w:rsidRPr="00272AB4" w:rsidRDefault="000F6F92" w:rsidP="000F6F92">
      <w:pPr>
        <w:pStyle w:val="ListParagraph"/>
        <w:numPr>
          <w:ilvl w:val="0"/>
          <w:numId w:val="21"/>
        </w:numPr>
        <w:tabs>
          <w:tab w:val="left" w:pos="8087"/>
        </w:tabs>
        <w:jc w:val="both"/>
        <w:rPr>
          <w:sz w:val="20"/>
          <w:szCs w:val="20"/>
        </w:rPr>
      </w:pPr>
      <w:r>
        <w:rPr>
          <w:sz w:val="20"/>
          <w:szCs w:val="20"/>
        </w:rPr>
        <w:t>Bi-directional meter shall be installed of same accuracy class as installed before Setting up of Rooftop Solar PV System.</w:t>
      </w:r>
    </w:p>
    <w:p w14:paraId="11B31234" w14:textId="77777777" w:rsidR="000F6F92" w:rsidRPr="003817C1" w:rsidRDefault="000F6F92" w:rsidP="000F6F92">
      <w:pPr>
        <w:tabs>
          <w:tab w:val="left" w:pos="8087"/>
        </w:tabs>
        <w:jc w:val="both"/>
        <w:rPr>
          <w:b/>
          <w:bCs/>
          <w:u w:val="single"/>
        </w:rPr>
      </w:pPr>
      <w:r>
        <w:rPr>
          <w:b/>
          <w:bCs/>
          <w:u w:val="single"/>
        </w:rPr>
        <w:t>7.</w:t>
      </w:r>
      <w:r>
        <w:rPr>
          <w:u w:val="single"/>
        </w:rPr>
        <w:t xml:space="preserve"> </w:t>
      </w:r>
      <w:r>
        <w:rPr>
          <w:b/>
          <w:bCs/>
          <w:u w:val="single"/>
        </w:rPr>
        <w:t>Commercial Settlement</w:t>
      </w:r>
    </w:p>
    <w:p w14:paraId="1DCE02AD" w14:textId="77777777" w:rsidR="000F6F92" w:rsidRPr="00A42704" w:rsidRDefault="000F6F92" w:rsidP="000F6F92">
      <w:pPr>
        <w:tabs>
          <w:tab w:val="left" w:pos="8087"/>
        </w:tabs>
        <w:jc w:val="both"/>
        <w:rPr>
          <w:sz w:val="20"/>
          <w:szCs w:val="20"/>
        </w:rPr>
      </w:pPr>
      <w:r>
        <w:rPr>
          <w:sz w:val="20"/>
          <w:szCs w:val="20"/>
        </w:rPr>
        <w:t>All the commercial settlements under this agreement shall be on provisional basis taking into account the notification of new Gujarat RE policy-2023 and as an interim arrangement subject to change as per further regulation/order/decision of GERC. Gujarat Electricity Regulatory Commission Regulations for Net Metering Rooftop Solar PV Grid Interactive Systems notification no.5 of 2016 and its subsequent amendments.</w:t>
      </w:r>
    </w:p>
    <w:p w14:paraId="034959A7" w14:textId="77777777" w:rsidR="000F6F92" w:rsidRDefault="000F6F92" w:rsidP="000F6F92">
      <w:pPr>
        <w:tabs>
          <w:tab w:val="left" w:pos="8087"/>
        </w:tabs>
        <w:jc w:val="both"/>
        <w:rPr>
          <w:b/>
          <w:bCs/>
        </w:rPr>
      </w:pPr>
      <w:r>
        <w:rPr>
          <w:b/>
          <w:bCs/>
        </w:rPr>
        <w:t>The commercial settlement will be as follows:</w:t>
      </w:r>
    </w:p>
    <w:p w14:paraId="300114FD" w14:textId="77777777" w:rsidR="000F6F92" w:rsidRPr="00A42704" w:rsidRDefault="000F6F92" w:rsidP="000F6F92">
      <w:pPr>
        <w:tabs>
          <w:tab w:val="left" w:pos="8087"/>
        </w:tabs>
        <w:jc w:val="both"/>
        <w:rPr>
          <w:b/>
          <w:bCs/>
          <w:sz w:val="20"/>
          <w:szCs w:val="20"/>
        </w:rPr>
      </w:pPr>
      <w:r>
        <w:rPr>
          <w:b/>
          <w:bCs/>
          <w:sz w:val="20"/>
          <w:szCs w:val="20"/>
        </w:rPr>
        <w:t>For Residential and common facility connections of Group Housing Societies/ Residential Welfare Association consumers.</w:t>
      </w:r>
    </w:p>
    <w:p w14:paraId="348F0607" w14:textId="77777777" w:rsidR="000F6F92" w:rsidRDefault="000F6F92" w:rsidP="000F6F92">
      <w:pPr>
        <w:pStyle w:val="ListParagraph"/>
        <w:numPr>
          <w:ilvl w:val="0"/>
          <w:numId w:val="22"/>
        </w:numPr>
        <w:tabs>
          <w:tab w:val="left" w:pos="8087"/>
        </w:tabs>
        <w:jc w:val="both"/>
        <w:rPr>
          <w:sz w:val="20"/>
          <w:szCs w:val="20"/>
        </w:rPr>
      </w:pPr>
      <w:r>
        <w:rPr>
          <w:sz w:val="20"/>
          <w:szCs w:val="20"/>
        </w:rPr>
        <w:t>In case of net import of energy by the consumer from distribution grid during billing cycle, the energy consumed from Distribution Licensee shall be billed as per applicable tariff to respective category of consumers as approved by the Commission from time to time. The energy generated by Rooftop Solar PV System shall be set off against units consumed (not against load/demand) and consumer shall pay demand charges, other charges, penalty etc as applicable to other consumers.</w:t>
      </w:r>
    </w:p>
    <w:p w14:paraId="6DE71C66" w14:textId="77777777" w:rsidR="000F6F92" w:rsidRDefault="000F6F92" w:rsidP="000F6F92">
      <w:pPr>
        <w:pStyle w:val="ListParagraph"/>
        <w:numPr>
          <w:ilvl w:val="0"/>
          <w:numId w:val="22"/>
        </w:numPr>
        <w:tabs>
          <w:tab w:val="left" w:pos="8087"/>
        </w:tabs>
        <w:jc w:val="both"/>
        <w:rPr>
          <w:sz w:val="20"/>
          <w:szCs w:val="20"/>
        </w:rPr>
      </w:pPr>
      <w:r>
        <w:rPr>
          <w:sz w:val="20"/>
          <w:szCs w:val="20"/>
        </w:rPr>
        <w:t>In case of net export of energy by the consumer to distribution grid during billing cycle, Distribution Licensee shall purchase surplus power, after giving set off against consumption during the billing period, at Rs. 2.25/Unit for the first 5 years from commissioning of project and thereafter for the remaining term of the project at 75% of the simple average of tariff discovered and contracted under competitive bidding process conducted by GUVNL for non-park based solar projects in the preceding 6-month period, i.e. either April to September or October to March as the case may be, from the commercial operation date (COD) of the project, subject to approval of Hon’ble GERC. Such surplus purchase shall be utilized for meeting RPO of Distribution Licensee. However, fixed / demand charges, other charges, penalty etc shall be payable as applicable to other consumers.</w:t>
      </w:r>
    </w:p>
    <w:p w14:paraId="5639576F" w14:textId="77777777" w:rsidR="000F6F92" w:rsidRPr="00A42704" w:rsidRDefault="000F6F92" w:rsidP="000F6F92">
      <w:pPr>
        <w:pStyle w:val="ListParagraph"/>
        <w:numPr>
          <w:ilvl w:val="0"/>
          <w:numId w:val="22"/>
        </w:numPr>
        <w:tabs>
          <w:tab w:val="left" w:pos="8087"/>
        </w:tabs>
        <w:jc w:val="both"/>
        <w:rPr>
          <w:sz w:val="20"/>
          <w:szCs w:val="20"/>
        </w:rPr>
      </w:pPr>
      <w:r>
        <w:rPr>
          <w:sz w:val="20"/>
          <w:szCs w:val="20"/>
        </w:rPr>
        <w:t xml:space="preserve">Provided that in case the consumer is setting up additional solar rooftop capacity under the scheme over and above solar rooftop capacity set up prior to this scheme, surplus energy of entire solar rooftop capacity shall be purchased by Distribution Company at the rate of </w:t>
      </w:r>
      <w:r>
        <w:rPr>
          <w:b/>
          <w:bCs/>
          <w:sz w:val="20"/>
          <w:szCs w:val="20"/>
        </w:rPr>
        <w:t>Rs. 2.25/Unit for the first 5 years</w:t>
      </w:r>
      <w:r>
        <w:rPr>
          <w:sz w:val="20"/>
          <w:szCs w:val="20"/>
        </w:rPr>
        <w:t xml:space="preserve"> from commissioning of project and thereafter for the remaining term of the project at 75% of the simple average of tariff discovered and contracted under competitive bidding process conducted by GUVNL for non-park based solar projects in the preceding 6- month period, i.e. either April to September or October to March as the case may be, from the commercial operation date (COD) of the project, treating earlier agreement as cancelled.</w:t>
      </w:r>
    </w:p>
    <w:p w14:paraId="70DC2A31" w14:textId="77777777" w:rsidR="000F6F92" w:rsidRPr="00A42704" w:rsidRDefault="000F6F92" w:rsidP="000F6F92">
      <w:pPr>
        <w:pStyle w:val="ListParagraph"/>
        <w:numPr>
          <w:ilvl w:val="0"/>
          <w:numId w:val="22"/>
        </w:numPr>
        <w:tabs>
          <w:tab w:val="left" w:pos="8087"/>
        </w:tabs>
        <w:jc w:val="both"/>
        <w:rPr>
          <w:sz w:val="20"/>
          <w:szCs w:val="20"/>
        </w:rPr>
      </w:pPr>
      <w:r>
        <w:rPr>
          <w:sz w:val="20"/>
          <w:szCs w:val="20"/>
        </w:rPr>
        <w:t>In case of net injection, net amount receivable by consumer in a bill shall be credited in consumers account and will be adjusted against bill amount payable in subsequent months. However, at the end of year, if net amount receivable by consumer is more than Rs. 100/- and consumer requests for payment, the same may be paid. Such payment shall be made only once in a year based on year end position and request of consumer.</w:t>
      </w:r>
    </w:p>
    <w:p w14:paraId="494B9715" w14:textId="77777777" w:rsidR="000F6F92" w:rsidRPr="003817C1" w:rsidRDefault="000F6F92" w:rsidP="000F6F92">
      <w:pPr>
        <w:tabs>
          <w:tab w:val="left" w:pos="8087"/>
        </w:tabs>
        <w:jc w:val="both"/>
        <w:rPr>
          <w:b/>
          <w:bCs/>
          <w:u w:val="single"/>
        </w:rPr>
      </w:pPr>
      <w:r>
        <w:rPr>
          <w:b/>
          <w:bCs/>
          <w:u w:val="single"/>
        </w:rPr>
        <w:t>8.</w:t>
      </w:r>
      <w:r>
        <w:rPr>
          <w:u w:val="single"/>
        </w:rPr>
        <w:t xml:space="preserve"> </w:t>
      </w:r>
      <w:r>
        <w:rPr>
          <w:b/>
          <w:bCs/>
          <w:u w:val="single"/>
        </w:rPr>
        <w:t>Connection Costs:</w:t>
      </w:r>
    </w:p>
    <w:p w14:paraId="73EFCF13" w14:textId="77777777" w:rsidR="000F6F92" w:rsidRDefault="000F6F92" w:rsidP="000F6F92">
      <w:pPr>
        <w:pStyle w:val="ListParagraph"/>
        <w:numPr>
          <w:ilvl w:val="0"/>
          <w:numId w:val="23"/>
        </w:numPr>
        <w:tabs>
          <w:tab w:val="left" w:pos="8087"/>
        </w:tabs>
        <w:jc w:val="both"/>
        <w:rPr>
          <w:sz w:val="20"/>
          <w:szCs w:val="20"/>
        </w:rPr>
      </w:pPr>
      <w:r>
        <w:rPr>
          <w:noProof/>
          <w:lang w:eastAsia="en-IN" w:bidi="gu-IN"/>
        </w:rPr>
        <w:drawing>
          <wp:anchor distT="0" distB="0" distL="114300" distR="114300" simplePos="0" relativeHeight="251658249" behindDoc="0" locked="0" layoutInCell="1" allowOverlap="1" wp14:anchorId="68203589" wp14:editId="36B2C779">
            <wp:simplePos x="0" y="0"/>
            <wp:positionH relativeFrom="column">
              <wp:posOffset>5598160</wp:posOffset>
            </wp:positionH>
            <wp:positionV relativeFrom="paragraph">
              <wp:posOffset>63500</wp:posOffset>
            </wp:positionV>
            <wp:extent cx="1457960" cy="982294"/>
            <wp:effectExtent l="0" t="0" r="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The Consumer shall bear all costs related to setting up of Solar Photovoltaic System including metering and inter-connection. The Consumer agrees to pay the actual cost of modifications and upgrades to the service line, cost of up gradation of transformer to connect photovoltaic system to the grid in case it is required.</w:t>
      </w:r>
    </w:p>
    <w:p w14:paraId="51E812EC" w14:textId="77777777" w:rsidR="000F6F92" w:rsidRDefault="000F6F92" w:rsidP="000F6F92">
      <w:pPr>
        <w:tabs>
          <w:tab w:val="left" w:pos="8087"/>
        </w:tabs>
        <w:jc w:val="both"/>
        <w:rPr>
          <w:b/>
          <w:bCs/>
        </w:rPr>
      </w:pPr>
    </w:p>
    <w:p w14:paraId="4F2ACDDC" w14:textId="77777777" w:rsidR="000F6F92" w:rsidRPr="003817C1" w:rsidRDefault="000F6F92" w:rsidP="000F6F92">
      <w:pPr>
        <w:tabs>
          <w:tab w:val="left" w:pos="8087"/>
        </w:tabs>
        <w:jc w:val="both"/>
        <w:rPr>
          <w:b/>
          <w:bCs/>
          <w:u w:val="single"/>
        </w:rPr>
      </w:pPr>
      <w:r>
        <w:rPr>
          <w:b/>
          <w:bCs/>
          <w:u w:val="single"/>
        </w:rPr>
        <w:t>9. Inspection, Test, Calibration and Maintenance prior to connection</w:t>
      </w:r>
    </w:p>
    <w:p w14:paraId="382860DE" w14:textId="77777777" w:rsidR="000F6F92" w:rsidRDefault="000F6F92" w:rsidP="000F6F92">
      <w:pPr>
        <w:pStyle w:val="ListParagraph"/>
        <w:numPr>
          <w:ilvl w:val="0"/>
          <w:numId w:val="23"/>
        </w:numPr>
        <w:tabs>
          <w:tab w:val="left" w:pos="8087"/>
        </w:tabs>
        <w:jc w:val="both"/>
        <w:rPr>
          <w:sz w:val="20"/>
          <w:szCs w:val="20"/>
        </w:rPr>
      </w:pPr>
      <w:r>
        <w:rPr>
          <w:sz w:val="20"/>
          <w:szCs w:val="20"/>
        </w:rPr>
        <w:t>Before connecting, Consumer shall complete all inspections and tests finalized in consultation with the (Name of the Distribution license) and if required Gujarat Energy Transmission Corporation Limited (GETCO) to which his equipment is connected. Consumer shall make available to _GVCL all drawings, specifications and test records of the project or generating station as the case may be.</w:t>
      </w:r>
    </w:p>
    <w:p w14:paraId="0018E65D" w14:textId="77777777" w:rsidR="000F6F92" w:rsidRPr="003817C1" w:rsidRDefault="000F6F92" w:rsidP="000F6F92">
      <w:pPr>
        <w:tabs>
          <w:tab w:val="left" w:pos="8087"/>
        </w:tabs>
        <w:jc w:val="both"/>
        <w:rPr>
          <w:b/>
          <w:bCs/>
          <w:u w:val="single"/>
        </w:rPr>
      </w:pPr>
      <w:r>
        <w:rPr>
          <w:b/>
          <w:bCs/>
          <w:u w:val="single"/>
        </w:rPr>
        <w:t>10. Records:</w:t>
      </w:r>
    </w:p>
    <w:p w14:paraId="564A3CB9" w14:textId="77777777" w:rsidR="000F6F92" w:rsidRPr="00BE0DF4" w:rsidRDefault="000F6F92" w:rsidP="000F6F92">
      <w:pPr>
        <w:pStyle w:val="ListParagraph"/>
        <w:numPr>
          <w:ilvl w:val="0"/>
          <w:numId w:val="23"/>
        </w:numPr>
        <w:tabs>
          <w:tab w:val="left" w:pos="8087"/>
        </w:tabs>
        <w:jc w:val="both"/>
      </w:pPr>
      <w:r>
        <w:t>Each Party shall keep complete and accurate records and all other data required by each of them for the purposes of proper administration of this Agreement and the operation of the Solar PV System.</w:t>
      </w:r>
    </w:p>
    <w:p w14:paraId="79087539" w14:textId="77777777" w:rsidR="000F6F92" w:rsidRPr="003817C1" w:rsidRDefault="000F6F92" w:rsidP="000F6F92">
      <w:pPr>
        <w:tabs>
          <w:tab w:val="left" w:pos="8087"/>
        </w:tabs>
        <w:jc w:val="both"/>
        <w:rPr>
          <w:b/>
          <w:bCs/>
          <w:u w:val="single"/>
        </w:rPr>
      </w:pPr>
      <w:r>
        <w:rPr>
          <w:b/>
          <w:bCs/>
          <w:u w:val="single"/>
        </w:rPr>
        <w:t>11.</w:t>
      </w:r>
      <w:r>
        <w:rPr>
          <w:u w:val="single"/>
        </w:rPr>
        <w:t xml:space="preserve"> </w:t>
      </w:r>
      <w:r>
        <w:rPr>
          <w:b/>
          <w:bCs/>
          <w:u w:val="single"/>
        </w:rPr>
        <w:t>Dispute Resolution:</w:t>
      </w:r>
    </w:p>
    <w:p w14:paraId="54860863" w14:textId="77777777" w:rsidR="000F6F92" w:rsidRDefault="000F6F92" w:rsidP="000F6F92">
      <w:pPr>
        <w:pStyle w:val="ListParagraph"/>
        <w:numPr>
          <w:ilvl w:val="0"/>
          <w:numId w:val="23"/>
        </w:numPr>
        <w:tabs>
          <w:tab w:val="left" w:pos="8087"/>
        </w:tabs>
        <w:jc w:val="both"/>
        <w:rPr>
          <w:sz w:val="20"/>
          <w:szCs w:val="20"/>
        </w:rPr>
      </w:pPr>
      <w:r>
        <w:rPr>
          <w:sz w:val="20"/>
          <w:szCs w:val="20"/>
        </w:rPr>
        <w:t>All disputes or differences between the Parties arising out of or in connection with this Agreement shall be first tried to be settled through mutual negotiation, promptly, equitably and in good faith.</w:t>
      </w:r>
    </w:p>
    <w:p w14:paraId="34FCA165" w14:textId="77777777" w:rsidR="000F6F92" w:rsidRDefault="000F6F92" w:rsidP="000F6F92">
      <w:pPr>
        <w:pStyle w:val="ListParagraph"/>
        <w:numPr>
          <w:ilvl w:val="0"/>
          <w:numId w:val="23"/>
        </w:numPr>
        <w:tabs>
          <w:tab w:val="left" w:pos="8087"/>
        </w:tabs>
        <w:jc w:val="both"/>
        <w:rPr>
          <w:sz w:val="20"/>
          <w:szCs w:val="20"/>
        </w:rPr>
      </w:pPr>
      <w:r>
        <w:rPr>
          <w:sz w:val="20"/>
          <w:szCs w:val="20"/>
        </w:rPr>
        <w:t>In the event that such differences or disputes between the Parties are not settled through mutual negotiations within sixty (60) days or mutually extended period, after such dispute arises, then for</w:t>
      </w:r>
    </w:p>
    <w:p w14:paraId="5AC87AF4" w14:textId="77777777" w:rsidR="000F6F92" w:rsidRPr="00BE0DF4" w:rsidRDefault="000F6F92" w:rsidP="000F6F92">
      <w:pPr>
        <w:pStyle w:val="ListParagraph"/>
        <w:numPr>
          <w:ilvl w:val="0"/>
          <w:numId w:val="23"/>
        </w:numPr>
        <w:tabs>
          <w:tab w:val="left" w:pos="8087"/>
        </w:tabs>
        <w:jc w:val="both"/>
        <w:rPr>
          <w:sz w:val="20"/>
          <w:szCs w:val="20"/>
        </w:rPr>
      </w:pPr>
      <w:r>
        <w:rPr>
          <w:sz w:val="20"/>
          <w:szCs w:val="20"/>
        </w:rPr>
        <w:t>Any dispute in billing pertaining to energy injection and billing amount, would be settled by the Consumer Grievance Redressal Forum and Electricity Ombudsman.</w:t>
      </w:r>
    </w:p>
    <w:p w14:paraId="5821C59F" w14:textId="77777777" w:rsidR="000F6F92" w:rsidRPr="00BE0DF4" w:rsidRDefault="000F6F92" w:rsidP="000F6F92">
      <w:pPr>
        <w:pStyle w:val="ListParagraph"/>
        <w:numPr>
          <w:ilvl w:val="0"/>
          <w:numId w:val="23"/>
        </w:numPr>
        <w:tabs>
          <w:tab w:val="left" w:pos="8087"/>
        </w:tabs>
        <w:jc w:val="both"/>
        <w:rPr>
          <w:sz w:val="20"/>
          <w:szCs w:val="20"/>
        </w:rPr>
      </w:pPr>
      <w:r>
        <w:rPr>
          <w:sz w:val="20"/>
          <w:szCs w:val="20"/>
        </w:rPr>
        <w:t>Any other issues pertaining to the Regulations and its interpretation; it shall be decided by the Gujarat Electricity Regulatory Commission following appropriate prescribed procedure.</w:t>
      </w:r>
    </w:p>
    <w:p w14:paraId="22A73C94" w14:textId="77777777" w:rsidR="000F6F92" w:rsidRPr="00BE0DF4" w:rsidRDefault="000F6F92" w:rsidP="000F6F92">
      <w:pPr>
        <w:tabs>
          <w:tab w:val="left" w:pos="8087"/>
        </w:tabs>
        <w:jc w:val="both"/>
        <w:rPr>
          <w:b/>
          <w:bCs/>
        </w:rPr>
      </w:pPr>
    </w:p>
    <w:p w14:paraId="04CBCF1D" w14:textId="77777777" w:rsidR="000F6F92" w:rsidRPr="003817C1" w:rsidRDefault="000F6F92" w:rsidP="000F6F92">
      <w:pPr>
        <w:tabs>
          <w:tab w:val="left" w:pos="8087"/>
        </w:tabs>
        <w:jc w:val="both"/>
        <w:rPr>
          <w:b/>
          <w:bCs/>
          <w:u w:val="single"/>
        </w:rPr>
      </w:pPr>
      <w:r>
        <w:rPr>
          <w:b/>
          <w:bCs/>
          <w:u w:val="single"/>
        </w:rPr>
        <w:t>12.</w:t>
      </w:r>
      <w:r>
        <w:rPr>
          <w:u w:val="single"/>
        </w:rPr>
        <w:t xml:space="preserve"> </w:t>
      </w:r>
      <w:r>
        <w:rPr>
          <w:b/>
          <w:bCs/>
          <w:u w:val="single"/>
        </w:rPr>
        <w:t>Termination</w:t>
      </w:r>
    </w:p>
    <w:p w14:paraId="19D53ABE" w14:textId="77777777" w:rsidR="000F6F92" w:rsidRPr="00BE0DF4" w:rsidRDefault="000F6F92" w:rsidP="000F6F92">
      <w:pPr>
        <w:pStyle w:val="ListParagraph"/>
        <w:numPr>
          <w:ilvl w:val="0"/>
          <w:numId w:val="24"/>
        </w:numPr>
        <w:tabs>
          <w:tab w:val="left" w:pos="8087"/>
        </w:tabs>
        <w:jc w:val="both"/>
        <w:rPr>
          <w:sz w:val="20"/>
          <w:szCs w:val="20"/>
        </w:rPr>
      </w:pPr>
      <w:r>
        <w:rPr>
          <w:sz w:val="20"/>
          <w:szCs w:val="20"/>
        </w:rPr>
        <w:t>The Consumer can terminate agreement at any time by giving Distribution Licensee 90 days prior notice.</w:t>
      </w:r>
    </w:p>
    <w:p w14:paraId="243B4F23" w14:textId="77777777" w:rsidR="000F6F92" w:rsidRPr="00BE0DF4" w:rsidRDefault="000F6F92" w:rsidP="000F6F92">
      <w:pPr>
        <w:pStyle w:val="ListParagraph"/>
        <w:numPr>
          <w:ilvl w:val="0"/>
          <w:numId w:val="24"/>
        </w:numPr>
        <w:tabs>
          <w:tab w:val="left" w:pos="8087"/>
        </w:tabs>
        <w:jc w:val="both"/>
        <w:rPr>
          <w:sz w:val="20"/>
          <w:szCs w:val="20"/>
        </w:rPr>
      </w:pPr>
      <w:r>
        <w:rPr>
          <w:sz w:val="20"/>
          <w:szCs w:val="20"/>
        </w:rPr>
        <w:t>Distribution Licensee has the right to terminate Agreement with 30 days prior written notice, if Consumer commits breach of any of the terms of this Agreement and does not remedy the breach within 30 days of receiving written notice from Distribution Licensee of the breach.</w:t>
      </w:r>
    </w:p>
    <w:p w14:paraId="1257A977" w14:textId="77777777" w:rsidR="000F6F92" w:rsidRPr="00BE0DF4" w:rsidRDefault="000F6F92" w:rsidP="000F6F92">
      <w:pPr>
        <w:pStyle w:val="ListParagraph"/>
        <w:numPr>
          <w:ilvl w:val="0"/>
          <w:numId w:val="24"/>
        </w:numPr>
        <w:tabs>
          <w:tab w:val="left" w:pos="8087"/>
        </w:tabs>
        <w:jc w:val="both"/>
        <w:rPr>
          <w:sz w:val="20"/>
          <w:szCs w:val="20"/>
        </w:rPr>
      </w:pPr>
      <w:r>
        <w:rPr>
          <w:sz w:val="20"/>
          <w:szCs w:val="20"/>
        </w:rPr>
        <w:t>Consumer shall upon termination of this Agreement, disconnect the Solar Photovoltaic System from Distribution Licensee’s distribution system within one week to the satisfaction of Distribution Licensee.</w:t>
      </w:r>
    </w:p>
    <w:p w14:paraId="480CF31A" w14:textId="77777777" w:rsidR="000F6F92" w:rsidRPr="00BE0DF4" w:rsidRDefault="000F6F92" w:rsidP="000F6F92">
      <w:pPr>
        <w:tabs>
          <w:tab w:val="left" w:pos="8087"/>
        </w:tabs>
        <w:jc w:val="both"/>
        <w:rPr>
          <w:b/>
          <w:bCs/>
          <w:u w:val="single"/>
        </w:rPr>
      </w:pPr>
      <w:r>
        <w:rPr>
          <w:b/>
          <w:bCs/>
          <w:u w:val="single"/>
        </w:rPr>
        <w:t>Communication:</w:t>
      </w:r>
    </w:p>
    <w:p w14:paraId="33D7011E" w14:textId="77777777" w:rsidR="000F6F92" w:rsidRDefault="000F6F92" w:rsidP="000F6F92">
      <w:pPr>
        <w:tabs>
          <w:tab w:val="left" w:pos="8087"/>
        </w:tabs>
        <w:jc w:val="both"/>
        <w:rPr>
          <w:sz w:val="20"/>
          <w:szCs w:val="20"/>
        </w:rPr>
      </w:pPr>
      <w:r>
        <w:rPr>
          <w:sz w:val="20"/>
          <w:szCs w:val="20"/>
        </w:rPr>
        <w:t>The names of the officials and their addresses, for the purpose of any communication in relation to the matters covered under this Agreement shall be as under:</w:t>
      </w:r>
    </w:p>
    <w:tbl>
      <w:tblPr>
        <w:tblStyle w:val="TableGrid"/>
        <w:tblW w:w="10795" w:type="dxa"/>
        <w:tblLook w:val="04A0" w:firstRow="1" w:lastRow="0" w:firstColumn="1" w:lastColumn="0" w:noHBand="0" w:noVBand="1"/>
      </w:tblPr>
      <w:tblGrid>
        <w:gridCol w:w="10795"/>
      </w:tblGrid>
      <w:tr w:rsidR="000F6F92" w14:paraId="3FC8F1B8" w14:textId="77777777" w:rsidTr="000F6F92">
        <w:trPr>
          <w:trHeight w:val="856"/>
        </w:trPr>
        <w:tc>
          <w:tcPr>
            <w:tcW w:w="10795" w:type="dxa"/>
          </w:tcPr>
          <w:p w14:paraId="5A52991D" w14:textId="77777777" w:rsidR="000F6F92" w:rsidRDefault="000F6F92" w:rsidP="000F6F92">
            <w:pPr>
              <w:tabs>
                <w:tab w:val="left" w:pos="8087"/>
              </w:tabs>
              <w:jc w:val="both"/>
              <w:rPr>
                <w:sz w:val="20"/>
                <w:szCs w:val="20"/>
              </w:rPr>
            </w:pPr>
            <w:r>
              <w:rPr>
                <w:noProof/>
                <w:lang w:eastAsia="en-IN" w:bidi="gu-IN"/>
              </w:rPr>
              <w:drawing>
                <wp:anchor distT="0" distB="0" distL="114300" distR="114300" simplePos="0" relativeHeight="251658250" behindDoc="0" locked="0" layoutInCell="1" allowOverlap="1" wp14:anchorId="039B4CB8" wp14:editId="77DAE790">
                  <wp:simplePos x="0" y="0"/>
                  <wp:positionH relativeFrom="column">
                    <wp:posOffset>2183130</wp:posOffset>
                  </wp:positionH>
                  <wp:positionV relativeFrom="paragraph">
                    <wp:posOffset>61595</wp:posOffset>
                  </wp:positionV>
                  <wp:extent cx="1457960" cy="982294"/>
                  <wp:effectExtent l="0" t="0" r="0" b="889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20"/>
                <w:szCs w:val="20"/>
              </w:rPr>
              <w:t xml:space="preserve">IN RESPECT OF THE </w:t>
            </w:r>
            <w:r>
              <w:rPr>
                <w:sz w:val="20"/>
                <w:szCs w:val="20"/>
                <w:highlight w:val="yellow"/>
                <w:u w:val="single"/>
              </w:rPr>
              <w:t>D</w:t>
            </w:r>
            <w:r>
              <w:rPr>
                <w:sz w:val="20"/>
                <w:szCs w:val="20"/>
                <w:highlight w:val="yellow"/>
              </w:rPr>
              <w:t>GVCL</w:t>
            </w:r>
            <w:r>
              <w:rPr>
                <w:sz w:val="20"/>
                <w:szCs w:val="20"/>
              </w:rPr>
              <w:t xml:space="preserve">                                                                                                          IN RESPECT OF THE CONSUMER</w:t>
            </w:r>
          </w:p>
          <w:p w14:paraId="2DC8D6BC" w14:textId="77777777" w:rsidR="000F6F92" w:rsidRDefault="000F6F92" w:rsidP="000F6F92">
            <w:pPr>
              <w:tabs>
                <w:tab w:val="left" w:pos="8087"/>
              </w:tabs>
              <w:jc w:val="both"/>
              <w:rPr>
                <w:sz w:val="20"/>
                <w:szCs w:val="20"/>
              </w:rPr>
            </w:pPr>
          </w:p>
          <w:p w14:paraId="0CE2C50A" w14:textId="77777777" w:rsidR="000F6F92" w:rsidRDefault="000F6F92" w:rsidP="000F6F92">
            <w:pPr>
              <w:tabs>
                <w:tab w:val="left" w:pos="8087"/>
              </w:tabs>
              <w:jc w:val="both"/>
              <w:rPr>
                <w:sz w:val="20"/>
                <w:szCs w:val="20"/>
              </w:rPr>
            </w:pPr>
          </w:p>
          <w:p w14:paraId="72ADC2D5" w14:textId="77777777" w:rsidR="000F6F92" w:rsidRDefault="000F6F92" w:rsidP="000F6F92">
            <w:pPr>
              <w:tabs>
                <w:tab w:val="left" w:pos="8087"/>
              </w:tabs>
              <w:jc w:val="both"/>
              <w:rPr>
                <w:sz w:val="20"/>
                <w:szCs w:val="20"/>
              </w:rPr>
            </w:pPr>
          </w:p>
          <w:p w14:paraId="0F185A0C" w14:textId="1C5E77AF" w:rsidR="000F6F92" w:rsidRDefault="000F6F92" w:rsidP="000F6F92">
            <w:pPr>
              <w:tabs>
                <w:tab w:val="left" w:pos="7074"/>
              </w:tabs>
              <w:rPr>
                <w:sz w:val="20"/>
                <w:szCs w:val="20"/>
              </w:rPr>
            </w:pPr>
            <w:r>
              <w:rPr>
                <w:sz w:val="20"/>
                <w:szCs w:val="20"/>
              </w:rPr>
              <w:t>CHIEF ENGINEER                                                                                                                          (</w:t>
            </w:r>
            <w:r>
              <w:rPr>
                <w:noProof/>
                <w:sz w:val="20"/>
                <w:szCs w:val="20"/>
              </w:rPr>
              <w:t>Indigo Howe</w:t>
            </w:r>
            <w:r>
              <w:rPr>
                <w:sz w:val="20"/>
                <w:szCs w:val="20"/>
              </w:rPr>
              <w:t>)</w:t>
            </w:r>
          </w:p>
          <w:p w14:paraId="34432ACB" w14:textId="77777777" w:rsidR="000F6F92" w:rsidRDefault="000F6F92" w:rsidP="000F6F92">
            <w:pPr>
              <w:tabs>
                <w:tab w:val="left" w:pos="8087"/>
              </w:tabs>
              <w:rPr>
                <w:sz w:val="20"/>
                <w:szCs w:val="20"/>
              </w:rPr>
            </w:pPr>
            <w:r>
              <w:rPr>
                <w:sz w:val="20"/>
                <w:szCs w:val="20"/>
              </w:rPr>
              <w:t>GUJARAT VIJ COMPANY LIMITED,</w:t>
            </w:r>
            <w:r>
              <w:rPr>
                <w:noProof/>
                <w:lang w:eastAsia="en-IN" w:bidi="gu-IN"/>
              </w:rPr>
              <w:t xml:space="preserve"> </w:t>
            </w:r>
          </w:p>
          <w:p w14:paraId="0FCD7C93" w14:textId="77777777" w:rsidR="000F6F92" w:rsidRDefault="000F6F92" w:rsidP="000F6F92">
            <w:pPr>
              <w:tabs>
                <w:tab w:val="left" w:pos="8087"/>
              </w:tabs>
              <w:jc w:val="both"/>
              <w:rPr>
                <w:sz w:val="20"/>
                <w:szCs w:val="20"/>
              </w:rPr>
            </w:pPr>
          </w:p>
          <w:p w14:paraId="5930CA2C" w14:textId="77777777" w:rsidR="000F6F92" w:rsidRDefault="000F6F92" w:rsidP="000F6F92">
            <w:pPr>
              <w:tabs>
                <w:tab w:val="left" w:pos="8087"/>
              </w:tabs>
              <w:jc w:val="both"/>
              <w:rPr>
                <w:sz w:val="20"/>
                <w:szCs w:val="20"/>
              </w:rPr>
            </w:pPr>
          </w:p>
        </w:tc>
      </w:tr>
    </w:tbl>
    <w:tbl>
      <w:tblPr>
        <w:tblStyle w:val="TableGrid"/>
        <w:tblpPr w:leftFromText="180" w:rightFromText="180" w:vertAnchor="page" w:horzAnchor="margin" w:tblpY="13638"/>
        <w:tblW w:w="10982" w:type="dxa"/>
        <w:tblLook w:val="04A0" w:firstRow="1" w:lastRow="0" w:firstColumn="1" w:lastColumn="0" w:noHBand="0" w:noVBand="1"/>
      </w:tblPr>
      <w:tblGrid>
        <w:gridCol w:w="5491"/>
        <w:gridCol w:w="5491"/>
      </w:tblGrid>
      <w:tr w:rsidR="000F6F92" w14:paraId="05507663" w14:textId="77777777" w:rsidTr="000F6F92">
        <w:trPr>
          <w:trHeight w:val="2382"/>
        </w:trPr>
        <w:tc>
          <w:tcPr>
            <w:tcW w:w="5491" w:type="dxa"/>
          </w:tcPr>
          <w:p w14:paraId="6089D47E" w14:textId="77777777" w:rsidR="000F6F92" w:rsidRDefault="000F6F92" w:rsidP="000F6F92">
            <w:pPr>
              <w:tabs>
                <w:tab w:val="left" w:pos="8087"/>
              </w:tabs>
              <w:jc w:val="both"/>
              <w:rPr>
                <w:sz w:val="20"/>
                <w:szCs w:val="20"/>
              </w:rPr>
            </w:pPr>
            <w:r>
              <w:rPr>
                <w:sz w:val="20"/>
                <w:szCs w:val="20"/>
              </w:rPr>
              <w:t xml:space="preserve">FOR AND ON BEHALF OF </w:t>
            </w:r>
            <w:r>
              <w:rPr>
                <w:sz w:val="20"/>
                <w:szCs w:val="20"/>
                <w:highlight w:val="yellow"/>
                <w:u w:val="single"/>
              </w:rPr>
              <w:t>D</w:t>
            </w:r>
            <w:r>
              <w:rPr>
                <w:sz w:val="20"/>
                <w:szCs w:val="20"/>
                <w:highlight w:val="yellow"/>
              </w:rPr>
              <w:t>GVLC</w:t>
            </w:r>
          </w:p>
          <w:p w14:paraId="22A9DFAF" w14:textId="77777777" w:rsidR="000F6F92" w:rsidRDefault="000F6F92" w:rsidP="000F6F92">
            <w:pPr>
              <w:tabs>
                <w:tab w:val="left" w:pos="8087"/>
              </w:tabs>
              <w:jc w:val="both"/>
              <w:rPr>
                <w:sz w:val="20"/>
                <w:szCs w:val="20"/>
              </w:rPr>
            </w:pPr>
            <w:r>
              <w:rPr>
                <w:sz w:val="20"/>
                <w:szCs w:val="20"/>
              </w:rPr>
              <w:t xml:space="preserve">AUTHORIZED SIGNATORY </w:t>
            </w:r>
          </w:p>
          <w:p w14:paraId="69F7045A" w14:textId="77777777" w:rsidR="000F6F92" w:rsidRDefault="000F6F92" w:rsidP="000F6F92">
            <w:pPr>
              <w:tabs>
                <w:tab w:val="left" w:pos="8087"/>
              </w:tabs>
              <w:jc w:val="both"/>
              <w:rPr>
                <w:sz w:val="20"/>
                <w:szCs w:val="20"/>
              </w:rPr>
            </w:pPr>
          </w:p>
          <w:p w14:paraId="446EF159" w14:textId="77777777" w:rsidR="000F6F92" w:rsidRDefault="000F6F92" w:rsidP="000F6F92">
            <w:pPr>
              <w:tabs>
                <w:tab w:val="left" w:pos="8087"/>
              </w:tabs>
              <w:jc w:val="both"/>
              <w:rPr>
                <w:b/>
                <w:bCs/>
                <w:sz w:val="20"/>
                <w:szCs w:val="20"/>
              </w:rPr>
            </w:pPr>
            <w:r>
              <w:rPr>
                <w:b/>
                <w:bCs/>
                <w:sz w:val="20"/>
                <w:szCs w:val="20"/>
              </w:rPr>
              <w:t xml:space="preserve">WITNESSES </w:t>
            </w:r>
          </w:p>
          <w:p w14:paraId="6F2DB873" w14:textId="77777777" w:rsidR="000F6F92" w:rsidRDefault="000F6F92" w:rsidP="000F6F92">
            <w:pPr>
              <w:tabs>
                <w:tab w:val="left" w:pos="8087"/>
              </w:tabs>
              <w:jc w:val="both"/>
              <w:rPr>
                <w:b/>
                <w:bCs/>
                <w:sz w:val="20"/>
                <w:szCs w:val="20"/>
              </w:rPr>
            </w:pPr>
          </w:p>
          <w:p w14:paraId="4809FACE" w14:textId="77777777" w:rsidR="000F6F92" w:rsidRDefault="000F6F92" w:rsidP="000F6F92">
            <w:pPr>
              <w:tabs>
                <w:tab w:val="left" w:pos="8087"/>
              </w:tabs>
              <w:jc w:val="both"/>
              <w:rPr>
                <w:b/>
                <w:bCs/>
                <w:sz w:val="20"/>
                <w:szCs w:val="20"/>
              </w:rPr>
            </w:pPr>
            <w:r>
              <w:rPr>
                <w:b/>
                <w:bCs/>
                <w:sz w:val="20"/>
                <w:szCs w:val="20"/>
              </w:rPr>
              <w:t>1.________________</w:t>
            </w:r>
          </w:p>
          <w:p w14:paraId="41E78162" w14:textId="77777777" w:rsidR="000F6F92" w:rsidRDefault="000F6F92" w:rsidP="000F6F92">
            <w:pPr>
              <w:tabs>
                <w:tab w:val="left" w:pos="8087"/>
              </w:tabs>
              <w:jc w:val="both"/>
              <w:rPr>
                <w:b/>
                <w:bCs/>
                <w:sz w:val="20"/>
                <w:szCs w:val="20"/>
              </w:rPr>
            </w:pPr>
          </w:p>
          <w:p w14:paraId="695B708E" w14:textId="77777777" w:rsidR="000F6F92" w:rsidRDefault="000F6F92" w:rsidP="000F6F92">
            <w:pPr>
              <w:tabs>
                <w:tab w:val="left" w:pos="8087"/>
              </w:tabs>
              <w:jc w:val="both"/>
              <w:rPr>
                <w:b/>
                <w:bCs/>
                <w:sz w:val="20"/>
                <w:szCs w:val="20"/>
              </w:rPr>
            </w:pPr>
          </w:p>
          <w:p w14:paraId="73F9DD43" w14:textId="77777777" w:rsidR="000F6F92" w:rsidRPr="000A55D1" w:rsidRDefault="000F6F92" w:rsidP="000F6F92">
            <w:pPr>
              <w:tabs>
                <w:tab w:val="left" w:pos="8087"/>
              </w:tabs>
              <w:jc w:val="both"/>
              <w:rPr>
                <w:b/>
                <w:bCs/>
                <w:sz w:val="20"/>
                <w:szCs w:val="20"/>
              </w:rPr>
            </w:pPr>
            <w:r>
              <w:rPr>
                <w:b/>
                <w:bCs/>
                <w:sz w:val="20"/>
                <w:szCs w:val="20"/>
              </w:rPr>
              <w:t>2.________________</w:t>
            </w:r>
          </w:p>
        </w:tc>
        <w:tc>
          <w:tcPr>
            <w:tcW w:w="5491" w:type="dxa"/>
          </w:tcPr>
          <w:p w14:paraId="53AA3FD6" w14:textId="77777777" w:rsidR="000F6F92" w:rsidRDefault="000F6F92" w:rsidP="000F6F92">
            <w:pPr>
              <w:tabs>
                <w:tab w:val="left" w:pos="8087"/>
              </w:tabs>
              <w:rPr>
                <w:sz w:val="20"/>
                <w:szCs w:val="20"/>
              </w:rPr>
            </w:pPr>
            <w:r>
              <w:rPr>
                <w:sz w:val="20"/>
                <w:szCs w:val="20"/>
              </w:rPr>
              <w:t>FOR AND OF BEHALF OF THE PROJECT OWNER _______________________</w:t>
            </w:r>
          </w:p>
          <w:p w14:paraId="455FCF2E" w14:textId="77777777" w:rsidR="000F6F92" w:rsidRDefault="000F6F92" w:rsidP="000F6F92">
            <w:pPr>
              <w:rPr>
                <w:sz w:val="20"/>
                <w:szCs w:val="20"/>
              </w:rPr>
            </w:pPr>
            <w:r>
              <w:rPr>
                <w:sz w:val="20"/>
                <w:szCs w:val="20"/>
              </w:rPr>
              <w:t>AUTHORIZED SIGNATORY</w:t>
            </w:r>
          </w:p>
          <w:p w14:paraId="079BFAC5" w14:textId="77777777" w:rsidR="000F6F92" w:rsidRDefault="000F6F92" w:rsidP="000F6F92">
            <w:pPr>
              <w:rPr>
                <w:b/>
                <w:bCs/>
                <w:sz w:val="20"/>
                <w:szCs w:val="20"/>
              </w:rPr>
            </w:pPr>
            <w:r>
              <w:rPr>
                <w:b/>
                <w:bCs/>
                <w:sz w:val="20"/>
                <w:szCs w:val="20"/>
              </w:rPr>
              <w:t>WITNESSES</w:t>
            </w:r>
          </w:p>
          <w:p w14:paraId="05F00FFE" w14:textId="77777777" w:rsidR="000F6F92" w:rsidRDefault="000F6F92" w:rsidP="000F6F92">
            <w:pPr>
              <w:rPr>
                <w:b/>
                <w:bCs/>
                <w:sz w:val="20"/>
                <w:szCs w:val="20"/>
              </w:rPr>
            </w:pPr>
          </w:p>
          <w:p w14:paraId="65A22E21" w14:textId="77777777" w:rsidR="000F6F92" w:rsidRDefault="000F6F92" w:rsidP="000F6F92">
            <w:pPr>
              <w:rPr>
                <w:b/>
                <w:bCs/>
                <w:sz w:val="20"/>
                <w:szCs w:val="20"/>
              </w:rPr>
            </w:pPr>
            <w:r>
              <w:rPr>
                <w:b/>
                <w:bCs/>
                <w:sz w:val="20"/>
                <w:szCs w:val="20"/>
              </w:rPr>
              <w:t>1._______________</w:t>
            </w:r>
          </w:p>
          <w:p w14:paraId="19D0A44C" w14:textId="77777777" w:rsidR="000F6F92" w:rsidRDefault="000F6F92" w:rsidP="000F6F92">
            <w:pPr>
              <w:rPr>
                <w:b/>
                <w:bCs/>
                <w:sz w:val="20"/>
                <w:szCs w:val="20"/>
              </w:rPr>
            </w:pPr>
          </w:p>
          <w:p w14:paraId="743BB832" w14:textId="77777777" w:rsidR="000F6F92" w:rsidRDefault="000F6F92" w:rsidP="000F6F92">
            <w:pPr>
              <w:rPr>
                <w:b/>
                <w:bCs/>
                <w:sz w:val="20"/>
                <w:szCs w:val="20"/>
              </w:rPr>
            </w:pPr>
          </w:p>
          <w:p w14:paraId="32164608" w14:textId="77777777" w:rsidR="000F6F92" w:rsidRDefault="000F6F92" w:rsidP="000F6F92">
            <w:pPr>
              <w:rPr>
                <w:b/>
                <w:bCs/>
                <w:sz w:val="20"/>
                <w:szCs w:val="20"/>
              </w:rPr>
            </w:pPr>
            <w:r>
              <w:rPr>
                <w:b/>
                <w:bCs/>
                <w:sz w:val="20"/>
                <w:szCs w:val="20"/>
              </w:rPr>
              <w:t>2._______________</w:t>
            </w:r>
          </w:p>
          <w:p w14:paraId="1B898217" w14:textId="77777777" w:rsidR="000F6F92" w:rsidRPr="000A55D1" w:rsidRDefault="000F6F92" w:rsidP="000F6F92">
            <w:pPr>
              <w:rPr>
                <w:b/>
                <w:bCs/>
                <w:sz w:val="20"/>
                <w:szCs w:val="20"/>
              </w:rPr>
            </w:pPr>
          </w:p>
        </w:tc>
      </w:tr>
    </w:tbl>
    <w:p w14:paraId="1AEE03BA" w14:textId="77777777" w:rsidR="000F6F92" w:rsidRDefault="000F6F92" w:rsidP="000F6F92">
      <w:pPr>
        <w:tabs>
          <w:tab w:val="left" w:pos="8087"/>
        </w:tabs>
        <w:jc w:val="both"/>
        <w:rPr>
          <w:sz w:val="20"/>
          <w:szCs w:val="20"/>
        </w:rPr>
      </w:pPr>
    </w:p>
    <w:p w14:paraId="3811AEEB" w14:textId="439B577C" w:rsidR="000F6F92" w:rsidRDefault="000F6F92" w:rsidP="000F6F92">
      <w:pPr>
        <w:tabs>
          <w:tab w:val="left" w:pos="8087"/>
        </w:tabs>
        <w:jc w:val="both"/>
        <w:rPr>
          <w:sz w:val="20"/>
          <w:szCs w:val="20"/>
        </w:rPr>
      </w:pPr>
      <w:r>
        <w:rPr>
          <w:sz w:val="20"/>
          <w:szCs w:val="20"/>
        </w:rPr>
        <w:t xml:space="preserve">IN WITNESS WHERE OF ,the parties here to have caused this Agreement to be executed by Their authorized officers, and copies delivered to each party ,as of the day and year here in Above stated.  </w:t>
      </w:r>
    </w:p>
    <w:p w14:paraId="59FC10BA" w14:textId="2E89C15A" w:rsidR="00FD28A0" w:rsidRPr="00C1269A" w:rsidRDefault="00FD28A0" w:rsidP="000F6F92">
      <w:pPr>
        <w:jc w:val="center"/>
        <w:rPr>
          <w:rFonts w:ascii="Times New Roman" w:hAnsi="Times New Roman" w:cs="Times New Roman"/>
          <w:b/>
          <w:bCs/>
          <w:sz w:val="48"/>
          <w:szCs w:val="48"/>
          <w:u w:val="single"/>
        </w:rPr>
      </w:pPr>
      <w:r>
        <w:rPr>
          <w:rFonts w:ascii="Times New Roman" w:hAnsi="Times New Roman" w:cs="Times New Roman"/>
          <w:b/>
          <w:bCs/>
          <w:sz w:val="48"/>
          <w:szCs w:val="48"/>
          <w:u w:val="single"/>
        </w:rPr>
        <w:lastRenderedPageBreak/>
        <w:t>MODEL AGREEMENT</w:t>
      </w:r>
    </w:p>
    <w:p w14:paraId="361A9DA4" w14:textId="77777777" w:rsidR="00FD28A0" w:rsidRPr="00C1269A" w:rsidRDefault="00FD28A0" w:rsidP="00FD28A0">
      <w:pPr>
        <w:tabs>
          <w:tab w:val="left" w:pos="8087"/>
        </w:tabs>
        <w:jc w:val="center"/>
        <w:rPr>
          <w:rFonts w:ascii="Times New Roman" w:hAnsi="Times New Roman" w:cs="Times New Roman"/>
          <w:b/>
          <w:bCs/>
          <w:sz w:val="20"/>
          <w:szCs w:val="20"/>
        </w:rPr>
      </w:pPr>
      <w:r>
        <w:rPr>
          <w:rFonts w:ascii="Times New Roman" w:hAnsi="Times New Roman" w:cs="Times New Roman"/>
          <w:b/>
          <w:bCs/>
          <w:sz w:val="20"/>
          <w:szCs w:val="20"/>
        </w:rPr>
        <w:t>BETWEEN</w:t>
      </w:r>
    </w:p>
    <w:p w14:paraId="361E6FE6" w14:textId="77777777" w:rsidR="00FD28A0" w:rsidRPr="00BC6A66" w:rsidRDefault="00FD28A0" w:rsidP="00FD28A0">
      <w:pPr>
        <w:tabs>
          <w:tab w:val="left" w:pos="8087"/>
        </w:tabs>
        <w:jc w:val="center"/>
        <w:rPr>
          <w:rFonts w:ascii="Times New Roman" w:hAnsi="Times New Roman" w:cs="Times New Roman"/>
          <w:b/>
          <w:bCs/>
          <w:sz w:val="20"/>
          <w:szCs w:val="20"/>
        </w:rPr>
      </w:pPr>
      <w:r>
        <w:rPr>
          <w:rFonts w:ascii="Times New Roman" w:hAnsi="Times New Roman" w:cs="Times New Roman"/>
          <w:b/>
          <w:bCs/>
          <w:sz w:val="20"/>
          <w:szCs w:val="20"/>
        </w:rPr>
        <w:t>Applicant and the registered/empanelled Vendor for installation of rooftop solar system in residential house of the Applicant under simplified procedure of Rooftop Solar Programme PH – II</w:t>
      </w:r>
    </w:p>
    <w:p w14:paraId="48B7A3CB" w14:textId="45CBE274" w:rsidR="00FD28A0" w:rsidRPr="00C1269A" w:rsidRDefault="00FD28A0" w:rsidP="00FD28A0">
      <w:pPr>
        <w:tabs>
          <w:tab w:val="left" w:pos="8087"/>
        </w:tabs>
        <w:jc w:val="both"/>
        <w:rPr>
          <w:rFonts w:ascii="Times New Roman" w:hAnsi="Times New Roman" w:cs="Times New Roman"/>
          <w:sz w:val="20"/>
          <w:szCs w:val="20"/>
        </w:rPr>
      </w:pPr>
      <w:r>
        <w:rPr>
          <w:rFonts w:ascii="Times New Roman" w:hAnsi="Times New Roman" w:cs="Times New Roman"/>
          <w:sz w:val="20"/>
          <w:szCs w:val="20"/>
        </w:rPr>
        <w:t xml:space="preserve">This agreement is executed on  </w:t>
      </w:r>
      <w:r>
        <w:rPr>
          <w:rFonts w:ascii="Times New Roman" w:hAnsi="Times New Roman" w:cs="Times New Roman"/>
          <w:noProof/>
          <w:sz w:val="20"/>
          <w:szCs w:val="20"/>
        </w:rPr>
        <w:t>2005-11-12</w:t>
      </w:r>
      <w:r>
        <w:rPr>
          <w:rFonts w:ascii="Times New Roman" w:hAnsi="Times New Roman" w:cs="Times New Roman"/>
          <w:sz w:val="20"/>
          <w:szCs w:val="20"/>
        </w:rPr>
        <w:t xml:space="preserve"> for design, installation, commissioning and five years comprehensive maintenance of rooftop solar system to be installed under simplified procedure of Rooftop Solar Programme Ph.-II.</w:t>
      </w:r>
    </w:p>
    <w:p w14:paraId="48138966" w14:textId="77777777" w:rsidR="00FD28A0" w:rsidRPr="00C1269A" w:rsidRDefault="00FD28A0" w:rsidP="00FD28A0">
      <w:pPr>
        <w:tabs>
          <w:tab w:val="left" w:pos="8087"/>
        </w:tabs>
        <w:jc w:val="center"/>
        <w:rPr>
          <w:rFonts w:ascii="Times New Roman" w:hAnsi="Times New Roman" w:cs="Times New Roman"/>
          <w:b/>
          <w:bCs/>
          <w:sz w:val="20"/>
          <w:szCs w:val="20"/>
        </w:rPr>
      </w:pPr>
      <w:r>
        <w:rPr>
          <w:rFonts w:ascii="Times New Roman" w:hAnsi="Times New Roman" w:cs="Times New Roman"/>
          <w:b/>
          <w:bCs/>
          <w:sz w:val="20"/>
          <w:szCs w:val="20"/>
        </w:rPr>
        <w:t>BETWEEN</w:t>
      </w:r>
    </w:p>
    <w:p w14:paraId="308AE20D" w14:textId="7BA6CA59" w:rsidR="00FD28A0" w:rsidRPr="00C1269A" w:rsidRDefault="00A72748" w:rsidP="00FD28A0">
      <w:pPr>
        <w:tabs>
          <w:tab w:val="left" w:pos="8087"/>
        </w:tabs>
        <w:jc w:val="both"/>
        <w:rPr>
          <w:rFonts w:ascii="Times New Roman" w:hAnsi="Times New Roman" w:cs="Times New Roman"/>
          <w:sz w:val="20"/>
          <w:szCs w:val="20"/>
        </w:rPr>
      </w:pPr>
      <w:r>
        <w:rPr>
          <w:rFonts w:ascii="Times New Roman" w:hAnsi="Times New Roman" w:cs="Times New Roman"/>
          <w:b/>
          <w:bCs/>
          <w:noProof/>
          <w:sz w:val="20"/>
          <w:szCs w:val="20"/>
        </w:rPr>
        <w:t>Indigo Howe</w:t>
      </w:r>
      <w:r>
        <w:rPr>
          <w:rFonts w:ascii="Times New Roman" w:hAnsi="Times New Roman" w:cs="Times New Roman"/>
          <w:sz w:val="20"/>
          <w:szCs w:val="20"/>
        </w:rPr>
        <w:t xml:space="preserve"> having residential electricity connection with consumer number </w:t>
      </w:r>
      <w:r>
        <w:rPr>
          <w:rFonts w:ascii="Times New Roman" w:hAnsi="Times New Roman" w:cs="Times New Roman"/>
          <w:b/>
          <w:bCs/>
          <w:noProof/>
          <w:sz w:val="20"/>
          <w:szCs w:val="20"/>
        </w:rPr>
        <w:t>12315151551</w:t>
      </w:r>
      <w:r>
        <w:rPr>
          <w:rFonts w:ascii="Times New Roman" w:hAnsi="Times New Roman" w:cs="Times New Roman"/>
          <w:sz w:val="20"/>
          <w:szCs w:val="20"/>
        </w:rPr>
        <w:t xml:space="preserve"> from </w:t>
      </w:r>
      <w:r>
        <w:rPr>
          <w:rFonts w:ascii="Times New Roman" w:hAnsi="Times New Roman" w:cs="Times New Roman"/>
          <w:b/>
          <w:bCs/>
          <w:noProof/>
          <w:sz w:val="20"/>
          <w:szCs w:val="20"/>
        </w:rPr>
        <w:t>BAMANIA</w:t>
      </w:r>
      <w:r>
        <w:rPr>
          <w:rFonts w:ascii="Times New Roman" w:hAnsi="Times New Roman" w:cs="Times New Roman"/>
          <w:sz w:val="20"/>
          <w:szCs w:val="20"/>
        </w:rPr>
        <w:t xml:space="preserve">(DISCOM) at </w:t>
      </w:r>
      <w:r>
        <w:rPr>
          <w:rFonts w:ascii="Times New Roman" w:hAnsi="Times New Roman" w:cs="Times New Roman"/>
          <w:b/>
          <w:bCs/>
          <w:noProof/>
          <w:sz w:val="20"/>
          <w:szCs w:val="20"/>
        </w:rPr>
        <w:t>123 Test Street, Surat</w:t>
      </w:r>
      <w:r>
        <w:rPr>
          <w:rFonts w:ascii="Times New Roman" w:hAnsi="Times New Roman" w:cs="Times New Roman"/>
          <w:b/>
          <w:bCs/>
          <w:sz w:val="20"/>
          <w:szCs w:val="20"/>
        </w:rPr>
        <w:t xml:space="preserve"> </w:t>
      </w:r>
      <w:r>
        <w:rPr>
          <w:rFonts w:ascii="Times New Roman" w:hAnsi="Times New Roman" w:cs="Times New Roman"/>
          <w:sz w:val="20"/>
          <w:szCs w:val="20"/>
        </w:rPr>
        <w:t>Hereinafter referred as Applicant).</w:t>
      </w:r>
    </w:p>
    <w:p w14:paraId="5B0ED7F3" w14:textId="77777777" w:rsidR="00FD28A0" w:rsidRPr="00C1269A" w:rsidRDefault="00FD28A0" w:rsidP="00FD28A0">
      <w:pPr>
        <w:tabs>
          <w:tab w:val="left" w:pos="8087"/>
        </w:tabs>
        <w:jc w:val="center"/>
        <w:rPr>
          <w:rFonts w:ascii="Times New Roman" w:hAnsi="Times New Roman" w:cs="Times New Roman"/>
          <w:b/>
          <w:bCs/>
          <w:sz w:val="20"/>
          <w:szCs w:val="20"/>
        </w:rPr>
      </w:pPr>
      <w:r>
        <w:rPr>
          <w:rFonts w:ascii="Times New Roman" w:hAnsi="Times New Roman" w:cs="Times New Roman"/>
          <w:b/>
          <w:bCs/>
          <w:sz w:val="20"/>
          <w:szCs w:val="20"/>
        </w:rPr>
        <w:t>AND</w:t>
      </w:r>
    </w:p>
    <w:p w14:paraId="637F6D33" w14:textId="77777777" w:rsidR="00FD28A0" w:rsidRPr="00C1269A" w:rsidRDefault="00FD28A0" w:rsidP="00FD28A0">
      <w:pPr>
        <w:tabs>
          <w:tab w:val="left" w:pos="8087"/>
        </w:tabs>
        <w:jc w:val="both"/>
        <w:rPr>
          <w:rFonts w:ascii="Times New Roman" w:hAnsi="Times New Roman" w:cs="Times New Roman"/>
          <w:b/>
          <w:bCs/>
          <w:sz w:val="20"/>
          <w:szCs w:val="20"/>
        </w:rPr>
      </w:pPr>
      <w:r>
        <w:rPr>
          <w:rFonts w:ascii="Times New Roman" w:hAnsi="Times New Roman" w:cs="Times New Roman"/>
          <w:b/>
          <w:bCs/>
          <w:sz w:val="20"/>
          <w:szCs w:val="20"/>
        </w:rPr>
        <w:t xml:space="preserve">BHSQUARE SOLAR INSTALLATION AND SERVICES   </w:t>
      </w:r>
      <w:r>
        <w:rPr>
          <w:rFonts w:ascii="Times New Roman" w:hAnsi="Times New Roman" w:cs="Times New Roman"/>
          <w:sz w:val="20"/>
          <w:szCs w:val="20"/>
        </w:rPr>
        <w:t>is registered/ empanelled with the (hereinafter referred as DISCOM) and is having registered/functional office at</w:t>
      </w:r>
      <w:r>
        <w:rPr>
          <w:rFonts w:ascii="Times New Roman" w:hAnsi="Times New Roman" w:cs="Times New Roman"/>
          <w:b/>
          <w:bCs/>
          <w:sz w:val="20"/>
          <w:szCs w:val="20"/>
        </w:rPr>
        <w:t xml:space="preserve"> Endhal, Gandevi, Navsari – 396430 (Hereinafter referred as Vendor).</w:t>
      </w:r>
    </w:p>
    <w:p w14:paraId="2A8D3B42" w14:textId="77777777" w:rsidR="00FD28A0" w:rsidRPr="00C1269A" w:rsidRDefault="00FD28A0" w:rsidP="00FD28A0">
      <w:pPr>
        <w:tabs>
          <w:tab w:val="left" w:pos="8087"/>
        </w:tabs>
        <w:jc w:val="both"/>
        <w:rPr>
          <w:rFonts w:ascii="Times New Roman" w:hAnsi="Times New Roman" w:cs="Times New Roman"/>
          <w:b/>
          <w:bCs/>
          <w:sz w:val="20"/>
          <w:szCs w:val="20"/>
        </w:rPr>
      </w:pPr>
      <w:r>
        <w:rPr>
          <w:rFonts w:ascii="Times New Roman" w:hAnsi="Times New Roman" w:cs="Times New Roman"/>
          <w:b/>
          <w:bCs/>
          <w:sz w:val="20"/>
          <w:szCs w:val="20"/>
        </w:rPr>
        <w:t>Whereas</w:t>
      </w:r>
    </w:p>
    <w:p w14:paraId="072724E1" w14:textId="77777777" w:rsidR="00FD28A0" w:rsidRPr="00C1269A" w:rsidRDefault="00FD28A0" w:rsidP="00FD28A0">
      <w:pPr>
        <w:pStyle w:val="ListParagraph"/>
        <w:numPr>
          <w:ilvl w:val="0"/>
          <w:numId w:val="2"/>
        </w:numPr>
        <w:tabs>
          <w:tab w:val="left" w:pos="8087"/>
        </w:tabs>
        <w:jc w:val="both"/>
        <w:rPr>
          <w:rFonts w:ascii="Times New Roman" w:hAnsi="Times New Roman" w:cs="Times New Roman"/>
          <w:sz w:val="20"/>
          <w:szCs w:val="20"/>
        </w:rPr>
      </w:pPr>
      <w:r>
        <w:rPr>
          <w:rFonts w:ascii="Times New Roman" w:hAnsi="Times New Roman" w:cs="Times New Roman"/>
          <w:sz w:val="20"/>
          <w:szCs w:val="20"/>
        </w:rPr>
        <w:t>The Applicant intends to install rooftop solar system under simplified procedure of Rooftop Solar Programme Ph-II of the MNRE.</w:t>
      </w:r>
    </w:p>
    <w:p w14:paraId="03BE6D4F" w14:textId="77777777" w:rsidR="00FD28A0" w:rsidRPr="00C1269A" w:rsidRDefault="00FD28A0" w:rsidP="00FD28A0">
      <w:pPr>
        <w:pStyle w:val="ListParagraph"/>
        <w:numPr>
          <w:ilvl w:val="0"/>
          <w:numId w:val="2"/>
        </w:numPr>
        <w:tabs>
          <w:tab w:val="left" w:pos="8087"/>
        </w:tabs>
        <w:jc w:val="both"/>
        <w:rPr>
          <w:rFonts w:ascii="Times New Roman" w:hAnsi="Times New Roman" w:cs="Times New Roman"/>
          <w:sz w:val="20"/>
          <w:szCs w:val="20"/>
        </w:rPr>
      </w:pPr>
      <w:r>
        <w:rPr>
          <w:rFonts w:ascii="Times New Roman" w:hAnsi="Times New Roman" w:cs="Times New Roman"/>
          <w:sz w:val="20"/>
          <w:szCs w:val="20"/>
        </w:rPr>
        <w:t>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14:paraId="3B743190" w14:textId="77777777" w:rsidR="00FD28A0" w:rsidRPr="00C1269A" w:rsidRDefault="00FD28A0" w:rsidP="00FD28A0">
      <w:pPr>
        <w:pStyle w:val="ListParagraph"/>
        <w:numPr>
          <w:ilvl w:val="0"/>
          <w:numId w:val="2"/>
        </w:numPr>
        <w:tabs>
          <w:tab w:val="left" w:pos="8087"/>
        </w:tabs>
        <w:jc w:val="both"/>
        <w:rPr>
          <w:rFonts w:ascii="Times New Roman" w:hAnsi="Times New Roman" w:cs="Times New Roman"/>
          <w:sz w:val="20"/>
          <w:szCs w:val="20"/>
        </w:rPr>
      </w:pPr>
      <w:r>
        <w:rPr>
          <w:rFonts w:ascii="Times New Roman" w:hAnsi="Times New Roman" w:cs="Times New Roman"/>
          <w:sz w:val="20"/>
          <w:szCs w:val="20"/>
        </w:rPr>
        <w:t>Both the parties are mutually agreed and understand their roles and responsibilities and have no liability to any other agency/firm/stakeholder especially to DISCOM and MNRE.</w:t>
      </w:r>
    </w:p>
    <w:p w14:paraId="739E2E30" w14:textId="77777777" w:rsidR="00FD28A0" w:rsidRPr="00C1269A" w:rsidRDefault="00FD28A0" w:rsidP="00FD28A0">
      <w:pPr>
        <w:tabs>
          <w:tab w:val="left" w:pos="8087"/>
        </w:tabs>
        <w:jc w:val="both"/>
        <w:rPr>
          <w:rFonts w:ascii="Times New Roman" w:hAnsi="Times New Roman" w:cs="Times New Roman"/>
          <w:b/>
          <w:bCs/>
          <w:u w:val="single"/>
        </w:rPr>
      </w:pPr>
      <w:r>
        <w:rPr>
          <w:rFonts w:ascii="Times New Roman" w:hAnsi="Times New Roman" w:cs="Times New Roman"/>
          <w:b/>
          <w:bCs/>
          <w:u w:val="single"/>
        </w:rPr>
        <w:t>1. GENERAL TERMS:</w:t>
      </w:r>
    </w:p>
    <w:p w14:paraId="165ECF37" w14:textId="77777777" w:rsidR="00FD28A0" w:rsidRPr="00C1269A" w:rsidRDefault="00FD28A0" w:rsidP="00FD28A0">
      <w:pPr>
        <w:pStyle w:val="ListParagraph"/>
        <w:numPr>
          <w:ilvl w:val="0"/>
          <w:numId w:val="3"/>
        </w:numPr>
        <w:tabs>
          <w:tab w:val="left" w:pos="8087"/>
        </w:tabs>
        <w:jc w:val="both"/>
        <w:rPr>
          <w:rFonts w:ascii="Times New Roman" w:hAnsi="Times New Roman" w:cs="Times New Roman"/>
          <w:sz w:val="20"/>
          <w:szCs w:val="20"/>
        </w:rPr>
      </w:pPr>
      <w:r>
        <w:rPr>
          <w:rFonts w:ascii="Times New Roman" w:hAnsi="Times New Roman" w:cs="Times New Roman"/>
          <w:sz w:val="20"/>
          <w:szCs w:val="20"/>
        </w:rPr>
        <w:t>The Applicant hereby represents and warrants that the Applicant has the sole legal capacity to enter into this Agreement and authorise the construction, installation and commissioning of the Rooftop Solar System (“RTS System”) which is inclusive of Balance of System (“BoS”) on the Applicant’s premises (“Applicant Site”). The Vendor reserves its right to verify ownership of the Applicant Site and Applicant covenants to co-operate and provide all information and documentation required by the Vendor for the same.</w:t>
      </w:r>
    </w:p>
    <w:p w14:paraId="4E403A7C" w14:textId="77777777" w:rsidR="00FD28A0" w:rsidRPr="00C1269A" w:rsidRDefault="00FD28A0" w:rsidP="00FD28A0">
      <w:pPr>
        <w:pStyle w:val="ListParagraph"/>
        <w:numPr>
          <w:ilvl w:val="0"/>
          <w:numId w:val="3"/>
        </w:numPr>
        <w:tabs>
          <w:tab w:val="left" w:pos="8087"/>
        </w:tabs>
        <w:jc w:val="both"/>
        <w:rPr>
          <w:rFonts w:ascii="Times New Roman" w:hAnsi="Times New Roman" w:cs="Times New Roman"/>
          <w:sz w:val="20"/>
          <w:szCs w:val="20"/>
        </w:rPr>
      </w:pPr>
      <w:r>
        <w:rPr>
          <w:rFonts w:ascii="Times New Roman" w:hAnsi="Times New Roman" w:cs="Times New Roman"/>
          <w:sz w:val="20"/>
          <w:szCs w:val="20"/>
        </w:rPr>
        <w:t>Vendor may propose changes to the scope, nature and or schedule of the services being performed under this Agreement. All proposed changes must be mutually agreed between the Parties. If Parties fail to agree on the variation proposed, either Party may terminate this Agreement by serving notice as per Clause 13.</w:t>
      </w:r>
    </w:p>
    <w:p w14:paraId="11108828" w14:textId="77777777" w:rsidR="00FD28A0" w:rsidRPr="00C1269A" w:rsidRDefault="00FD28A0" w:rsidP="00FD28A0">
      <w:pPr>
        <w:pStyle w:val="ListParagraph"/>
        <w:numPr>
          <w:ilvl w:val="0"/>
          <w:numId w:val="3"/>
        </w:numPr>
        <w:tabs>
          <w:tab w:val="left" w:pos="8087"/>
        </w:tabs>
        <w:jc w:val="both"/>
        <w:rPr>
          <w:rFonts w:ascii="Times New Roman" w:hAnsi="Times New Roman" w:cs="Times New Roman"/>
          <w:sz w:val="20"/>
          <w:szCs w:val="20"/>
        </w:rPr>
      </w:pPr>
      <w:r>
        <w:rPr>
          <w:rFonts w:ascii="Times New Roman" w:hAnsi="Times New Roman" w:cs="Times New Roman"/>
          <w:sz w:val="20"/>
          <w:szCs w:val="20"/>
        </w:rPr>
        <w:t>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(defined below).</w:t>
      </w:r>
    </w:p>
    <w:p w14:paraId="42442998" w14:textId="77777777" w:rsidR="00FD28A0" w:rsidRPr="00C1269A" w:rsidRDefault="00FD28A0" w:rsidP="00FD28A0">
      <w:pPr>
        <w:tabs>
          <w:tab w:val="left" w:pos="8087"/>
        </w:tabs>
        <w:jc w:val="both"/>
        <w:rPr>
          <w:rFonts w:ascii="Times New Roman" w:hAnsi="Times New Roman" w:cs="Times New Roman"/>
          <w:b/>
          <w:bCs/>
          <w:u w:val="single"/>
        </w:rPr>
      </w:pPr>
      <w:r>
        <w:rPr>
          <w:rFonts w:ascii="Times New Roman" w:hAnsi="Times New Roman" w:cs="Times New Roman"/>
          <w:b/>
          <w:bCs/>
          <w:u w:val="single"/>
        </w:rPr>
        <w:t>2. RTS SYSTEM:</w:t>
      </w:r>
    </w:p>
    <w:p w14:paraId="4BFC7580" w14:textId="50EA3E81"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 xml:space="preserve">Total capacity of RTS System will be minimum </w:t>
      </w:r>
      <w:r>
        <w:rPr>
          <w:rFonts w:ascii="Times New Roman" w:hAnsi="Times New Roman" w:cs="Times New Roman"/>
          <w:noProof/>
        </w:rPr>
        <w:t>4.40</w:t>
      </w:r>
      <w:r>
        <w:rPr>
          <w:rFonts w:ascii="Times New Roman" w:hAnsi="Times New Roman" w:cs="Times New Roman"/>
        </w:rPr>
        <w:t xml:space="preserve"> kW.</w:t>
      </w:r>
    </w:p>
    <w:p w14:paraId="2F347BB4" w14:textId="77777777"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The Solar modules, inverters and BoS will confirm to minimum specifications and DCR requirement of MNRE.</w:t>
      </w:r>
    </w:p>
    <w:p w14:paraId="0B7A77D1" w14:textId="39E6AD08"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 xml:space="preserve">Solar modules of </w:t>
      </w:r>
      <w:r>
        <w:rPr>
          <w:rFonts w:ascii="Times New Roman" w:hAnsi="Times New Roman" w:cs="Times New Roman"/>
          <w:noProof/>
        </w:rPr>
        <w:t>ADANI</w:t>
      </w:r>
      <w:r>
        <w:rPr>
          <w:rFonts w:ascii="Times New Roman" w:hAnsi="Times New Roman" w:cs="Times New Roman"/>
        </w:rPr>
        <w:t xml:space="preserve"> maker ,  model, </w:t>
      </w:r>
      <w:r>
        <w:rPr>
          <w:rFonts w:ascii="Times New Roman" w:hAnsi="Times New Roman" w:cs="Times New Roman"/>
          <w:noProof/>
        </w:rPr>
        <w:t>550</w:t>
      </w:r>
      <w:r>
        <w:rPr>
          <w:rFonts w:ascii="Times New Roman" w:hAnsi="Times New Roman" w:cs="Times New Roman"/>
        </w:rPr>
        <w:t>Wp capacity each and 80 % efficiency will be procured and installed by the Vendor.</w:t>
      </w:r>
    </w:p>
    <w:p w14:paraId="74535514" w14:textId="63FCFE58"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 xml:space="preserve">Solar inverter of </w:t>
      </w:r>
      <w:r>
        <w:rPr>
          <w:rFonts w:ascii="Times New Roman" w:hAnsi="Times New Roman" w:cs="Times New Roman"/>
          <w:noProof/>
        </w:rPr>
        <w:t>POLYCAB</w:t>
      </w:r>
      <w:r>
        <w:rPr>
          <w:rFonts w:ascii="Times New Roman" w:hAnsi="Times New Roman" w:cs="Times New Roman"/>
        </w:rPr>
        <w:t xml:space="preserve"> make,  </w:t>
      </w:r>
      <w:r>
        <w:rPr>
          <w:rFonts w:ascii="Times New Roman" w:hAnsi="Times New Roman" w:cs="Times New Roman"/>
          <w:noProof/>
        </w:rPr>
        <w:t>4.60</w:t>
      </w:r>
      <w:r>
        <w:rPr>
          <w:rFonts w:ascii="Times New Roman" w:hAnsi="Times New Roman" w:cs="Times New Roman"/>
        </w:rPr>
        <w:t xml:space="preserve"> kW rated output capacity will be procured and installed by the Vendor.</w:t>
      </w:r>
    </w:p>
    <w:p w14:paraId="3BF3DD65" w14:textId="77777777"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Module mounting structure has to withstand minimum wind load pressure as specified by MNRE.</w:t>
      </w:r>
    </w:p>
    <w:p w14:paraId="158152B9" w14:textId="77777777" w:rsidR="00FD28A0" w:rsidRPr="00C1269A" w:rsidRDefault="00FD28A0" w:rsidP="00FD28A0">
      <w:pPr>
        <w:pStyle w:val="ListParagraph"/>
        <w:numPr>
          <w:ilvl w:val="0"/>
          <w:numId w:val="4"/>
        </w:numPr>
        <w:rPr>
          <w:rFonts w:ascii="Times New Roman" w:hAnsi="Times New Roman" w:cs="Times New Roman"/>
        </w:rPr>
      </w:pPr>
      <w:r>
        <w:rPr>
          <w:rFonts w:ascii="Times New Roman" w:hAnsi="Times New Roman" w:cs="Times New Roman"/>
        </w:rPr>
        <w:t>Other BoS installations shall be as per best industry practice with all safety and protection gears installed by the vendor.</w:t>
      </w:r>
    </w:p>
    <w:p w14:paraId="1D4F2D52" w14:textId="77777777" w:rsidR="00FD28A0" w:rsidRPr="00C1269A" w:rsidRDefault="00FD28A0" w:rsidP="00FD28A0">
      <w:pPr>
        <w:rPr>
          <w:rFonts w:ascii="Times New Roman" w:hAnsi="Times New Roman" w:cs="Times New Roman"/>
          <w:b/>
          <w:bCs/>
          <w:u w:val="single"/>
        </w:rPr>
      </w:pPr>
      <w:r>
        <w:rPr>
          <w:rFonts w:ascii="Times New Roman" w:hAnsi="Times New Roman" w:cs="Times New Roman"/>
          <w:b/>
          <w:bCs/>
          <w:u w:val="single"/>
        </w:rPr>
        <w:t>3.PRINCE AND PAYMENT TERMS:</w:t>
      </w:r>
    </w:p>
    <w:p w14:paraId="018A596A" w14:textId="574A344A" w:rsidR="00FD28A0" w:rsidRPr="00C1269A" w:rsidRDefault="00C1269A" w:rsidP="00FD28A0">
      <w:pPr>
        <w:pStyle w:val="ListParagraph"/>
        <w:numPr>
          <w:ilvl w:val="0"/>
          <w:numId w:val="6"/>
        </w:numPr>
        <w:tabs>
          <w:tab w:val="left" w:pos="809"/>
          <w:tab w:val="left" w:pos="8087"/>
        </w:tabs>
        <w:rPr>
          <w:rFonts w:ascii="Times New Roman" w:hAnsi="Times New Roman" w:cs="Times New Roman"/>
          <w:sz w:val="20"/>
          <w:szCs w:val="20"/>
        </w:rPr>
      </w:pPr>
      <w:r>
        <w:rPr>
          <w:rFonts w:ascii="Times New Roman" w:hAnsi="Times New Roman" w:cs="Times New Roman"/>
          <w:noProof/>
          <w:lang w:eastAsia="en-IN" w:bidi="gu-IN"/>
        </w:rPr>
        <w:drawing>
          <wp:anchor distT="0" distB="0" distL="114300" distR="114300" simplePos="0" relativeHeight="251658247" behindDoc="0" locked="0" layoutInCell="1" allowOverlap="1" wp14:anchorId="4E79E45E" wp14:editId="241942B5">
            <wp:simplePos x="0" y="0"/>
            <wp:positionH relativeFrom="column">
              <wp:posOffset>5216837</wp:posOffset>
            </wp:positionH>
            <wp:positionV relativeFrom="paragraph">
              <wp:posOffset>195423</wp:posOffset>
            </wp:positionV>
            <wp:extent cx="1457960" cy="982294"/>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The cost of RTS System will be (to be decided mutually). The Applicant shall pay the total cost to the Vendor as under:</w:t>
      </w:r>
    </w:p>
    <w:p w14:paraId="3394FAF2" w14:textId="00881534" w:rsidR="00FD28A0" w:rsidRPr="00C1269A" w:rsidRDefault="0094454B" w:rsidP="00FD28A0">
      <w:pPr>
        <w:pStyle w:val="ListParagraph"/>
        <w:numPr>
          <w:ilvl w:val="0"/>
          <w:numId w:val="5"/>
        </w:numPr>
        <w:tabs>
          <w:tab w:val="left" w:pos="809"/>
          <w:tab w:val="left" w:pos="8087"/>
        </w:tabs>
        <w:rPr>
          <w:rFonts w:ascii="Times New Roman" w:hAnsi="Times New Roman" w:cs="Times New Roman"/>
          <w:sz w:val="18"/>
          <w:szCs w:val="18"/>
        </w:rPr>
      </w:pPr>
      <w:r>
        <w:rPr>
          <w:rFonts w:ascii="Times New Roman" w:hAnsi="Times New Roman" w:cs="Times New Roman"/>
          <w:sz w:val="18"/>
          <w:szCs w:val="18"/>
          <w:u w:val="single"/>
        </w:rPr>
        <w:t>30</w:t>
      </w:r>
      <w:r>
        <w:rPr>
          <w:rFonts w:ascii="Times New Roman" w:hAnsi="Times New Roman" w:cs="Times New Roman"/>
          <w:sz w:val="18"/>
          <w:szCs w:val="18"/>
        </w:rPr>
        <w:t xml:space="preserve"> XX% as an advance on confirmation of the order;</w:t>
      </w:r>
    </w:p>
    <w:p w14:paraId="756BDBAC" w14:textId="750E4289" w:rsidR="00FD28A0" w:rsidRPr="00C1269A" w:rsidRDefault="0094454B" w:rsidP="00FD28A0">
      <w:pPr>
        <w:pStyle w:val="ListParagraph"/>
        <w:numPr>
          <w:ilvl w:val="0"/>
          <w:numId w:val="5"/>
        </w:numPr>
        <w:tabs>
          <w:tab w:val="left" w:pos="809"/>
          <w:tab w:val="left" w:pos="8087"/>
        </w:tabs>
        <w:rPr>
          <w:rFonts w:ascii="Times New Roman" w:hAnsi="Times New Roman" w:cs="Times New Roman"/>
          <w:sz w:val="18"/>
          <w:szCs w:val="18"/>
        </w:rPr>
      </w:pPr>
      <w:r>
        <w:rPr>
          <w:rFonts w:ascii="Times New Roman" w:hAnsi="Times New Roman" w:cs="Times New Roman"/>
          <w:sz w:val="18"/>
          <w:szCs w:val="18"/>
          <w:u w:val="single"/>
        </w:rPr>
        <w:t>50</w:t>
      </w:r>
      <w:r>
        <w:rPr>
          <w:rFonts w:ascii="Times New Roman" w:hAnsi="Times New Roman" w:cs="Times New Roman"/>
          <w:sz w:val="18"/>
          <w:szCs w:val="18"/>
        </w:rPr>
        <w:t xml:space="preserve"> XX% against Proforma Invoice (PI) before dispatch of solar panels, inverters and other BoS items to be delivered;</w:t>
      </w:r>
    </w:p>
    <w:p w14:paraId="45D73EF2" w14:textId="6DC0CB6A" w:rsidR="00FD28A0" w:rsidRPr="00C1269A" w:rsidRDefault="0094454B" w:rsidP="00FD28A0">
      <w:pPr>
        <w:pStyle w:val="ListParagraph"/>
        <w:numPr>
          <w:ilvl w:val="0"/>
          <w:numId w:val="5"/>
        </w:numPr>
        <w:tabs>
          <w:tab w:val="left" w:pos="809"/>
          <w:tab w:val="left" w:pos="8087"/>
        </w:tabs>
        <w:rPr>
          <w:rFonts w:ascii="Times New Roman" w:hAnsi="Times New Roman" w:cs="Times New Roman"/>
          <w:sz w:val="18"/>
          <w:szCs w:val="18"/>
        </w:rPr>
      </w:pPr>
      <w:r>
        <w:rPr>
          <w:rFonts w:ascii="Times New Roman" w:hAnsi="Times New Roman" w:cs="Times New Roman"/>
          <w:sz w:val="18"/>
          <w:szCs w:val="18"/>
          <w:u w:val="single"/>
        </w:rPr>
        <w:t>20</w:t>
      </w:r>
      <w:r>
        <w:rPr>
          <w:rFonts w:ascii="Times New Roman" w:hAnsi="Times New Roman" w:cs="Times New Roman"/>
          <w:sz w:val="18"/>
          <w:szCs w:val="18"/>
        </w:rPr>
        <w:t xml:space="preserve"> XX% after installation and commissioning of the RTS System.</w:t>
      </w:r>
      <w:r>
        <w:rPr>
          <w:rFonts w:ascii="Times New Roman" w:hAnsi="Times New Roman" w:cs="Times New Roman"/>
          <w:noProof/>
          <w:lang w:eastAsia="en-IN" w:bidi="gu-IN"/>
        </w:rPr>
        <w:t xml:space="preserve"> </w:t>
      </w:r>
    </w:p>
    <w:p w14:paraId="6D96A9E5" w14:textId="77777777" w:rsidR="00FD28A0" w:rsidRPr="00C1269A" w:rsidRDefault="00FD28A0" w:rsidP="00FD28A0">
      <w:pPr>
        <w:tabs>
          <w:tab w:val="left" w:pos="809"/>
          <w:tab w:val="left" w:pos="8087"/>
        </w:tabs>
        <w:rPr>
          <w:rFonts w:ascii="Times New Roman" w:hAnsi="Times New Roman" w:cs="Times New Roman"/>
          <w:sz w:val="20"/>
          <w:szCs w:val="20"/>
        </w:rPr>
      </w:pPr>
    </w:p>
    <w:p w14:paraId="4800AA2E" w14:textId="77777777" w:rsidR="00FD28A0" w:rsidRPr="00C1269A" w:rsidRDefault="00FD28A0" w:rsidP="00FD28A0">
      <w:pPr>
        <w:pStyle w:val="ListParagraph"/>
        <w:numPr>
          <w:ilvl w:val="0"/>
          <w:numId w:val="6"/>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 order value and payment terms are fixed and will not be subject to any adjustment except as approved in writing by    Vendor.</w:t>
      </w:r>
      <w:r>
        <w:rPr>
          <w:rFonts w:ascii="Times New Roman" w:hAnsi="Times New Roman" w:cs="Times New Roman"/>
          <w:b/>
          <w:bCs/>
          <w:sz w:val="20"/>
          <w:szCs w:val="20"/>
        </w:rPr>
        <w:t xml:space="preserve"> </w:t>
      </w:r>
      <w:r>
        <w:rPr>
          <w:rFonts w:ascii="Times New Roman" w:hAnsi="Times New Roman" w:cs="Times New Roman"/>
          <w:sz w:val="20"/>
          <w:szCs w:val="20"/>
        </w:rPr>
        <w:t>The payment shall be made only through bankers’ cheque/ NEFT / RTGS / online payment portal as intimated by Vendor. No cash payments shall be accepted by Vendor or its Authorised Person.</w:t>
      </w:r>
    </w:p>
    <w:p w14:paraId="5C8D8771" w14:textId="77777777" w:rsidR="00FD28A0" w:rsidRPr="00C1269A" w:rsidRDefault="00FD28A0" w:rsidP="00FD28A0">
      <w:pPr>
        <w:tabs>
          <w:tab w:val="left" w:pos="809"/>
          <w:tab w:val="left" w:pos="8087"/>
        </w:tabs>
        <w:rPr>
          <w:rFonts w:ascii="Times New Roman" w:hAnsi="Times New Roman" w:cs="Times New Roman"/>
          <w:b/>
          <w:bCs/>
          <w:u w:val="single"/>
        </w:rPr>
      </w:pPr>
      <w:r>
        <w:rPr>
          <w:rFonts w:ascii="Times New Roman" w:hAnsi="Times New Roman" w:cs="Times New Roman"/>
          <w:b/>
          <w:bCs/>
          <w:u w:val="single"/>
        </w:rPr>
        <w:t>4.REPRESENTATION MADE BY THE APPLICANT:</w:t>
      </w:r>
    </w:p>
    <w:p w14:paraId="3C91E6FF"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acknowledges and agrees that:</w:t>
      </w:r>
    </w:p>
    <w:p w14:paraId="4457A286"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any timeline or schedule shared by Vendor for the provision of services and delivery of the RTS System is only an estimate and Vendor will not be liable for any delay that is not attributable to Vendor;</w:t>
      </w:r>
    </w:p>
    <w:p w14:paraId="7102B902"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all information disclosed by the Applicant to Vendor in connection with the supply of the RTS System (or any part thereof), services and generation estimation (including, without limitation, the load profile and power bill) are true and accurate, and acknowledges that Vendor has relied on the information produced by the Applicant to customise the RTS System layout and BoS design for the purposes of this Agreement;</w:t>
      </w:r>
    </w:p>
    <w:p w14:paraId="108062C3"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all descriptive specifications, illustrations, drawings, data, dimensions, quotation, fact sheets, price lists and any advertising material circulated/published/provided by Vendor are approximate only;</w:t>
      </w:r>
    </w:p>
    <w:p w14:paraId="28598F02"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any drawings, pre-feasibility report, specifications and plans composed by Vendor shall require the Applicant’s approval within 5 (five) days of its receipt by electronic mail to Vendor and if the Applicant does not respond within this period, the drawings, specifications or plans shall be final and deemed to have been approved by the Applicant;</w:t>
      </w:r>
    </w:p>
    <w:p w14:paraId="0ED01419"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shall not use the RTS System or any part thereof, other than in accordance with the product manufacturer’s specifications, and covenants that any risk arising from misuse or/and misappropriate use shall be to the account of the Applicant alone.</w:t>
      </w:r>
    </w:p>
    <w:p w14:paraId="5F9FCAC9" w14:textId="77777777" w:rsidR="00FD28A0" w:rsidRPr="00C1269A" w:rsidRDefault="00FD28A0" w:rsidP="00FD28A0">
      <w:pPr>
        <w:pStyle w:val="ListParagraph"/>
        <w:numPr>
          <w:ilvl w:val="0"/>
          <w:numId w:val="7"/>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represents, warrants and covenants that:</w:t>
      </w:r>
    </w:p>
    <w:p w14:paraId="10337AB5"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all electrical and plumbing infrastructure at the Applicant Site are in conformity with applicable laws;</w:t>
      </w:r>
    </w:p>
    <w:p w14:paraId="21F724A2"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has the legal capacity to permit unfettered access to Vendor and its Authorized Persons for the purposes of execution and performance of this Agreement;</w:t>
      </w:r>
    </w:p>
    <w:p w14:paraId="21451B24"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has and will provide requisite power, water and other requisite resources and storage facilities for construction, installation, operation and maintenance of the RTS System;</w:t>
      </w:r>
    </w:p>
    <w:p w14:paraId="732F0812"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will provide support for site fabrication of structure, assembly and fitting of module mounting structure at Applicant Site;</w:t>
      </w:r>
    </w:p>
    <w:p w14:paraId="6E558C21"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will ensure that the Applicant Site is shadow free and free of all encumbrances during the lifetime of the RTS System;</w:t>
      </w:r>
    </w:p>
    <w:p w14:paraId="62EDB5E9"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Applicant should ensure that the Applicant regularly cleans and ensures accessibility and safety to the RTS System, as required by Vendor and dusting frequency in the premises.</w:t>
      </w:r>
    </w:p>
    <w:p w14:paraId="5468A973"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Vendor is entitled to permit geo-tagging of the Applicant Site as a Vendor installation site;</w:t>
      </w:r>
    </w:p>
    <w:p w14:paraId="4E3979A4"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Unless otherwise intimated by the Applicant in writing, Vendor is entitled to take photographs, videos and testimonials of the Applicant and the Applicant Site, and to create content which will become the property of Vendor and the same can be freely used by Vendor as part of its promotional and marketing activities across all platforms as it deems fit;</w:t>
      </w:r>
    </w:p>
    <w:p w14:paraId="0DFC72C1" w14:textId="77777777" w:rsidR="00FD28A0" w:rsidRPr="00C1269A" w:rsidRDefault="00FD28A0" w:rsidP="00FD28A0">
      <w:pPr>
        <w:pStyle w:val="ListParagraph"/>
        <w:numPr>
          <w:ilvl w:val="0"/>
          <w:numId w:val="8"/>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the Applicant validates the stability of the Applicant Site for the installation of the RTS System.</w:t>
      </w:r>
    </w:p>
    <w:p w14:paraId="28CB185A" w14:textId="77777777" w:rsidR="00FD28A0" w:rsidRPr="00C1269A" w:rsidRDefault="00FD28A0" w:rsidP="00FD28A0">
      <w:pPr>
        <w:tabs>
          <w:tab w:val="left" w:pos="809"/>
          <w:tab w:val="left" w:pos="8087"/>
        </w:tabs>
        <w:rPr>
          <w:rFonts w:ascii="Times New Roman" w:hAnsi="Times New Roman" w:cs="Times New Roman"/>
          <w:b/>
          <w:bCs/>
          <w:u w:val="single"/>
        </w:rPr>
      </w:pPr>
      <w:r>
        <w:rPr>
          <w:rFonts w:ascii="Times New Roman" w:hAnsi="Times New Roman" w:cs="Times New Roman"/>
          <w:b/>
          <w:bCs/>
          <w:sz w:val="20"/>
          <w:szCs w:val="20"/>
        </w:rPr>
        <w:t xml:space="preserve">   </w:t>
      </w:r>
      <w:r>
        <w:rPr>
          <w:rFonts w:ascii="Times New Roman" w:hAnsi="Times New Roman" w:cs="Times New Roman"/>
          <w:b/>
          <w:bCs/>
          <w:u w:val="single"/>
        </w:rPr>
        <w:t>5. MAINTENANCE</w:t>
      </w:r>
    </w:p>
    <w:p w14:paraId="1271FE0E" w14:textId="77777777" w:rsidR="00FD28A0" w:rsidRPr="00C1269A" w:rsidRDefault="00FD28A0" w:rsidP="00FD28A0">
      <w:pPr>
        <w:pStyle w:val="ListParagraph"/>
        <w:numPr>
          <w:ilvl w:val="0"/>
          <w:numId w:val="9"/>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shall provide five-year free workmanship maintenance. Vendor shall visit the Applicant’s premises at least once every quarter after commissioning of the RTS System for maintenance purposes.</w:t>
      </w:r>
    </w:p>
    <w:p w14:paraId="3A2C0BE5" w14:textId="77777777" w:rsidR="00FD28A0" w:rsidRPr="00C1269A" w:rsidRDefault="00FD28A0" w:rsidP="00FD28A0">
      <w:pPr>
        <w:pStyle w:val="ListParagraph"/>
        <w:numPr>
          <w:ilvl w:val="0"/>
          <w:numId w:val="9"/>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During such maintenance visit, Vendor shall check all nuts and bolts, fuses, earth resistance and other consumables in respect of the RTS System to ensure that it is in good working condition.</w:t>
      </w:r>
    </w:p>
    <w:p w14:paraId="46D11B7F" w14:textId="77777777" w:rsidR="00FD28A0" w:rsidRPr="00C1269A" w:rsidRDefault="00FD28A0" w:rsidP="00FD28A0">
      <w:pPr>
        <w:pStyle w:val="ListParagraph"/>
        <w:numPr>
          <w:ilvl w:val="0"/>
          <w:numId w:val="9"/>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Cleaning requirement/expectation from the Applicant side – Applicant responsibility, minimum expectation from Applicant that it will be cleaned regularly as per the dusting frequency.</w:t>
      </w:r>
    </w:p>
    <w:p w14:paraId="5F189FAA" w14:textId="77777777" w:rsidR="00FD28A0" w:rsidRPr="00C1269A" w:rsidRDefault="00FD28A0" w:rsidP="00FD28A0">
      <w:pPr>
        <w:tabs>
          <w:tab w:val="left" w:pos="809"/>
          <w:tab w:val="left" w:pos="8087"/>
        </w:tabs>
        <w:rPr>
          <w:rFonts w:ascii="Times New Roman" w:hAnsi="Times New Roman" w:cs="Times New Roman"/>
          <w:b/>
          <w:bCs/>
          <w:u w:val="single"/>
        </w:rPr>
      </w:pPr>
      <w:r>
        <w:rPr>
          <w:rFonts w:ascii="Times New Roman" w:hAnsi="Times New Roman" w:cs="Times New Roman"/>
          <w:b/>
          <w:bCs/>
        </w:rPr>
        <w:t xml:space="preserve">    </w:t>
      </w:r>
      <w:r>
        <w:rPr>
          <w:rFonts w:ascii="Times New Roman" w:hAnsi="Times New Roman" w:cs="Times New Roman"/>
          <w:b/>
          <w:bCs/>
          <w:u w:val="single"/>
        </w:rPr>
        <w:t>6. ACCESS AND RIGHT OF ENTRY:</w:t>
      </w:r>
    </w:p>
    <w:p w14:paraId="4EB2365E" w14:textId="7D3C8B9D"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 xml:space="preserve">The Applicant hereby grants permission to Vendor and its authorized personnel, representatives, associates, officers, employees, financing agents, subcontractors </w:t>
      </w:r>
      <w:r>
        <w:rPr>
          <w:rFonts w:ascii="Times New Roman" w:hAnsi="Times New Roman" w:cs="Times New Roman"/>
          <w:b/>
          <w:bCs/>
          <w:sz w:val="20"/>
          <w:szCs w:val="20"/>
        </w:rPr>
        <w:t>(“Authorized Persons”)</w:t>
      </w:r>
      <w:r>
        <w:rPr>
          <w:rFonts w:ascii="Times New Roman" w:hAnsi="Times New Roman" w:cs="Times New Roman"/>
          <w:sz w:val="20"/>
          <w:szCs w:val="20"/>
        </w:rPr>
        <w:t xml:space="preserve"> to enter the Applicant Site for the purposes of:</w:t>
      </w:r>
    </w:p>
    <w:p w14:paraId="25DC866C" w14:textId="04AC19CB"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conducting feasibility study;</w:t>
      </w:r>
    </w:p>
    <w:p w14:paraId="181DA1A6" w14:textId="5E38C79D"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storing the RTS System/any part thereof;</w:t>
      </w:r>
      <w:r>
        <w:rPr>
          <w:rFonts w:ascii="Times New Roman" w:hAnsi="Times New Roman" w:cs="Times New Roman"/>
          <w:noProof/>
          <w:lang w:eastAsia="en-IN" w:bidi="gu-IN"/>
        </w:rPr>
        <w:t xml:space="preserve"> </w:t>
      </w:r>
    </w:p>
    <w:p w14:paraId="43CF0A90" w14:textId="40701AC6"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installing the RTS System;</w:t>
      </w:r>
    </w:p>
    <w:p w14:paraId="78D5050F" w14:textId="6A48B15E"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inspecting the RTS System;</w:t>
      </w:r>
    </w:p>
    <w:p w14:paraId="1F300CFB" w14:textId="16C4FE86" w:rsidR="00FD28A0" w:rsidRPr="00C1269A" w:rsidRDefault="00C1269A"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noProof/>
          <w:lang w:eastAsia="en-IN" w:bidi="gu-IN"/>
        </w:rPr>
        <w:drawing>
          <wp:anchor distT="0" distB="0" distL="114300" distR="114300" simplePos="0" relativeHeight="251658244" behindDoc="0" locked="0" layoutInCell="1" allowOverlap="1" wp14:anchorId="21B2AFBF" wp14:editId="592B852A">
            <wp:simplePos x="0" y="0"/>
            <wp:positionH relativeFrom="column">
              <wp:posOffset>5559311</wp:posOffset>
            </wp:positionH>
            <wp:positionV relativeFrom="paragraph">
              <wp:posOffset>3344</wp:posOffset>
            </wp:positionV>
            <wp:extent cx="1457960" cy="982294"/>
            <wp:effectExtent l="0" t="0" r="0" b="889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0"/>
          <w:szCs w:val="20"/>
        </w:rPr>
        <w:t>conducting repairs and maintenance to the RTS System;</w:t>
      </w:r>
    </w:p>
    <w:p w14:paraId="116ECED4" w14:textId="58D4D3FF"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removing the RTS System (or any part thereof), if necessary for any reason whatsoever;</w:t>
      </w:r>
    </w:p>
    <w:p w14:paraId="63016618" w14:textId="77777777" w:rsidR="00FD28A0" w:rsidRPr="00C1269A" w:rsidRDefault="00FD28A0" w:rsidP="00FD28A0">
      <w:pPr>
        <w:pStyle w:val="ListParagraph"/>
        <w:numPr>
          <w:ilvl w:val="0"/>
          <w:numId w:val="11"/>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t>Such other matters as necessary to execute and perform its rights and obligations under this Agreement.</w:t>
      </w:r>
    </w:p>
    <w:p w14:paraId="47B680B5" w14:textId="77777777" w:rsidR="00FD28A0" w:rsidRPr="00C1269A" w:rsidRDefault="00FD28A0" w:rsidP="00FD28A0">
      <w:pPr>
        <w:pStyle w:val="ListParagraph"/>
        <w:numPr>
          <w:ilvl w:val="0"/>
          <w:numId w:val="10"/>
        </w:numPr>
        <w:tabs>
          <w:tab w:val="left" w:pos="809"/>
          <w:tab w:val="left" w:pos="8087"/>
        </w:tabs>
        <w:rPr>
          <w:rFonts w:ascii="Times New Roman" w:hAnsi="Times New Roman" w:cs="Times New Roman"/>
          <w:sz w:val="20"/>
          <w:szCs w:val="20"/>
        </w:rPr>
      </w:pPr>
      <w:r>
        <w:rPr>
          <w:rFonts w:ascii="Times New Roman" w:hAnsi="Times New Roman" w:cs="Times New Roman"/>
          <w:sz w:val="20"/>
          <w:szCs w:val="20"/>
        </w:rPr>
        <w:lastRenderedPageBreak/>
        <w:t>The Applicant shall ensure that third-party consents necessary for the Authorized Persons to access the Applicant Site are obtained prior to commencement of services under this Agreement.</w:t>
      </w:r>
    </w:p>
    <w:p w14:paraId="3F747F5D" w14:textId="77777777" w:rsidR="00FD28A0" w:rsidRPr="00C1269A" w:rsidRDefault="00FD28A0" w:rsidP="00FD28A0">
      <w:pPr>
        <w:tabs>
          <w:tab w:val="left" w:pos="809"/>
          <w:tab w:val="left" w:pos="8087"/>
        </w:tabs>
        <w:rPr>
          <w:rFonts w:ascii="Times New Roman" w:hAnsi="Times New Roman" w:cs="Times New Roman"/>
          <w:b/>
          <w:bCs/>
          <w:u w:val="single"/>
        </w:rPr>
      </w:pPr>
      <w:r>
        <w:rPr>
          <w:rFonts w:ascii="Times New Roman" w:hAnsi="Times New Roman" w:cs="Times New Roman"/>
          <w:b/>
          <w:bCs/>
        </w:rPr>
        <w:t xml:space="preserve">    </w:t>
      </w:r>
      <w:r>
        <w:rPr>
          <w:rFonts w:ascii="Times New Roman" w:hAnsi="Times New Roman" w:cs="Times New Roman"/>
          <w:b/>
          <w:bCs/>
          <w:u w:val="single"/>
        </w:rPr>
        <w:t>7. WARRANTIES:</w:t>
      </w:r>
    </w:p>
    <w:p w14:paraId="7346E3EE" w14:textId="77777777"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Product Warranty: The Applicant shall be entitled to manufacturers’ warranty. Any warranty in relation to RTS System supplied to the Applicant by Vendor under this Agreement is limited to the warranty given by the manufacturer of the RTS System (or any part thereof) to Vendor.</w:t>
      </w:r>
    </w:p>
    <w:p w14:paraId="01A316CE" w14:textId="77777777"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 is obliged and liable to report such defects within 15 (fifteen) days of occurrence of such defect.</w:t>
      </w:r>
    </w:p>
    <w:p w14:paraId="68AE7B54" w14:textId="77777777"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Subject to manufacturer warranty, Vendor warrants that the solar modules supplied herein shall have tolerance within a five percentage range (+/-5%). The peak-power point voltage and the peak-power point current of any supplied solar module and/or any module string (series connected modules) shall not vary by more than 5% (five percent) from the respective arithmetic means for all modules and/or for all module strings, as the case may be, provide the RTS System is properly maintained and the Applicant Site is free from shadow at the time of operation of the RTS System.</w:t>
      </w:r>
    </w:p>
    <w:p w14:paraId="08BE42F3" w14:textId="77777777" w:rsidR="00FD28A0" w:rsidRPr="00C1269A" w:rsidRDefault="00FD28A0" w:rsidP="00FD28A0">
      <w:pPr>
        <w:pStyle w:val="ListParagraph"/>
        <w:numPr>
          <w:ilvl w:val="0"/>
          <w:numId w:val="10"/>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Exceptions for warranty:</w:t>
      </w:r>
    </w:p>
    <w:p w14:paraId="061B25C5" w14:textId="77777777" w:rsidR="00FD28A0" w:rsidRPr="00C1269A" w:rsidRDefault="00FD28A0" w:rsidP="00FD28A0">
      <w:pPr>
        <w:pStyle w:val="ListParagraph"/>
        <w:numPr>
          <w:ilvl w:val="0"/>
          <w:numId w:val="12"/>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Any attempt by any person other than Vendor or its Authorised Persons to adjust, modify, repair or provide maintenance to the RTS System, shall disentitle the Applicant of the warranty provided by Vendor hereunder.</w:t>
      </w:r>
    </w:p>
    <w:p w14:paraId="5A84A09A" w14:textId="77777777" w:rsidR="00FD28A0" w:rsidRPr="00C1269A" w:rsidRDefault="00FD28A0" w:rsidP="00FD28A0">
      <w:pPr>
        <w:pStyle w:val="ListParagraph"/>
        <w:numPr>
          <w:ilvl w:val="0"/>
          <w:numId w:val="12"/>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shall not be liable for any degeneration or damage to the RTS System due to any action or inaction on the part of the Applicant.</w:t>
      </w:r>
    </w:p>
    <w:p w14:paraId="2D1209F7" w14:textId="77777777" w:rsidR="00FD28A0" w:rsidRPr="00C1269A" w:rsidRDefault="00FD28A0" w:rsidP="00FD28A0">
      <w:pPr>
        <w:pStyle w:val="ListParagraph"/>
        <w:numPr>
          <w:ilvl w:val="0"/>
          <w:numId w:val="12"/>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shall not be bound or liable to remedy any damage, fault, failure or malfunction of the RTS System owing to external causes, including but not limited to accidents, misuse, neglect, if usage and/or storage and/or installation are non-confirming to product instructions, modifications by the Applicant leading to shading or accessibility issues, failure to perform required maintenance, normal wear and tear, Force Majeure Event, or negligence or default attributable to the Applicant.</w:t>
      </w:r>
    </w:p>
    <w:p w14:paraId="2815104A" w14:textId="77777777" w:rsidR="00FD28A0" w:rsidRPr="00C1269A" w:rsidRDefault="00FD28A0" w:rsidP="00FD28A0">
      <w:pPr>
        <w:pStyle w:val="ListParagraph"/>
        <w:numPr>
          <w:ilvl w:val="0"/>
          <w:numId w:val="12"/>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shall not be liable to repair or remedy any accessories or parts added to the RTS System that were not originally sourced by Vendor to the Applicant.</w:t>
      </w:r>
    </w:p>
    <w:p w14:paraId="4B1EAC44"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sz w:val="20"/>
          <w:szCs w:val="20"/>
        </w:rPr>
        <w:t xml:space="preserve">    </w:t>
      </w:r>
      <w:r>
        <w:rPr>
          <w:rFonts w:ascii="Times New Roman" w:hAnsi="Times New Roman" w:cs="Times New Roman"/>
          <w:b/>
          <w:bCs/>
          <w:u w:val="single"/>
        </w:rPr>
        <w:t>8.PERFORMMANCE GUARANTEE:</w:t>
      </w:r>
    </w:p>
    <w:p w14:paraId="72C38E2F" w14:textId="77777777" w:rsidR="00FD28A0" w:rsidRPr="00C1269A" w:rsidRDefault="00FD28A0" w:rsidP="00FD28A0">
      <w:pPr>
        <w:pStyle w:val="ListParagraph"/>
        <w:numPr>
          <w:ilvl w:val="0"/>
          <w:numId w:val="13"/>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guarantees minimum system performance ratio of 75% as per performance ratio test carried out in adherence to IEC 61724 or equivalent BIS for a period of five years.</w:t>
      </w:r>
    </w:p>
    <w:p w14:paraId="533286FA"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sz w:val="20"/>
          <w:szCs w:val="20"/>
        </w:rPr>
        <w:t xml:space="preserve">   </w:t>
      </w:r>
      <w:r>
        <w:rPr>
          <w:rFonts w:ascii="Times New Roman" w:hAnsi="Times New Roman" w:cs="Times New Roman"/>
          <w:b/>
          <w:bCs/>
          <w:sz w:val="20"/>
          <w:szCs w:val="20"/>
        </w:rPr>
        <w:t xml:space="preserve"> </w:t>
      </w:r>
      <w:r>
        <w:rPr>
          <w:rFonts w:ascii="Times New Roman" w:hAnsi="Times New Roman" w:cs="Times New Roman"/>
          <w:b/>
          <w:bCs/>
          <w:u w:val="single"/>
        </w:rPr>
        <w:t>9. INSURANCE:</w:t>
      </w:r>
    </w:p>
    <w:p w14:paraId="5470FFDB" w14:textId="77777777" w:rsidR="00FD28A0" w:rsidRPr="00C1269A" w:rsidRDefault="00FD28A0" w:rsidP="00FD28A0">
      <w:pPr>
        <w:pStyle w:val="ListParagraph"/>
        <w:numPr>
          <w:ilvl w:val="0"/>
          <w:numId w:val="13"/>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Vendor may, at its sole discretion, obtain insurance covering risks of loss/damage to the RTS System (any part thereof) during transit from Vendor’s warehouse until delivery to the Applicant Site and until installation and commissioning.</w:t>
      </w:r>
    </w:p>
    <w:p w14:paraId="0E146900" w14:textId="77777777" w:rsidR="00FD28A0" w:rsidRPr="00C1269A" w:rsidRDefault="00FD28A0" w:rsidP="00FD28A0">
      <w:pPr>
        <w:pStyle w:val="ListParagraph"/>
        <w:numPr>
          <w:ilvl w:val="0"/>
          <w:numId w:val="13"/>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Thereafter, all risk shall pass on to the Applicant and the Applicant may accordingly procure relevant insurances.</w:t>
      </w:r>
    </w:p>
    <w:p w14:paraId="400CE2D1"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sz w:val="20"/>
          <w:szCs w:val="20"/>
        </w:rPr>
        <w:t xml:space="preserve">   </w:t>
      </w:r>
      <w:r>
        <w:rPr>
          <w:rFonts w:ascii="Times New Roman" w:hAnsi="Times New Roman" w:cs="Times New Roman"/>
          <w:b/>
          <w:bCs/>
          <w:u w:val="single"/>
        </w:rPr>
        <w:t>10. CANCELLATION:</w:t>
      </w:r>
    </w:p>
    <w:p w14:paraId="49664025" w14:textId="77777777" w:rsidR="00FD28A0" w:rsidRPr="00C1269A" w:rsidRDefault="00FD28A0" w:rsidP="00FD28A0">
      <w:pPr>
        <w:pStyle w:val="ListParagraph"/>
        <w:numPr>
          <w:ilvl w:val="0"/>
          <w:numId w:val="14"/>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 Applicant may cancel the order placed on Vendor within 7 (seven) days from the date of remittance of advance money or the date of order acceptance, whichever is earlier (“Order Confirmation”) by serving notice as per Clause 13.</w:t>
      </w:r>
    </w:p>
    <w:p w14:paraId="72B7AB92" w14:textId="77777777" w:rsidR="00FD28A0" w:rsidRPr="00C1269A" w:rsidRDefault="00FD28A0" w:rsidP="00FD28A0">
      <w:pPr>
        <w:pStyle w:val="ListParagraph"/>
        <w:numPr>
          <w:ilvl w:val="0"/>
          <w:numId w:val="14"/>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If the Applicant cancels the order after the expiry of 7 (seven) days from the date of Order Form, the Applicant shall be liable to pay Vendor, a cancellation fee of XX% of the total order value plus costs and expenses incurred by Vendor, including, costs for labour, design, return of products, administrative costs, subvention costs.</w:t>
      </w:r>
    </w:p>
    <w:p w14:paraId="0B3E01F8" w14:textId="626F12C5" w:rsidR="00FD28A0" w:rsidRPr="00C1269A" w:rsidRDefault="00FD28A0" w:rsidP="00FD28A0">
      <w:pPr>
        <w:pStyle w:val="ListParagraph"/>
        <w:numPr>
          <w:ilvl w:val="0"/>
          <w:numId w:val="14"/>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Notwithstanding the aforesaid, the Applicant shall not be entitled to cancel the Order Form after Vendor has dispatched the RTS System (or any part thereof, including BOS) to the Applicant Site. If Applicant chooses to terminate the Order Form after dispatch, the entire amount paid by the Applicant till date, shall be forfeited by Vendor.</w:t>
      </w:r>
    </w:p>
    <w:p w14:paraId="64DE395E" w14:textId="17542AC4"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sz w:val="20"/>
          <w:szCs w:val="20"/>
        </w:rPr>
        <w:t xml:space="preserve"> </w:t>
      </w:r>
      <w:r>
        <w:rPr>
          <w:rFonts w:ascii="Times New Roman" w:hAnsi="Times New Roman" w:cs="Times New Roman"/>
          <w:b/>
          <w:bCs/>
          <w:u w:val="single"/>
        </w:rPr>
        <w:t>11. LIMITATION OF LIABILITY AND INDEMNITY:</w:t>
      </w:r>
    </w:p>
    <w:p w14:paraId="3C4BC6C8" w14:textId="1205E7FA"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To the extent that terms implied by law apply to the RTS System and the services rendered under this Agreement, Vendor’s liability for any breach of those terms is limited to</w:t>
      </w:r>
    </w:p>
    <w:p w14:paraId="4215B542" w14:textId="022DF393" w:rsidR="00FD28A0" w:rsidRPr="00C1269A" w:rsidRDefault="00FD28A0" w:rsidP="00FD28A0">
      <w:pPr>
        <w:pStyle w:val="ListParagraph"/>
        <w:numPr>
          <w:ilvl w:val="0"/>
          <w:numId w:val="16"/>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repairing or replacing the RTS System/any part thereof, as applicable; or</w:t>
      </w:r>
    </w:p>
    <w:p w14:paraId="55D76D35" w14:textId="2DA665F8" w:rsidR="00FD28A0" w:rsidRPr="00C1269A" w:rsidRDefault="00FD28A0" w:rsidP="00FD28A0">
      <w:pPr>
        <w:pStyle w:val="ListParagraph"/>
        <w:numPr>
          <w:ilvl w:val="0"/>
          <w:numId w:val="16"/>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Refund of the moneys paid by the Applicant to Vendor, if Vendor cannot fulfil the order.</w:t>
      </w:r>
    </w:p>
    <w:p w14:paraId="448567FD" w14:textId="5A2FEFEC" w:rsidR="00FD28A0" w:rsidRPr="00C1269A" w:rsidRDefault="00C1269A" w:rsidP="00FD28A0">
      <w:pPr>
        <w:tabs>
          <w:tab w:val="left" w:pos="809"/>
          <w:tab w:val="left" w:pos="8087"/>
        </w:tabs>
        <w:jc w:val="both"/>
        <w:rPr>
          <w:rFonts w:ascii="Times New Roman" w:hAnsi="Times New Roman" w:cs="Times New Roman"/>
          <w:b/>
          <w:bCs/>
          <w:u w:val="single"/>
        </w:rPr>
      </w:pPr>
      <w:r>
        <w:rPr>
          <w:rFonts w:ascii="Times New Roman" w:hAnsi="Times New Roman" w:cs="Times New Roman"/>
          <w:noProof/>
          <w:lang w:eastAsia="en-IN" w:bidi="gu-IN"/>
        </w:rPr>
        <w:drawing>
          <wp:anchor distT="0" distB="0" distL="114300" distR="114300" simplePos="0" relativeHeight="251658245" behindDoc="0" locked="0" layoutInCell="1" allowOverlap="1" wp14:anchorId="0ED50A33" wp14:editId="280E6AD8">
            <wp:simplePos x="0" y="0"/>
            <wp:positionH relativeFrom="column">
              <wp:posOffset>5558026</wp:posOffset>
            </wp:positionH>
            <wp:positionV relativeFrom="paragraph">
              <wp:posOffset>200010</wp:posOffset>
            </wp:positionV>
            <wp:extent cx="1457960" cy="982294"/>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12. SUSPENSION AND TERMINATION:</w:t>
      </w:r>
    </w:p>
    <w:p w14:paraId="4CF337AA"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If the Applicant fails to pay any sum due under this Agreement on the due date, Vendor may, in addition to its other rights under this Agreement, suspend its obligations under this Agreement until all outstanding amounts (including interest due) are paid.</w:t>
      </w:r>
    </w:p>
    <w:p w14:paraId="29AB5E09"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b/>
          <w:bCs/>
          <w:u w:val="single"/>
        </w:rPr>
        <w:lastRenderedPageBreak/>
        <w:t>13. NOTICES:</w:t>
      </w:r>
    </w:p>
    <w:p w14:paraId="2E433A9D"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Any notice or other communication under this Agreement to Vendor and or to the Applicant, shall be in writing, in English language and shall be delivered or sent: (a) by electronic mail and/or (b) by hand delivery or registered post/courier, at the registered address of Applicant/Vendor.</w:t>
      </w:r>
    </w:p>
    <w:p w14:paraId="642C6D7A"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b/>
          <w:bCs/>
          <w:u w:val="single"/>
        </w:rPr>
        <w:t>14. FORCE MAJEURE EVENT:</w:t>
      </w:r>
    </w:p>
    <w:p w14:paraId="1770D65C"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Neither Party shall be in default due to any delay or failure to perform its/his/her/their obligations under this Agreement which arises from or is a consequence of occurrence of an event which is beyond the reasonable control of such Party, and which makes performance of its/his/her/their obligations under this Agreement impossible or so impractical as reasonably to be considered impossible in the circumstances, and includes, but is not limited to, war, riot, civil disorder, earthquake, fire, explosion, storm, flood or other adverse weather conditions, pandemic, epidemic, embargo, strikes, lockouts, labour difficulties, other industrial action, acts of government, unavailability of equipment from vendor, changes requested by the Applicant (“</w:t>
      </w:r>
      <w:r>
        <w:rPr>
          <w:rFonts w:ascii="Times New Roman" w:hAnsi="Times New Roman" w:cs="Times New Roman"/>
          <w:b/>
          <w:bCs/>
          <w:sz w:val="20"/>
          <w:szCs w:val="20"/>
        </w:rPr>
        <w:t>Force Majeure Event</w:t>
      </w:r>
      <w:r>
        <w:rPr>
          <w:rFonts w:ascii="Times New Roman" w:hAnsi="Times New Roman" w:cs="Times New Roman"/>
          <w:sz w:val="20"/>
          <w:szCs w:val="20"/>
        </w:rPr>
        <w:t>”).</w:t>
      </w:r>
    </w:p>
    <w:p w14:paraId="5EDC569F" w14:textId="77777777" w:rsidR="00FD28A0" w:rsidRPr="00C1269A" w:rsidRDefault="00FD28A0" w:rsidP="00FD28A0">
      <w:pPr>
        <w:tabs>
          <w:tab w:val="left" w:pos="809"/>
          <w:tab w:val="left" w:pos="8087"/>
        </w:tabs>
        <w:jc w:val="both"/>
        <w:rPr>
          <w:rFonts w:ascii="Times New Roman" w:hAnsi="Times New Roman" w:cs="Times New Roman"/>
          <w:b/>
          <w:bCs/>
          <w:u w:val="single"/>
        </w:rPr>
      </w:pPr>
      <w:r>
        <w:rPr>
          <w:rFonts w:ascii="Times New Roman" w:hAnsi="Times New Roman" w:cs="Times New Roman"/>
          <w:b/>
          <w:bCs/>
          <w:u w:val="single"/>
        </w:rPr>
        <w:t>15. GOVERNING LAW AND DISPUTE RESOLUTION:</w:t>
      </w:r>
    </w:p>
    <w:p w14:paraId="45F3EB60"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 interpretation and enforcement of this Agreement shall be governed by the laws of India.</w:t>
      </w:r>
    </w:p>
    <w:p w14:paraId="3999A501"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In the event of any dispute, controversy or difference between the Parties arising out of, or relating to this Agreement (“Dispute”), both Parties shall make an effort to resolve the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14:paraId="565BFD1D" w14:textId="77777777" w:rsidR="00FD28A0" w:rsidRPr="00C1269A" w:rsidRDefault="00FD28A0" w:rsidP="00FD28A0">
      <w:pPr>
        <w:pStyle w:val="ListParagraph"/>
        <w:numPr>
          <w:ilvl w:val="0"/>
          <w:numId w:val="15"/>
        </w:numPr>
        <w:tabs>
          <w:tab w:val="left" w:pos="809"/>
          <w:tab w:val="left" w:pos="8087"/>
        </w:tabs>
        <w:jc w:val="both"/>
        <w:rPr>
          <w:rFonts w:ascii="Times New Roman" w:hAnsi="Times New Roman" w:cs="Times New Roman"/>
          <w:sz w:val="20"/>
          <w:szCs w:val="20"/>
        </w:rPr>
      </w:pPr>
      <w:r>
        <w:rPr>
          <w:rFonts w:ascii="Times New Roman" w:hAnsi="Times New Roman" w:cs="Times New Roman"/>
          <w:sz w:val="20"/>
          <w:szCs w:val="20"/>
        </w:rPr>
        <w:t>The arbitration proceeding shall be governed by the provisions of the Arbitration and Conciliation Act, 1996 and shall be settled by a sole arbitrator mutually appointed by the Parties.</w:t>
      </w:r>
    </w:p>
    <w:p w14:paraId="220A3500" w14:textId="77777777" w:rsidR="00FD28A0" w:rsidRPr="00C1269A" w:rsidRDefault="00FD28A0" w:rsidP="00FD28A0">
      <w:pPr>
        <w:pStyle w:val="ListParagraph"/>
        <w:tabs>
          <w:tab w:val="left" w:pos="809"/>
          <w:tab w:val="left" w:pos="8087"/>
        </w:tabs>
        <w:jc w:val="both"/>
        <w:rPr>
          <w:rFonts w:ascii="Times New Roman" w:hAnsi="Times New Roman" w:cs="Times New Roman"/>
        </w:rPr>
      </w:pPr>
    </w:p>
    <w:p w14:paraId="7CA01750" w14:textId="77777777" w:rsidR="00FD28A0" w:rsidRPr="00C1269A" w:rsidRDefault="00FD28A0" w:rsidP="00FD28A0">
      <w:pPr>
        <w:pStyle w:val="ListParagraph"/>
        <w:tabs>
          <w:tab w:val="left" w:pos="809"/>
          <w:tab w:val="left" w:pos="8087"/>
        </w:tabs>
        <w:jc w:val="both"/>
        <w:rPr>
          <w:rFonts w:ascii="Times New Roman" w:hAnsi="Times New Roman" w:cs="Times New Roman"/>
        </w:rPr>
      </w:pPr>
    </w:p>
    <w:p w14:paraId="24AB61DC" w14:textId="77777777" w:rsidR="00FD28A0" w:rsidRPr="00C1269A" w:rsidRDefault="00FD28A0" w:rsidP="00FD28A0">
      <w:pPr>
        <w:pStyle w:val="ListParagraph"/>
        <w:tabs>
          <w:tab w:val="left" w:pos="809"/>
          <w:tab w:val="left" w:pos="8087"/>
        </w:tabs>
        <w:jc w:val="both"/>
        <w:rPr>
          <w:rFonts w:ascii="Times New Roman" w:hAnsi="Times New Roman" w:cs="Times New Roman"/>
        </w:rPr>
      </w:pPr>
    </w:p>
    <w:p w14:paraId="5DD5E9E5" w14:textId="77777777" w:rsidR="00FD28A0" w:rsidRPr="00C1269A" w:rsidRDefault="00FD28A0" w:rsidP="00FD28A0">
      <w:pPr>
        <w:pStyle w:val="ListParagraph"/>
        <w:tabs>
          <w:tab w:val="left" w:pos="809"/>
          <w:tab w:val="left" w:pos="8087"/>
        </w:tabs>
        <w:jc w:val="both"/>
        <w:rPr>
          <w:rFonts w:ascii="Times New Roman" w:hAnsi="Times New Roman" w:cs="Times New Roman"/>
        </w:rPr>
      </w:pPr>
    </w:p>
    <w:p w14:paraId="727AE023" w14:textId="77777777" w:rsidR="00FD28A0" w:rsidRPr="00C1269A" w:rsidRDefault="00FD28A0" w:rsidP="00FD28A0">
      <w:pPr>
        <w:pStyle w:val="ListParagraph"/>
        <w:tabs>
          <w:tab w:val="left" w:pos="809"/>
          <w:tab w:val="left" w:pos="8087"/>
        </w:tabs>
        <w:jc w:val="both"/>
        <w:rPr>
          <w:rFonts w:ascii="Times New Roman" w:hAnsi="Times New Roman" w:cs="Times New Roman"/>
        </w:rPr>
      </w:pPr>
      <w:r>
        <w:rPr>
          <w:rFonts w:ascii="Times New Roman" w:hAnsi="Times New Roman" w:cs="Times New Roman"/>
          <w:noProof/>
          <w:lang w:eastAsia="en-IN" w:bidi="gu-IN"/>
        </w:rPr>
        <mc:AlternateContent>
          <mc:Choice Requires="wps">
            <w:drawing>
              <wp:anchor distT="0" distB="0" distL="114300" distR="114300" simplePos="0" relativeHeight="251658243" behindDoc="0" locked="0" layoutInCell="1" allowOverlap="1" wp14:anchorId="5AA0849A" wp14:editId="5B0BF411">
                <wp:simplePos x="0" y="0"/>
                <wp:positionH relativeFrom="column">
                  <wp:posOffset>3744595</wp:posOffset>
                </wp:positionH>
                <wp:positionV relativeFrom="paragraph">
                  <wp:posOffset>139700</wp:posOffset>
                </wp:positionV>
                <wp:extent cx="3114040" cy="1534160"/>
                <wp:effectExtent l="0" t="0" r="10160" b="27940"/>
                <wp:wrapNone/>
                <wp:docPr id="2" name="Text Box 2"/>
                <wp:cNvGraphicFramePr/>
                <a:graphic xmlns:a="http://schemas.openxmlformats.org/drawingml/2006/main">
                  <a:graphicData uri="http://schemas.microsoft.com/office/word/2010/wordprocessingShape">
                    <wps:wsp>
                      <wps:cNvSpPr txBox="1"/>
                      <wps:spPr>
                        <a:xfrm>
                          <a:off x="0" y="0"/>
                          <a:ext cx="3114040" cy="1534160"/>
                        </a:xfrm>
                        <a:prstGeom prst="rect">
                          <a:avLst/>
                        </a:prstGeom>
                        <a:solidFill>
                          <a:schemeClr val="lt1"/>
                        </a:solidFill>
                        <a:ln w="6350">
                          <a:solidFill>
                            <a:prstClr val="black"/>
                          </a:solidFill>
                        </a:ln>
                      </wps:spPr>
                      <wps:txbx>
                        <w:txbxContent>
                          <w:p w14:paraId="234095DF" w14:textId="77777777" w:rsidR="00C0720A" w:rsidRDefault="00C0720A" w:rsidP="00FD28A0">
                            <w:pPr>
                              <w:jc w:val="center"/>
                            </w:pPr>
                            <w:r>
                              <w:t>BHSQUARE SOLAR INSTALLATION AND SERVICES (VENDOR)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0849A" id="_x0000_t202" coordsize="21600,21600" o:spt="202" path="m,l,21600r21600,l21600,xe">
                <v:stroke joinstyle="miter"/>
                <v:path gradientshapeok="t" o:connecttype="rect"/>
              </v:shapetype>
              <v:shape id="Text Box 2" o:spid="_x0000_s1026" type="#_x0000_t202" style="position:absolute;left:0;text-align:left;margin-left:294.85pt;margin-top:11pt;width:245.2pt;height:12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wBK3TAIAAKIEAAAOAAAAZHJzL2Uyb0RvYy54bWysVMtu2zAQvBfoPxC8N5JsJ20Ny4GbIEWB IAngFDnTFGUJpbgsSVtKv75D+hEn7anohdoXh7uzu5pdDp1mW+V8S6bkxVnOmTKSqtasS/798ebD J858EKYSmowq+bPy/HL+/t2st1M1ooZ0pRwDiPHT3pa8CcFOs8zLRnXCn5FVBs6aXCcCVLfOKid6 oHc6G+X5RdaTq6wjqbyH9Xrn5POEX9dKhvu69iowXXLkFtLp0rmKZzafienaCdu0cp+G+IcsOtEa PHqEuhZBsI1r/4DqWunIUx3OJHUZ1XUrVaoB1RT5m2qWjbAq1QJyvD3S5P8frLzbPjjWViUfcWZE hxY9qiGwLzSwUWSnt36KoKVFWBhgRpcPdg9jLHqoXRe/KIfBD56fj9xGMAnjuCgm+QQuCV9xPp4U F4n97OW6dT58VdSxKJTcoXmJU7G99QGpIPQQEl/zpNvqptU6KXFg1JV2bCvQah1SkrjxKkob1pf8 YnyeJ+BXvgh9vL/SQv6IZb5GgKYNjJGUXfFRCsNq2DO1ouoZRDnaDZq38qYF7q3w4UE4TBYIwLaE exy1JiRDe4mzhtyvv9ljPBoOL2c9JrXk/udGOMWZ/mYwCp+LSeQ1JGVy/nEExZ16Vqces+muCAwV 2Esrkxjjgz6ItaPuCUu1iK/CJYzE2yUPB/Eq7PYHSynVYpGCMMxWhFuztDJCx45EPh+HJ+Hsvp8B o3BHh5kW0zdt3cXGm4YWm0B1m3oeCd6xuucdi5Dasl/auGmneop6+bXMfwMAAP//AwBQSwMEFAAG AAgAAAAhAMVF4+/eAAAACwEAAA8AAABkcnMvZG93bnJldi54bWxMj7FOwzAQhnck3sE6JDZqN4jg pnEqQIWFiYI6u/HVtojtyHbT8Pa4E4x39+m/7283sxvIhDHZ4AUsFwwI+j4o67WAr8/XOw4kZemV HIJHAT+YYNNdX7WyUeHsP3DaZU1KiE+NFGByHhtKU2/QybQII/pyO4boZC5j1FRFeS7hbqAVYzV1 0vrywcgRXwz237uTE7B91ivdcxnNlitrp3l/fNdvQtzezE9rIBnn/AfDRb+oQ1ecDuHkVSKDgAe+ eiyogKoqnS4A42wJ5FA29X0NtGvp/w7dLwAAAP//AwBQSwECLQAUAAYACAAAACEAtoM4kv4AAADh AQAAEwAAAAAAAAAAAAAAAAAAAAAAW0NvbnRlbnRfVHlwZXNdLnhtbFBLAQItABQABgAIAAAAIQA4 /SH/1gAAAJQBAAALAAAAAAAAAAAAAAAAAC8BAABfcmVscy8ucmVsc1BLAQItABQABgAIAAAAIQDP wBK3TAIAAKIEAAAOAAAAAAAAAAAAAAAAAC4CAABkcnMvZTJvRG9jLnhtbFBLAQItABQABgAIAAAA IQDFRePv3gAAAAsBAAAPAAAAAAAAAAAAAAAAAKYEAABkcnMvZG93bnJldi54bWxQSwUGAAAAAAQA BADzAAAAsQUAAAAA " fillcolor="white [3201]" strokeweight=".5pt">
                <v:textbox>
                  <w:txbxContent>
                    <w:p w14:paraId="234095DF" w14:textId="77777777" w:rsidR="00C0720A" w:rsidRDefault="00C0720A" w:rsidP="00FD28A0">
                      <w:pPr>
                        <w:jc w:val="center"/>
                      </w:pPr>
                      <w:r>
                        <w:t>BHSQUARE SOLAR INSTALLATION AND SERVICES (VENDOR)</w:t>
                      </w:r>
                    </w:p>
                  </w:txbxContent>
                </v:textbox>
              </v:shape>
            </w:pict>
          </mc:Fallback>
        </mc:AlternateContent>
      </w:r>
    </w:p>
    <w:p w14:paraId="6EF598C5" w14:textId="7DEFF6EC" w:rsidR="00FD28A0" w:rsidRPr="00C1269A" w:rsidRDefault="00A72748" w:rsidP="00FD28A0">
      <w:pPr>
        <w:pStyle w:val="ListParagraph"/>
        <w:tabs>
          <w:tab w:val="left" w:pos="809"/>
          <w:tab w:val="left" w:pos="8087"/>
        </w:tabs>
        <w:jc w:val="both"/>
        <w:rPr>
          <w:rFonts w:ascii="Times New Roman" w:hAnsi="Times New Roman" w:cs="Times New Roman"/>
          <w:sz w:val="26"/>
          <w:szCs w:val="26"/>
        </w:rPr>
      </w:pPr>
      <w:r>
        <w:rPr>
          <w:rFonts w:ascii="Times New Roman" w:hAnsi="Times New Roman" w:cs="Times New Roman"/>
          <w:noProof/>
          <w:sz w:val="26"/>
          <w:szCs w:val="26"/>
        </w:rPr>
        <w:t>Indigo Howe</w:t>
      </w:r>
    </w:p>
    <w:p w14:paraId="5EF2B9B9" w14:textId="77777777" w:rsidR="00FD28A0" w:rsidRPr="00C1269A" w:rsidRDefault="00FD28A0" w:rsidP="00FD28A0">
      <w:pPr>
        <w:pStyle w:val="ListParagraph"/>
        <w:tabs>
          <w:tab w:val="left" w:pos="809"/>
          <w:tab w:val="left" w:pos="8087"/>
        </w:tabs>
        <w:jc w:val="both"/>
        <w:rPr>
          <w:rFonts w:ascii="Times New Roman" w:hAnsi="Times New Roman" w:cs="Times New Roman"/>
          <w:sz w:val="26"/>
          <w:szCs w:val="26"/>
        </w:rPr>
      </w:pPr>
      <w:r>
        <w:rPr>
          <w:rFonts w:ascii="Times New Roman" w:hAnsi="Times New Roman" w:cs="Times New Roman"/>
          <w:sz w:val="26"/>
          <w:szCs w:val="26"/>
        </w:rPr>
        <w:t>(Applicant)</w:t>
      </w:r>
    </w:p>
    <w:p w14:paraId="20CBC74D" w14:textId="77777777" w:rsidR="00FD28A0" w:rsidRPr="00C1269A" w:rsidRDefault="00FD28A0" w:rsidP="00FD28A0">
      <w:pPr>
        <w:pStyle w:val="ListParagraph"/>
        <w:tabs>
          <w:tab w:val="left" w:pos="809"/>
          <w:tab w:val="left" w:pos="8087"/>
        </w:tabs>
        <w:ind w:left="1440"/>
        <w:jc w:val="both"/>
        <w:rPr>
          <w:rFonts w:ascii="Times New Roman" w:hAnsi="Times New Roman" w:cs="Times New Roman"/>
          <w:sz w:val="20"/>
          <w:szCs w:val="20"/>
        </w:rPr>
      </w:pPr>
      <w:r>
        <w:rPr>
          <w:rFonts w:ascii="Times New Roman" w:hAnsi="Times New Roman" w:cs="Times New Roman"/>
          <w:noProof/>
          <w:lang w:eastAsia="en-IN" w:bidi="gu-IN"/>
        </w:rPr>
        <w:drawing>
          <wp:anchor distT="0" distB="0" distL="114300" distR="114300" simplePos="0" relativeHeight="251658246" behindDoc="0" locked="0" layoutInCell="1" allowOverlap="1" wp14:anchorId="749F0E22" wp14:editId="14EE2604">
            <wp:simplePos x="0" y="0"/>
            <wp:positionH relativeFrom="column">
              <wp:posOffset>4754880</wp:posOffset>
            </wp:positionH>
            <wp:positionV relativeFrom="paragraph">
              <wp:posOffset>26670</wp:posOffset>
            </wp:positionV>
            <wp:extent cx="1457960" cy="981710"/>
            <wp:effectExtent l="0" t="0" r="0" b="889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1710"/>
                    </a:xfrm>
                    <a:prstGeom prst="rect">
                      <a:avLst/>
                    </a:prstGeom>
                  </pic:spPr>
                </pic:pic>
              </a:graphicData>
            </a:graphic>
            <wp14:sizeRelH relativeFrom="margin">
              <wp14:pctWidth>0</wp14:pctWidth>
            </wp14:sizeRelH>
            <wp14:sizeRelV relativeFrom="margin">
              <wp14:pctHeight>0</wp14:pctHeight>
            </wp14:sizeRelV>
          </wp:anchor>
        </w:drawing>
      </w:r>
    </w:p>
    <w:p w14:paraId="44A98753" w14:textId="77777777" w:rsidR="00FD28A0" w:rsidRPr="00C1269A" w:rsidRDefault="00FD28A0" w:rsidP="00FD28A0">
      <w:pPr>
        <w:tabs>
          <w:tab w:val="left" w:pos="809"/>
          <w:tab w:val="left" w:pos="8087"/>
        </w:tabs>
        <w:rPr>
          <w:rFonts w:ascii="Times New Roman" w:hAnsi="Times New Roman" w:cs="Times New Roman"/>
        </w:rPr>
      </w:pPr>
      <w:r>
        <w:rPr>
          <w:rFonts w:ascii="Times New Roman" w:hAnsi="Times New Roman" w:cs="Times New Roman"/>
        </w:rPr>
        <w:t xml:space="preserve">             1.</w:t>
      </w:r>
    </w:p>
    <w:p w14:paraId="36B95764" w14:textId="77777777" w:rsidR="00FD28A0" w:rsidRPr="00C1269A" w:rsidRDefault="00FD28A0" w:rsidP="00FD28A0">
      <w:pPr>
        <w:tabs>
          <w:tab w:val="left" w:pos="809"/>
          <w:tab w:val="left" w:pos="8087"/>
        </w:tabs>
        <w:rPr>
          <w:rFonts w:ascii="Times New Roman" w:hAnsi="Times New Roman" w:cs="Times New Roman"/>
        </w:rPr>
      </w:pPr>
    </w:p>
    <w:p w14:paraId="7F5A61CE" w14:textId="77777777" w:rsidR="00FD28A0" w:rsidRPr="00C1269A" w:rsidRDefault="00FD28A0" w:rsidP="00FD28A0">
      <w:pPr>
        <w:tabs>
          <w:tab w:val="left" w:pos="809"/>
          <w:tab w:val="left" w:pos="8087"/>
        </w:tabs>
        <w:rPr>
          <w:rFonts w:ascii="Times New Roman" w:hAnsi="Times New Roman" w:cs="Times New Roman"/>
        </w:rPr>
      </w:pPr>
      <w:r>
        <w:rPr>
          <w:rFonts w:ascii="Times New Roman" w:hAnsi="Times New Roman" w:cs="Times New Roman"/>
        </w:rPr>
        <w:t xml:space="preserve">             2.</w:t>
      </w:r>
    </w:p>
    <w:p w14:paraId="49670ACE" w14:textId="77777777" w:rsidR="00FD28A0" w:rsidRPr="00C1269A" w:rsidRDefault="00FD28A0" w:rsidP="00FD28A0">
      <w:pPr>
        <w:tabs>
          <w:tab w:val="left" w:pos="809"/>
          <w:tab w:val="left" w:pos="8087"/>
        </w:tabs>
        <w:rPr>
          <w:rFonts w:ascii="Times New Roman" w:hAnsi="Times New Roman" w:cs="Times New Roman"/>
        </w:rPr>
      </w:pPr>
    </w:p>
    <w:p w14:paraId="11165B21" w14:textId="77777777" w:rsidR="00FD28A0" w:rsidRPr="00C1269A" w:rsidRDefault="00FD28A0" w:rsidP="00FD28A0">
      <w:pPr>
        <w:tabs>
          <w:tab w:val="left" w:pos="809"/>
          <w:tab w:val="left" w:pos="8087"/>
        </w:tabs>
        <w:rPr>
          <w:rFonts w:ascii="Times New Roman" w:hAnsi="Times New Roman" w:cs="Times New Roman"/>
        </w:rPr>
      </w:pPr>
    </w:p>
    <w:p w14:paraId="739785CC" w14:textId="7F2D9C58" w:rsidR="002042EB" w:rsidRDefault="002042EB" w:rsidP="002042EB">
      <w:pPr>
        <w:tabs>
          <w:tab w:val="left" w:pos="4112"/>
        </w:tabs>
        <w:rPr>
          <w:rFonts w:ascii="Times New Roman" w:hAnsi="Times New Roman" w:cs="Times New Roman"/>
        </w:rPr>
      </w:pPr>
    </w:p>
    <w:p w14:paraId="13D3D1E9" w14:textId="77A1DCBC" w:rsidR="000F6F92" w:rsidRDefault="000F6F92" w:rsidP="002042EB">
      <w:pPr>
        <w:tabs>
          <w:tab w:val="left" w:pos="4112"/>
        </w:tabs>
        <w:rPr>
          <w:rFonts w:ascii="Times New Roman" w:hAnsi="Times New Roman" w:cs="Times New Roman"/>
        </w:rPr>
      </w:pPr>
    </w:p>
    <w:p w14:paraId="179E0FA9" w14:textId="1F86DEC1" w:rsidR="000F6F92" w:rsidRDefault="000F6F92" w:rsidP="002042EB">
      <w:pPr>
        <w:tabs>
          <w:tab w:val="left" w:pos="4112"/>
        </w:tabs>
        <w:rPr>
          <w:rFonts w:ascii="Times New Roman" w:hAnsi="Times New Roman" w:cs="Times New Roman"/>
        </w:rPr>
      </w:pPr>
    </w:p>
    <w:p w14:paraId="141C6224" w14:textId="2920ECCE" w:rsidR="0094454B" w:rsidRDefault="0094454B" w:rsidP="002042EB">
      <w:pPr>
        <w:tabs>
          <w:tab w:val="left" w:pos="4112"/>
        </w:tabs>
        <w:rPr>
          <w:rFonts w:ascii="Times New Roman" w:hAnsi="Times New Roman" w:cs="Times New Roman"/>
        </w:rPr>
      </w:pPr>
    </w:p>
    <w:p w14:paraId="6F2967A3" w14:textId="3D808B85" w:rsidR="0094454B" w:rsidRDefault="0094454B" w:rsidP="002042EB">
      <w:pPr>
        <w:tabs>
          <w:tab w:val="left" w:pos="4112"/>
        </w:tabs>
        <w:rPr>
          <w:rFonts w:ascii="Times New Roman" w:hAnsi="Times New Roman" w:cs="Times New Roman"/>
        </w:rPr>
      </w:pPr>
    </w:p>
    <w:p w14:paraId="07754224" w14:textId="779CB24D" w:rsidR="0094454B" w:rsidRDefault="0094454B" w:rsidP="002042EB">
      <w:pPr>
        <w:tabs>
          <w:tab w:val="left" w:pos="4112"/>
        </w:tabs>
        <w:rPr>
          <w:rFonts w:ascii="Times New Roman" w:hAnsi="Times New Roman" w:cs="Times New Roman"/>
        </w:rPr>
      </w:pPr>
    </w:p>
    <w:p w14:paraId="517130CD" w14:textId="78E50E64" w:rsidR="0094454B" w:rsidRDefault="0094454B" w:rsidP="002042EB">
      <w:pPr>
        <w:tabs>
          <w:tab w:val="left" w:pos="4112"/>
        </w:tabs>
        <w:rPr>
          <w:rFonts w:ascii="Times New Roman" w:hAnsi="Times New Roman" w:cs="Times New Roman"/>
        </w:rPr>
      </w:pPr>
    </w:p>
    <w:p w14:paraId="06660FE9" w14:textId="79EBD72F" w:rsidR="0094454B" w:rsidRDefault="0094454B" w:rsidP="002042EB">
      <w:pPr>
        <w:tabs>
          <w:tab w:val="left" w:pos="4112"/>
        </w:tabs>
        <w:rPr>
          <w:rFonts w:ascii="Times New Roman" w:hAnsi="Times New Roman" w:cs="Times New Roman"/>
        </w:rPr>
      </w:pPr>
    </w:p>
    <w:p w14:paraId="67AB121E" w14:textId="0BF9E9A5" w:rsidR="0094454B" w:rsidRDefault="0094454B" w:rsidP="002042EB">
      <w:pPr>
        <w:tabs>
          <w:tab w:val="left" w:pos="4112"/>
        </w:tabs>
        <w:rPr>
          <w:rFonts w:ascii="Times New Roman" w:hAnsi="Times New Roman" w:cs="Times New Roman"/>
        </w:rPr>
      </w:pPr>
    </w:p>
    <w:p w14:paraId="0D851172" w14:textId="1DA01027" w:rsidR="0094454B" w:rsidRDefault="0094454B" w:rsidP="002042EB">
      <w:pPr>
        <w:tabs>
          <w:tab w:val="left" w:pos="4112"/>
        </w:tabs>
        <w:rPr>
          <w:rFonts w:ascii="Times New Roman" w:hAnsi="Times New Roman" w:cs="Times New Roman"/>
        </w:rPr>
      </w:pPr>
    </w:p>
    <w:p w14:paraId="20986C94" w14:textId="0723099E" w:rsidR="0094454B" w:rsidRDefault="0094454B" w:rsidP="002042EB">
      <w:pPr>
        <w:tabs>
          <w:tab w:val="left" w:pos="4112"/>
        </w:tabs>
        <w:rPr>
          <w:rFonts w:ascii="Times New Roman" w:hAnsi="Times New Roman" w:cs="Times New Roman"/>
        </w:rPr>
      </w:pPr>
    </w:p>
    <w:p w14:paraId="70E74AE6" w14:textId="77777777" w:rsidR="0094454B" w:rsidRPr="001B10EC" w:rsidRDefault="0094454B" w:rsidP="0094454B">
      <w:pPr>
        <w:jc w:val="center"/>
        <w:rPr>
          <w:b/>
          <w:bCs/>
          <w:sz w:val="40"/>
          <w:szCs w:val="40"/>
          <w:u w:val="single"/>
        </w:rPr>
      </w:pPr>
      <w:r>
        <w:rPr>
          <w:b/>
          <w:bCs/>
          <w:sz w:val="40"/>
          <w:szCs w:val="40"/>
          <w:u w:val="single"/>
        </w:rPr>
        <w:lastRenderedPageBreak/>
        <w:t>SELF-CERTIFICATION FOR SOLAR ROOF TOP INSTALLATION UP TO 10 KW</w:t>
      </w:r>
    </w:p>
    <w:p w14:paraId="74314C6B" w14:textId="05F88D66" w:rsidR="0094454B" w:rsidRDefault="0094454B" w:rsidP="0094454B">
      <w:pPr>
        <w:jc w:val="both"/>
      </w:pPr>
      <w:r>
        <w:t xml:space="preserve">Installations is to certify that the installation of Solar rooftop power plant along with its associated equipment of capacity </w:t>
      </w:r>
      <w:r>
        <w:rPr>
          <w:noProof/>
        </w:rPr>
        <w:t>550</w:t>
      </w:r>
      <w:r>
        <w:t xml:space="preserve"> X </w:t>
      </w:r>
      <w:r>
        <w:rPr>
          <w:noProof/>
        </w:rPr>
        <w:t>8</w:t>
      </w:r>
      <w:r>
        <w:t xml:space="preserve"> = </w:t>
      </w:r>
      <w:r>
        <w:rPr>
          <w:noProof/>
        </w:rPr>
        <w:t>4.40</w:t>
      </w:r>
      <w:r>
        <w:t>KWp total capacity at Has been carried out by us/me and the details of the as well as test results are as under:</w:t>
      </w:r>
    </w:p>
    <w:p w14:paraId="224D903F" w14:textId="77777777" w:rsidR="0094454B" w:rsidRPr="001B10EC" w:rsidRDefault="0094454B" w:rsidP="0094454B">
      <w:pPr>
        <w:jc w:val="both"/>
        <w:rPr>
          <w:b/>
          <w:bCs/>
          <w:u w:val="single"/>
        </w:rPr>
      </w:pPr>
      <w:r>
        <w:rPr>
          <w:b/>
          <w:bCs/>
          <w:u w:val="single"/>
        </w:rPr>
        <w:t>1. DETAIALS OF CONSUMER:</w:t>
      </w:r>
    </w:p>
    <w:p w14:paraId="14A37F9B" w14:textId="6AE304D9" w:rsidR="0094454B" w:rsidRDefault="0094454B" w:rsidP="0094454B">
      <w:pPr>
        <w:jc w:val="both"/>
      </w:pPr>
      <w:r>
        <w:t xml:space="preserve">     NAME:</w:t>
      </w:r>
      <w:r>
        <w:rPr>
          <w:noProof/>
        </w:rPr>
        <w:t>Indigo Howe</w:t>
      </w:r>
    </w:p>
    <w:p w14:paraId="5F63120E" w14:textId="2DB66D78" w:rsidR="0094454B" w:rsidRDefault="0094454B" w:rsidP="0094454B">
      <w:pPr>
        <w:jc w:val="both"/>
      </w:pPr>
      <w:r>
        <w:t xml:space="preserve">     ADDRESS:</w:t>
      </w:r>
      <w:r>
        <w:rPr>
          <w:noProof/>
        </w:rPr>
        <w:t>123 Test Street, Surat</w:t>
      </w:r>
    </w:p>
    <w:p w14:paraId="76B89E7D" w14:textId="03EF2DA7" w:rsidR="0094454B" w:rsidRDefault="0094454B" w:rsidP="0094454B">
      <w:pPr>
        <w:jc w:val="both"/>
      </w:pPr>
      <w:r>
        <w:t xml:space="preserve">     ELECTRICITY CONNECTION NUMBER:</w:t>
      </w:r>
      <w:r>
        <w:rPr>
          <w:noProof/>
        </w:rPr>
        <w:t>12315151551</w:t>
      </w:r>
    </w:p>
    <w:p w14:paraId="23A527D5" w14:textId="26DF0C44" w:rsidR="0094454B" w:rsidRDefault="0094454B" w:rsidP="0094454B">
      <w:pPr>
        <w:jc w:val="both"/>
      </w:pPr>
      <w:r>
        <w:t xml:space="preserve">     REGISTRATION NUMBER:</w:t>
      </w:r>
      <w:r>
        <w:rPr>
          <w:noProof/>
        </w:rPr>
        <w:t>APP-182</w:t>
      </w:r>
    </w:p>
    <w:p w14:paraId="11F5EB20" w14:textId="77777777" w:rsidR="0094454B" w:rsidRPr="001B10EC" w:rsidRDefault="0094454B" w:rsidP="0094454B">
      <w:pPr>
        <w:jc w:val="both"/>
      </w:pPr>
      <w:r>
        <w:rPr>
          <w:b/>
          <w:bCs/>
          <w:u w:val="single"/>
        </w:rPr>
        <w:t>2. DETAILS OF SOLAR PV MODULES &amp; INVERTER:</w:t>
      </w:r>
    </w:p>
    <w:tbl>
      <w:tblPr>
        <w:tblStyle w:val="TableGrid"/>
        <w:tblW w:w="0" w:type="auto"/>
        <w:tblInd w:w="562" w:type="dxa"/>
        <w:tblLook w:val="04A0" w:firstRow="1" w:lastRow="0" w:firstColumn="1" w:lastColumn="0" w:noHBand="0" w:noVBand="1"/>
      </w:tblPr>
      <w:tblGrid>
        <w:gridCol w:w="878"/>
        <w:gridCol w:w="3387"/>
        <w:gridCol w:w="2797"/>
        <w:gridCol w:w="2797"/>
      </w:tblGrid>
      <w:tr w:rsidR="0094454B" w14:paraId="5D5AB335" w14:textId="77777777" w:rsidTr="00CC01D0">
        <w:trPr>
          <w:trHeight w:val="300"/>
        </w:trPr>
        <w:tc>
          <w:tcPr>
            <w:tcW w:w="878" w:type="dxa"/>
          </w:tcPr>
          <w:p w14:paraId="2249EED0" w14:textId="77777777" w:rsidR="0094454B" w:rsidRPr="001B10EC" w:rsidRDefault="0094454B" w:rsidP="00CC01D0">
            <w:pPr>
              <w:jc w:val="center"/>
              <w:rPr>
                <w:b/>
                <w:bCs/>
              </w:rPr>
            </w:pPr>
            <w:r>
              <w:rPr>
                <w:b/>
                <w:bCs/>
              </w:rPr>
              <w:t>SR.NO</w:t>
            </w:r>
          </w:p>
        </w:tc>
        <w:tc>
          <w:tcPr>
            <w:tcW w:w="3387" w:type="dxa"/>
          </w:tcPr>
          <w:p w14:paraId="095B6048" w14:textId="77777777" w:rsidR="0094454B" w:rsidRPr="001B10EC" w:rsidRDefault="0094454B" w:rsidP="00CC01D0">
            <w:pPr>
              <w:jc w:val="center"/>
              <w:rPr>
                <w:b/>
                <w:bCs/>
              </w:rPr>
            </w:pPr>
            <w:r>
              <w:rPr>
                <w:b/>
                <w:bCs/>
              </w:rPr>
              <w:t>PARTICULAR</w:t>
            </w:r>
          </w:p>
        </w:tc>
        <w:tc>
          <w:tcPr>
            <w:tcW w:w="2797" w:type="dxa"/>
          </w:tcPr>
          <w:p w14:paraId="11895EE9" w14:textId="77777777" w:rsidR="0094454B" w:rsidRPr="001B10EC" w:rsidRDefault="0094454B" w:rsidP="00CC01D0">
            <w:pPr>
              <w:jc w:val="center"/>
              <w:rPr>
                <w:b/>
                <w:bCs/>
              </w:rPr>
            </w:pPr>
            <w:r>
              <w:rPr>
                <w:b/>
                <w:bCs/>
              </w:rPr>
              <w:t>MODULES</w:t>
            </w:r>
          </w:p>
        </w:tc>
        <w:tc>
          <w:tcPr>
            <w:tcW w:w="2797" w:type="dxa"/>
          </w:tcPr>
          <w:p w14:paraId="5E0ABF53" w14:textId="77777777" w:rsidR="0094454B" w:rsidRPr="001B10EC" w:rsidRDefault="0094454B" w:rsidP="00CC01D0">
            <w:pPr>
              <w:jc w:val="center"/>
              <w:rPr>
                <w:b/>
                <w:bCs/>
              </w:rPr>
            </w:pPr>
            <w:r>
              <w:rPr>
                <w:b/>
                <w:bCs/>
              </w:rPr>
              <w:t>INVERTER</w:t>
            </w:r>
          </w:p>
        </w:tc>
      </w:tr>
      <w:tr w:rsidR="0094454B" w14:paraId="6D245563" w14:textId="77777777" w:rsidTr="00CC01D0">
        <w:trPr>
          <w:trHeight w:val="300"/>
        </w:trPr>
        <w:tc>
          <w:tcPr>
            <w:tcW w:w="878" w:type="dxa"/>
          </w:tcPr>
          <w:p w14:paraId="7B99F335" w14:textId="77777777" w:rsidR="0094454B" w:rsidRDefault="0094454B" w:rsidP="00CC01D0">
            <w:pPr>
              <w:jc w:val="center"/>
            </w:pPr>
            <w:r>
              <w:t>1</w:t>
            </w:r>
          </w:p>
        </w:tc>
        <w:tc>
          <w:tcPr>
            <w:tcW w:w="3387" w:type="dxa"/>
          </w:tcPr>
          <w:p w14:paraId="5C143B3A" w14:textId="77777777" w:rsidR="0094454B" w:rsidRDefault="0094454B" w:rsidP="00CC01D0">
            <w:pPr>
              <w:jc w:val="both"/>
            </w:pPr>
            <w:r>
              <w:t xml:space="preserve">MANUFUCTURE </w:t>
            </w:r>
          </w:p>
        </w:tc>
        <w:tc>
          <w:tcPr>
            <w:tcW w:w="2797" w:type="dxa"/>
          </w:tcPr>
          <w:p w14:paraId="0F310D65" w14:textId="71B74944" w:rsidR="0094454B" w:rsidRPr="001E1CB2" w:rsidRDefault="001E1CB2" w:rsidP="001E1CB2">
            <w:pPr>
              <w:jc w:val="center"/>
              <w:rPr>
                <w:lang w:val="en-US"/>
              </w:rPr>
            </w:pPr>
            <w:r>
              <w:t>{</w:t>
            </w:r>
            <w:r w:rsidRPr="001E1CB2">
              <w:rPr>
                <w:lang w:val="en-US"/>
              </w:rPr>
              <w:t>PANEL_BRAND</w:t>
            </w:r>
            <w:r>
              <w:t>}</w:t>
            </w:r>
          </w:p>
        </w:tc>
        <w:tc>
          <w:tcPr>
            <w:tcW w:w="2797" w:type="dxa"/>
          </w:tcPr>
          <w:p w14:paraId="67DB8FB1" w14:textId="728BAF3F" w:rsidR="0094454B" w:rsidRPr="001E1CB2" w:rsidRDefault="002F0DB4" w:rsidP="001E1CB2">
            <w:pPr>
              <w:jc w:val="center"/>
              <w:rPr>
                <w:lang w:val="en-US"/>
              </w:rPr>
            </w:pPr>
            <w:r>
              <w:t>{</w:t>
            </w:r>
            <w:r w:rsidR="001E1CB2" w:rsidRPr="001E1CB2">
              <w:rPr>
                <w:lang w:val="en-US"/>
              </w:rPr>
              <w:t>INVERTER_BRAND</w:t>
            </w:r>
            <w:r>
              <w:t>}</w:t>
            </w:r>
          </w:p>
        </w:tc>
      </w:tr>
      <w:tr w:rsidR="0094454B" w14:paraId="377F4024" w14:textId="77777777" w:rsidTr="00CC01D0">
        <w:trPr>
          <w:trHeight w:val="291"/>
        </w:trPr>
        <w:tc>
          <w:tcPr>
            <w:tcW w:w="878" w:type="dxa"/>
          </w:tcPr>
          <w:p w14:paraId="25EC99DF" w14:textId="77777777" w:rsidR="0094454B" w:rsidRDefault="0094454B" w:rsidP="00CC01D0">
            <w:pPr>
              <w:jc w:val="center"/>
            </w:pPr>
            <w:r>
              <w:t>2</w:t>
            </w:r>
          </w:p>
        </w:tc>
        <w:tc>
          <w:tcPr>
            <w:tcW w:w="3387" w:type="dxa"/>
          </w:tcPr>
          <w:p w14:paraId="00D7D0DD" w14:textId="77777777" w:rsidR="0094454B" w:rsidRDefault="0094454B" w:rsidP="00CC01D0">
            <w:pPr>
              <w:jc w:val="both"/>
            </w:pPr>
            <w:r>
              <w:t>CAPACITY</w:t>
            </w:r>
          </w:p>
        </w:tc>
        <w:tc>
          <w:tcPr>
            <w:tcW w:w="2797" w:type="dxa"/>
          </w:tcPr>
          <w:p w14:paraId="72746162" w14:textId="5704A771" w:rsidR="0094454B" w:rsidRDefault="004A623E" w:rsidP="004A623E">
            <w:pPr>
              <w:jc w:val="center"/>
            </w:pPr>
            <w:r>
              <w:rPr>
                <w:noProof/>
              </w:rPr>
              <w:t>550</w:t>
            </w:r>
          </w:p>
        </w:tc>
        <w:tc>
          <w:tcPr>
            <w:tcW w:w="2797" w:type="dxa"/>
          </w:tcPr>
          <w:p w14:paraId="75C8E828" w14:textId="3E3CE1D7" w:rsidR="0094454B" w:rsidRPr="00396194" w:rsidRDefault="00396194" w:rsidP="00396194">
            <w:pPr>
              <w:jc w:val="center"/>
              <w:rPr>
                <w:lang w:val="en-US"/>
              </w:rPr>
            </w:pPr>
            <w:r>
              <w:t>{</w:t>
            </w:r>
            <w:r w:rsidRPr="00396194">
              <w:rPr>
                <w:lang w:val="en-US"/>
              </w:rPr>
              <w:t>INVERTER_CAPACITY</w:t>
            </w:r>
            <w:r>
              <w:t>}</w:t>
            </w:r>
          </w:p>
        </w:tc>
      </w:tr>
      <w:tr w:rsidR="0094454B" w14:paraId="296458A8" w14:textId="77777777" w:rsidTr="00CC01D0">
        <w:trPr>
          <w:trHeight w:val="300"/>
        </w:trPr>
        <w:tc>
          <w:tcPr>
            <w:tcW w:w="878" w:type="dxa"/>
          </w:tcPr>
          <w:p w14:paraId="27CC776D" w14:textId="77777777" w:rsidR="0094454B" w:rsidRDefault="0094454B" w:rsidP="00CC01D0">
            <w:pPr>
              <w:jc w:val="center"/>
            </w:pPr>
            <w:r>
              <w:t>3</w:t>
            </w:r>
          </w:p>
        </w:tc>
        <w:tc>
          <w:tcPr>
            <w:tcW w:w="3387" w:type="dxa"/>
          </w:tcPr>
          <w:p w14:paraId="6A0E5BF9" w14:textId="77777777" w:rsidR="0094454B" w:rsidRDefault="0094454B" w:rsidP="00CC01D0">
            <w:pPr>
              <w:jc w:val="both"/>
            </w:pPr>
            <w:r>
              <w:t>NO. OF MODULES / INVERTER</w:t>
            </w:r>
          </w:p>
        </w:tc>
        <w:tc>
          <w:tcPr>
            <w:tcW w:w="2797" w:type="dxa"/>
          </w:tcPr>
          <w:p w14:paraId="43EB5552" w14:textId="5E71DEDD" w:rsidR="0094454B" w:rsidRDefault="00AB7DB9" w:rsidP="004A623E">
            <w:pPr>
              <w:jc w:val="center"/>
            </w:pPr>
            <w:r>
              <w:rPr>
                <w:noProof/>
              </w:rPr>
              <w:t>8</w:t>
            </w:r>
          </w:p>
        </w:tc>
        <w:tc>
          <w:tcPr>
            <w:tcW w:w="2797" w:type="dxa"/>
          </w:tcPr>
          <w:p w14:paraId="3634F9EA" w14:textId="77777777" w:rsidR="0094454B" w:rsidRDefault="0094454B" w:rsidP="00CC01D0">
            <w:pPr>
              <w:jc w:val="center"/>
            </w:pPr>
            <w:r>
              <w:t>1</w:t>
            </w:r>
          </w:p>
        </w:tc>
      </w:tr>
      <w:tr w:rsidR="0094454B" w14:paraId="7DD0F5F4" w14:textId="77777777" w:rsidTr="00CC01D0">
        <w:trPr>
          <w:trHeight w:val="300"/>
        </w:trPr>
        <w:tc>
          <w:tcPr>
            <w:tcW w:w="878" w:type="dxa"/>
          </w:tcPr>
          <w:p w14:paraId="09A9E5EC" w14:textId="77777777" w:rsidR="0094454B" w:rsidRDefault="0094454B" w:rsidP="00CC01D0">
            <w:pPr>
              <w:jc w:val="center"/>
            </w:pPr>
            <w:r>
              <w:t>4</w:t>
            </w:r>
          </w:p>
        </w:tc>
        <w:tc>
          <w:tcPr>
            <w:tcW w:w="3387" w:type="dxa"/>
          </w:tcPr>
          <w:p w14:paraId="55E64DC0" w14:textId="77777777" w:rsidR="0094454B" w:rsidRDefault="0094454B" w:rsidP="00CC01D0">
            <w:pPr>
              <w:jc w:val="both"/>
            </w:pPr>
            <w:r>
              <w:t>TOTAL CAPACITY</w:t>
            </w:r>
          </w:p>
        </w:tc>
        <w:tc>
          <w:tcPr>
            <w:tcW w:w="2797" w:type="dxa"/>
          </w:tcPr>
          <w:p w14:paraId="7F418F5F" w14:textId="40484FA9" w:rsidR="0094454B" w:rsidRDefault="004A623E" w:rsidP="00CC01D0">
            <w:pPr>
              <w:jc w:val="center"/>
            </w:pPr>
            <w:r>
              <w:rPr>
                <w:noProof/>
              </w:rPr>
              <w:t>4.40</w:t>
            </w:r>
          </w:p>
        </w:tc>
        <w:tc>
          <w:tcPr>
            <w:tcW w:w="2797" w:type="dxa"/>
          </w:tcPr>
          <w:p w14:paraId="11261A70" w14:textId="71D06543" w:rsidR="0094454B" w:rsidRDefault="00A72748" w:rsidP="00CC01D0">
            <w:pPr>
              <w:jc w:val="center"/>
            </w:pPr>
            <w:r>
              <w:rPr>
                <w:noProof/>
              </w:rPr>
              <w:t>4.60</w:t>
            </w:r>
          </w:p>
        </w:tc>
      </w:tr>
      <w:tr w:rsidR="0094454B" w14:paraId="415F1890" w14:textId="77777777" w:rsidTr="00CC01D0">
        <w:trPr>
          <w:trHeight w:val="300"/>
        </w:trPr>
        <w:tc>
          <w:tcPr>
            <w:tcW w:w="878" w:type="dxa"/>
          </w:tcPr>
          <w:p w14:paraId="5478857B" w14:textId="77777777" w:rsidR="0094454B" w:rsidRDefault="0094454B" w:rsidP="00CC01D0">
            <w:pPr>
              <w:jc w:val="center"/>
            </w:pPr>
            <w:r>
              <w:t>5</w:t>
            </w:r>
          </w:p>
        </w:tc>
        <w:tc>
          <w:tcPr>
            <w:tcW w:w="3387" w:type="dxa"/>
          </w:tcPr>
          <w:p w14:paraId="2EA592A1" w14:textId="77777777" w:rsidR="0094454B" w:rsidRDefault="0094454B" w:rsidP="00CC01D0">
            <w:pPr>
              <w:jc w:val="both"/>
            </w:pPr>
            <w:r>
              <w:t>VOLTAGE</w:t>
            </w:r>
          </w:p>
        </w:tc>
        <w:tc>
          <w:tcPr>
            <w:tcW w:w="2797" w:type="dxa"/>
          </w:tcPr>
          <w:p w14:paraId="20F70740" w14:textId="77777777" w:rsidR="0094454B" w:rsidRDefault="0094454B" w:rsidP="00CC01D0">
            <w:pPr>
              <w:jc w:val="center"/>
            </w:pPr>
            <w:r>
              <w:t>37.40V / 46.20V</w:t>
            </w:r>
          </w:p>
        </w:tc>
        <w:tc>
          <w:tcPr>
            <w:tcW w:w="2797" w:type="dxa"/>
          </w:tcPr>
          <w:p w14:paraId="3FDDF725" w14:textId="77777777" w:rsidR="0094454B" w:rsidRDefault="0094454B" w:rsidP="00CC01D0">
            <w:pPr>
              <w:jc w:val="center"/>
            </w:pPr>
            <w:r>
              <w:t>230V</w:t>
            </w:r>
          </w:p>
        </w:tc>
      </w:tr>
    </w:tbl>
    <w:p w14:paraId="783E2925" w14:textId="77777777" w:rsidR="0094454B" w:rsidRDefault="0094454B" w:rsidP="0094454B">
      <w:pPr>
        <w:jc w:val="both"/>
        <w:rPr>
          <w:b/>
          <w:bCs/>
          <w:u w:val="single"/>
        </w:rPr>
      </w:pPr>
    </w:p>
    <w:p w14:paraId="03BD72AC" w14:textId="77777777" w:rsidR="0094454B" w:rsidRDefault="0094454B" w:rsidP="0094454B">
      <w:pPr>
        <w:jc w:val="both"/>
        <w:rPr>
          <w:b/>
          <w:bCs/>
          <w:u w:val="single"/>
        </w:rPr>
      </w:pPr>
      <w:r>
        <w:rPr>
          <w:b/>
          <w:bCs/>
          <w:u w:val="single"/>
        </w:rPr>
        <w:t>3. TEST RESULTS:</w:t>
      </w:r>
    </w:p>
    <w:tbl>
      <w:tblPr>
        <w:tblStyle w:val="TableGrid"/>
        <w:tblW w:w="9882" w:type="dxa"/>
        <w:tblInd w:w="562" w:type="dxa"/>
        <w:tblLook w:val="04A0" w:firstRow="1" w:lastRow="0" w:firstColumn="1" w:lastColumn="0" w:noHBand="0" w:noVBand="1"/>
      </w:tblPr>
      <w:tblGrid>
        <w:gridCol w:w="4941"/>
        <w:gridCol w:w="4941"/>
      </w:tblGrid>
      <w:tr w:rsidR="0094454B" w14:paraId="3279A014" w14:textId="77777777" w:rsidTr="00CC01D0">
        <w:trPr>
          <w:trHeight w:val="236"/>
        </w:trPr>
        <w:tc>
          <w:tcPr>
            <w:tcW w:w="4941" w:type="dxa"/>
          </w:tcPr>
          <w:p w14:paraId="15E4D846" w14:textId="77777777" w:rsidR="0094454B" w:rsidRPr="001B10EC" w:rsidRDefault="0094454B" w:rsidP="00CC01D0">
            <w:pPr>
              <w:jc w:val="both"/>
              <w:rPr>
                <w:b/>
                <w:bCs/>
              </w:rPr>
            </w:pPr>
            <w:r>
              <w:rPr>
                <w:b/>
                <w:bCs/>
              </w:rPr>
              <w:t>EARTHING</w:t>
            </w:r>
          </w:p>
        </w:tc>
        <w:tc>
          <w:tcPr>
            <w:tcW w:w="4941" w:type="dxa"/>
          </w:tcPr>
          <w:p w14:paraId="0749BA38" w14:textId="77777777" w:rsidR="0094454B" w:rsidRPr="001B10EC" w:rsidRDefault="0094454B" w:rsidP="00CC01D0">
            <w:pPr>
              <w:jc w:val="both"/>
              <w:rPr>
                <w:b/>
                <w:bCs/>
              </w:rPr>
            </w:pPr>
            <w:r>
              <w:rPr>
                <w:b/>
                <w:bCs/>
              </w:rPr>
              <w:t>INSULATION RESISTANCE</w:t>
            </w:r>
          </w:p>
        </w:tc>
      </w:tr>
      <w:tr w:rsidR="0094454B" w14:paraId="028EE26C" w14:textId="77777777" w:rsidTr="00CC01D0">
        <w:trPr>
          <w:trHeight w:val="236"/>
        </w:trPr>
        <w:tc>
          <w:tcPr>
            <w:tcW w:w="4941" w:type="dxa"/>
          </w:tcPr>
          <w:p w14:paraId="7EFEFFC5" w14:textId="77777777" w:rsidR="0094454B" w:rsidRPr="001B10EC" w:rsidRDefault="0094454B" w:rsidP="00CC01D0">
            <w:pPr>
              <w:jc w:val="both"/>
              <w:rPr>
                <w:b/>
                <w:bCs/>
              </w:rPr>
            </w:pPr>
            <w:r>
              <w:rPr>
                <w:b/>
                <w:bCs/>
              </w:rPr>
              <w:t xml:space="preserve">EARTH TESTER SR.NO: </w:t>
            </w:r>
            <w:r>
              <w:t>6102</w:t>
            </w:r>
          </w:p>
        </w:tc>
        <w:tc>
          <w:tcPr>
            <w:tcW w:w="4941" w:type="dxa"/>
          </w:tcPr>
          <w:p w14:paraId="17A726F9" w14:textId="77777777" w:rsidR="0094454B" w:rsidRPr="001B10EC" w:rsidRDefault="0094454B" w:rsidP="00CC01D0">
            <w:pPr>
              <w:jc w:val="both"/>
              <w:rPr>
                <w:b/>
                <w:bCs/>
              </w:rPr>
            </w:pPr>
            <w:r>
              <w:rPr>
                <w:b/>
                <w:bCs/>
              </w:rPr>
              <w:t xml:space="preserve">MEGGER SR NO/VOLATAGE: </w:t>
            </w:r>
            <w:r>
              <w:t>18774 / 1000V</w:t>
            </w:r>
          </w:p>
        </w:tc>
      </w:tr>
      <w:tr w:rsidR="0094454B" w14:paraId="554B13EA" w14:textId="77777777" w:rsidTr="00CC01D0">
        <w:trPr>
          <w:trHeight w:val="706"/>
        </w:trPr>
        <w:tc>
          <w:tcPr>
            <w:tcW w:w="4941" w:type="dxa"/>
          </w:tcPr>
          <w:p w14:paraId="3E90F30B" w14:textId="77777777" w:rsidR="0094454B" w:rsidRDefault="0094454B" w:rsidP="00CC01D0">
            <w:pPr>
              <w:jc w:val="both"/>
              <w:rPr>
                <w:b/>
                <w:bCs/>
              </w:rPr>
            </w:pPr>
            <w:r>
              <w:rPr>
                <w:b/>
                <w:bCs/>
              </w:rPr>
              <w:t>EARTH RESISTANCE VALUES</w:t>
            </w:r>
          </w:p>
          <w:p w14:paraId="59C8D479" w14:textId="77777777" w:rsidR="0094454B" w:rsidRPr="001B10EC" w:rsidRDefault="0094454B" w:rsidP="0094454B">
            <w:pPr>
              <w:pStyle w:val="ListParagraph"/>
              <w:numPr>
                <w:ilvl w:val="0"/>
                <w:numId w:val="25"/>
              </w:numPr>
              <w:jc w:val="both"/>
            </w:pPr>
            <w:r>
              <w:t>PIT- 1:  0.74 Ω          3.PIT-3: 0.65 Ω</w:t>
            </w:r>
          </w:p>
          <w:p w14:paraId="088C10E2" w14:textId="77777777" w:rsidR="0094454B" w:rsidRPr="001B10EC" w:rsidRDefault="0094454B" w:rsidP="0094454B">
            <w:pPr>
              <w:pStyle w:val="ListParagraph"/>
              <w:numPr>
                <w:ilvl w:val="0"/>
                <w:numId w:val="25"/>
              </w:numPr>
              <w:jc w:val="both"/>
              <w:rPr>
                <w:b/>
                <w:bCs/>
              </w:rPr>
            </w:pPr>
            <w:r>
              <w:t>PIT-2: 0.67 Ω</w:t>
            </w:r>
          </w:p>
        </w:tc>
        <w:tc>
          <w:tcPr>
            <w:tcW w:w="4941" w:type="dxa"/>
          </w:tcPr>
          <w:p w14:paraId="0070694D" w14:textId="77777777" w:rsidR="0094454B" w:rsidRPr="001B10EC" w:rsidRDefault="0094454B" w:rsidP="00CC01D0">
            <w:pPr>
              <w:jc w:val="both"/>
              <w:rPr>
                <w:b/>
                <w:bCs/>
              </w:rPr>
            </w:pPr>
            <w:r>
              <w:rPr>
                <w:b/>
                <w:bCs/>
              </w:rPr>
              <w:t>INSULATION RESISTANCE</w:t>
            </w:r>
          </w:p>
          <w:p w14:paraId="73844F1D" w14:textId="77777777" w:rsidR="0094454B" w:rsidRPr="001B10EC" w:rsidRDefault="0094454B" w:rsidP="00CC01D0">
            <w:pPr>
              <w:jc w:val="both"/>
            </w:pPr>
            <w:r>
              <w:t>1.PHASE TO PHASE : 220 MΩ</w:t>
            </w:r>
          </w:p>
          <w:p w14:paraId="35DC08D1" w14:textId="77777777" w:rsidR="0094454B" w:rsidRPr="001B10EC" w:rsidRDefault="0094454B" w:rsidP="00CC01D0">
            <w:pPr>
              <w:jc w:val="both"/>
              <w:rPr>
                <w:b/>
                <w:bCs/>
              </w:rPr>
            </w:pPr>
            <w:r>
              <w:t>2.PHASE TO NEUTRAL:190MΩ</w:t>
            </w:r>
          </w:p>
        </w:tc>
      </w:tr>
    </w:tbl>
    <w:p w14:paraId="3C47D79E" w14:textId="0B10A216" w:rsidR="0094454B" w:rsidRPr="001B10EC" w:rsidRDefault="0094454B" w:rsidP="0094454B">
      <w:pPr>
        <w:rPr>
          <w:sz w:val="20"/>
          <w:szCs w:val="20"/>
        </w:rPr>
      </w:pPr>
      <w:r>
        <w:rPr>
          <w:sz w:val="20"/>
          <w:szCs w:val="20"/>
        </w:rPr>
        <w:t xml:space="preserve">The work of aforesaid installation has been completed by us on  </w:t>
      </w:r>
      <w:r>
        <w:rPr>
          <w:noProof/>
          <w:sz w:val="20"/>
          <w:szCs w:val="20"/>
        </w:rPr>
        <w:t>2005-11-12</w:t>
      </w:r>
      <w:r>
        <w:rPr>
          <w:sz w:val="20"/>
          <w:szCs w:val="20"/>
        </w:rPr>
        <w:t xml:space="preserve"> and it is to hereby declare that</w:t>
      </w:r>
    </w:p>
    <w:p w14:paraId="2B27998C" w14:textId="77777777" w:rsidR="0094454B" w:rsidRPr="001B10EC" w:rsidRDefault="0094454B" w:rsidP="0094454B">
      <w:pPr>
        <w:pStyle w:val="ListParagraph"/>
        <w:numPr>
          <w:ilvl w:val="0"/>
          <w:numId w:val="26"/>
        </w:numPr>
        <w:rPr>
          <w:sz w:val="20"/>
          <w:szCs w:val="20"/>
        </w:rPr>
      </w:pPr>
      <w:r>
        <w:rPr>
          <w:sz w:val="20"/>
          <w:szCs w:val="20"/>
        </w:rPr>
        <w:t>All PV modules and its supporting structures have enough mechanical strength and it confirms to the relevant codes/guidelines prescribe it in this behalf.</w:t>
      </w:r>
    </w:p>
    <w:p w14:paraId="293A5ED6" w14:textId="77777777" w:rsidR="0094454B" w:rsidRPr="001B10EC" w:rsidRDefault="0094454B" w:rsidP="0094454B">
      <w:pPr>
        <w:pStyle w:val="ListParagraph"/>
        <w:numPr>
          <w:ilvl w:val="0"/>
          <w:numId w:val="26"/>
        </w:numPr>
        <w:rPr>
          <w:sz w:val="20"/>
          <w:szCs w:val="20"/>
        </w:rPr>
      </w:pPr>
      <w:r>
        <w:rPr>
          <w:sz w:val="20"/>
          <w:szCs w:val="20"/>
        </w:rPr>
        <w:t>All cables/wires, protective switch gear as well as earthing’s are of adequate rating/Size and they confirm to the requirements of Central Electricity Authority, regulations 2010 as well as relevant codes / guidelines prescribe in this behalf.</w:t>
      </w:r>
    </w:p>
    <w:p w14:paraId="3F54FC74" w14:textId="77777777" w:rsidR="0094454B" w:rsidRDefault="0094454B" w:rsidP="0094454B">
      <w:pPr>
        <w:pStyle w:val="ListParagraph"/>
        <w:numPr>
          <w:ilvl w:val="0"/>
          <w:numId w:val="26"/>
        </w:numPr>
      </w:pPr>
      <w:r>
        <w:rPr>
          <w:sz w:val="20"/>
          <w:szCs w:val="20"/>
        </w:rPr>
        <w:t>The work of aforesaid installation has been carried out in conformance with the requirement of central electricity authority (Measure related to safety and electrical supply) regulation 2010 and the relevant code/Guide line prescribe in this behalf. The installation is tested by us and it is found safe to be energised.</w:t>
      </w:r>
    </w:p>
    <w:p w14:paraId="3A65B745" w14:textId="0CCF7367" w:rsidR="0094454B" w:rsidRPr="001B10EC" w:rsidRDefault="0094454B" w:rsidP="0094454B">
      <w:pPr>
        <w:tabs>
          <w:tab w:val="left" w:pos="7328"/>
        </w:tabs>
        <w:spacing w:line="240" w:lineRule="auto"/>
        <w:rPr>
          <w:sz w:val="18"/>
          <w:szCs w:val="18"/>
        </w:rPr>
      </w:pPr>
      <w:r>
        <w:rPr>
          <w:noProof/>
          <w:lang w:eastAsia="en-IN" w:bidi="gu-IN"/>
        </w:rPr>
        <w:drawing>
          <wp:anchor distT="0" distB="0" distL="114300" distR="114300" simplePos="0" relativeHeight="251662347" behindDoc="0" locked="0" layoutInCell="1" allowOverlap="1" wp14:anchorId="4B2BBDCB" wp14:editId="681CF6C0">
            <wp:simplePos x="0" y="0"/>
            <wp:positionH relativeFrom="column">
              <wp:posOffset>2245360</wp:posOffset>
            </wp:positionH>
            <wp:positionV relativeFrom="paragraph">
              <wp:posOffset>79375</wp:posOffset>
            </wp:positionV>
            <wp:extent cx="1457960" cy="982294"/>
            <wp:effectExtent l="0" t="0" r="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removebg-pre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960" cy="982294"/>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 xml:space="preserve">                                                        </w:t>
      </w:r>
      <w:r>
        <w:rPr>
          <w:sz w:val="18"/>
          <w:szCs w:val="18"/>
        </w:rPr>
        <w:tab/>
        <w:t xml:space="preserve"> </w:t>
      </w:r>
    </w:p>
    <w:p w14:paraId="6B34B6B1" w14:textId="77777777" w:rsidR="0094454B" w:rsidRPr="001B10EC" w:rsidRDefault="0094454B" w:rsidP="0094454B">
      <w:pPr>
        <w:tabs>
          <w:tab w:val="left" w:pos="7328"/>
        </w:tabs>
        <w:spacing w:line="240" w:lineRule="auto"/>
        <w:rPr>
          <w:sz w:val="18"/>
          <w:szCs w:val="18"/>
        </w:rPr>
      </w:pPr>
      <w:r>
        <w:rPr>
          <w:sz w:val="18"/>
          <w:szCs w:val="18"/>
        </w:rPr>
        <w:t>SIGNATURE OF ELCTRICAL SUPERVISOR</w:t>
      </w:r>
      <w:r>
        <w:rPr>
          <w:sz w:val="18"/>
          <w:szCs w:val="18"/>
        </w:rPr>
        <w:tab/>
        <w:t>SIGNATURE OF ELECRTICAL CONTRACTOR</w:t>
      </w:r>
    </w:p>
    <w:p w14:paraId="6051A254" w14:textId="77777777" w:rsidR="0094454B" w:rsidRDefault="0094454B" w:rsidP="0094454B">
      <w:pPr>
        <w:tabs>
          <w:tab w:val="left" w:pos="7328"/>
        </w:tabs>
        <w:spacing w:line="240" w:lineRule="auto"/>
        <w:rPr>
          <w:sz w:val="18"/>
          <w:szCs w:val="18"/>
        </w:rPr>
      </w:pPr>
      <w:r>
        <w:rPr>
          <w:noProof/>
          <w:sz w:val="52"/>
          <w:szCs w:val="52"/>
          <w:lang w:eastAsia="en-IN" w:bidi="gu-IN"/>
        </w:rPr>
        <w:drawing>
          <wp:anchor distT="0" distB="0" distL="114300" distR="114300" simplePos="0" relativeHeight="251660299" behindDoc="0" locked="0" layoutInCell="1" allowOverlap="1" wp14:anchorId="3A331411" wp14:editId="5495B4BB">
            <wp:simplePos x="0" y="0"/>
            <wp:positionH relativeFrom="column">
              <wp:posOffset>3551555</wp:posOffset>
            </wp:positionH>
            <wp:positionV relativeFrom="paragraph">
              <wp:posOffset>180340</wp:posOffset>
            </wp:positionV>
            <wp:extent cx="3195320" cy="1115060"/>
            <wp:effectExtent l="0" t="0" r="5080" b="889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removebg-previe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5320" cy="1115060"/>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VAGH BHAGIRATHKUMAR HARSURBHAI</w:t>
      </w:r>
      <w:r>
        <w:rPr>
          <w:sz w:val="18"/>
          <w:szCs w:val="18"/>
        </w:rPr>
        <w:tab/>
        <w:t>BHSQUARE SOLAR INSTALLATION &amp; SERVICES</w:t>
      </w:r>
    </w:p>
    <w:p w14:paraId="36CD5E70" w14:textId="77777777" w:rsidR="0094454B" w:rsidRDefault="0094454B" w:rsidP="0094454B">
      <w:pPr>
        <w:spacing w:line="240" w:lineRule="auto"/>
        <w:rPr>
          <w:sz w:val="18"/>
          <w:szCs w:val="18"/>
        </w:rPr>
      </w:pPr>
      <w:r>
        <w:rPr>
          <w:noProof/>
          <w:sz w:val="52"/>
          <w:szCs w:val="52"/>
          <w:lang w:eastAsia="en-IN" w:bidi="gu-IN"/>
        </w:rPr>
        <w:drawing>
          <wp:anchor distT="0" distB="0" distL="114300" distR="114300" simplePos="0" relativeHeight="251661323" behindDoc="0" locked="0" layoutInCell="1" allowOverlap="1" wp14:anchorId="0E433AA2" wp14:editId="442D2461">
            <wp:simplePos x="0" y="0"/>
            <wp:positionH relativeFrom="margin">
              <wp:posOffset>-76200</wp:posOffset>
            </wp:positionH>
            <wp:positionV relativeFrom="paragraph">
              <wp:posOffset>167640</wp:posOffset>
            </wp:positionV>
            <wp:extent cx="2372360" cy="93762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removebg-preview.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72360" cy="937628"/>
                    </a:xfrm>
                    <a:prstGeom prst="rect">
                      <a:avLst/>
                    </a:prstGeom>
                  </pic:spPr>
                </pic:pic>
              </a:graphicData>
            </a:graphic>
            <wp14:sizeRelH relativeFrom="margin">
              <wp14:pctWidth>0</wp14:pctWidth>
            </wp14:sizeRelH>
            <wp14:sizeRelV relativeFrom="margin">
              <wp14:pctHeight>0</wp14:pctHeight>
            </wp14:sizeRelV>
          </wp:anchor>
        </w:drawing>
      </w:r>
      <w:r>
        <w:rPr>
          <w:sz w:val="18"/>
          <w:szCs w:val="18"/>
        </w:rPr>
        <w:t>PERMIT NO.</w:t>
      </w:r>
      <w:r>
        <w:rPr>
          <w:b/>
          <w:bCs/>
          <w:sz w:val="18"/>
          <w:szCs w:val="18"/>
        </w:rPr>
        <w:t>GJ/GS-E-010332-BEE-2023</w:t>
      </w:r>
    </w:p>
    <w:p w14:paraId="7FACB411" w14:textId="77777777" w:rsidR="0094454B" w:rsidRPr="001B10EC" w:rsidRDefault="0094454B" w:rsidP="0094454B">
      <w:pPr>
        <w:spacing w:line="240" w:lineRule="auto"/>
        <w:rPr>
          <w:sz w:val="18"/>
          <w:szCs w:val="18"/>
        </w:rPr>
      </w:pPr>
    </w:p>
    <w:p w14:paraId="1F84F806" w14:textId="77777777" w:rsidR="0094454B" w:rsidRPr="00C91D20" w:rsidRDefault="0094454B" w:rsidP="0094454B">
      <w:pPr>
        <w:rPr>
          <w:sz w:val="52"/>
          <w:szCs w:val="52"/>
        </w:rPr>
      </w:pPr>
    </w:p>
    <w:p w14:paraId="6634AE44" w14:textId="77777777" w:rsidR="0094454B" w:rsidRDefault="0094454B" w:rsidP="002042EB">
      <w:pPr>
        <w:tabs>
          <w:tab w:val="left" w:pos="4112"/>
        </w:tabs>
        <w:rPr>
          <w:rFonts w:ascii="Times New Roman" w:hAnsi="Times New Roman" w:cs="Times New Roman"/>
        </w:rPr>
      </w:pPr>
    </w:p>
    <w:p w14:paraId="35811D6D" w14:textId="2BB48B11" w:rsidR="000F6F92" w:rsidRDefault="000F6F92" w:rsidP="002042EB">
      <w:pPr>
        <w:tabs>
          <w:tab w:val="left" w:pos="4112"/>
        </w:tabs>
        <w:rPr>
          <w:rFonts w:ascii="Times New Roman" w:hAnsi="Times New Roman" w:cs="Times New Roman"/>
        </w:rPr>
      </w:pPr>
    </w:p>
    <w:p w14:paraId="4847E577" w14:textId="0D0757C1" w:rsidR="00A449F8" w:rsidRDefault="00A449F8" w:rsidP="002042EB">
      <w:pPr>
        <w:tabs>
          <w:tab w:val="left" w:pos="4112"/>
        </w:tabs>
        <w:rPr>
          <w:rFonts w:ascii="Times New Roman" w:hAnsi="Times New Roman" w:cs="Times New Roman"/>
        </w:rPr>
      </w:pPr>
    </w:p>
    <w:p w14:paraId="6DBE2D8D" w14:textId="1D9F9D14" w:rsidR="00A449F8" w:rsidRDefault="00A449F8" w:rsidP="002042EB">
      <w:pPr>
        <w:tabs>
          <w:tab w:val="left" w:pos="4112"/>
        </w:tabs>
        <w:rPr>
          <w:rFonts w:ascii="Times New Roman" w:hAnsi="Times New Roman" w:cs="Times New Roman"/>
        </w:rPr>
      </w:pPr>
    </w:p>
    <w:p w14:paraId="0F59D61F" w14:textId="5F0E4B0B" w:rsidR="00A449F8" w:rsidRDefault="00A449F8" w:rsidP="002042EB">
      <w:pPr>
        <w:tabs>
          <w:tab w:val="left" w:pos="4112"/>
        </w:tabs>
        <w:rPr>
          <w:rFonts w:ascii="Times New Roman" w:hAnsi="Times New Roman" w:cs="Times New Roman"/>
        </w:rPr>
      </w:pPr>
    </w:p>
    <w:p w14:paraId="4261D40A" w14:textId="2E7EBFCC" w:rsidR="00A449F8" w:rsidRDefault="00A449F8" w:rsidP="002042EB">
      <w:pPr>
        <w:tabs>
          <w:tab w:val="left" w:pos="4112"/>
        </w:tabs>
        <w:rPr>
          <w:rFonts w:ascii="Times New Roman" w:hAnsi="Times New Roman" w:cs="Times New Roman"/>
        </w:rPr>
      </w:pPr>
      <w:r>
        <w:rPr>
          <w:noProof/>
          <w:sz w:val="52"/>
          <w:szCs w:val="52"/>
          <w:lang w:eastAsia="en-IN" w:bidi="gu-IN"/>
        </w:rPr>
        <w:drawing>
          <wp:inline distT="0" distB="0" distL="0" distR="0" wp14:anchorId="4F90B699" wp14:editId="50BD0F60">
            <wp:extent cx="6648450" cy="860362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C_page-0001.jpg"/>
                    <pic:cNvPicPr/>
                  </pic:nvPicPr>
                  <pic:blipFill>
                    <a:blip r:embed="rId13">
                      <a:extLst>
                        <a:ext uri="{28A0092B-C50C-407E-A947-70E740481C1C}">
                          <a14:useLocalDpi xmlns:a14="http://schemas.microsoft.com/office/drawing/2010/main" val="0"/>
                        </a:ext>
                      </a:extLst>
                    </a:blip>
                    <a:stretch>
                      <a:fillRect/>
                    </a:stretch>
                  </pic:blipFill>
                  <pic:spPr>
                    <a:xfrm>
                      <a:off x="0" y="0"/>
                      <a:ext cx="6648450" cy="8603622"/>
                    </a:xfrm>
                    <a:prstGeom prst="rect">
                      <a:avLst/>
                    </a:prstGeom>
                  </pic:spPr>
                </pic:pic>
              </a:graphicData>
            </a:graphic>
          </wp:inline>
        </w:drawing>
      </w:r>
    </w:p>
    <w:sectPr w:rsidR="00A449F8" w:rsidSect="002042EB">
      <w:pgSz w:w="11910" w:h="16840"/>
      <w:pgMar w:top="720" w:right="720" w:bottom="720" w:left="720" w:header="0" w:footer="15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7D710" w14:textId="77777777" w:rsidR="004F40AF" w:rsidRDefault="004F40AF" w:rsidP="002042EB">
      <w:pPr>
        <w:spacing w:after="0" w:line="240" w:lineRule="auto"/>
      </w:pPr>
      <w:r>
        <w:separator/>
      </w:r>
    </w:p>
  </w:endnote>
  <w:endnote w:type="continuationSeparator" w:id="0">
    <w:p w14:paraId="717E2AFC" w14:textId="77777777" w:rsidR="004F40AF" w:rsidRDefault="004F40AF" w:rsidP="002042EB">
      <w:pPr>
        <w:spacing w:after="0" w:line="240" w:lineRule="auto"/>
      </w:pPr>
      <w:r>
        <w:continuationSeparator/>
      </w:r>
    </w:p>
  </w:endnote>
  <w:endnote w:type="continuationNotice" w:id="1">
    <w:p w14:paraId="19E2E7DA" w14:textId="77777777" w:rsidR="004F40AF" w:rsidRDefault="004F40A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5370A" w14:textId="77777777" w:rsidR="004F40AF" w:rsidRDefault="004F40AF" w:rsidP="002042EB">
      <w:pPr>
        <w:spacing w:after="0" w:line="240" w:lineRule="auto"/>
      </w:pPr>
      <w:r>
        <w:separator/>
      </w:r>
    </w:p>
  </w:footnote>
  <w:footnote w:type="continuationSeparator" w:id="0">
    <w:p w14:paraId="48A69076" w14:textId="77777777" w:rsidR="004F40AF" w:rsidRDefault="004F40AF" w:rsidP="002042EB">
      <w:pPr>
        <w:spacing w:after="0" w:line="240" w:lineRule="auto"/>
      </w:pPr>
      <w:r>
        <w:continuationSeparator/>
      </w:r>
    </w:p>
  </w:footnote>
  <w:footnote w:type="continuationNotice" w:id="1">
    <w:p w14:paraId="6E4D4308" w14:textId="77777777" w:rsidR="004F40AF" w:rsidRDefault="004F40A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B91"/>
    <w:multiLevelType w:val="hybridMultilevel"/>
    <w:tmpl w:val="2A520EBC"/>
    <w:lvl w:ilvl="0" w:tplc="40090001">
      <w:start w:val="1"/>
      <w:numFmt w:val="bullet"/>
      <w:lvlText w:val=""/>
      <w:lvlJc w:val="left"/>
      <w:pPr>
        <w:ind w:left="992" w:hanging="360"/>
      </w:pPr>
      <w:rPr>
        <w:rFonts w:ascii="Symbol" w:hAnsi="Symbol" w:hint="default"/>
      </w:rPr>
    </w:lvl>
    <w:lvl w:ilvl="1" w:tplc="40090003" w:tentative="1">
      <w:start w:val="1"/>
      <w:numFmt w:val="bullet"/>
      <w:lvlText w:val="o"/>
      <w:lvlJc w:val="left"/>
      <w:pPr>
        <w:ind w:left="1712" w:hanging="360"/>
      </w:pPr>
      <w:rPr>
        <w:rFonts w:ascii="Courier New" w:hAnsi="Courier New" w:cs="Courier New" w:hint="default"/>
      </w:rPr>
    </w:lvl>
    <w:lvl w:ilvl="2" w:tplc="40090005" w:tentative="1">
      <w:start w:val="1"/>
      <w:numFmt w:val="bullet"/>
      <w:lvlText w:val=""/>
      <w:lvlJc w:val="left"/>
      <w:pPr>
        <w:ind w:left="2432" w:hanging="360"/>
      </w:pPr>
      <w:rPr>
        <w:rFonts w:ascii="Wingdings" w:hAnsi="Wingdings" w:hint="default"/>
      </w:rPr>
    </w:lvl>
    <w:lvl w:ilvl="3" w:tplc="40090001" w:tentative="1">
      <w:start w:val="1"/>
      <w:numFmt w:val="bullet"/>
      <w:lvlText w:val=""/>
      <w:lvlJc w:val="left"/>
      <w:pPr>
        <w:ind w:left="3152" w:hanging="360"/>
      </w:pPr>
      <w:rPr>
        <w:rFonts w:ascii="Symbol" w:hAnsi="Symbol" w:hint="default"/>
      </w:rPr>
    </w:lvl>
    <w:lvl w:ilvl="4" w:tplc="40090003" w:tentative="1">
      <w:start w:val="1"/>
      <w:numFmt w:val="bullet"/>
      <w:lvlText w:val="o"/>
      <w:lvlJc w:val="left"/>
      <w:pPr>
        <w:ind w:left="3872" w:hanging="360"/>
      </w:pPr>
      <w:rPr>
        <w:rFonts w:ascii="Courier New" w:hAnsi="Courier New" w:cs="Courier New" w:hint="default"/>
      </w:rPr>
    </w:lvl>
    <w:lvl w:ilvl="5" w:tplc="40090005" w:tentative="1">
      <w:start w:val="1"/>
      <w:numFmt w:val="bullet"/>
      <w:lvlText w:val=""/>
      <w:lvlJc w:val="left"/>
      <w:pPr>
        <w:ind w:left="4592" w:hanging="360"/>
      </w:pPr>
      <w:rPr>
        <w:rFonts w:ascii="Wingdings" w:hAnsi="Wingdings" w:hint="default"/>
      </w:rPr>
    </w:lvl>
    <w:lvl w:ilvl="6" w:tplc="40090001" w:tentative="1">
      <w:start w:val="1"/>
      <w:numFmt w:val="bullet"/>
      <w:lvlText w:val=""/>
      <w:lvlJc w:val="left"/>
      <w:pPr>
        <w:ind w:left="5312" w:hanging="360"/>
      </w:pPr>
      <w:rPr>
        <w:rFonts w:ascii="Symbol" w:hAnsi="Symbol" w:hint="default"/>
      </w:rPr>
    </w:lvl>
    <w:lvl w:ilvl="7" w:tplc="40090003" w:tentative="1">
      <w:start w:val="1"/>
      <w:numFmt w:val="bullet"/>
      <w:lvlText w:val="o"/>
      <w:lvlJc w:val="left"/>
      <w:pPr>
        <w:ind w:left="6032" w:hanging="360"/>
      </w:pPr>
      <w:rPr>
        <w:rFonts w:ascii="Courier New" w:hAnsi="Courier New" w:cs="Courier New" w:hint="default"/>
      </w:rPr>
    </w:lvl>
    <w:lvl w:ilvl="8" w:tplc="40090005" w:tentative="1">
      <w:start w:val="1"/>
      <w:numFmt w:val="bullet"/>
      <w:lvlText w:val=""/>
      <w:lvlJc w:val="left"/>
      <w:pPr>
        <w:ind w:left="6752" w:hanging="360"/>
      </w:pPr>
      <w:rPr>
        <w:rFonts w:ascii="Wingdings" w:hAnsi="Wingdings" w:hint="default"/>
      </w:rPr>
    </w:lvl>
  </w:abstractNum>
  <w:abstractNum w:abstractNumId="1" w15:restartNumberingAfterBreak="0">
    <w:nsid w:val="060E05A3"/>
    <w:multiLevelType w:val="hybridMultilevel"/>
    <w:tmpl w:val="F2DA4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6B1A4F"/>
    <w:multiLevelType w:val="hybridMultilevel"/>
    <w:tmpl w:val="DB562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C11E96"/>
    <w:multiLevelType w:val="hybridMultilevel"/>
    <w:tmpl w:val="0EF88D0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9F752C1"/>
    <w:multiLevelType w:val="hybridMultilevel"/>
    <w:tmpl w:val="F5880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F00CF7"/>
    <w:multiLevelType w:val="hybridMultilevel"/>
    <w:tmpl w:val="E5D49BF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A9B4224"/>
    <w:multiLevelType w:val="hybridMultilevel"/>
    <w:tmpl w:val="42D8C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5B0D6A"/>
    <w:multiLevelType w:val="hybridMultilevel"/>
    <w:tmpl w:val="228A9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502B28"/>
    <w:multiLevelType w:val="hybridMultilevel"/>
    <w:tmpl w:val="DA826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FC6753"/>
    <w:multiLevelType w:val="hybridMultilevel"/>
    <w:tmpl w:val="C3C26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797778"/>
    <w:multiLevelType w:val="hybridMultilevel"/>
    <w:tmpl w:val="2CB217EA"/>
    <w:lvl w:ilvl="0" w:tplc="CE0C5C4E">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9157A8"/>
    <w:multiLevelType w:val="hybridMultilevel"/>
    <w:tmpl w:val="C2409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861CDA"/>
    <w:multiLevelType w:val="hybridMultilevel"/>
    <w:tmpl w:val="1F28C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EB6874"/>
    <w:multiLevelType w:val="hybridMultilevel"/>
    <w:tmpl w:val="CCC4FE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A650FAC"/>
    <w:multiLevelType w:val="hybridMultilevel"/>
    <w:tmpl w:val="ECAAC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E24829"/>
    <w:multiLevelType w:val="hybridMultilevel"/>
    <w:tmpl w:val="3C62C89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1833413"/>
    <w:multiLevelType w:val="hybridMultilevel"/>
    <w:tmpl w:val="FB94F27E"/>
    <w:lvl w:ilvl="0" w:tplc="4009000B">
      <w:start w:val="1"/>
      <w:numFmt w:val="bullet"/>
      <w:lvlText w:val=""/>
      <w:lvlJc w:val="left"/>
      <w:pPr>
        <w:ind w:left="1480" w:hanging="360"/>
      </w:pPr>
      <w:rPr>
        <w:rFonts w:ascii="Wingdings" w:hAnsi="Wingdings"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17" w15:restartNumberingAfterBreak="0">
    <w:nsid w:val="64E2793D"/>
    <w:multiLevelType w:val="hybridMultilevel"/>
    <w:tmpl w:val="D6BA1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BE577E8"/>
    <w:multiLevelType w:val="hybridMultilevel"/>
    <w:tmpl w:val="B60A10EC"/>
    <w:lvl w:ilvl="0" w:tplc="40090001">
      <w:start w:val="1"/>
      <w:numFmt w:val="bullet"/>
      <w:lvlText w:val=""/>
      <w:lvlJc w:val="left"/>
      <w:pPr>
        <w:ind w:left="1073" w:hanging="360"/>
      </w:pPr>
      <w:rPr>
        <w:rFonts w:ascii="Symbol" w:hAnsi="Symbol" w:hint="default"/>
      </w:rPr>
    </w:lvl>
    <w:lvl w:ilvl="1" w:tplc="40090003" w:tentative="1">
      <w:start w:val="1"/>
      <w:numFmt w:val="bullet"/>
      <w:lvlText w:val="o"/>
      <w:lvlJc w:val="left"/>
      <w:pPr>
        <w:ind w:left="1793" w:hanging="360"/>
      </w:pPr>
      <w:rPr>
        <w:rFonts w:ascii="Courier New" w:hAnsi="Courier New" w:cs="Courier New" w:hint="default"/>
      </w:rPr>
    </w:lvl>
    <w:lvl w:ilvl="2" w:tplc="40090005" w:tentative="1">
      <w:start w:val="1"/>
      <w:numFmt w:val="bullet"/>
      <w:lvlText w:val=""/>
      <w:lvlJc w:val="left"/>
      <w:pPr>
        <w:ind w:left="2513" w:hanging="360"/>
      </w:pPr>
      <w:rPr>
        <w:rFonts w:ascii="Wingdings" w:hAnsi="Wingdings" w:hint="default"/>
      </w:rPr>
    </w:lvl>
    <w:lvl w:ilvl="3" w:tplc="40090001" w:tentative="1">
      <w:start w:val="1"/>
      <w:numFmt w:val="bullet"/>
      <w:lvlText w:val=""/>
      <w:lvlJc w:val="left"/>
      <w:pPr>
        <w:ind w:left="3233" w:hanging="360"/>
      </w:pPr>
      <w:rPr>
        <w:rFonts w:ascii="Symbol" w:hAnsi="Symbol" w:hint="default"/>
      </w:rPr>
    </w:lvl>
    <w:lvl w:ilvl="4" w:tplc="40090003" w:tentative="1">
      <w:start w:val="1"/>
      <w:numFmt w:val="bullet"/>
      <w:lvlText w:val="o"/>
      <w:lvlJc w:val="left"/>
      <w:pPr>
        <w:ind w:left="3953" w:hanging="360"/>
      </w:pPr>
      <w:rPr>
        <w:rFonts w:ascii="Courier New" w:hAnsi="Courier New" w:cs="Courier New" w:hint="default"/>
      </w:rPr>
    </w:lvl>
    <w:lvl w:ilvl="5" w:tplc="40090005" w:tentative="1">
      <w:start w:val="1"/>
      <w:numFmt w:val="bullet"/>
      <w:lvlText w:val=""/>
      <w:lvlJc w:val="left"/>
      <w:pPr>
        <w:ind w:left="4673" w:hanging="360"/>
      </w:pPr>
      <w:rPr>
        <w:rFonts w:ascii="Wingdings" w:hAnsi="Wingdings" w:hint="default"/>
      </w:rPr>
    </w:lvl>
    <w:lvl w:ilvl="6" w:tplc="40090001" w:tentative="1">
      <w:start w:val="1"/>
      <w:numFmt w:val="bullet"/>
      <w:lvlText w:val=""/>
      <w:lvlJc w:val="left"/>
      <w:pPr>
        <w:ind w:left="5393" w:hanging="360"/>
      </w:pPr>
      <w:rPr>
        <w:rFonts w:ascii="Symbol" w:hAnsi="Symbol" w:hint="default"/>
      </w:rPr>
    </w:lvl>
    <w:lvl w:ilvl="7" w:tplc="40090003" w:tentative="1">
      <w:start w:val="1"/>
      <w:numFmt w:val="bullet"/>
      <w:lvlText w:val="o"/>
      <w:lvlJc w:val="left"/>
      <w:pPr>
        <w:ind w:left="6113" w:hanging="360"/>
      </w:pPr>
      <w:rPr>
        <w:rFonts w:ascii="Courier New" w:hAnsi="Courier New" w:cs="Courier New" w:hint="default"/>
      </w:rPr>
    </w:lvl>
    <w:lvl w:ilvl="8" w:tplc="40090005" w:tentative="1">
      <w:start w:val="1"/>
      <w:numFmt w:val="bullet"/>
      <w:lvlText w:val=""/>
      <w:lvlJc w:val="left"/>
      <w:pPr>
        <w:ind w:left="6833" w:hanging="360"/>
      </w:pPr>
      <w:rPr>
        <w:rFonts w:ascii="Wingdings" w:hAnsi="Wingdings" w:hint="default"/>
      </w:rPr>
    </w:lvl>
  </w:abstractNum>
  <w:abstractNum w:abstractNumId="19" w15:restartNumberingAfterBreak="0">
    <w:nsid w:val="740E02E2"/>
    <w:multiLevelType w:val="hybridMultilevel"/>
    <w:tmpl w:val="A8DC9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884951"/>
    <w:multiLevelType w:val="hybridMultilevel"/>
    <w:tmpl w:val="B3646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E714A5"/>
    <w:multiLevelType w:val="hybridMultilevel"/>
    <w:tmpl w:val="77D00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22622C"/>
    <w:multiLevelType w:val="hybridMultilevel"/>
    <w:tmpl w:val="D8F2755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7BD742D3"/>
    <w:multiLevelType w:val="hybridMultilevel"/>
    <w:tmpl w:val="AB4E6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D8402FF"/>
    <w:multiLevelType w:val="hybridMultilevel"/>
    <w:tmpl w:val="5914B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E4E3FF7"/>
    <w:multiLevelType w:val="hybridMultilevel"/>
    <w:tmpl w:val="DE305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4978241">
    <w:abstractNumId w:val="13"/>
  </w:num>
  <w:num w:numId="2" w16cid:durableId="618879391">
    <w:abstractNumId w:val="12"/>
  </w:num>
  <w:num w:numId="3" w16cid:durableId="1353142750">
    <w:abstractNumId w:val="4"/>
  </w:num>
  <w:num w:numId="4" w16cid:durableId="1021933432">
    <w:abstractNumId w:val="1"/>
  </w:num>
  <w:num w:numId="5" w16cid:durableId="437795292">
    <w:abstractNumId w:val="5"/>
  </w:num>
  <w:num w:numId="6" w16cid:durableId="1503082358">
    <w:abstractNumId w:val="9"/>
  </w:num>
  <w:num w:numId="7" w16cid:durableId="1703434312">
    <w:abstractNumId w:val="8"/>
  </w:num>
  <w:num w:numId="8" w16cid:durableId="1365669818">
    <w:abstractNumId w:val="22"/>
  </w:num>
  <w:num w:numId="9" w16cid:durableId="1961566380">
    <w:abstractNumId w:val="18"/>
  </w:num>
  <w:num w:numId="10" w16cid:durableId="2071146788">
    <w:abstractNumId w:val="14"/>
  </w:num>
  <w:num w:numId="11" w16cid:durableId="337197840">
    <w:abstractNumId w:val="16"/>
  </w:num>
  <w:num w:numId="12" w16cid:durableId="518155729">
    <w:abstractNumId w:val="3"/>
  </w:num>
  <w:num w:numId="13" w16cid:durableId="841941426">
    <w:abstractNumId w:val="0"/>
  </w:num>
  <w:num w:numId="14" w16cid:durableId="1523013910">
    <w:abstractNumId w:val="2"/>
  </w:num>
  <w:num w:numId="15" w16cid:durableId="678969141">
    <w:abstractNumId w:val="7"/>
  </w:num>
  <w:num w:numId="16" w16cid:durableId="964383322">
    <w:abstractNumId w:val="15"/>
  </w:num>
  <w:num w:numId="17" w16cid:durableId="1303117912">
    <w:abstractNumId w:val="20"/>
  </w:num>
  <w:num w:numId="18" w16cid:durableId="1015813666">
    <w:abstractNumId w:val="21"/>
  </w:num>
  <w:num w:numId="19" w16cid:durableId="1578903417">
    <w:abstractNumId w:val="25"/>
  </w:num>
  <w:num w:numId="20" w16cid:durableId="1763985465">
    <w:abstractNumId w:val="23"/>
  </w:num>
  <w:num w:numId="21" w16cid:durableId="2007518464">
    <w:abstractNumId w:val="6"/>
  </w:num>
  <w:num w:numId="22" w16cid:durableId="1649944532">
    <w:abstractNumId w:val="19"/>
  </w:num>
  <w:num w:numId="23" w16cid:durableId="774783971">
    <w:abstractNumId w:val="11"/>
  </w:num>
  <w:num w:numId="24" w16cid:durableId="1289125141">
    <w:abstractNumId w:val="17"/>
  </w:num>
  <w:num w:numId="25" w16cid:durableId="1845590794">
    <w:abstractNumId w:val="10"/>
  </w:num>
  <w:num w:numId="26" w16cid:durableId="19971095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2EB"/>
    <w:rsid w:val="00004600"/>
    <w:rsid w:val="00070F2B"/>
    <w:rsid w:val="0007377D"/>
    <w:rsid w:val="000B07FD"/>
    <w:rsid w:val="000C62DA"/>
    <w:rsid w:val="000E0C42"/>
    <w:rsid w:val="000F6F92"/>
    <w:rsid w:val="001029CD"/>
    <w:rsid w:val="00130A01"/>
    <w:rsid w:val="0015708F"/>
    <w:rsid w:val="00170EB7"/>
    <w:rsid w:val="001B417C"/>
    <w:rsid w:val="001C4BBB"/>
    <w:rsid w:val="001D2754"/>
    <w:rsid w:val="001E1CB2"/>
    <w:rsid w:val="002042EB"/>
    <w:rsid w:val="002105D1"/>
    <w:rsid w:val="00216417"/>
    <w:rsid w:val="00244C60"/>
    <w:rsid w:val="00290E48"/>
    <w:rsid w:val="002C1B26"/>
    <w:rsid w:val="002D74D7"/>
    <w:rsid w:val="002F0DB4"/>
    <w:rsid w:val="00340143"/>
    <w:rsid w:val="00367533"/>
    <w:rsid w:val="00396194"/>
    <w:rsid w:val="003A5089"/>
    <w:rsid w:val="003C1840"/>
    <w:rsid w:val="003F2A4C"/>
    <w:rsid w:val="003F663A"/>
    <w:rsid w:val="00427AAB"/>
    <w:rsid w:val="00446185"/>
    <w:rsid w:val="00455078"/>
    <w:rsid w:val="00496DA3"/>
    <w:rsid w:val="004A1B3B"/>
    <w:rsid w:val="004A623E"/>
    <w:rsid w:val="004E77F2"/>
    <w:rsid w:val="004F40AF"/>
    <w:rsid w:val="00546915"/>
    <w:rsid w:val="00565A5C"/>
    <w:rsid w:val="00593DC3"/>
    <w:rsid w:val="005F6AE7"/>
    <w:rsid w:val="00623C63"/>
    <w:rsid w:val="00716252"/>
    <w:rsid w:val="00720F66"/>
    <w:rsid w:val="00785B46"/>
    <w:rsid w:val="007A3C79"/>
    <w:rsid w:val="0081239D"/>
    <w:rsid w:val="0085710E"/>
    <w:rsid w:val="00861A73"/>
    <w:rsid w:val="008B68A2"/>
    <w:rsid w:val="008C0AE5"/>
    <w:rsid w:val="008D5053"/>
    <w:rsid w:val="008D724B"/>
    <w:rsid w:val="00927844"/>
    <w:rsid w:val="00930BDE"/>
    <w:rsid w:val="00943430"/>
    <w:rsid w:val="0094454B"/>
    <w:rsid w:val="0095159E"/>
    <w:rsid w:val="00992D18"/>
    <w:rsid w:val="009B6853"/>
    <w:rsid w:val="009C0486"/>
    <w:rsid w:val="009D0097"/>
    <w:rsid w:val="00A00127"/>
    <w:rsid w:val="00A1088B"/>
    <w:rsid w:val="00A436AD"/>
    <w:rsid w:val="00A449F8"/>
    <w:rsid w:val="00A72748"/>
    <w:rsid w:val="00A72EBB"/>
    <w:rsid w:val="00AA757D"/>
    <w:rsid w:val="00AB7DB9"/>
    <w:rsid w:val="00AC0A29"/>
    <w:rsid w:val="00AE1139"/>
    <w:rsid w:val="00AF7417"/>
    <w:rsid w:val="00B1071F"/>
    <w:rsid w:val="00B5280F"/>
    <w:rsid w:val="00B7155F"/>
    <w:rsid w:val="00B73FD7"/>
    <w:rsid w:val="00B85529"/>
    <w:rsid w:val="00B91AC5"/>
    <w:rsid w:val="00BA302C"/>
    <w:rsid w:val="00BC41F2"/>
    <w:rsid w:val="00BC6A66"/>
    <w:rsid w:val="00C0720A"/>
    <w:rsid w:val="00C1269A"/>
    <w:rsid w:val="00CA50BE"/>
    <w:rsid w:val="00CB3783"/>
    <w:rsid w:val="00CC01D0"/>
    <w:rsid w:val="00CF6513"/>
    <w:rsid w:val="00CF6DF0"/>
    <w:rsid w:val="00D14798"/>
    <w:rsid w:val="00D26F3F"/>
    <w:rsid w:val="00D3283C"/>
    <w:rsid w:val="00D43B3A"/>
    <w:rsid w:val="00D55033"/>
    <w:rsid w:val="00D75C99"/>
    <w:rsid w:val="00DA5983"/>
    <w:rsid w:val="00DC01E6"/>
    <w:rsid w:val="00DD0429"/>
    <w:rsid w:val="00DD0805"/>
    <w:rsid w:val="00E22B49"/>
    <w:rsid w:val="00E61D07"/>
    <w:rsid w:val="00E74CC2"/>
    <w:rsid w:val="00E904D0"/>
    <w:rsid w:val="00ED29A2"/>
    <w:rsid w:val="00ED388E"/>
    <w:rsid w:val="00F15D2B"/>
    <w:rsid w:val="00F223EB"/>
    <w:rsid w:val="00F35B1F"/>
    <w:rsid w:val="00F36E74"/>
    <w:rsid w:val="00F518E0"/>
    <w:rsid w:val="00F67148"/>
    <w:rsid w:val="00F74BC8"/>
    <w:rsid w:val="00FD28A0"/>
    <w:rsid w:val="00FD40D0"/>
    <w:rsid w:val="00FF782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BFBD"/>
  <w15:chartTrackingRefBased/>
  <w15:docId w15:val="{0C9BD1E2-0F27-4201-805E-515C25F30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42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2EB"/>
  </w:style>
  <w:style w:type="paragraph" w:styleId="Footer">
    <w:name w:val="footer"/>
    <w:basedOn w:val="Normal"/>
    <w:link w:val="FooterChar"/>
    <w:uiPriority w:val="99"/>
    <w:unhideWhenUsed/>
    <w:rsid w:val="00204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2EB"/>
  </w:style>
  <w:style w:type="paragraph" w:styleId="BalloonText">
    <w:name w:val="Balloon Text"/>
    <w:basedOn w:val="Normal"/>
    <w:link w:val="BalloonTextChar"/>
    <w:uiPriority w:val="99"/>
    <w:semiHidden/>
    <w:unhideWhenUsed/>
    <w:rsid w:val="002042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42EB"/>
    <w:rPr>
      <w:rFonts w:ascii="Segoe UI" w:hAnsi="Segoe UI" w:cs="Segoe UI"/>
      <w:sz w:val="18"/>
      <w:szCs w:val="18"/>
    </w:rPr>
  </w:style>
  <w:style w:type="table" w:styleId="TableGrid">
    <w:name w:val="Table Grid"/>
    <w:basedOn w:val="TableNormal"/>
    <w:uiPriority w:val="39"/>
    <w:rsid w:val="00785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5B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8F62D-269C-4193-AADC-F7891F9F0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5045</Words>
  <Characters>28762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Talha Malek</cp:lastModifiedBy>
  <cp:revision>25</cp:revision>
  <cp:lastPrinted>2026-03-16T13:33:00Z</cp:lastPrinted>
  <dcterms:created xsi:type="dcterms:W3CDTF">2026-03-17T17:02:00Z</dcterms:created>
  <dcterms:modified xsi:type="dcterms:W3CDTF">2026-03-17T17:09:00Z</dcterms:modified>
</cp:coreProperties>
</file>