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CB64" w14:textId="77777777" w:rsidR="00360B16" w:rsidRDefault="00360B16" w:rsidP="00360B16">
      <w:pPr>
        <w:jc w:val="center"/>
        <w:rPr>
          <w:rFonts w:asciiTheme="majorHAnsi" w:eastAsiaTheme="majorEastAsia" w:hAnsiTheme="majorHAnsi" w:cstheme="majorBidi"/>
          <w:b/>
          <w:bCs/>
          <w:color w:val="0F4761" w:themeColor="accent1" w:themeShade="BF"/>
          <w:sz w:val="36"/>
          <w:szCs w:val="36"/>
        </w:rPr>
      </w:pPr>
    </w:p>
    <w:p w14:paraId="2C754C63" w14:textId="77777777" w:rsidR="00360B16" w:rsidRDefault="00360B16" w:rsidP="00360B16">
      <w:pPr>
        <w:jc w:val="center"/>
        <w:rPr>
          <w:rFonts w:asciiTheme="majorHAnsi" w:eastAsiaTheme="majorEastAsia" w:hAnsiTheme="majorHAnsi" w:cstheme="majorBidi"/>
          <w:b/>
          <w:bCs/>
          <w:color w:val="0F4761" w:themeColor="accent1" w:themeShade="BF"/>
          <w:sz w:val="36"/>
          <w:szCs w:val="36"/>
        </w:rPr>
      </w:pPr>
    </w:p>
    <w:p w14:paraId="2ED6026B" w14:textId="5E1D7DF0" w:rsidR="00F70916" w:rsidRDefault="00360B16" w:rsidP="00360B16">
      <w:pPr>
        <w:jc w:val="center"/>
        <w:rPr>
          <w:rFonts w:asciiTheme="majorHAnsi" w:eastAsiaTheme="majorEastAsia" w:hAnsiTheme="majorHAnsi" w:cstheme="majorBidi"/>
          <w:b/>
          <w:bCs/>
          <w:color w:val="0F4761" w:themeColor="accent1" w:themeShade="BF"/>
          <w:sz w:val="36"/>
          <w:szCs w:val="36"/>
        </w:rPr>
      </w:pPr>
      <w:r>
        <w:rPr>
          <w:rFonts w:asciiTheme="majorHAnsi" w:eastAsiaTheme="majorEastAsia" w:hAnsiTheme="majorHAnsi" w:cstheme="majorBidi"/>
          <w:b/>
          <w:bCs/>
          <w:noProof/>
          <w:color w:val="0F4761" w:themeColor="accent1" w:themeShade="BF"/>
          <w:sz w:val="36"/>
          <w:szCs w:val="36"/>
        </w:rPr>
        <w:drawing>
          <wp:inline distT="0" distB="0" distL="0" distR="0" wp14:anchorId="4313B674" wp14:editId="3C729AB1">
            <wp:extent cx="5078278" cy="1492301"/>
            <wp:effectExtent l="0" t="0" r="8255" b="0"/>
            <wp:docPr id="398177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747" name="Graphic 39817747"/>
                    <pic:cNvPicPr/>
                  </pic:nvPicPr>
                  <pic:blipFill>
                    <a:blip r:embed="rId6">
                      <a:extLst>
                        <a:ext uri="{96DAC541-7B7A-43D3-8B79-37D633B846F1}">
                          <asvg:svgBlip xmlns:asvg="http://schemas.microsoft.com/office/drawing/2016/SVG/main" r:embed="rId7"/>
                        </a:ext>
                      </a:extLst>
                    </a:blip>
                    <a:stretch>
                      <a:fillRect/>
                    </a:stretch>
                  </pic:blipFill>
                  <pic:spPr>
                    <a:xfrm>
                      <a:off x="0" y="0"/>
                      <a:ext cx="5095599" cy="1497391"/>
                    </a:xfrm>
                    <a:prstGeom prst="rect">
                      <a:avLst/>
                    </a:prstGeom>
                  </pic:spPr>
                </pic:pic>
              </a:graphicData>
            </a:graphic>
          </wp:inline>
        </w:drawing>
      </w:r>
    </w:p>
    <w:p w14:paraId="46981468" w14:textId="77777777" w:rsidR="00360B16" w:rsidRDefault="00360B16" w:rsidP="00360B16">
      <w:pPr>
        <w:jc w:val="center"/>
        <w:rPr>
          <w:rFonts w:asciiTheme="majorHAnsi" w:eastAsiaTheme="majorEastAsia" w:hAnsiTheme="majorHAnsi" w:cstheme="majorBidi"/>
          <w:b/>
          <w:bCs/>
          <w:color w:val="0F4761" w:themeColor="accent1" w:themeShade="BF"/>
          <w:sz w:val="36"/>
          <w:szCs w:val="36"/>
        </w:rPr>
      </w:pPr>
    </w:p>
    <w:p w14:paraId="0DCA95CE" w14:textId="77777777" w:rsidR="00360B16" w:rsidRDefault="00360B16" w:rsidP="00360B16">
      <w:pPr>
        <w:jc w:val="center"/>
        <w:rPr>
          <w:rFonts w:asciiTheme="majorHAnsi" w:eastAsiaTheme="majorEastAsia" w:hAnsiTheme="majorHAnsi" w:cstheme="majorBidi"/>
          <w:b/>
          <w:bCs/>
          <w:color w:val="0F4761" w:themeColor="accent1" w:themeShade="BF"/>
          <w:sz w:val="36"/>
          <w:szCs w:val="36"/>
        </w:rPr>
      </w:pPr>
    </w:p>
    <w:p w14:paraId="4EF0577B" w14:textId="3F9019DD" w:rsidR="00360B16" w:rsidRPr="00360B16" w:rsidRDefault="00360B16" w:rsidP="00360B16">
      <w:pPr>
        <w:jc w:val="center"/>
        <w:rPr>
          <w:rFonts w:asciiTheme="majorHAnsi" w:eastAsiaTheme="majorEastAsia" w:hAnsiTheme="majorHAnsi" w:cstheme="majorBidi"/>
          <w:b/>
          <w:bCs/>
          <w:sz w:val="36"/>
          <w:szCs w:val="36"/>
        </w:rPr>
      </w:pPr>
      <w:r w:rsidRPr="00360B16">
        <w:rPr>
          <w:rFonts w:asciiTheme="majorHAnsi" w:eastAsiaTheme="majorEastAsia" w:hAnsiTheme="majorHAnsi" w:cstheme="majorBidi"/>
          <w:b/>
          <w:bCs/>
          <w:sz w:val="36"/>
          <w:szCs w:val="36"/>
        </w:rPr>
        <w:t>Name</w:t>
      </w:r>
    </w:p>
    <w:p w14:paraId="3F86724A" w14:textId="6E176B0E" w:rsidR="00360B16" w:rsidRPr="00B957CA" w:rsidRDefault="00B957CA" w:rsidP="00360B16">
      <w:pP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Talha Abdullah Bangyal</w:t>
      </w:r>
    </w:p>
    <w:p w14:paraId="557B1CED" w14:textId="4ADEEEF4" w:rsidR="00360B16" w:rsidRDefault="00360B16" w:rsidP="00360B16">
      <w:pPr>
        <w:jc w:val="center"/>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Roll Number</w:t>
      </w:r>
    </w:p>
    <w:p w14:paraId="45989D4F" w14:textId="1FAB1238" w:rsidR="00360B16" w:rsidRPr="00B957CA" w:rsidRDefault="00B957CA" w:rsidP="00360B16">
      <w:pPr>
        <w:jc w:val="center"/>
        <w:rPr>
          <w:rFonts w:asciiTheme="majorHAnsi" w:eastAsiaTheme="majorEastAsia" w:hAnsiTheme="majorHAnsi" w:cstheme="majorBidi"/>
          <w:sz w:val="32"/>
          <w:szCs w:val="32"/>
        </w:rPr>
      </w:pPr>
      <w:r w:rsidRPr="00B957CA">
        <w:rPr>
          <w:rFonts w:asciiTheme="majorHAnsi" w:eastAsiaTheme="majorEastAsia" w:hAnsiTheme="majorHAnsi" w:cstheme="majorBidi"/>
          <w:sz w:val="32"/>
          <w:szCs w:val="32"/>
        </w:rPr>
        <w:t>SU92-BAIFM-F25-002</w:t>
      </w:r>
    </w:p>
    <w:p w14:paraId="10409CF5" w14:textId="7C6056F2" w:rsidR="00360B16" w:rsidRDefault="00360B16" w:rsidP="00360B16">
      <w:pPr>
        <w:jc w:val="center"/>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Section</w:t>
      </w:r>
    </w:p>
    <w:p w14:paraId="3E897B20" w14:textId="6662F2E1" w:rsidR="00360B16" w:rsidRPr="00B957CA" w:rsidRDefault="00B957CA" w:rsidP="00360B16">
      <w:pP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BAI-5B</w:t>
      </w:r>
    </w:p>
    <w:p w14:paraId="6F613868" w14:textId="1CCD7FBA" w:rsidR="00360B16" w:rsidRDefault="00360B16" w:rsidP="00360B16">
      <w:pPr>
        <w:jc w:val="center"/>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Subject</w:t>
      </w:r>
    </w:p>
    <w:p w14:paraId="13AB5CAE" w14:textId="52026D51" w:rsidR="00360B16" w:rsidRPr="00B957CA" w:rsidRDefault="00B957CA" w:rsidP="00360B16">
      <w:pPr>
        <w:jc w:val="center"/>
        <w:rPr>
          <w:rFonts w:asciiTheme="majorHAnsi" w:eastAsiaTheme="majorEastAsia" w:hAnsiTheme="majorHAnsi" w:cstheme="majorBidi"/>
          <w:sz w:val="32"/>
          <w:szCs w:val="32"/>
        </w:rPr>
      </w:pPr>
      <w:r w:rsidRPr="00B957CA">
        <w:rPr>
          <w:rFonts w:asciiTheme="majorHAnsi" w:eastAsiaTheme="majorEastAsia" w:hAnsiTheme="majorHAnsi" w:cstheme="majorBidi"/>
          <w:sz w:val="32"/>
          <w:szCs w:val="32"/>
        </w:rPr>
        <w:t>Computer Network (Lab)</w:t>
      </w:r>
    </w:p>
    <w:p w14:paraId="551D98D2" w14:textId="7D2B2FBE" w:rsidR="00360B16" w:rsidRDefault="00360B16" w:rsidP="00360B16">
      <w:pPr>
        <w:jc w:val="center"/>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Submitted To</w:t>
      </w:r>
    </w:p>
    <w:p w14:paraId="49F98F8E" w14:textId="3B39C041" w:rsidR="00360B16" w:rsidRPr="00360B16" w:rsidRDefault="00360B16" w:rsidP="00360B16">
      <w:pPr>
        <w:jc w:val="center"/>
        <w:rPr>
          <w:rFonts w:asciiTheme="majorHAnsi" w:eastAsiaTheme="majorEastAsia" w:hAnsiTheme="majorHAnsi" w:cstheme="majorBidi"/>
          <w:sz w:val="32"/>
          <w:szCs w:val="32"/>
        </w:rPr>
      </w:pPr>
      <w:r w:rsidRPr="00360B16">
        <w:rPr>
          <w:rFonts w:asciiTheme="majorHAnsi" w:eastAsiaTheme="majorEastAsia" w:hAnsiTheme="majorHAnsi" w:cstheme="majorBidi"/>
          <w:sz w:val="32"/>
          <w:szCs w:val="32"/>
        </w:rPr>
        <w:t>Yusra Shafique</w:t>
      </w:r>
    </w:p>
    <w:p w14:paraId="430A6ACC" w14:textId="77777777" w:rsidR="00360B16" w:rsidRPr="00360B16" w:rsidRDefault="00360B16" w:rsidP="00360B16">
      <w:pPr>
        <w:rPr>
          <w:rFonts w:asciiTheme="majorHAnsi" w:eastAsiaTheme="majorEastAsia" w:hAnsiTheme="majorHAnsi" w:cstheme="majorBidi"/>
          <w:b/>
          <w:bCs/>
          <w:sz w:val="36"/>
          <w:szCs w:val="36"/>
        </w:rPr>
      </w:pPr>
    </w:p>
    <w:sdt>
      <w:sdtPr>
        <w:rPr>
          <w:rFonts w:asciiTheme="minorHAnsi" w:eastAsiaTheme="minorHAnsi" w:hAnsiTheme="minorHAnsi" w:cstheme="minorBidi"/>
          <w:color w:val="auto"/>
          <w:kern w:val="2"/>
          <w:sz w:val="24"/>
          <w:szCs w:val="24"/>
          <w14:ligatures w14:val="standardContextual"/>
        </w:rPr>
        <w:id w:val="-1448770876"/>
        <w:docPartObj>
          <w:docPartGallery w:val="Table of Contents"/>
          <w:docPartUnique/>
        </w:docPartObj>
      </w:sdtPr>
      <w:sdtEndPr>
        <w:rPr>
          <w:b/>
          <w:bCs/>
          <w:noProof/>
        </w:rPr>
      </w:sdtEndPr>
      <w:sdtContent>
        <w:p w14:paraId="08289442" w14:textId="015ED768" w:rsidR="00F70916" w:rsidRDefault="00F70916">
          <w:pPr>
            <w:pStyle w:val="TOCHeading"/>
          </w:pPr>
          <w:r>
            <w:t>Table of Contents</w:t>
          </w:r>
        </w:p>
        <w:p w14:paraId="50745B28" w14:textId="653DC09D" w:rsidR="00F42F4B" w:rsidRDefault="00F7091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8393254" w:history="1">
            <w:r w:rsidR="00F42F4B" w:rsidRPr="00476F9B">
              <w:rPr>
                <w:rStyle w:val="Hyperlink"/>
                <w:b/>
                <w:bCs/>
                <w:noProof/>
              </w:rPr>
              <w:t>Task 1</w:t>
            </w:r>
            <w:r w:rsidR="00F42F4B">
              <w:rPr>
                <w:noProof/>
                <w:webHidden/>
              </w:rPr>
              <w:tab/>
            </w:r>
            <w:r w:rsidR="00F42F4B">
              <w:rPr>
                <w:noProof/>
                <w:webHidden/>
              </w:rPr>
              <w:fldChar w:fldCharType="begin"/>
            </w:r>
            <w:r w:rsidR="00F42F4B">
              <w:rPr>
                <w:noProof/>
                <w:webHidden/>
              </w:rPr>
              <w:instrText xml:space="preserve"> PAGEREF _Toc208393254 \h </w:instrText>
            </w:r>
            <w:r w:rsidR="00F42F4B">
              <w:rPr>
                <w:noProof/>
                <w:webHidden/>
              </w:rPr>
            </w:r>
            <w:r w:rsidR="00F42F4B">
              <w:rPr>
                <w:noProof/>
                <w:webHidden/>
              </w:rPr>
              <w:fldChar w:fldCharType="separate"/>
            </w:r>
            <w:r w:rsidR="00F42F4B">
              <w:rPr>
                <w:noProof/>
                <w:webHidden/>
              </w:rPr>
              <w:t>2</w:t>
            </w:r>
            <w:r w:rsidR="00F42F4B">
              <w:rPr>
                <w:noProof/>
                <w:webHidden/>
              </w:rPr>
              <w:fldChar w:fldCharType="end"/>
            </w:r>
          </w:hyperlink>
        </w:p>
        <w:p w14:paraId="1AD9F72F" w14:textId="36928CFD" w:rsidR="00F42F4B" w:rsidRDefault="00F42F4B">
          <w:pPr>
            <w:pStyle w:val="TOC2"/>
            <w:tabs>
              <w:tab w:val="right" w:leader="dot" w:pos="9350"/>
            </w:tabs>
            <w:rPr>
              <w:rFonts w:eastAsiaTheme="minorEastAsia"/>
              <w:noProof/>
            </w:rPr>
          </w:pPr>
          <w:hyperlink w:anchor="_Toc208393255" w:history="1">
            <w:r w:rsidRPr="00476F9B">
              <w:rPr>
                <w:rStyle w:val="Hyperlink"/>
                <w:b/>
                <w:bCs/>
                <w:noProof/>
              </w:rPr>
              <w:t>Download cisco Packet Tracer and Paste screenshot of downloaded tool.</w:t>
            </w:r>
            <w:r>
              <w:rPr>
                <w:noProof/>
                <w:webHidden/>
              </w:rPr>
              <w:tab/>
            </w:r>
            <w:r>
              <w:rPr>
                <w:noProof/>
                <w:webHidden/>
              </w:rPr>
              <w:fldChar w:fldCharType="begin"/>
            </w:r>
            <w:r>
              <w:rPr>
                <w:noProof/>
                <w:webHidden/>
              </w:rPr>
              <w:instrText xml:space="preserve"> PAGEREF _Toc208393255 \h </w:instrText>
            </w:r>
            <w:r>
              <w:rPr>
                <w:noProof/>
                <w:webHidden/>
              </w:rPr>
            </w:r>
            <w:r>
              <w:rPr>
                <w:noProof/>
                <w:webHidden/>
              </w:rPr>
              <w:fldChar w:fldCharType="separate"/>
            </w:r>
            <w:r>
              <w:rPr>
                <w:noProof/>
                <w:webHidden/>
              </w:rPr>
              <w:t>2</w:t>
            </w:r>
            <w:r>
              <w:rPr>
                <w:noProof/>
                <w:webHidden/>
              </w:rPr>
              <w:fldChar w:fldCharType="end"/>
            </w:r>
          </w:hyperlink>
        </w:p>
        <w:p w14:paraId="36EC7DE6" w14:textId="0476D4BC" w:rsidR="00F42F4B" w:rsidRDefault="00F42F4B">
          <w:pPr>
            <w:pStyle w:val="TOC1"/>
            <w:tabs>
              <w:tab w:val="right" w:leader="dot" w:pos="9350"/>
            </w:tabs>
            <w:rPr>
              <w:rFonts w:eastAsiaTheme="minorEastAsia"/>
              <w:noProof/>
            </w:rPr>
          </w:pPr>
          <w:hyperlink w:anchor="_Toc208393256" w:history="1">
            <w:r w:rsidRPr="00476F9B">
              <w:rPr>
                <w:rStyle w:val="Hyperlink"/>
                <w:b/>
                <w:bCs/>
                <w:noProof/>
              </w:rPr>
              <w:t>Task 2</w:t>
            </w:r>
            <w:r>
              <w:rPr>
                <w:noProof/>
                <w:webHidden/>
              </w:rPr>
              <w:tab/>
            </w:r>
            <w:r>
              <w:rPr>
                <w:noProof/>
                <w:webHidden/>
              </w:rPr>
              <w:fldChar w:fldCharType="begin"/>
            </w:r>
            <w:r>
              <w:rPr>
                <w:noProof/>
                <w:webHidden/>
              </w:rPr>
              <w:instrText xml:space="preserve"> PAGEREF _Toc208393256 \h </w:instrText>
            </w:r>
            <w:r>
              <w:rPr>
                <w:noProof/>
                <w:webHidden/>
              </w:rPr>
            </w:r>
            <w:r>
              <w:rPr>
                <w:noProof/>
                <w:webHidden/>
              </w:rPr>
              <w:fldChar w:fldCharType="separate"/>
            </w:r>
            <w:r>
              <w:rPr>
                <w:noProof/>
                <w:webHidden/>
              </w:rPr>
              <w:t>3</w:t>
            </w:r>
            <w:r>
              <w:rPr>
                <w:noProof/>
                <w:webHidden/>
              </w:rPr>
              <w:fldChar w:fldCharType="end"/>
            </w:r>
          </w:hyperlink>
        </w:p>
        <w:p w14:paraId="29A6A065" w14:textId="736F2345" w:rsidR="00F42F4B" w:rsidRDefault="00F42F4B">
          <w:pPr>
            <w:pStyle w:val="TOC2"/>
            <w:tabs>
              <w:tab w:val="right" w:leader="dot" w:pos="9350"/>
            </w:tabs>
            <w:rPr>
              <w:rFonts w:eastAsiaTheme="minorEastAsia"/>
              <w:noProof/>
            </w:rPr>
          </w:pPr>
          <w:hyperlink w:anchor="_Toc208393257" w:history="1">
            <w:r w:rsidRPr="00476F9B">
              <w:rPr>
                <w:rStyle w:val="Hyperlink"/>
                <w:b/>
                <w:bCs/>
                <w:noProof/>
              </w:rPr>
              <w:t>What is cisco packet tracer?</w:t>
            </w:r>
            <w:r>
              <w:rPr>
                <w:noProof/>
                <w:webHidden/>
              </w:rPr>
              <w:tab/>
            </w:r>
            <w:r>
              <w:rPr>
                <w:noProof/>
                <w:webHidden/>
              </w:rPr>
              <w:fldChar w:fldCharType="begin"/>
            </w:r>
            <w:r>
              <w:rPr>
                <w:noProof/>
                <w:webHidden/>
              </w:rPr>
              <w:instrText xml:space="preserve"> PAGEREF _Toc208393257 \h </w:instrText>
            </w:r>
            <w:r>
              <w:rPr>
                <w:noProof/>
                <w:webHidden/>
              </w:rPr>
            </w:r>
            <w:r>
              <w:rPr>
                <w:noProof/>
                <w:webHidden/>
              </w:rPr>
              <w:fldChar w:fldCharType="separate"/>
            </w:r>
            <w:r>
              <w:rPr>
                <w:noProof/>
                <w:webHidden/>
              </w:rPr>
              <w:t>3</w:t>
            </w:r>
            <w:r>
              <w:rPr>
                <w:noProof/>
                <w:webHidden/>
              </w:rPr>
              <w:fldChar w:fldCharType="end"/>
            </w:r>
          </w:hyperlink>
        </w:p>
        <w:p w14:paraId="7864133C" w14:textId="333F59B7" w:rsidR="00F42F4B" w:rsidRDefault="00F42F4B">
          <w:pPr>
            <w:pStyle w:val="TOC2"/>
            <w:tabs>
              <w:tab w:val="right" w:leader="dot" w:pos="9350"/>
            </w:tabs>
            <w:rPr>
              <w:rFonts w:eastAsiaTheme="minorEastAsia"/>
              <w:noProof/>
            </w:rPr>
          </w:pPr>
          <w:hyperlink w:anchor="_Toc208393258" w:history="1">
            <w:r w:rsidRPr="00476F9B">
              <w:rPr>
                <w:rStyle w:val="Hyperlink"/>
                <w:b/>
                <w:bCs/>
                <w:noProof/>
              </w:rPr>
              <w:t>Why do we use it?</w:t>
            </w:r>
            <w:r>
              <w:rPr>
                <w:noProof/>
                <w:webHidden/>
              </w:rPr>
              <w:tab/>
            </w:r>
            <w:r>
              <w:rPr>
                <w:noProof/>
                <w:webHidden/>
              </w:rPr>
              <w:fldChar w:fldCharType="begin"/>
            </w:r>
            <w:r>
              <w:rPr>
                <w:noProof/>
                <w:webHidden/>
              </w:rPr>
              <w:instrText xml:space="preserve"> PAGEREF _Toc208393258 \h </w:instrText>
            </w:r>
            <w:r>
              <w:rPr>
                <w:noProof/>
                <w:webHidden/>
              </w:rPr>
            </w:r>
            <w:r>
              <w:rPr>
                <w:noProof/>
                <w:webHidden/>
              </w:rPr>
              <w:fldChar w:fldCharType="separate"/>
            </w:r>
            <w:r>
              <w:rPr>
                <w:noProof/>
                <w:webHidden/>
              </w:rPr>
              <w:t>3</w:t>
            </w:r>
            <w:r>
              <w:rPr>
                <w:noProof/>
                <w:webHidden/>
              </w:rPr>
              <w:fldChar w:fldCharType="end"/>
            </w:r>
          </w:hyperlink>
        </w:p>
        <w:p w14:paraId="3242EF1E" w14:textId="58C4AAA9" w:rsidR="00F42F4B" w:rsidRDefault="00F42F4B">
          <w:pPr>
            <w:pStyle w:val="TOC1"/>
            <w:tabs>
              <w:tab w:val="right" w:leader="dot" w:pos="9350"/>
            </w:tabs>
            <w:rPr>
              <w:rFonts w:eastAsiaTheme="minorEastAsia"/>
              <w:noProof/>
            </w:rPr>
          </w:pPr>
          <w:hyperlink w:anchor="_Toc208393259" w:history="1">
            <w:r w:rsidRPr="00476F9B">
              <w:rPr>
                <w:rStyle w:val="Hyperlink"/>
                <w:b/>
                <w:bCs/>
                <w:noProof/>
              </w:rPr>
              <w:t>Task 3</w:t>
            </w:r>
            <w:r>
              <w:rPr>
                <w:noProof/>
                <w:webHidden/>
              </w:rPr>
              <w:tab/>
            </w:r>
            <w:r>
              <w:rPr>
                <w:noProof/>
                <w:webHidden/>
              </w:rPr>
              <w:fldChar w:fldCharType="begin"/>
            </w:r>
            <w:r>
              <w:rPr>
                <w:noProof/>
                <w:webHidden/>
              </w:rPr>
              <w:instrText xml:space="preserve"> PAGEREF _Toc208393259 \h </w:instrText>
            </w:r>
            <w:r>
              <w:rPr>
                <w:noProof/>
                <w:webHidden/>
              </w:rPr>
            </w:r>
            <w:r>
              <w:rPr>
                <w:noProof/>
                <w:webHidden/>
              </w:rPr>
              <w:fldChar w:fldCharType="separate"/>
            </w:r>
            <w:r>
              <w:rPr>
                <w:noProof/>
                <w:webHidden/>
              </w:rPr>
              <w:t>3</w:t>
            </w:r>
            <w:r>
              <w:rPr>
                <w:noProof/>
                <w:webHidden/>
              </w:rPr>
              <w:fldChar w:fldCharType="end"/>
            </w:r>
          </w:hyperlink>
        </w:p>
        <w:p w14:paraId="4CDC115D" w14:textId="60C951B6" w:rsidR="00F42F4B" w:rsidRDefault="00F42F4B">
          <w:pPr>
            <w:pStyle w:val="TOC2"/>
            <w:tabs>
              <w:tab w:val="right" w:leader="dot" w:pos="9350"/>
            </w:tabs>
            <w:rPr>
              <w:rFonts w:eastAsiaTheme="minorEastAsia"/>
              <w:noProof/>
            </w:rPr>
          </w:pPr>
          <w:hyperlink w:anchor="_Toc208393260" w:history="1">
            <w:r w:rsidRPr="00476F9B">
              <w:rPr>
                <w:rStyle w:val="Hyperlink"/>
                <w:b/>
                <w:bCs/>
                <w:noProof/>
              </w:rPr>
              <w:t>What is the difference between all the routers, and when to use them?</w:t>
            </w:r>
            <w:r>
              <w:rPr>
                <w:noProof/>
                <w:webHidden/>
              </w:rPr>
              <w:tab/>
            </w:r>
            <w:r>
              <w:rPr>
                <w:noProof/>
                <w:webHidden/>
              </w:rPr>
              <w:fldChar w:fldCharType="begin"/>
            </w:r>
            <w:r>
              <w:rPr>
                <w:noProof/>
                <w:webHidden/>
              </w:rPr>
              <w:instrText xml:space="preserve"> PAGEREF _Toc208393260 \h </w:instrText>
            </w:r>
            <w:r>
              <w:rPr>
                <w:noProof/>
                <w:webHidden/>
              </w:rPr>
            </w:r>
            <w:r>
              <w:rPr>
                <w:noProof/>
                <w:webHidden/>
              </w:rPr>
              <w:fldChar w:fldCharType="separate"/>
            </w:r>
            <w:r>
              <w:rPr>
                <w:noProof/>
                <w:webHidden/>
              </w:rPr>
              <w:t>3</w:t>
            </w:r>
            <w:r>
              <w:rPr>
                <w:noProof/>
                <w:webHidden/>
              </w:rPr>
              <w:fldChar w:fldCharType="end"/>
            </w:r>
          </w:hyperlink>
        </w:p>
        <w:p w14:paraId="3192F0DB" w14:textId="7E0DE436" w:rsidR="00F42F4B" w:rsidRDefault="00F42F4B">
          <w:pPr>
            <w:pStyle w:val="TOC1"/>
            <w:tabs>
              <w:tab w:val="right" w:leader="dot" w:pos="9350"/>
            </w:tabs>
            <w:rPr>
              <w:rFonts w:eastAsiaTheme="minorEastAsia"/>
              <w:noProof/>
            </w:rPr>
          </w:pPr>
          <w:hyperlink w:anchor="_Toc208393261" w:history="1">
            <w:r w:rsidRPr="00476F9B">
              <w:rPr>
                <w:rStyle w:val="Hyperlink"/>
                <w:b/>
                <w:bCs/>
                <w:noProof/>
              </w:rPr>
              <w:t>Task 4</w:t>
            </w:r>
            <w:r>
              <w:rPr>
                <w:noProof/>
                <w:webHidden/>
              </w:rPr>
              <w:tab/>
            </w:r>
            <w:r>
              <w:rPr>
                <w:noProof/>
                <w:webHidden/>
              </w:rPr>
              <w:fldChar w:fldCharType="begin"/>
            </w:r>
            <w:r>
              <w:rPr>
                <w:noProof/>
                <w:webHidden/>
              </w:rPr>
              <w:instrText xml:space="preserve"> PAGEREF _Toc208393261 \h </w:instrText>
            </w:r>
            <w:r>
              <w:rPr>
                <w:noProof/>
                <w:webHidden/>
              </w:rPr>
            </w:r>
            <w:r>
              <w:rPr>
                <w:noProof/>
                <w:webHidden/>
              </w:rPr>
              <w:fldChar w:fldCharType="separate"/>
            </w:r>
            <w:r>
              <w:rPr>
                <w:noProof/>
                <w:webHidden/>
              </w:rPr>
              <w:t>5</w:t>
            </w:r>
            <w:r>
              <w:rPr>
                <w:noProof/>
                <w:webHidden/>
              </w:rPr>
              <w:fldChar w:fldCharType="end"/>
            </w:r>
          </w:hyperlink>
        </w:p>
        <w:p w14:paraId="6D2ED3C1" w14:textId="69A10747" w:rsidR="00F42F4B" w:rsidRDefault="00F42F4B">
          <w:pPr>
            <w:pStyle w:val="TOC2"/>
            <w:tabs>
              <w:tab w:val="right" w:leader="dot" w:pos="9350"/>
            </w:tabs>
            <w:rPr>
              <w:rFonts w:eastAsiaTheme="minorEastAsia"/>
              <w:noProof/>
            </w:rPr>
          </w:pPr>
          <w:hyperlink w:anchor="_Toc208393262" w:history="1">
            <w:r w:rsidRPr="00476F9B">
              <w:rPr>
                <w:rStyle w:val="Hyperlink"/>
                <w:b/>
                <w:bCs/>
                <w:noProof/>
              </w:rPr>
              <w:t>What is the difference between all the switches, and when to use Them?</w:t>
            </w:r>
            <w:r>
              <w:rPr>
                <w:noProof/>
                <w:webHidden/>
              </w:rPr>
              <w:tab/>
            </w:r>
            <w:r>
              <w:rPr>
                <w:noProof/>
                <w:webHidden/>
              </w:rPr>
              <w:fldChar w:fldCharType="begin"/>
            </w:r>
            <w:r>
              <w:rPr>
                <w:noProof/>
                <w:webHidden/>
              </w:rPr>
              <w:instrText xml:space="preserve"> PAGEREF _Toc208393262 \h </w:instrText>
            </w:r>
            <w:r>
              <w:rPr>
                <w:noProof/>
                <w:webHidden/>
              </w:rPr>
            </w:r>
            <w:r>
              <w:rPr>
                <w:noProof/>
                <w:webHidden/>
              </w:rPr>
              <w:fldChar w:fldCharType="separate"/>
            </w:r>
            <w:r>
              <w:rPr>
                <w:noProof/>
                <w:webHidden/>
              </w:rPr>
              <w:t>5</w:t>
            </w:r>
            <w:r>
              <w:rPr>
                <w:noProof/>
                <w:webHidden/>
              </w:rPr>
              <w:fldChar w:fldCharType="end"/>
            </w:r>
          </w:hyperlink>
        </w:p>
        <w:p w14:paraId="387E76EB" w14:textId="7D3ED934" w:rsidR="00F42F4B" w:rsidRDefault="00F42F4B">
          <w:pPr>
            <w:pStyle w:val="TOC1"/>
            <w:tabs>
              <w:tab w:val="right" w:leader="dot" w:pos="9350"/>
            </w:tabs>
            <w:rPr>
              <w:rFonts w:eastAsiaTheme="minorEastAsia"/>
              <w:noProof/>
            </w:rPr>
          </w:pPr>
          <w:hyperlink w:anchor="_Toc208393263" w:history="1">
            <w:r w:rsidRPr="00476F9B">
              <w:rPr>
                <w:rStyle w:val="Hyperlink"/>
                <w:b/>
                <w:bCs/>
                <w:noProof/>
              </w:rPr>
              <w:t>Task 5</w:t>
            </w:r>
            <w:r>
              <w:rPr>
                <w:noProof/>
                <w:webHidden/>
              </w:rPr>
              <w:tab/>
            </w:r>
            <w:r>
              <w:rPr>
                <w:noProof/>
                <w:webHidden/>
              </w:rPr>
              <w:fldChar w:fldCharType="begin"/>
            </w:r>
            <w:r>
              <w:rPr>
                <w:noProof/>
                <w:webHidden/>
              </w:rPr>
              <w:instrText xml:space="preserve"> PAGEREF _Toc208393263 \h </w:instrText>
            </w:r>
            <w:r>
              <w:rPr>
                <w:noProof/>
                <w:webHidden/>
              </w:rPr>
            </w:r>
            <w:r>
              <w:rPr>
                <w:noProof/>
                <w:webHidden/>
              </w:rPr>
              <w:fldChar w:fldCharType="separate"/>
            </w:r>
            <w:r>
              <w:rPr>
                <w:noProof/>
                <w:webHidden/>
              </w:rPr>
              <w:t>6</w:t>
            </w:r>
            <w:r>
              <w:rPr>
                <w:noProof/>
                <w:webHidden/>
              </w:rPr>
              <w:fldChar w:fldCharType="end"/>
            </w:r>
          </w:hyperlink>
        </w:p>
        <w:p w14:paraId="66A4ED1C" w14:textId="2D36347B" w:rsidR="00F42F4B" w:rsidRDefault="00F42F4B">
          <w:pPr>
            <w:pStyle w:val="TOC2"/>
            <w:tabs>
              <w:tab w:val="right" w:leader="dot" w:pos="9350"/>
            </w:tabs>
            <w:rPr>
              <w:rFonts w:eastAsiaTheme="minorEastAsia"/>
              <w:noProof/>
            </w:rPr>
          </w:pPr>
          <w:hyperlink w:anchor="_Toc208393264" w:history="1">
            <w:r w:rsidRPr="00476F9B">
              <w:rPr>
                <w:rStyle w:val="Hyperlink"/>
                <w:b/>
                <w:bCs/>
                <w:noProof/>
              </w:rPr>
              <w:t>What is the difference between all the connection wires, and when to use them?</w:t>
            </w:r>
            <w:r>
              <w:rPr>
                <w:noProof/>
                <w:webHidden/>
              </w:rPr>
              <w:tab/>
            </w:r>
            <w:r>
              <w:rPr>
                <w:noProof/>
                <w:webHidden/>
              </w:rPr>
              <w:fldChar w:fldCharType="begin"/>
            </w:r>
            <w:r>
              <w:rPr>
                <w:noProof/>
                <w:webHidden/>
              </w:rPr>
              <w:instrText xml:space="preserve"> PAGEREF _Toc208393264 \h </w:instrText>
            </w:r>
            <w:r>
              <w:rPr>
                <w:noProof/>
                <w:webHidden/>
              </w:rPr>
            </w:r>
            <w:r>
              <w:rPr>
                <w:noProof/>
                <w:webHidden/>
              </w:rPr>
              <w:fldChar w:fldCharType="separate"/>
            </w:r>
            <w:r>
              <w:rPr>
                <w:noProof/>
                <w:webHidden/>
              </w:rPr>
              <w:t>6</w:t>
            </w:r>
            <w:r>
              <w:rPr>
                <w:noProof/>
                <w:webHidden/>
              </w:rPr>
              <w:fldChar w:fldCharType="end"/>
            </w:r>
          </w:hyperlink>
        </w:p>
        <w:p w14:paraId="7D5DE8B2" w14:textId="60293FE9" w:rsidR="00F70916" w:rsidRPr="00C56CCC" w:rsidRDefault="00F70916" w:rsidP="00F70916">
          <w:pPr>
            <w:rPr>
              <w:b/>
              <w:bCs/>
              <w:noProof/>
            </w:rPr>
          </w:pPr>
          <w:r>
            <w:rPr>
              <w:b/>
              <w:bCs/>
              <w:noProof/>
            </w:rPr>
            <w:fldChar w:fldCharType="end"/>
          </w:r>
        </w:p>
      </w:sdtContent>
    </w:sdt>
    <w:p w14:paraId="16C39EFF" w14:textId="77777777" w:rsidR="00F42F4B" w:rsidRDefault="00F42F4B" w:rsidP="00C56CCC">
      <w:pPr>
        <w:rPr>
          <w:b/>
          <w:bCs/>
          <w:sz w:val="36"/>
          <w:szCs w:val="36"/>
          <w:u w:val="single"/>
        </w:rPr>
      </w:pPr>
    </w:p>
    <w:p w14:paraId="47E73656" w14:textId="339C85BE" w:rsidR="00C56CCC" w:rsidRDefault="00C56CCC" w:rsidP="00C56CCC">
      <w:pPr>
        <w:rPr>
          <w:b/>
          <w:bCs/>
          <w:sz w:val="36"/>
          <w:szCs w:val="36"/>
        </w:rPr>
      </w:pPr>
      <w:r w:rsidRPr="00C56CCC">
        <w:rPr>
          <w:b/>
          <w:bCs/>
          <w:sz w:val="36"/>
          <w:szCs w:val="36"/>
          <w:u w:val="single"/>
        </w:rPr>
        <w:t>Note:</w:t>
      </w:r>
      <w:r w:rsidRPr="00C56CCC">
        <w:rPr>
          <w:b/>
          <w:bCs/>
          <w:sz w:val="36"/>
          <w:szCs w:val="36"/>
        </w:rPr>
        <w:t xml:space="preserve"> </w:t>
      </w:r>
      <w:r w:rsidRPr="00C56CCC">
        <w:rPr>
          <w:b/>
          <w:bCs/>
          <w:color w:val="EE0000"/>
          <w:sz w:val="36"/>
          <w:szCs w:val="36"/>
        </w:rPr>
        <w:t>Don’t copy paste. Submit your task at given time.</w:t>
      </w:r>
    </w:p>
    <w:p w14:paraId="4F385A05" w14:textId="3600631E" w:rsidR="007A1BA7" w:rsidRDefault="00C47D6D" w:rsidP="00C90A49">
      <w:pPr>
        <w:pStyle w:val="Heading1"/>
        <w:rPr>
          <w:b/>
          <w:bCs/>
          <w:sz w:val="36"/>
          <w:szCs w:val="36"/>
        </w:rPr>
      </w:pPr>
      <w:bookmarkStart w:id="0" w:name="_Toc208393254"/>
      <w:r w:rsidRPr="00612C54">
        <w:rPr>
          <w:b/>
          <w:bCs/>
          <w:sz w:val="36"/>
          <w:szCs w:val="36"/>
        </w:rPr>
        <w:t>Task 1</w:t>
      </w:r>
      <w:bookmarkEnd w:id="0"/>
    </w:p>
    <w:p w14:paraId="5BDD2490" w14:textId="13422CB7" w:rsidR="00C56CCC" w:rsidRPr="00B94B43" w:rsidRDefault="005B48A9" w:rsidP="00B94B43">
      <w:pPr>
        <w:pStyle w:val="Heading2"/>
        <w:rPr>
          <w:b/>
          <w:bCs/>
          <w:sz w:val="28"/>
          <w:szCs w:val="28"/>
        </w:rPr>
      </w:pPr>
      <w:bookmarkStart w:id="1" w:name="_Toc208393255"/>
      <w:r w:rsidRPr="005B48A9">
        <w:rPr>
          <w:b/>
          <w:bCs/>
          <w:sz w:val="28"/>
          <w:szCs w:val="28"/>
        </w:rPr>
        <w:t>Download cisco Packet Tracer and Paste screenshot of</w:t>
      </w:r>
      <w:r>
        <w:rPr>
          <w:b/>
          <w:bCs/>
          <w:sz w:val="28"/>
          <w:szCs w:val="28"/>
        </w:rPr>
        <w:t xml:space="preserve"> </w:t>
      </w:r>
      <w:r w:rsidRPr="005B48A9">
        <w:rPr>
          <w:b/>
          <w:bCs/>
          <w:sz w:val="28"/>
          <w:szCs w:val="28"/>
        </w:rPr>
        <w:t>downloaded tool.</w:t>
      </w:r>
      <w:bookmarkEnd w:id="1"/>
    </w:p>
    <w:p w14:paraId="04EE8633" w14:textId="5086BBBD" w:rsidR="00602954" w:rsidRDefault="00602954">
      <w:r>
        <w:rPr>
          <w:noProof/>
        </w:rPr>
        <w:drawing>
          <wp:inline distT="0" distB="0" distL="0" distR="0" wp14:anchorId="43F4608C" wp14:editId="69B74F5C">
            <wp:extent cx="4533900" cy="2833688"/>
            <wp:effectExtent l="0" t="0" r="0" b="5080"/>
            <wp:docPr id="638246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662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7572" cy="2835983"/>
                    </a:xfrm>
                    <a:prstGeom prst="rect">
                      <a:avLst/>
                    </a:prstGeom>
                  </pic:spPr>
                </pic:pic>
              </a:graphicData>
            </a:graphic>
          </wp:inline>
        </w:drawing>
      </w:r>
    </w:p>
    <w:p w14:paraId="4DE6624C" w14:textId="67C7B72D" w:rsidR="001D7F8A" w:rsidRDefault="001D7F8A">
      <w:r>
        <w:rPr>
          <w:noProof/>
        </w:rPr>
        <w:lastRenderedPageBreak/>
        <w:drawing>
          <wp:inline distT="0" distB="0" distL="0" distR="0" wp14:anchorId="73CB2A1D" wp14:editId="4D693566">
            <wp:extent cx="4343400" cy="2613001"/>
            <wp:effectExtent l="0" t="0" r="0" b="0"/>
            <wp:docPr id="411099053"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9053" name="Picture 1" descr="A computer screen shot of a computer network&#10;&#10;AI-generated content may be incorrect."/>
                    <pic:cNvPicPr/>
                  </pic:nvPicPr>
                  <pic:blipFill>
                    <a:blip r:embed="rId9"/>
                    <a:stretch>
                      <a:fillRect/>
                    </a:stretch>
                  </pic:blipFill>
                  <pic:spPr>
                    <a:xfrm>
                      <a:off x="0" y="0"/>
                      <a:ext cx="4353278" cy="2618943"/>
                    </a:xfrm>
                    <a:prstGeom prst="rect">
                      <a:avLst/>
                    </a:prstGeom>
                  </pic:spPr>
                </pic:pic>
              </a:graphicData>
            </a:graphic>
          </wp:inline>
        </w:drawing>
      </w:r>
    </w:p>
    <w:p w14:paraId="10EFBA7E" w14:textId="3201A6F9" w:rsidR="005B48A9" w:rsidRPr="005B48A9" w:rsidRDefault="005B48A9" w:rsidP="00C90A49">
      <w:pPr>
        <w:pStyle w:val="Heading1"/>
        <w:rPr>
          <w:b/>
          <w:bCs/>
          <w:sz w:val="36"/>
          <w:szCs w:val="36"/>
        </w:rPr>
      </w:pPr>
      <w:bookmarkStart w:id="2" w:name="_Toc208393256"/>
      <w:r w:rsidRPr="005B48A9">
        <w:rPr>
          <w:b/>
          <w:bCs/>
          <w:sz w:val="36"/>
          <w:szCs w:val="36"/>
        </w:rPr>
        <w:t>Task 2</w:t>
      </w:r>
      <w:bookmarkEnd w:id="2"/>
    </w:p>
    <w:p w14:paraId="3739F971" w14:textId="77777777" w:rsidR="005B48A9" w:rsidRPr="005B48A9" w:rsidRDefault="005B48A9" w:rsidP="00C90A49">
      <w:pPr>
        <w:pStyle w:val="Heading2"/>
        <w:rPr>
          <w:b/>
          <w:bCs/>
          <w:sz w:val="28"/>
          <w:szCs w:val="28"/>
        </w:rPr>
      </w:pPr>
      <w:bookmarkStart w:id="3" w:name="_Toc208393257"/>
      <w:r w:rsidRPr="005B48A9">
        <w:rPr>
          <w:b/>
          <w:bCs/>
          <w:sz w:val="28"/>
          <w:szCs w:val="28"/>
        </w:rPr>
        <w:t>What is cisco packet tracer?</w:t>
      </w:r>
      <w:bookmarkEnd w:id="3"/>
      <w:r w:rsidRPr="005B48A9">
        <w:rPr>
          <w:b/>
          <w:bCs/>
          <w:sz w:val="28"/>
          <w:szCs w:val="28"/>
        </w:rPr>
        <w:t xml:space="preserve"> </w:t>
      </w:r>
    </w:p>
    <w:p w14:paraId="5E669555" w14:textId="0AAA5574" w:rsidR="005B48A9" w:rsidRDefault="005B48A9" w:rsidP="005B48A9">
      <w:pPr>
        <w:jc w:val="both"/>
      </w:pPr>
      <w:r w:rsidRPr="005B48A9">
        <w:t>Cisco Packet Tracer is a cross-platform network simulation tool created by Cisco Systems that lets users build and visualize virtual network topologies using drag</w:t>
      </w:r>
      <w:r w:rsidRPr="005B48A9">
        <w:rPr>
          <w:rFonts w:ascii="Cambria Math" w:hAnsi="Cambria Math" w:cs="Cambria Math"/>
        </w:rPr>
        <w:t>‑</w:t>
      </w:r>
      <w:r w:rsidRPr="005B48A9">
        <w:t>and</w:t>
      </w:r>
      <w:r w:rsidRPr="005B48A9">
        <w:rPr>
          <w:rFonts w:ascii="Cambria Math" w:hAnsi="Cambria Math" w:cs="Cambria Math"/>
        </w:rPr>
        <w:t>‑</w:t>
      </w:r>
      <w:r w:rsidRPr="005B48A9">
        <w:t>drop. It also emulates a Cisco-like command-line interface (CLI) to configure routers, switches, and other devices.</w:t>
      </w:r>
    </w:p>
    <w:p w14:paraId="3F8719E6" w14:textId="176B7EBF" w:rsidR="005B48A9" w:rsidRPr="005B48A9" w:rsidRDefault="005B48A9" w:rsidP="00C90A49">
      <w:pPr>
        <w:pStyle w:val="Heading2"/>
        <w:rPr>
          <w:b/>
          <w:bCs/>
        </w:rPr>
      </w:pPr>
      <w:bookmarkStart w:id="4" w:name="_Toc208393258"/>
      <w:r w:rsidRPr="005B48A9">
        <w:rPr>
          <w:b/>
          <w:bCs/>
        </w:rPr>
        <w:t>Why do we use it?</w:t>
      </w:r>
      <w:bookmarkEnd w:id="4"/>
    </w:p>
    <w:p w14:paraId="79B345CA" w14:textId="2DDC29A6" w:rsidR="005B48A9" w:rsidRDefault="002F0DD6" w:rsidP="005B48A9">
      <w:pPr>
        <w:jc w:val="both"/>
      </w:pPr>
      <w:r w:rsidRPr="002F0DD6">
        <w:t>Packet Tracer offers a cost</w:t>
      </w:r>
      <w:r w:rsidRPr="002F0DD6">
        <w:rPr>
          <w:rFonts w:ascii="Cambria Math" w:hAnsi="Cambria Math" w:cs="Cambria Math"/>
        </w:rPr>
        <w:t>‑</w:t>
      </w:r>
      <w:r w:rsidRPr="002F0DD6">
        <w:t>effective, cross</w:t>
      </w:r>
      <w:r w:rsidRPr="002F0DD6">
        <w:rPr>
          <w:rFonts w:ascii="Cambria Math" w:hAnsi="Cambria Math" w:cs="Cambria Math"/>
        </w:rPr>
        <w:t>‑</w:t>
      </w:r>
      <w:r w:rsidRPr="002F0DD6">
        <w:t>platform virtual lab that enables safe, hands</w:t>
      </w:r>
      <w:r w:rsidRPr="002F0DD6">
        <w:rPr>
          <w:rFonts w:ascii="Cambria Math" w:hAnsi="Cambria Math" w:cs="Cambria Math"/>
        </w:rPr>
        <w:t>‑</w:t>
      </w:r>
      <w:r w:rsidRPr="002F0DD6">
        <w:t>on practice with core networking concepts like VLANs, routing, and DHCP via intuitive visual and CLI tools; it</w:t>
      </w:r>
      <w:r w:rsidRPr="002F0DD6">
        <w:rPr>
          <w:rFonts w:ascii="Aptos" w:hAnsi="Aptos" w:cs="Aptos"/>
        </w:rPr>
        <w:t>’</w:t>
      </w:r>
      <w:r w:rsidRPr="002F0DD6">
        <w:t>s perfect for CCNA/CCNP prep, network design testing, and dynamic packet flow visualization, all without needing real hardware</w:t>
      </w:r>
    </w:p>
    <w:p w14:paraId="41F12916" w14:textId="77777777" w:rsidR="00B86DAB" w:rsidRDefault="00B86DAB" w:rsidP="005B48A9">
      <w:pPr>
        <w:jc w:val="both"/>
      </w:pPr>
    </w:p>
    <w:p w14:paraId="3E4BBD5F" w14:textId="2A315353" w:rsidR="00B86DAB" w:rsidRPr="00B86DAB" w:rsidRDefault="00B86DAB" w:rsidP="00C90A49">
      <w:pPr>
        <w:pStyle w:val="Heading1"/>
        <w:rPr>
          <w:b/>
          <w:bCs/>
          <w:sz w:val="36"/>
          <w:szCs w:val="36"/>
        </w:rPr>
      </w:pPr>
      <w:bookmarkStart w:id="5" w:name="_Toc208393259"/>
      <w:r w:rsidRPr="00B86DAB">
        <w:rPr>
          <w:b/>
          <w:bCs/>
          <w:sz w:val="36"/>
          <w:szCs w:val="36"/>
        </w:rPr>
        <w:t xml:space="preserve">Task </w:t>
      </w:r>
      <w:r w:rsidR="00C90A49">
        <w:rPr>
          <w:b/>
          <w:bCs/>
          <w:sz w:val="36"/>
          <w:szCs w:val="36"/>
        </w:rPr>
        <w:t>3</w:t>
      </w:r>
      <w:bookmarkEnd w:id="5"/>
    </w:p>
    <w:p w14:paraId="3F0925A8" w14:textId="4DE398F9" w:rsidR="00B86DAB" w:rsidRDefault="00B86DAB" w:rsidP="00C90A49">
      <w:pPr>
        <w:pStyle w:val="Heading2"/>
        <w:rPr>
          <w:b/>
          <w:bCs/>
          <w:sz w:val="28"/>
          <w:szCs w:val="28"/>
        </w:rPr>
      </w:pPr>
      <w:bookmarkStart w:id="6" w:name="_Toc208393260"/>
      <w:r w:rsidRPr="00B86DAB">
        <w:rPr>
          <w:b/>
          <w:bCs/>
          <w:sz w:val="28"/>
          <w:szCs w:val="28"/>
        </w:rPr>
        <w:t>What is the difference between all the routers, and when to</w:t>
      </w:r>
      <w:r>
        <w:rPr>
          <w:b/>
          <w:bCs/>
          <w:sz w:val="28"/>
          <w:szCs w:val="28"/>
        </w:rPr>
        <w:t xml:space="preserve"> </w:t>
      </w:r>
      <w:r w:rsidRPr="00B86DAB">
        <w:rPr>
          <w:b/>
          <w:bCs/>
          <w:sz w:val="28"/>
          <w:szCs w:val="28"/>
        </w:rPr>
        <w:t>use them?</w:t>
      </w:r>
      <w:bookmarkEnd w:id="6"/>
    </w:p>
    <w:p w14:paraId="4B7886A4" w14:textId="12BFF465" w:rsidR="00B86DAB" w:rsidRPr="00B86DAB" w:rsidRDefault="00B86DAB" w:rsidP="00B86DAB">
      <w:pPr>
        <w:jc w:val="both"/>
      </w:pPr>
      <w:r w:rsidRPr="00B86DAB">
        <w:t>Cisco offers a range of routers to meet various network needs, including those for enterprise, branch, industrial, and mobile environments. Each model offers specific features, such as speed, modularity, ruggedness, or wireless support. This variety ensures businesses can choose the right router based on performance, location, and functionality requirements for efficient network operations.</w:t>
      </w:r>
    </w:p>
    <w:p w14:paraId="043C6E72" w14:textId="77777777" w:rsidR="00B86DAB" w:rsidRDefault="00B86DAB" w:rsidP="00C90A49">
      <w:pPr>
        <w:pStyle w:val="ListParagraph"/>
        <w:numPr>
          <w:ilvl w:val="0"/>
          <w:numId w:val="1"/>
        </w:numPr>
        <w:jc w:val="both"/>
        <w:rPr>
          <w:b/>
          <w:bCs/>
        </w:rPr>
      </w:pPr>
      <w:r w:rsidRPr="00B86DAB">
        <w:rPr>
          <w:b/>
          <w:bCs/>
        </w:rPr>
        <w:lastRenderedPageBreak/>
        <w:t>Cisco 4331 / 4321</w:t>
      </w:r>
    </w:p>
    <w:p w14:paraId="36318959" w14:textId="2C3B9128" w:rsidR="00B86DAB" w:rsidRPr="00B86DAB" w:rsidRDefault="00B86DAB" w:rsidP="00B86DAB">
      <w:pPr>
        <w:pStyle w:val="ListParagraph"/>
        <w:ind w:firstLine="720"/>
        <w:jc w:val="both"/>
        <w:rPr>
          <w:b/>
          <w:bCs/>
        </w:rPr>
      </w:pPr>
      <w:r>
        <w:t>These are part of the ISR 4000 series, designed for medium to large branch offices. They offer modularity, high performance, advanced security, and support for services like SD-WAN, VPN, and voice. Ideal for modern enterprise networks.</w:t>
      </w:r>
    </w:p>
    <w:p w14:paraId="4F4F3A40" w14:textId="77777777" w:rsidR="00B86DAB" w:rsidRDefault="00B86DAB" w:rsidP="00B86DAB">
      <w:pPr>
        <w:pStyle w:val="ListParagraph"/>
        <w:numPr>
          <w:ilvl w:val="0"/>
          <w:numId w:val="1"/>
        </w:numPr>
        <w:jc w:val="both"/>
        <w:rPr>
          <w:b/>
          <w:bCs/>
        </w:rPr>
      </w:pPr>
      <w:r w:rsidRPr="00B86DAB">
        <w:rPr>
          <w:b/>
          <w:bCs/>
        </w:rPr>
        <w:t>Cisco 1941 / 2901 / 2911</w:t>
      </w:r>
    </w:p>
    <w:p w14:paraId="19FC632D" w14:textId="4240E99E" w:rsidR="00B86DAB" w:rsidRPr="00B86DAB" w:rsidRDefault="00B86DAB" w:rsidP="00B86DAB">
      <w:pPr>
        <w:pStyle w:val="ListParagraph"/>
        <w:ind w:firstLine="720"/>
        <w:jc w:val="both"/>
        <w:rPr>
          <w:b/>
          <w:bCs/>
        </w:rPr>
      </w:pPr>
      <w:r>
        <w:t xml:space="preserve">These are older ISR G2 models for small to medium branch deployments. They support modular interfaces, security features, and voice/video services. Still used in labs or legacy </w:t>
      </w:r>
      <w:proofErr w:type="gramStart"/>
      <w:r>
        <w:t>systems, but</w:t>
      </w:r>
      <w:proofErr w:type="gramEnd"/>
      <w:r>
        <w:t xml:space="preserve"> largely replaced by the 4000 series.</w:t>
      </w:r>
    </w:p>
    <w:p w14:paraId="6E378D54" w14:textId="77777777" w:rsidR="00B86DAB" w:rsidRPr="00B86DAB" w:rsidRDefault="00B86DAB" w:rsidP="00B86DAB">
      <w:pPr>
        <w:pStyle w:val="ListParagraph"/>
        <w:numPr>
          <w:ilvl w:val="0"/>
          <w:numId w:val="1"/>
        </w:numPr>
        <w:jc w:val="both"/>
        <w:rPr>
          <w:b/>
          <w:bCs/>
        </w:rPr>
      </w:pPr>
      <w:r w:rsidRPr="00B86DAB">
        <w:rPr>
          <w:b/>
          <w:bCs/>
        </w:rPr>
        <w:t>Cisco 8191OX / 819HGW</w:t>
      </w:r>
    </w:p>
    <w:p w14:paraId="7E9CD808" w14:textId="2A51F086" w:rsidR="00B86DAB" w:rsidRDefault="00B86DAB" w:rsidP="00B86DAB">
      <w:pPr>
        <w:ind w:left="720" w:firstLine="720"/>
        <w:jc w:val="both"/>
      </w:pPr>
      <w:r>
        <w:t>Compact, hardened routers for mobile or harsh environments. Common in transportation, outdoor kiosks, and field deployments. Include support for LTE, GPS, and multiple WAN options, with a rugged form factor.</w:t>
      </w:r>
    </w:p>
    <w:p w14:paraId="6218A27D" w14:textId="77777777" w:rsidR="00B86DAB" w:rsidRPr="00B86DAB" w:rsidRDefault="00B86DAB" w:rsidP="00B86DAB">
      <w:pPr>
        <w:pStyle w:val="ListParagraph"/>
        <w:numPr>
          <w:ilvl w:val="0"/>
          <w:numId w:val="1"/>
        </w:numPr>
        <w:jc w:val="both"/>
        <w:rPr>
          <w:b/>
          <w:bCs/>
        </w:rPr>
      </w:pPr>
      <w:r w:rsidRPr="00B86DAB">
        <w:rPr>
          <w:b/>
          <w:bCs/>
        </w:rPr>
        <w:t>Cisco 829</w:t>
      </w:r>
    </w:p>
    <w:p w14:paraId="3DC9006F" w14:textId="79DEE095" w:rsidR="00B86DAB" w:rsidRDefault="00B86DAB" w:rsidP="00B86DAB">
      <w:pPr>
        <w:ind w:left="720" w:firstLine="720"/>
        <w:jc w:val="both"/>
      </w:pPr>
      <w:r>
        <w:t>Like the 819 series but with additional features for mobile and industrial use. Supports high-speed LTE, GPS, and rugged design, making it ideal for transportation, public safety, or remote IoT deployments.</w:t>
      </w:r>
    </w:p>
    <w:p w14:paraId="63226BD4" w14:textId="77777777" w:rsidR="00B86DAB" w:rsidRPr="00B86DAB" w:rsidRDefault="00B86DAB" w:rsidP="00B86DAB">
      <w:pPr>
        <w:pStyle w:val="ListParagraph"/>
        <w:numPr>
          <w:ilvl w:val="0"/>
          <w:numId w:val="1"/>
        </w:numPr>
        <w:jc w:val="both"/>
        <w:rPr>
          <w:b/>
          <w:bCs/>
        </w:rPr>
      </w:pPr>
      <w:r w:rsidRPr="00B86DAB">
        <w:rPr>
          <w:b/>
          <w:bCs/>
        </w:rPr>
        <w:t>Cisco 1240</w:t>
      </w:r>
    </w:p>
    <w:p w14:paraId="2EF2DFB0" w14:textId="237013C7" w:rsidR="00B86DAB" w:rsidRDefault="00B86DAB" w:rsidP="00B86DAB">
      <w:pPr>
        <w:ind w:left="720" w:firstLine="720"/>
        <w:jc w:val="both"/>
      </w:pPr>
      <w:r>
        <w:t>Often confused with a router, the 1240 is a wireless access point used for enterprise Wi-Fi coverage. It doesn’t handle routing but connects wireless clients to the wired network.</w:t>
      </w:r>
    </w:p>
    <w:p w14:paraId="367C2C38" w14:textId="77777777" w:rsidR="00B86DAB" w:rsidRPr="00B86DAB" w:rsidRDefault="00B86DAB" w:rsidP="00B86DAB">
      <w:pPr>
        <w:pStyle w:val="ListParagraph"/>
        <w:numPr>
          <w:ilvl w:val="0"/>
          <w:numId w:val="1"/>
        </w:numPr>
        <w:jc w:val="both"/>
        <w:rPr>
          <w:b/>
          <w:bCs/>
        </w:rPr>
      </w:pPr>
      <w:r w:rsidRPr="00B86DAB">
        <w:rPr>
          <w:b/>
          <w:bCs/>
        </w:rPr>
        <w:t>PT-Router / PE-Empty</w:t>
      </w:r>
    </w:p>
    <w:p w14:paraId="5EEEC648" w14:textId="71DB9E0C" w:rsidR="00B86DAB" w:rsidRDefault="00B86DAB" w:rsidP="00B86DAB">
      <w:pPr>
        <w:ind w:left="720" w:firstLine="720"/>
        <w:jc w:val="both"/>
      </w:pPr>
      <w:r>
        <w:t>These are virtual routers used in Cisco Packet Tracer for simulation and learning purposes. PT-Router is a general-purpose router, while PE-Empty allows custom configurations. Not real hardware, but useful for practice.</w:t>
      </w:r>
    </w:p>
    <w:p w14:paraId="0939A6AE" w14:textId="77777777" w:rsidR="00B86DAB" w:rsidRPr="00B86DAB" w:rsidRDefault="00B86DAB" w:rsidP="00B86DAB">
      <w:pPr>
        <w:pStyle w:val="ListParagraph"/>
        <w:numPr>
          <w:ilvl w:val="0"/>
          <w:numId w:val="1"/>
        </w:numPr>
        <w:jc w:val="both"/>
        <w:rPr>
          <w:b/>
          <w:bCs/>
        </w:rPr>
      </w:pPr>
      <w:r w:rsidRPr="00B86DAB">
        <w:rPr>
          <w:b/>
          <w:bCs/>
        </w:rPr>
        <w:t>Cisco 1841</w:t>
      </w:r>
    </w:p>
    <w:p w14:paraId="03BC119E" w14:textId="77777777" w:rsidR="00B86DAB" w:rsidRDefault="00B86DAB" w:rsidP="00B86DAB">
      <w:pPr>
        <w:ind w:left="720" w:firstLine="720"/>
        <w:jc w:val="both"/>
      </w:pPr>
      <w:r>
        <w:t>Designed for small branch offices, offering basic routing, VPN, and limited modularity. Now obsolete and mainly used for training or in very small networks with basic requirements.</w:t>
      </w:r>
    </w:p>
    <w:p w14:paraId="55CFC58B" w14:textId="77777777" w:rsidR="00B86DAB" w:rsidRPr="00B86DAB" w:rsidRDefault="00B86DAB" w:rsidP="00B86DAB">
      <w:pPr>
        <w:pStyle w:val="ListParagraph"/>
        <w:numPr>
          <w:ilvl w:val="0"/>
          <w:numId w:val="1"/>
        </w:numPr>
        <w:jc w:val="both"/>
        <w:rPr>
          <w:b/>
          <w:bCs/>
        </w:rPr>
      </w:pPr>
      <w:r w:rsidRPr="00B86DAB">
        <w:rPr>
          <w:b/>
          <w:bCs/>
        </w:rPr>
        <w:t>Cisco 2620XM</w:t>
      </w:r>
    </w:p>
    <w:p w14:paraId="37718442" w14:textId="6B62D85F" w:rsidR="00B86DAB" w:rsidRDefault="00B86DAB" w:rsidP="00B86DAB">
      <w:pPr>
        <w:ind w:left="720" w:firstLine="720"/>
        <w:jc w:val="both"/>
      </w:pPr>
      <w:r>
        <w:t xml:space="preserve">Part of the 2600 series, suitable for small office </w:t>
      </w:r>
      <w:proofErr w:type="gramStart"/>
      <w:r>
        <w:t>routing</w:t>
      </w:r>
      <w:proofErr w:type="gramEnd"/>
      <w:r>
        <w:t xml:space="preserve"> and basic WAN needs. Supports modular WAN/LAN interfaces. Obsolete and primarily used in labs or legacy environments.</w:t>
      </w:r>
    </w:p>
    <w:p w14:paraId="18EBA4C8" w14:textId="77777777" w:rsidR="00B86DAB" w:rsidRPr="00B86DAB" w:rsidRDefault="00B86DAB" w:rsidP="00B86DAB">
      <w:pPr>
        <w:pStyle w:val="ListParagraph"/>
        <w:numPr>
          <w:ilvl w:val="0"/>
          <w:numId w:val="1"/>
        </w:numPr>
        <w:jc w:val="both"/>
        <w:rPr>
          <w:b/>
          <w:bCs/>
        </w:rPr>
      </w:pPr>
      <w:r w:rsidRPr="00B86DAB">
        <w:rPr>
          <w:b/>
          <w:bCs/>
        </w:rPr>
        <w:lastRenderedPageBreak/>
        <w:t>Cisco 2811</w:t>
      </w:r>
    </w:p>
    <w:p w14:paraId="120DD273" w14:textId="374F513B" w:rsidR="00B86DAB" w:rsidRDefault="00B86DAB" w:rsidP="00B86DAB">
      <w:pPr>
        <w:ind w:left="720" w:firstLine="720"/>
        <w:jc w:val="both"/>
      </w:pPr>
      <w:r>
        <w:t xml:space="preserve">An older branch router with modular slots, voice support, and basic security features. Once popular in </w:t>
      </w:r>
      <w:proofErr w:type="gramStart"/>
      <w:r>
        <w:t>SMBs, but</w:t>
      </w:r>
      <w:proofErr w:type="gramEnd"/>
      <w:r>
        <w:t xml:space="preserve"> now outdated. Common in CCNA/CCNP labs and simulations.</w:t>
      </w:r>
    </w:p>
    <w:p w14:paraId="14D0DAED" w14:textId="189944BE" w:rsidR="00B86DAB" w:rsidRPr="00C90A49" w:rsidRDefault="00C90A49" w:rsidP="00F70916">
      <w:pPr>
        <w:pStyle w:val="Heading1"/>
        <w:rPr>
          <w:b/>
          <w:bCs/>
          <w:sz w:val="36"/>
          <w:szCs w:val="36"/>
        </w:rPr>
      </w:pPr>
      <w:bookmarkStart w:id="7" w:name="_Toc208393261"/>
      <w:r w:rsidRPr="00C90A49">
        <w:rPr>
          <w:b/>
          <w:bCs/>
          <w:sz w:val="36"/>
          <w:szCs w:val="36"/>
        </w:rPr>
        <w:t>Task 4</w:t>
      </w:r>
      <w:bookmarkEnd w:id="7"/>
    </w:p>
    <w:p w14:paraId="0C2E8671" w14:textId="322477D4" w:rsidR="00C90A49" w:rsidRDefault="00C90A49" w:rsidP="00F70916">
      <w:pPr>
        <w:pStyle w:val="Heading2"/>
        <w:rPr>
          <w:b/>
          <w:bCs/>
          <w:sz w:val="28"/>
          <w:szCs w:val="28"/>
        </w:rPr>
      </w:pPr>
      <w:bookmarkStart w:id="8" w:name="_Toc208393262"/>
      <w:r w:rsidRPr="00C90A49">
        <w:rPr>
          <w:b/>
          <w:bCs/>
          <w:sz w:val="28"/>
          <w:szCs w:val="28"/>
        </w:rPr>
        <w:t>What is the difference between all the switches, and when to use Them?</w:t>
      </w:r>
      <w:bookmarkEnd w:id="8"/>
    </w:p>
    <w:p w14:paraId="2C5C435B" w14:textId="04EA4F48" w:rsidR="00C90A49" w:rsidRDefault="00C90A49" w:rsidP="00C90A49">
      <w:pPr>
        <w:jc w:val="both"/>
      </w:pPr>
      <w:r w:rsidRPr="00C90A49">
        <w:t>Switches vary to meet different network needs, environments, and functionalities. Access switches connect end devices locally, industrial switches endure tough conditions, and Layer 3 switches manage routing to optimize network traffic.</w:t>
      </w:r>
    </w:p>
    <w:p w14:paraId="4FF31D2B" w14:textId="77777777" w:rsidR="00C90A49" w:rsidRDefault="00C90A49" w:rsidP="00C90A49">
      <w:pPr>
        <w:pStyle w:val="ListParagraph"/>
        <w:numPr>
          <w:ilvl w:val="0"/>
          <w:numId w:val="1"/>
        </w:numPr>
        <w:jc w:val="both"/>
        <w:rPr>
          <w:b/>
          <w:bCs/>
        </w:rPr>
      </w:pPr>
      <w:r w:rsidRPr="00C90A49">
        <w:rPr>
          <w:b/>
          <w:bCs/>
        </w:rPr>
        <w:t>2960 / 2950-24 / 2950T</w:t>
      </w:r>
    </w:p>
    <w:p w14:paraId="36D28794" w14:textId="634E5A82" w:rsidR="00C90A49" w:rsidRPr="00C90A49" w:rsidRDefault="00C90A49" w:rsidP="00C90A49">
      <w:pPr>
        <w:pStyle w:val="ListParagraph"/>
        <w:ind w:firstLine="720"/>
        <w:jc w:val="both"/>
        <w:rPr>
          <w:b/>
          <w:bCs/>
        </w:rPr>
      </w:pPr>
      <w:r>
        <w:t>These are fixed-access switches commonly used in small to medium networks to connect devices like computers and printers. The 2960 offers improved performance and security compared to the older 2950 models.</w:t>
      </w:r>
    </w:p>
    <w:p w14:paraId="597491C9" w14:textId="77777777" w:rsidR="00C90A49" w:rsidRPr="00C90A49" w:rsidRDefault="00C90A49" w:rsidP="00C90A49">
      <w:pPr>
        <w:pStyle w:val="ListParagraph"/>
        <w:numPr>
          <w:ilvl w:val="0"/>
          <w:numId w:val="1"/>
        </w:numPr>
        <w:jc w:val="both"/>
        <w:rPr>
          <w:b/>
          <w:bCs/>
        </w:rPr>
      </w:pPr>
      <w:r w:rsidRPr="00C90A49">
        <w:rPr>
          <w:b/>
          <w:bCs/>
        </w:rPr>
        <w:t>3560-24ps / 3650-24ps</w:t>
      </w:r>
    </w:p>
    <w:p w14:paraId="6809A914" w14:textId="77777777" w:rsidR="00C90A49" w:rsidRDefault="00C90A49" w:rsidP="00C90A49">
      <w:pPr>
        <w:ind w:left="720" w:firstLine="720"/>
        <w:jc w:val="both"/>
      </w:pPr>
      <w:r>
        <w:t>Layer 3 switches that support routing and Power over Ethernet (PoE), powering devices such as IP phones and wireless access points. Suitable for larger networks needing integrated switching and routing.</w:t>
      </w:r>
    </w:p>
    <w:p w14:paraId="35D2FBE8" w14:textId="77777777" w:rsidR="00C90A49" w:rsidRPr="00C90A49" w:rsidRDefault="00C90A49" w:rsidP="00C90A49">
      <w:pPr>
        <w:pStyle w:val="ListParagraph"/>
        <w:numPr>
          <w:ilvl w:val="0"/>
          <w:numId w:val="1"/>
        </w:numPr>
        <w:jc w:val="both"/>
        <w:rPr>
          <w:b/>
          <w:bCs/>
        </w:rPr>
      </w:pPr>
      <w:r w:rsidRPr="00C90A49">
        <w:rPr>
          <w:b/>
          <w:bCs/>
        </w:rPr>
        <w:t>IE 2000</w:t>
      </w:r>
    </w:p>
    <w:p w14:paraId="5874682C" w14:textId="49EFF847" w:rsidR="00C90A49" w:rsidRDefault="00C90A49" w:rsidP="00C90A49">
      <w:pPr>
        <w:ind w:left="720" w:firstLine="720"/>
        <w:jc w:val="both"/>
      </w:pPr>
      <w:r>
        <w:t>Industrial-grade switches designed for harsh environments like factories and outdoor locations, built to withstand extreme conditions and provide reliable connectivity.</w:t>
      </w:r>
    </w:p>
    <w:p w14:paraId="04CD4ECF" w14:textId="77777777" w:rsidR="00C90A49" w:rsidRPr="00C90A49" w:rsidRDefault="00C90A49" w:rsidP="00C90A49">
      <w:pPr>
        <w:pStyle w:val="ListParagraph"/>
        <w:numPr>
          <w:ilvl w:val="0"/>
          <w:numId w:val="1"/>
        </w:numPr>
        <w:jc w:val="both"/>
        <w:rPr>
          <w:b/>
          <w:bCs/>
        </w:rPr>
      </w:pPr>
      <w:r w:rsidRPr="00C90A49">
        <w:rPr>
          <w:b/>
          <w:bCs/>
        </w:rPr>
        <w:t>PT-Switch / PT-Empty / PT-Bridge</w:t>
      </w:r>
    </w:p>
    <w:p w14:paraId="3A35B520" w14:textId="6BBCED7E" w:rsidR="00C90A49" w:rsidRPr="00C90A49" w:rsidRDefault="00C90A49" w:rsidP="00C90A49">
      <w:pPr>
        <w:ind w:left="720" w:firstLine="720"/>
        <w:jc w:val="both"/>
      </w:pPr>
      <w:r>
        <w:t>These are virtual devices in Cisco Packet Tracer. PT-Switch simulates a basic Layer 2 switch, PT-Empty is a placeholder, and PT-Bridge is used to connect different network segments in simulations.</w:t>
      </w:r>
    </w:p>
    <w:p w14:paraId="4CEA54D9" w14:textId="30536126" w:rsidR="00C90A49" w:rsidRDefault="00C90A49" w:rsidP="00F70916">
      <w:pPr>
        <w:pStyle w:val="Heading1"/>
        <w:rPr>
          <w:b/>
          <w:bCs/>
          <w:sz w:val="36"/>
          <w:szCs w:val="36"/>
        </w:rPr>
      </w:pPr>
      <w:bookmarkStart w:id="9" w:name="_Toc208393263"/>
      <w:r w:rsidRPr="00C90A49">
        <w:rPr>
          <w:b/>
          <w:bCs/>
          <w:sz w:val="36"/>
          <w:szCs w:val="36"/>
        </w:rPr>
        <w:lastRenderedPageBreak/>
        <w:t>Task 5</w:t>
      </w:r>
      <w:bookmarkEnd w:id="9"/>
    </w:p>
    <w:p w14:paraId="4CABA370" w14:textId="3FA7B2D0" w:rsidR="00C90A49" w:rsidRDefault="00C90A49" w:rsidP="00F70916">
      <w:pPr>
        <w:pStyle w:val="Heading2"/>
        <w:rPr>
          <w:b/>
          <w:bCs/>
          <w:sz w:val="28"/>
          <w:szCs w:val="28"/>
        </w:rPr>
      </w:pPr>
      <w:bookmarkStart w:id="10" w:name="_Toc208393264"/>
      <w:r w:rsidRPr="00C90A49">
        <w:rPr>
          <w:b/>
          <w:bCs/>
          <w:sz w:val="28"/>
          <w:szCs w:val="28"/>
        </w:rPr>
        <w:t>What is the difference between all the connection wires, and when to use them</w:t>
      </w:r>
      <w:r w:rsidR="00CF3144">
        <w:rPr>
          <w:b/>
          <w:bCs/>
          <w:sz w:val="28"/>
          <w:szCs w:val="28"/>
        </w:rPr>
        <w:t>?</w:t>
      </w:r>
      <w:bookmarkEnd w:id="10"/>
    </w:p>
    <w:p w14:paraId="2D3C2FF3" w14:textId="1DE0429B" w:rsidR="00C90A49" w:rsidRDefault="009A17B7" w:rsidP="00C90A49">
      <w:pPr>
        <w:jc w:val="both"/>
      </w:pPr>
      <w:r w:rsidRPr="009A17B7">
        <w:t>Cables vary depending on their purposes such as management, device connections, data transfer, or environmental needs. Choosing the right cable ensures proper communication, consistent signal quality, and optimal network performance based on distance, speed, and device compatibility.</w:t>
      </w:r>
    </w:p>
    <w:p w14:paraId="60F3B1D3" w14:textId="77777777" w:rsidR="00CF3144" w:rsidRPr="00CF3144" w:rsidRDefault="00CF3144" w:rsidP="00CF3144">
      <w:pPr>
        <w:pStyle w:val="ListParagraph"/>
        <w:numPr>
          <w:ilvl w:val="0"/>
          <w:numId w:val="1"/>
        </w:numPr>
        <w:jc w:val="both"/>
        <w:rPr>
          <w:b/>
          <w:bCs/>
        </w:rPr>
      </w:pPr>
      <w:r w:rsidRPr="00CF3144">
        <w:rPr>
          <w:b/>
          <w:bCs/>
        </w:rPr>
        <w:t>Console</w:t>
      </w:r>
    </w:p>
    <w:p w14:paraId="7FF9D72C" w14:textId="77777777" w:rsidR="00CF3144" w:rsidRDefault="00CF3144" w:rsidP="009A17B7">
      <w:pPr>
        <w:ind w:left="720" w:firstLine="720"/>
        <w:jc w:val="both"/>
      </w:pPr>
      <w:r>
        <w:t>Connects a computer to a device’s console port for configuration and troubleshooting.</w:t>
      </w:r>
    </w:p>
    <w:p w14:paraId="2EC0A5ED" w14:textId="77777777" w:rsidR="00CF3144" w:rsidRPr="00CF3144" w:rsidRDefault="00CF3144" w:rsidP="00CF3144">
      <w:pPr>
        <w:pStyle w:val="ListParagraph"/>
        <w:numPr>
          <w:ilvl w:val="0"/>
          <w:numId w:val="1"/>
        </w:numPr>
        <w:jc w:val="both"/>
        <w:rPr>
          <w:b/>
          <w:bCs/>
        </w:rPr>
      </w:pPr>
      <w:r w:rsidRPr="00CF3144">
        <w:rPr>
          <w:b/>
          <w:bCs/>
        </w:rPr>
        <w:t>Copper Straight Through</w:t>
      </w:r>
    </w:p>
    <w:p w14:paraId="2FAA4127" w14:textId="77777777" w:rsidR="00CF3144" w:rsidRDefault="00CF3144" w:rsidP="009A17B7">
      <w:pPr>
        <w:ind w:left="720" w:firstLine="720"/>
        <w:jc w:val="both"/>
      </w:pPr>
      <w:r>
        <w:t>Used to connect different device types, such as PCs to switches or routers.</w:t>
      </w:r>
    </w:p>
    <w:p w14:paraId="319236A8" w14:textId="77777777" w:rsidR="00CF3144" w:rsidRPr="00CF3144" w:rsidRDefault="00CF3144" w:rsidP="00CF3144">
      <w:pPr>
        <w:pStyle w:val="ListParagraph"/>
        <w:numPr>
          <w:ilvl w:val="0"/>
          <w:numId w:val="1"/>
        </w:numPr>
        <w:jc w:val="both"/>
        <w:rPr>
          <w:b/>
          <w:bCs/>
        </w:rPr>
      </w:pPr>
      <w:r w:rsidRPr="00CF3144">
        <w:rPr>
          <w:b/>
          <w:bCs/>
        </w:rPr>
        <w:t>Copper Crossover</w:t>
      </w:r>
    </w:p>
    <w:p w14:paraId="51479B6E" w14:textId="77777777" w:rsidR="00CF3144" w:rsidRDefault="00CF3144" w:rsidP="009A17B7">
      <w:pPr>
        <w:ind w:left="720" w:firstLine="720"/>
        <w:jc w:val="both"/>
      </w:pPr>
      <w:r>
        <w:t>Connects similar devices directly, like switch-to-switch or PC-to-PC, without an intermediary device.</w:t>
      </w:r>
    </w:p>
    <w:p w14:paraId="6C56940A" w14:textId="77777777" w:rsidR="009A17B7" w:rsidRDefault="00CF3144" w:rsidP="009A17B7">
      <w:pPr>
        <w:pStyle w:val="ListParagraph"/>
        <w:numPr>
          <w:ilvl w:val="0"/>
          <w:numId w:val="1"/>
        </w:numPr>
        <w:jc w:val="both"/>
        <w:rPr>
          <w:b/>
          <w:bCs/>
        </w:rPr>
      </w:pPr>
      <w:r w:rsidRPr="00CF3144">
        <w:rPr>
          <w:b/>
          <w:bCs/>
        </w:rPr>
        <w:t>Fiber</w:t>
      </w:r>
    </w:p>
    <w:p w14:paraId="228684BE" w14:textId="5A4035A3" w:rsidR="00CF3144" w:rsidRPr="009A17B7" w:rsidRDefault="00CF3144" w:rsidP="009A17B7">
      <w:pPr>
        <w:ind w:left="720" w:firstLine="720"/>
        <w:jc w:val="both"/>
        <w:rPr>
          <w:b/>
          <w:bCs/>
        </w:rPr>
      </w:pPr>
      <w:r>
        <w:t>Provides high-speed, long-distance connections between switches or data centers, resistant to electrical interference.</w:t>
      </w:r>
    </w:p>
    <w:p w14:paraId="51167119" w14:textId="77777777" w:rsidR="009A17B7" w:rsidRDefault="00CF3144" w:rsidP="009A17B7">
      <w:pPr>
        <w:pStyle w:val="ListParagraph"/>
        <w:numPr>
          <w:ilvl w:val="0"/>
          <w:numId w:val="1"/>
        </w:numPr>
        <w:jc w:val="both"/>
        <w:rPr>
          <w:b/>
          <w:bCs/>
        </w:rPr>
      </w:pPr>
      <w:r w:rsidRPr="00CF3144">
        <w:rPr>
          <w:b/>
          <w:bCs/>
        </w:rPr>
        <w:t>Phone</w:t>
      </w:r>
    </w:p>
    <w:p w14:paraId="7F5DA142" w14:textId="774C9C55" w:rsidR="00CF3144" w:rsidRPr="009A17B7" w:rsidRDefault="00CF3144" w:rsidP="009A17B7">
      <w:pPr>
        <w:pStyle w:val="ListParagraph"/>
        <w:ind w:firstLine="720"/>
        <w:jc w:val="both"/>
        <w:rPr>
          <w:b/>
          <w:bCs/>
        </w:rPr>
      </w:pPr>
      <w:r>
        <w:t>Connect traditional telephony equipment or PBX systems.</w:t>
      </w:r>
    </w:p>
    <w:p w14:paraId="46006D3E" w14:textId="77777777" w:rsidR="00CF3144" w:rsidRPr="00CF3144" w:rsidRDefault="00CF3144" w:rsidP="00CF3144">
      <w:pPr>
        <w:pStyle w:val="ListParagraph"/>
        <w:numPr>
          <w:ilvl w:val="0"/>
          <w:numId w:val="1"/>
        </w:numPr>
        <w:jc w:val="both"/>
        <w:rPr>
          <w:b/>
          <w:bCs/>
        </w:rPr>
      </w:pPr>
      <w:r w:rsidRPr="00CF3144">
        <w:rPr>
          <w:b/>
          <w:bCs/>
        </w:rPr>
        <w:t>Coaxial</w:t>
      </w:r>
    </w:p>
    <w:p w14:paraId="196BBE90" w14:textId="77777777" w:rsidR="00CF3144" w:rsidRDefault="00CF3144" w:rsidP="009A17B7">
      <w:pPr>
        <w:ind w:left="720" w:firstLine="720"/>
        <w:jc w:val="both"/>
      </w:pPr>
      <w:r>
        <w:t>An older type of cable used in legacy networks and broadband setups.</w:t>
      </w:r>
    </w:p>
    <w:p w14:paraId="557A6863" w14:textId="77777777" w:rsidR="00CF3144" w:rsidRPr="00CF3144" w:rsidRDefault="00CF3144" w:rsidP="00CF3144">
      <w:pPr>
        <w:pStyle w:val="ListParagraph"/>
        <w:numPr>
          <w:ilvl w:val="0"/>
          <w:numId w:val="1"/>
        </w:numPr>
        <w:jc w:val="both"/>
        <w:rPr>
          <w:b/>
          <w:bCs/>
        </w:rPr>
      </w:pPr>
      <w:r w:rsidRPr="00CF3144">
        <w:rPr>
          <w:b/>
          <w:bCs/>
        </w:rPr>
        <w:t>Serial DCE / Serial DTE</w:t>
      </w:r>
    </w:p>
    <w:p w14:paraId="54038225" w14:textId="77777777" w:rsidR="00CF3144" w:rsidRDefault="00CF3144" w:rsidP="009A17B7">
      <w:pPr>
        <w:ind w:left="720" w:firstLine="720"/>
        <w:jc w:val="both"/>
      </w:pPr>
      <w:r>
        <w:t>Used for WAN connections; DCE devices supply clock signals, while DTE devices receive them.</w:t>
      </w:r>
    </w:p>
    <w:p w14:paraId="25A499AA" w14:textId="77777777" w:rsidR="00CF3144" w:rsidRPr="00CF3144" w:rsidRDefault="00CF3144" w:rsidP="00CF3144">
      <w:pPr>
        <w:pStyle w:val="ListParagraph"/>
        <w:numPr>
          <w:ilvl w:val="0"/>
          <w:numId w:val="1"/>
        </w:numPr>
        <w:jc w:val="both"/>
        <w:rPr>
          <w:b/>
          <w:bCs/>
        </w:rPr>
      </w:pPr>
      <w:r w:rsidRPr="00CF3144">
        <w:rPr>
          <w:b/>
          <w:bCs/>
        </w:rPr>
        <w:t>Octal</w:t>
      </w:r>
    </w:p>
    <w:p w14:paraId="36A7C887" w14:textId="77777777" w:rsidR="00CF3144" w:rsidRDefault="00CF3144" w:rsidP="009A17B7">
      <w:pPr>
        <w:ind w:left="1440"/>
        <w:jc w:val="both"/>
      </w:pPr>
      <w:r>
        <w:t>A multi-port serial cable connecting multiple serial interfaces at once.</w:t>
      </w:r>
    </w:p>
    <w:p w14:paraId="5DC4BE9B" w14:textId="77777777" w:rsidR="00CF3144" w:rsidRPr="00CF3144" w:rsidRDefault="00CF3144" w:rsidP="00CF3144">
      <w:pPr>
        <w:pStyle w:val="ListParagraph"/>
        <w:numPr>
          <w:ilvl w:val="0"/>
          <w:numId w:val="1"/>
        </w:numPr>
        <w:jc w:val="both"/>
        <w:rPr>
          <w:b/>
          <w:bCs/>
        </w:rPr>
      </w:pPr>
      <w:r w:rsidRPr="00CF3144">
        <w:rPr>
          <w:b/>
          <w:bCs/>
        </w:rPr>
        <w:t>IoT Custom Cable</w:t>
      </w:r>
    </w:p>
    <w:p w14:paraId="5FD118CC" w14:textId="77777777" w:rsidR="00CF3144" w:rsidRDefault="00CF3144" w:rsidP="009A17B7">
      <w:pPr>
        <w:ind w:left="720" w:firstLine="720"/>
        <w:jc w:val="both"/>
      </w:pPr>
      <w:r>
        <w:lastRenderedPageBreak/>
        <w:t>Specific to Packet Tracer, used for connecting Internet of Things devices in simulations.</w:t>
      </w:r>
    </w:p>
    <w:p w14:paraId="73B137CD" w14:textId="77777777" w:rsidR="00CF3144" w:rsidRPr="00CF3144" w:rsidRDefault="00CF3144" w:rsidP="00CF3144">
      <w:pPr>
        <w:pStyle w:val="ListParagraph"/>
        <w:numPr>
          <w:ilvl w:val="0"/>
          <w:numId w:val="1"/>
        </w:numPr>
        <w:jc w:val="both"/>
        <w:rPr>
          <w:b/>
          <w:bCs/>
        </w:rPr>
      </w:pPr>
      <w:r w:rsidRPr="00CF3144">
        <w:rPr>
          <w:b/>
          <w:bCs/>
        </w:rPr>
        <w:t>USB</w:t>
      </w:r>
    </w:p>
    <w:p w14:paraId="1A572F4F" w14:textId="70B6B0AD" w:rsidR="00CF3144" w:rsidRPr="00C90A49" w:rsidRDefault="00CF3144" w:rsidP="009A17B7">
      <w:pPr>
        <w:ind w:left="1440"/>
        <w:jc w:val="both"/>
      </w:pPr>
      <w:r>
        <w:t>Connects peripherals or provides device management access.</w:t>
      </w:r>
    </w:p>
    <w:sectPr w:rsidR="00CF3144" w:rsidRPr="00C90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D566D"/>
    <w:multiLevelType w:val="hybridMultilevel"/>
    <w:tmpl w:val="238CF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76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6D"/>
    <w:rsid w:val="00004CBE"/>
    <w:rsid w:val="000B4EE2"/>
    <w:rsid w:val="001D7F8A"/>
    <w:rsid w:val="002F0DD6"/>
    <w:rsid w:val="00360B16"/>
    <w:rsid w:val="00472600"/>
    <w:rsid w:val="004A6F26"/>
    <w:rsid w:val="0059190B"/>
    <w:rsid w:val="005B215F"/>
    <w:rsid w:val="005B318D"/>
    <w:rsid w:val="005B48A9"/>
    <w:rsid w:val="00602954"/>
    <w:rsid w:val="00612C54"/>
    <w:rsid w:val="00637F68"/>
    <w:rsid w:val="00690348"/>
    <w:rsid w:val="007A1BA7"/>
    <w:rsid w:val="009A17B7"/>
    <w:rsid w:val="00A77F6D"/>
    <w:rsid w:val="00B86DAB"/>
    <w:rsid w:val="00B94B43"/>
    <w:rsid w:val="00B957CA"/>
    <w:rsid w:val="00C47D6D"/>
    <w:rsid w:val="00C56CCC"/>
    <w:rsid w:val="00C90A49"/>
    <w:rsid w:val="00CF3144"/>
    <w:rsid w:val="00F42F4B"/>
    <w:rsid w:val="00F70916"/>
    <w:rsid w:val="00FB5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ADC2"/>
  <w15:chartTrackingRefBased/>
  <w15:docId w15:val="{D0E82170-7D05-4178-B841-10100FD8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D6D"/>
    <w:rPr>
      <w:rFonts w:eastAsiaTheme="majorEastAsia" w:cstheme="majorBidi"/>
      <w:color w:val="272727" w:themeColor="text1" w:themeTint="D8"/>
    </w:rPr>
  </w:style>
  <w:style w:type="paragraph" w:styleId="Title">
    <w:name w:val="Title"/>
    <w:basedOn w:val="Normal"/>
    <w:next w:val="Normal"/>
    <w:link w:val="TitleChar"/>
    <w:uiPriority w:val="10"/>
    <w:qFormat/>
    <w:rsid w:val="00C47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D6D"/>
    <w:pPr>
      <w:spacing w:before="160"/>
      <w:jc w:val="center"/>
    </w:pPr>
    <w:rPr>
      <w:i/>
      <w:iCs/>
      <w:color w:val="404040" w:themeColor="text1" w:themeTint="BF"/>
    </w:rPr>
  </w:style>
  <w:style w:type="character" w:customStyle="1" w:styleId="QuoteChar">
    <w:name w:val="Quote Char"/>
    <w:basedOn w:val="DefaultParagraphFont"/>
    <w:link w:val="Quote"/>
    <w:uiPriority w:val="29"/>
    <w:rsid w:val="00C47D6D"/>
    <w:rPr>
      <w:i/>
      <w:iCs/>
      <w:color w:val="404040" w:themeColor="text1" w:themeTint="BF"/>
    </w:rPr>
  </w:style>
  <w:style w:type="paragraph" w:styleId="ListParagraph">
    <w:name w:val="List Paragraph"/>
    <w:basedOn w:val="Normal"/>
    <w:uiPriority w:val="34"/>
    <w:qFormat/>
    <w:rsid w:val="00C47D6D"/>
    <w:pPr>
      <w:ind w:left="720"/>
      <w:contextualSpacing/>
    </w:pPr>
  </w:style>
  <w:style w:type="character" w:styleId="IntenseEmphasis">
    <w:name w:val="Intense Emphasis"/>
    <w:basedOn w:val="DefaultParagraphFont"/>
    <w:uiPriority w:val="21"/>
    <w:qFormat/>
    <w:rsid w:val="00C47D6D"/>
    <w:rPr>
      <w:i/>
      <w:iCs/>
      <w:color w:val="0F4761" w:themeColor="accent1" w:themeShade="BF"/>
    </w:rPr>
  </w:style>
  <w:style w:type="paragraph" w:styleId="IntenseQuote">
    <w:name w:val="Intense Quote"/>
    <w:basedOn w:val="Normal"/>
    <w:next w:val="Normal"/>
    <w:link w:val="IntenseQuoteChar"/>
    <w:uiPriority w:val="30"/>
    <w:qFormat/>
    <w:rsid w:val="00C47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D6D"/>
    <w:rPr>
      <w:i/>
      <w:iCs/>
      <w:color w:val="0F4761" w:themeColor="accent1" w:themeShade="BF"/>
    </w:rPr>
  </w:style>
  <w:style w:type="character" w:styleId="IntenseReference">
    <w:name w:val="Intense Reference"/>
    <w:basedOn w:val="DefaultParagraphFont"/>
    <w:uiPriority w:val="32"/>
    <w:qFormat/>
    <w:rsid w:val="00C47D6D"/>
    <w:rPr>
      <w:b/>
      <w:bCs/>
      <w:smallCaps/>
      <w:color w:val="0F4761" w:themeColor="accent1" w:themeShade="BF"/>
      <w:spacing w:val="5"/>
    </w:rPr>
  </w:style>
  <w:style w:type="paragraph" w:styleId="TOCHeading">
    <w:name w:val="TOC Heading"/>
    <w:basedOn w:val="Heading1"/>
    <w:next w:val="Normal"/>
    <w:uiPriority w:val="39"/>
    <w:unhideWhenUsed/>
    <w:qFormat/>
    <w:rsid w:val="00F709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0916"/>
    <w:pPr>
      <w:spacing w:after="100"/>
    </w:pPr>
  </w:style>
  <w:style w:type="paragraph" w:styleId="TOC2">
    <w:name w:val="toc 2"/>
    <w:basedOn w:val="Normal"/>
    <w:next w:val="Normal"/>
    <w:autoRedefine/>
    <w:uiPriority w:val="39"/>
    <w:unhideWhenUsed/>
    <w:rsid w:val="00F70916"/>
    <w:pPr>
      <w:spacing w:after="100"/>
      <w:ind w:left="240"/>
    </w:pPr>
  </w:style>
  <w:style w:type="character" w:styleId="Hyperlink">
    <w:name w:val="Hyperlink"/>
    <w:basedOn w:val="DefaultParagraphFont"/>
    <w:uiPriority w:val="99"/>
    <w:unhideWhenUsed/>
    <w:rsid w:val="00F709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48851-68B9-4D6C-A737-691663B4C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Abdullah Bangyal</dc:creator>
  <cp:keywords/>
  <dc:description/>
  <cp:lastModifiedBy>Talha Abdullah Bangyal</cp:lastModifiedBy>
  <cp:revision>7</cp:revision>
  <dcterms:created xsi:type="dcterms:W3CDTF">2025-09-06T22:05:00Z</dcterms:created>
  <dcterms:modified xsi:type="dcterms:W3CDTF">2025-09-10T05:41:00Z</dcterms:modified>
</cp:coreProperties>
</file>