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9D53" w14:textId="77777777" w:rsidR="00824AD6" w:rsidRDefault="004D5BB4">
      <w:pPr>
        <w:jc w:val="center"/>
      </w:pPr>
      <w:r>
        <w:rPr>
          <w:b/>
          <w:sz w:val="36"/>
        </w:rPr>
        <w:t>BDA400 / Data Science Tools and Techniques</w:t>
      </w:r>
    </w:p>
    <w:p w14:paraId="1C474548" w14:textId="77777777" w:rsidR="00824AD6" w:rsidRDefault="004D5BB4">
      <w:pPr>
        <w:jc w:val="center"/>
      </w:pPr>
      <w:r>
        <w:rPr>
          <w:b/>
          <w:sz w:val="32"/>
        </w:rPr>
        <w:t>Assignment 5 – Technical Analysis using R, Development Phase</w:t>
      </w:r>
    </w:p>
    <w:p w14:paraId="7539A39C" w14:textId="2B18EEBF" w:rsidR="00824AD6" w:rsidRDefault="004D5BB4">
      <w:pPr>
        <w:jc w:val="center"/>
      </w:pPr>
      <w:r>
        <w:rPr>
          <w:b/>
        </w:rPr>
        <w:br/>
        <w:t xml:space="preserve">Student: </w:t>
      </w:r>
      <w:r w:rsidR="000B4EBA">
        <w:rPr>
          <w:b/>
        </w:rPr>
        <w:t>TALHA ALI</w:t>
      </w:r>
      <w:r>
        <w:rPr>
          <w:b/>
        </w:rPr>
        <w:br/>
      </w:r>
      <w:r>
        <w:t>Course: BDA400</w:t>
      </w:r>
      <w:r>
        <w:br/>
        <w:t>Assignment: 5</w:t>
      </w:r>
      <w:r>
        <w:br/>
        <w:t xml:space="preserve">Submission Package: </w:t>
      </w:r>
      <w:r w:rsidR="000B4EBA">
        <w:t>Talha ali</w:t>
      </w:r>
      <w:r>
        <w:t>_BDA400_A05</w:t>
      </w:r>
    </w:p>
    <w:p w14:paraId="3F468A50" w14:textId="10A253E7" w:rsidR="00824AD6" w:rsidRDefault="004D5BB4">
      <w:pPr>
        <w:jc w:val="center"/>
      </w:pPr>
      <w:r>
        <w:rPr>
          <w:i/>
        </w:rPr>
        <w:br/>
        <w:t>Repository URL:</w:t>
      </w:r>
      <w:r w:rsidR="000B4EBA" w:rsidRPr="000B4EBA">
        <w:t xml:space="preserve"> </w:t>
      </w:r>
      <w:hyperlink r:id="rId6" w:history="1">
        <w:r w:rsidR="00DB16AA" w:rsidRPr="006C05DE">
          <w:rPr>
            <w:rStyle w:val="Hyperlink"/>
            <w:i/>
          </w:rPr>
          <w:t>https://github.com/talhacanada1234-gif/talha-ali_BDA400_A05.git</w:t>
        </w:r>
      </w:hyperlink>
      <w:r w:rsidR="00DB16AA">
        <w:rPr>
          <w:i/>
        </w:rPr>
        <w:t xml:space="preserve"> </w:t>
      </w:r>
      <w:r w:rsidR="002C3A84">
        <w:rPr>
          <w:i/>
        </w:rPr>
        <w:t xml:space="preserve"> </w:t>
      </w:r>
    </w:p>
    <w:p w14:paraId="1034F59C" w14:textId="77777777" w:rsidR="00824AD6" w:rsidRDefault="004D5BB4">
      <w:r>
        <w:br w:type="page"/>
      </w:r>
    </w:p>
    <w:p w14:paraId="370FC018" w14:textId="72493600" w:rsidR="007C6A0C" w:rsidRPr="007C6A0C" w:rsidRDefault="0042140A" w:rsidP="007C6A0C">
      <w:pPr>
        <w:pStyle w:val="ListParagraph"/>
        <w:numPr>
          <w:ilvl w:val="0"/>
          <w:numId w:val="10"/>
        </w:numPr>
        <w:rPr>
          <w:rFonts w:asciiTheme="majorHAnsi" w:eastAsiaTheme="majorEastAsia" w:hAnsiTheme="majorHAnsi" w:cstheme="majorBidi"/>
          <w:b/>
          <w:bCs/>
          <w:color w:val="000000" w:themeColor="text1"/>
          <w:sz w:val="28"/>
          <w:szCs w:val="28"/>
        </w:rPr>
      </w:pPr>
      <w:r w:rsidRPr="007C6A0C">
        <w:rPr>
          <w:rFonts w:asciiTheme="majorHAnsi" w:eastAsiaTheme="majorEastAsia" w:hAnsiTheme="majorHAnsi" w:cstheme="majorBidi"/>
          <w:b/>
          <w:bCs/>
          <w:color w:val="000000" w:themeColor="text1"/>
          <w:sz w:val="28"/>
          <w:szCs w:val="28"/>
        </w:rPr>
        <w:lastRenderedPageBreak/>
        <w:t>Assignment Overview</w:t>
      </w:r>
    </w:p>
    <w:p w14:paraId="6E6D520E" w14:textId="0C1259E8" w:rsidR="00824AD6" w:rsidRDefault="004D5BB4" w:rsidP="007C6A0C">
      <w:pPr>
        <w:ind w:left="360"/>
      </w:pPr>
      <w:r>
        <w:t>This submission implements the nine technical-analysis functions specified in the assignment: Simple Moving Average (SMA), Exponential Moving Average (EMA), Moving Average Convergence Divergence (MACD), Standard Deviation (stdev), Linear Regression (linreg), Relative Strength Index (RSI), Stochastic RSI (StochRSI), Crossover, and Crossunder. The implementations use R core functionality only and follow the supplied templates and pseudocode.</w:t>
      </w:r>
    </w:p>
    <w:p w14:paraId="72F1C730" w14:textId="77777777" w:rsidR="00824AD6" w:rsidRDefault="004D5BB4">
      <w:r>
        <w:t>The assignment requires separate R script files, a brief explanation document, clear running instructions, and repository organization. The assignment also states that the supplied function names must be preserved because the test file may depend on them.</w:t>
      </w:r>
    </w:p>
    <w:p w14:paraId="34C83541" w14:textId="77777777" w:rsidR="007C6A0C" w:rsidRPr="00DE5479" w:rsidRDefault="007C6A0C" w:rsidP="00DE5479">
      <w:pPr>
        <w:pStyle w:val="ListBullet"/>
        <w:numPr>
          <w:ilvl w:val="0"/>
          <w:numId w:val="0"/>
        </w:numPr>
        <w:ind w:left="360" w:hanging="360"/>
        <w:rPr>
          <w:color w:val="000000" w:themeColor="text1"/>
        </w:rPr>
      </w:pPr>
      <w:r w:rsidRPr="00DE5479">
        <w:rPr>
          <w:rFonts w:asciiTheme="majorHAnsi" w:eastAsiaTheme="majorEastAsia" w:hAnsiTheme="majorHAnsi" w:cstheme="majorBidi"/>
          <w:b/>
          <w:bCs/>
          <w:color w:val="000000" w:themeColor="text1"/>
          <w:sz w:val="28"/>
          <w:szCs w:val="28"/>
        </w:rPr>
        <w:t>2. Implementation Summary</w:t>
      </w:r>
    </w:p>
    <w:p w14:paraId="279E870E" w14:textId="31F23AD8" w:rsidR="00824AD6" w:rsidRDefault="004D5BB4">
      <w:pPr>
        <w:pStyle w:val="ListBullet"/>
      </w:pPr>
      <w:r>
        <w:rPr>
          <w:b/>
        </w:rPr>
        <w:t xml:space="preserve">SMA: </w:t>
      </w:r>
      <w:r>
        <w:t>Computes the arithmetic mean for every rolling window of the requested period.</w:t>
      </w:r>
    </w:p>
    <w:p w14:paraId="07AFDFE2" w14:textId="77777777" w:rsidR="00824AD6" w:rsidRDefault="004D5BB4">
      <w:pPr>
        <w:pStyle w:val="ListBullet"/>
      </w:pPr>
      <w:r>
        <w:rPr>
          <w:b/>
        </w:rPr>
        <w:t xml:space="preserve">EMA: </w:t>
      </w:r>
      <w:r>
        <w:t>Uses the multiplier 2/(period+1), initializes the first EMA value with the first data point, and recursively applies the EMA formula.</w:t>
      </w:r>
    </w:p>
    <w:p w14:paraId="012C92A2" w14:textId="77777777" w:rsidR="00824AD6" w:rsidRDefault="004D5BB4">
      <w:pPr>
        <w:pStyle w:val="ListBullet"/>
      </w:pPr>
      <w:r>
        <w:rPr>
          <w:b/>
        </w:rPr>
        <w:t xml:space="preserve">MACD: </w:t>
      </w:r>
      <w:r>
        <w:t>Computes short and long EMAs, subtracts them to form the MACD line, calculates an EMA signal line, and returns the histogram.</w:t>
      </w:r>
    </w:p>
    <w:p w14:paraId="260206CD" w14:textId="77777777" w:rsidR="00824AD6" w:rsidRDefault="004D5BB4">
      <w:pPr>
        <w:pStyle w:val="ListBullet"/>
      </w:pPr>
      <w:r>
        <w:rPr>
          <w:b/>
        </w:rPr>
        <w:t xml:space="preserve">Standard Deviation: </w:t>
      </w:r>
      <w:r>
        <w:t>Calculates the mean, squared deviations, population variance, and square root of the variance, matching the supplied pseudocode.</w:t>
      </w:r>
    </w:p>
    <w:p w14:paraId="36CBB7EC" w14:textId="77777777" w:rsidR="00824AD6" w:rsidRDefault="004D5BB4">
      <w:pPr>
        <w:pStyle w:val="ListBullet"/>
      </w:pPr>
      <w:r>
        <w:rPr>
          <w:b/>
        </w:rPr>
        <w:t xml:space="preserve">Linear Regression: </w:t>
      </w:r>
      <w:r>
        <w:t>Selects the requested source subset using regression length and offset, then calculates slope, intercept, and predicted values.</w:t>
      </w:r>
    </w:p>
    <w:p w14:paraId="405BA8B8" w14:textId="77777777" w:rsidR="00824AD6" w:rsidRDefault="004D5BB4">
      <w:pPr>
        <w:pStyle w:val="ListBullet"/>
      </w:pPr>
      <w:r>
        <w:rPr>
          <w:b/>
        </w:rPr>
        <w:t xml:space="preserve">RSI: </w:t>
      </w:r>
      <w:r>
        <w:t>Calculates consecutive price changes, separates gains and losses, initializes average gain/loss, and applies Wilder-style smoothing.</w:t>
      </w:r>
    </w:p>
    <w:p w14:paraId="1764840C" w14:textId="77777777" w:rsidR="00824AD6" w:rsidRDefault="004D5BB4">
      <w:pPr>
        <w:pStyle w:val="ListBullet"/>
      </w:pPr>
      <w:r>
        <w:rPr>
          <w:b/>
        </w:rPr>
        <w:t xml:space="preserve">StochRSI: </w:t>
      </w:r>
      <w:r>
        <w:t>Calculates RSI, normalizes it using the minimum and maximum RSI values, then applies SMA to form %K and %D.</w:t>
      </w:r>
    </w:p>
    <w:p w14:paraId="062A74BD" w14:textId="77777777" w:rsidR="00824AD6" w:rsidRDefault="004D5BB4">
      <w:pPr>
        <w:pStyle w:val="ListBullet"/>
      </w:pPr>
      <w:r>
        <w:rPr>
          <w:b/>
        </w:rPr>
        <w:t xml:space="preserve">Crossover: </w:t>
      </w:r>
      <w:r>
        <w:t>Detects upward and downward crossings and returns a same-length signal vector using the assignment's Up/Down/None logic.</w:t>
      </w:r>
    </w:p>
    <w:p w14:paraId="25CD28DD" w14:textId="77777777" w:rsidR="00824AD6" w:rsidRDefault="004D5BB4">
      <w:pPr>
        <w:pStyle w:val="ListBullet"/>
      </w:pPr>
      <w:r>
        <w:rPr>
          <w:b/>
        </w:rPr>
        <w:t xml:space="preserve">Crossunder: </w:t>
      </w:r>
      <w:r>
        <w:t>Detects when the first array moves from greater-than-or-equal to less-than the second array and returns None/True/False signals.</w:t>
      </w:r>
    </w:p>
    <w:p w14:paraId="57F91D97" w14:textId="77777777" w:rsidR="00DE5479" w:rsidRPr="00666A27" w:rsidRDefault="00DE5479" w:rsidP="00DE5479">
      <w:pPr>
        <w:pStyle w:val="ListBullet"/>
        <w:numPr>
          <w:ilvl w:val="0"/>
          <w:numId w:val="0"/>
        </w:numPr>
        <w:rPr>
          <w:color w:val="000000" w:themeColor="text1"/>
        </w:rPr>
      </w:pPr>
      <w:r w:rsidRPr="00666A27">
        <w:rPr>
          <w:rFonts w:asciiTheme="majorHAnsi" w:eastAsiaTheme="majorEastAsia" w:hAnsiTheme="majorHAnsi" w:cstheme="majorBidi"/>
          <w:b/>
          <w:bCs/>
          <w:color w:val="000000" w:themeColor="text1"/>
          <w:sz w:val="28"/>
          <w:szCs w:val="28"/>
        </w:rPr>
        <w:t>3. Files Included</w:t>
      </w:r>
    </w:p>
    <w:p w14:paraId="48767136" w14:textId="0E7274D7" w:rsidR="00824AD6" w:rsidRDefault="004D5BB4">
      <w:pPr>
        <w:pStyle w:val="ListBullet"/>
      </w:pPr>
      <w:proofErr w:type="spellStart"/>
      <w:r>
        <w:t>sma.R</w:t>
      </w:r>
      <w:proofErr w:type="spellEnd"/>
    </w:p>
    <w:p w14:paraId="02E212D7" w14:textId="77777777" w:rsidR="00824AD6" w:rsidRDefault="004D5BB4">
      <w:pPr>
        <w:pStyle w:val="ListBullet"/>
      </w:pPr>
      <w:r>
        <w:t>ema.R</w:t>
      </w:r>
    </w:p>
    <w:p w14:paraId="35F97D00" w14:textId="77777777" w:rsidR="00824AD6" w:rsidRDefault="004D5BB4">
      <w:pPr>
        <w:pStyle w:val="ListBullet"/>
      </w:pPr>
      <w:r>
        <w:t>macd.R</w:t>
      </w:r>
    </w:p>
    <w:p w14:paraId="3F3D3A00" w14:textId="77777777" w:rsidR="00824AD6" w:rsidRDefault="004D5BB4">
      <w:pPr>
        <w:pStyle w:val="ListBullet"/>
      </w:pPr>
      <w:r>
        <w:t>stdev.R</w:t>
      </w:r>
    </w:p>
    <w:p w14:paraId="2AE6EA0B" w14:textId="77777777" w:rsidR="00824AD6" w:rsidRDefault="004D5BB4">
      <w:pPr>
        <w:pStyle w:val="ListBullet"/>
      </w:pPr>
      <w:r>
        <w:t>linreg.R</w:t>
      </w:r>
    </w:p>
    <w:p w14:paraId="77AD6BE1" w14:textId="77777777" w:rsidR="00824AD6" w:rsidRDefault="004D5BB4">
      <w:pPr>
        <w:pStyle w:val="ListBullet"/>
      </w:pPr>
      <w:r>
        <w:t>rsi.R</w:t>
      </w:r>
    </w:p>
    <w:p w14:paraId="5310864E" w14:textId="77777777" w:rsidR="00824AD6" w:rsidRDefault="004D5BB4">
      <w:pPr>
        <w:pStyle w:val="ListBullet"/>
      </w:pPr>
      <w:r>
        <w:t>stoch_rsi.R</w:t>
      </w:r>
    </w:p>
    <w:p w14:paraId="3BFD4A02" w14:textId="77777777" w:rsidR="00824AD6" w:rsidRDefault="004D5BB4">
      <w:pPr>
        <w:pStyle w:val="ListBullet"/>
      </w:pPr>
      <w:r>
        <w:t>crossover.R</w:t>
      </w:r>
    </w:p>
    <w:p w14:paraId="7F0D093D" w14:textId="77777777" w:rsidR="00824AD6" w:rsidRDefault="004D5BB4">
      <w:pPr>
        <w:pStyle w:val="ListBullet"/>
      </w:pPr>
      <w:r>
        <w:t>crossunder.R</w:t>
      </w:r>
    </w:p>
    <w:p w14:paraId="3228532F" w14:textId="77777777" w:rsidR="00824AD6" w:rsidRDefault="004D5BB4">
      <w:pPr>
        <w:pStyle w:val="ListBullet"/>
      </w:pPr>
      <w:r>
        <w:t>test_all.R</w:t>
      </w:r>
    </w:p>
    <w:p w14:paraId="500C0CD0" w14:textId="77777777" w:rsidR="00824AD6" w:rsidRDefault="004D5BB4">
      <w:pPr>
        <w:pStyle w:val="ListBullet"/>
      </w:pPr>
      <w:r>
        <w:t>README.txt</w:t>
      </w:r>
    </w:p>
    <w:p w14:paraId="79546020" w14:textId="72E65662" w:rsidR="00824AD6" w:rsidRDefault="000B4EBA">
      <w:pPr>
        <w:pStyle w:val="ListBullet"/>
      </w:pPr>
      <w:r>
        <w:t>Talha ali</w:t>
      </w:r>
      <w:r w:rsidR="004D5BB4">
        <w:t>_BDA400_A05_Report.docx</w:t>
      </w:r>
    </w:p>
    <w:p w14:paraId="0620B3E7" w14:textId="77777777" w:rsidR="00666A27" w:rsidRDefault="00666A27">
      <w:pPr>
        <w:rPr>
          <w:rFonts w:asciiTheme="majorHAnsi" w:eastAsiaTheme="majorEastAsia" w:hAnsiTheme="majorHAnsi" w:cstheme="majorBidi"/>
          <w:b/>
          <w:bCs/>
          <w:color w:val="000000" w:themeColor="text1"/>
          <w:sz w:val="28"/>
          <w:szCs w:val="28"/>
        </w:rPr>
      </w:pPr>
    </w:p>
    <w:p w14:paraId="25AF386E" w14:textId="4E14918D" w:rsidR="00666A27" w:rsidRPr="00666A27" w:rsidRDefault="00666A27">
      <w:pPr>
        <w:rPr>
          <w:rFonts w:asciiTheme="majorHAnsi" w:eastAsiaTheme="majorEastAsia" w:hAnsiTheme="majorHAnsi" w:cstheme="majorBidi"/>
          <w:b/>
          <w:bCs/>
          <w:color w:val="000000" w:themeColor="text1"/>
          <w:sz w:val="28"/>
          <w:szCs w:val="28"/>
        </w:rPr>
      </w:pPr>
      <w:r w:rsidRPr="00666A27">
        <w:rPr>
          <w:rFonts w:asciiTheme="majorHAnsi" w:eastAsiaTheme="majorEastAsia" w:hAnsiTheme="majorHAnsi" w:cstheme="majorBidi"/>
          <w:b/>
          <w:bCs/>
          <w:color w:val="000000" w:themeColor="text1"/>
          <w:sz w:val="28"/>
          <w:szCs w:val="28"/>
        </w:rPr>
        <w:lastRenderedPageBreak/>
        <w:t>4. How to Run</w:t>
      </w:r>
    </w:p>
    <w:p w14:paraId="412A09AE" w14:textId="20DBA755" w:rsidR="00824AD6" w:rsidRDefault="004D5BB4">
      <w:r>
        <w:t>Open R or RStudio, set the working directory to the folder containing the scripts, and source the required file. Example: source("sma.R"). Then call the function using the required arguments.</w:t>
      </w:r>
    </w:p>
    <w:p w14:paraId="04C2270A" w14:textId="77777777" w:rsidR="00824AD6" w:rsidRDefault="004D5BB4">
      <w:pPr>
        <w:pStyle w:val="NoSpacing"/>
      </w:pPr>
      <w:r>
        <w:rPr>
          <w:rFonts w:ascii="Courier New" w:hAnsi="Courier New"/>
          <w:sz w:val="18"/>
        </w:rPr>
        <w:t>source("sma.R")</w:t>
      </w:r>
      <w:r>
        <w:rPr>
          <w:rFonts w:ascii="Courier New" w:hAnsi="Courier New"/>
          <w:sz w:val="18"/>
        </w:rPr>
        <w:br/>
        <w:t>sma(c(10,12,15,20,18,22,25,24,21), 3)</w:t>
      </w:r>
    </w:p>
    <w:p w14:paraId="27606168" w14:textId="77777777" w:rsidR="00824AD6" w:rsidRDefault="004D5BB4">
      <w:pPr>
        <w:pStyle w:val="NoSpacing"/>
      </w:pPr>
      <w:r>
        <w:rPr>
          <w:rFonts w:ascii="Courier New" w:hAnsi="Courier New"/>
          <w:sz w:val="18"/>
        </w:rPr>
        <w:t>source("ema.R")</w:t>
      </w:r>
      <w:r>
        <w:rPr>
          <w:rFonts w:ascii="Courier New" w:hAnsi="Courier New"/>
          <w:sz w:val="18"/>
        </w:rPr>
        <w:br/>
        <w:t>ema(c(10,12,15,20,18,22,25,24,21), 3)</w:t>
      </w:r>
    </w:p>
    <w:p w14:paraId="3785A427" w14:textId="77777777" w:rsidR="00824AD6" w:rsidRDefault="004D5BB4">
      <w:pPr>
        <w:pStyle w:val="NoSpacing"/>
      </w:pPr>
      <w:r>
        <w:rPr>
          <w:rFonts w:ascii="Courier New" w:hAnsi="Courier New"/>
          <w:sz w:val="18"/>
        </w:rPr>
        <w:t>source("macd.R")</w:t>
      </w:r>
      <w:r>
        <w:rPr>
          <w:rFonts w:ascii="Courier New" w:hAnsi="Courier New"/>
          <w:sz w:val="18"/>
        </w:rPr>
        <w:br/>
        <w:t>macd(c(100,105,110,115,120,125,130), 3, 5, 2)</w:t>
      </w:r>
    </w:p>
    <w:p w14:paraId="1CF7500D" w14:textId="77777777" w:rsidR="00824AD6" w:rsidRDefault="004D5BB4">
      <w:pPr>
        <w:pStyle w:val="NoSpacing"/>
      </w:pPr>
      <w:r>
        <w:rPr>
          <w:rFonts w:ascii="Courier New" w:hAnsi="Courier New"/>
          <w:sz w:val="18"/>
        </w:rPr>
        <w:t>source("stdev.R")</w:t>
      </w:r>
      <w:r>
        <w:rPr>
          <w:rFonts w:ascii="Courier New" w:hAnsi="Courier New"/>
          <w:sz w:val="18"/>
        </w:rPr>
        <w:br/>
        <w:t>stdev(c(10,12,15,20,18,22,25,24,21))</w:t>
      </w:r>
    </w:p>
    <w:p w14:paraId="56C6BB11" w14:textId="77777777" w:rsidR="00824AD6" w:rsidRDefault="004D5BB4">
      <w:pPr>
        <w:pStyle w:val="NoSpacing"/>
      </w:pPr>
      <w:r>
        <w:rPr>
          <w:rFonts w:ascii="Courier New" w:hAnsi="Courier New"/>
          <w:sz w:val="18"/>
        </w:rPr>
        <w:t>source("linreg.R")</w:t>
      </w:r>
      <w:r>
        <w:rPr>
          <w:rFonts w:ascii="Courier New" w:hAnsi="Courier New"/>
          <w:sz w:val="18"/>
        </w:rPr>
        <w:br/>
        <w:t>linreg(c(10,12,15,20,18,22,25,24,21), 5, 0)</w:t>
      </w:r>
    </w:p>
    <w:p w14:paraId="21036BCC" w14:textId="77777777" w:rsidR="00824AD6" w:rsidRDefault="004D5BB4">
      <w:pPr>
        <w:pStyle w:val="NoSpacing"/>
      </w:pPr>
      <w:r>
        <w:rPr>
          <w:rFonts w:ascii="Courier New" w:hAnsi="Courier New"/>
          <w:sz w:val="18"/>
        </w:rPr>
        <w:t>source("rsi.R")</w:t>
      </w:r>
      <w:r>
        <w:rPr>
          <w:rFonts w:ascii="Courier New" w:hAnsi="Courier New"/>
          <w:sz w:val="18"/>
        </w:rPr>
        <w:br/>
        <w:t>rsi(c(45,50,48,55,52,49,58,60,65,62), 5)</w:t>
      </w:r>
    </w:p>
    <w:p w14:paraId="1B4B24D0" w14:textId="77777777" w:rsidR="00824AD6" w:rsidRDefault="004D5BB4">
      <w:pPr>
        <w:pStyle w:val="NoSpacing"/>
      </w:pPr>
      <w:r>
        <w:rPr>
          <w:rFonts w:ascii="Courier New" w:hAnsi="Courier New"/>
          <w:sz w:val="18"/>
        </w:rPr>
        <w:t>source("stoch_rsi.R")</w:t>
      </w:r>
      <w:r>
        <w:rPr>
          <w:rFonts w:ascii="Courier New" w:hAnsi="Courier New"/>
          <w:sz w:val="18"/>
        </w:rPr>
        <w:br/>
        <w:t>stoch_rsi(c(45,50,48,55,52,49,58,60,65,62,64,61,66,68,70,67,72,69,73,71), 5, 3, 3)</w:t>
      </w:r>
    </w:p>
    <w:p w14:paraId="2CCFFFC7" w14:textId="77777777" w:rsidR="00824AD6" w:rsidRDefault="004D5BB4">
      <w:pPr>
        <w:pStyle w:val="NoSpacing"/>
      </w:pPr>
      <w:r>
        <w:rPr>
          <w:rFonts w:ascii="Courier New" w:hAnsi="Courier New"/>
          <w:sz w:val="18"/>
        </w:rPr>
        <w:t>source("crossover.R")</w:t>
      </w:r>
      <w:r>
        <w:rPr>
          <w:rFonts w:ascii="Courier New" w:hAnsi="Courier New"/>
          <w:sz w:val="18"/>
        </w:rPr>
        <w:br/>
        <w:t>crossover(c(10,12,15,20,18,22,25,24,21), c(18,20,22,18,15,12,10,11,13))</w:t>
      </w:r>
    </w:p>
    <w:p w14:paraId="42944252" w14:textId="77777777" w:rsidR="00824AD6" w:rsidRDefault="004D5BB4">
      <w:pPr>
        <w:pStyle w:val="NoSpacing"/>
      </w:pPr>
      <w:r>
        <w:rPr>
          <w:rFonts w:ascii="Courier New" w:hAnsi="Courier New"/>
          <w:sz w:val="18"/>
        </w:rPr>
        <w:t>source("crossunder.R")</w:t>
      </w:r>
      <w:r>
        <w:rPr>
          <w:rFonts w:ascii="Courier New" w:hAnsi="Courier New"/>
          <w:sz w:val="18"/>
        </w:rPr>
        <w:br/>
        <w:t>crossunder(c(10,12,15,20,18,22,25,24,21), c(18,20,22,18,15,12,10,11,13))</w:t>
      </w:r>
    </w:p>
    <w:p w14:paraId="7E77AA69" w14:textId="77777777" w:rsidR="000B4EBA" w:rsidRDefault="000B4EBA" w:rsidP="006A2394">
      <w:pPr>
        <w:pStyle w:val="ListBullet"/>
        <w:numPr>
          <w:ilvl w:val="0"/>
          <w:numId w:val="0"/>
        </w:numPr>
        <w:ind w:left="360" w:hanging="360"/>
        <w:rPr>
          <w:rFonts w:asciiTheme="majorHAnsi" w:eastAsiaTheme="majorEastAsia" w:hAnsiTheme="majorHAnsi" w:cstheme="majorBidi"/>
          <w:b/>
          <w:bCs/>
          <w:color w:val="000000" w:themeColor="text1"/>
          <w:sz w:val="28"/>
          <w:szCs w:val="28"/>
        </w:rPr>
      </w:pPr>
    </w:p>
    <w:p w14:paraId="316A9F5B" w14:textId="77777777" w:rsidR="000B4EBA" w:rsidRDefault="000B4EBA" w:rsidP="006A2394">
      <w:pPr>
        <w:pStyle w:val="ListBullet"/>
        <w:numPr>
          <w:ilvl w:val="0"/>
          <w:numId w:val="0"/>
        </w:numPr>
        <w:ind w:left="360" w:hanging="360"/>
        <w:rPr>
          <w:rFonts w:asciiTheme="majorHAnsi" w:eastAsiaTheme="majorEastAsia" w:hAnsiTheme="majorHAnsi" w:cstheme="majorBidi"/>
          <w:b/>
          <w:bCs/>
          <w:color w:val="000000" w:themeColor="text1"/>
          <w:sz w:val="28"/>
          <w:szCs w:val="28"/>
        </w:rPr>
      </w:pPr>
    </w:p>
    <w:p w14:paraId="657030E6" w14:textId="4FD17461" w:rsidR="00757FCB" w:rsidRPr="00B269C7" w:rsidRDefault="00757FCB" w:rsidP="006A2394">
      <w:pPr>
        <w:pStyle w:val="ListBullet"/>
        <w:numPr>
          <w:ilvl w:val="0"/>
          <w:numId w:val="0"/>
        </w:numPr>
        <w:ind w:left="360" w:hanging="360"/>
        <w:rPr>
          <w:rFonts w:asciiTheme="majorHAnsi" w:eastAsiaTheme="majorEastAsia" w:hAnsiTheme="majorHAnsi" w:cstheme="majorBidi"/>
          <w:b/>
          <w:bCs/>
          <w:color w:val="000000" w:themeColor="text1"/>
          <w:sz w:val="28"/>
          <w:szCs w:val="28"/>
        </w:rPr>
      </w:pPr>
      <w:r w:rsidRPr="00B269C7">
        <w:rPr>
          <w:rFonts w:asciiTheme="majorHAnsi" w:eastAsiaTheme="majorEastAsia" w:hAnsiTheme="majorHAnsi" w:cstheme="majorBidi"/>
          <w:b/>
          <w:bCs/>
          <w:color w:val="000000" w:themeColor="text1"/>
          <w:sz w:val="28"/>
          <w:szCs w:val="28"/>
        </w:rPr>
        <w:t>5. Verification Results</w:t>
      </w:r>
    </w:p>
    <w:p w14:paraId="26080D45" w14:textId="1E87D4D6" w:rsidR="00824AD6" w:rsidRDefault="004D5BB4" w:rsidP="00757FCB">
      <w:pPr>
        <w:pStyle w:val="ListBullet"/>
      </w:pPr>
      <w:r w:rsidRPr="00B269C7">
        <w:rPr>
          <w:b/>
          <w:color w:val="000000" w:themeColor="text1"/>
        </w:rPr>
        <w:t xml:space="preserve"> </w:t>
      </w:r>
      <w:r>
        <w:rPr>
          <w:b/>
        </w:rPr>
        <w:t xml:space="preserve">(period 3): </w:t>
      </w:r>
      <w:r>
        <w:t>12.3333, 15.6667, 17.6667, 20.0000, 21.6667, 23.6667, 23.3333</w:t>
      </w:r>
    </w:p>
    <w:p w14:paraId="1DF1C498" w14:textId="77777777" w:rsidR="00824AD6" w:rsidRDefault="004D5BB4">
      <w:pPr>
        <w:pStyle w:val="ListBullet"/>
      </w:pPr>
      <w:r>
        <w:rPr>
          <w:b/>
        </w:rPr>
        <w:t xml:space="preserve">EMA (period 3): </w:t>
      </w:r>
      <w:r>
        <w:t>10.0000, 11.0000, 13.0000, 16.5000, 17.2500, 19.6250, 22.3125, 23.1563, 22.0781</w:t>
      </w:r>
    </w:p>
    <w:p w14:paraId="5F0FBB5B" w14:textId="77777777" w:rsidR="00824AD6" w:rsidRDefault="004D5BB4">
      <w:pPr>
        <w:pStyle w:val="ListBullet"/>
      </w:pPr>
      <w:r>
        <w:rPr>
          <w:b/>
        </w:rPr>
        <w:t xml:space="preserve">MACD example: </w:t>
      </w:r>
      <w:r>
        <w:t>Final MACD ≈ 4.2002; final signal ≈ 3.9834; final histogram ≈ 0.2168</w:t>
      </w:r>
    </w:p>
    <w:p w14:paraId="79937E7A" w14:textId="77777777" w:rsidR="00824AD6" w:rsidRDefault="004D5BB4">
      <w:pPr>
        <w:pStyle w:val="ListBullet"/>
      </w:pPr>
      <w:r>
        <w:rPr>
          <w:b/>
        </w:rPr>
        <w:t xml:space="preserve">Standard deviation: </w:t>
      </w:r>
      <w:r>
        <w:t>≈ 4.9466 (population form specified by the assignment pseudocode)</w:t>
      </w:r>
    </w:p>
    <w:p w14:paraId="2A680828" w14:textId="77777777" w:rsidR="00824AD6" w:rsidRDefault="004D5BB4">
      <w:pPr>
        <w:pStyle w:val="ListBullet"/>
      </w:pPr>
      <w:r>
        <w:rPr>
          <w:b/>
        </w:rPr>
        <w:t xml:space="preserve">Linear regression: </w:t>
      </w:r>
      <w:r>
        <w:t>Slope = 0.8000; intercept = 19.6000; predicted values = 20.4, 21.2, 22.0, 22.8, 23.6</w:t>
      </w:r>
    </w:p>
    <w:p w14:paraId="740DA77E" w14:textId="77777777" w:rsidR="00824AD6" w:rsidRDefault="004D5BB4">
      <w:pPr>
        <w:pStyle w:val="ListBullet"/>
      </w:pPr>
      <w:r>
        <w:rPr>
          <w:b/>
        </w:rPr>
        <w:t xml:space="preserve">RSI: </w:t>
      </w:r>
      <w:r>
        <w:t>Implementation tested for valid output range and Wilder smoothing logic.</w:t>
      </w:r>
    </w:p>
    <w:p w14:paraId="4ADF791F" w14:textId="77777777" w:rsidR="00824AD6" w:rsidRDefault="004D5BB4">
      <w:pPr>
        <w:pStyle w:val="ListBullet"/>
      </w:pPr>
      <w:r>
        <w:rPr>
          <w:b/>
        </w:rPr>
        <w:t xml:space="preserve">StochRSI: </w:t>
      </w:r>
      <w:r>
        <w:t>Implementation tested for normalized RSI values and aligned %K/%D output.</w:t>
      </w:r>
    </w:p>
    <w:p w14:paraId="7A3666E9" w14:textId="77777777" w:rsidR="00824AD6" w:rsidRDefault="004D5BB4">
      <w:pPr>
        <w:pStyle w:val="ListBullet"/>
      </w:pPr>
      <w:r>
        <w:rPr>
          <w:b/>
        </w:rPr>
        <w:t xml:space="preserve">Crossover: </w:t>
      </w:r>
      <w:r>
        <w:t>Tests both Up and Down transitions and preserves output length.</w:t>
      </w:r>
    </w:p>
    <w:p w14:paraId="1416F1E2" w14:textId="77777777" w:rsidR="00824AD6" w:rsidRDefault="004D5BB4">
      <w:pPr>
        <w:pStyle w:val="ListBullet"/>
      </w:pPr>
      <w:r>
        <w:rPr>
          <w:b/>
        </w:rPr>
        <w:t xml:space="preserve">Crossunder: </w:t>
      </w:r>
      <w:r>
        <w:t>Tests transition from &gt;= to &lt; and returns the specified None/True/False signals.</w:t>
      </w:r>
    </w:p>
    <w:p w14:paraId="7E68FB73" w14:textId="77777777" w:rsidR="00B269C7" w:rsidRPr="00B269C7" w:rsidRDefault="00B269C7" w:rsidP="006A2394">
      <w:pPr>
        <w:pStyle w:val="ListBullet"/>
        <w:numPr>
          <w:ilvl w:val="0"/>
          <w:numId w:val="0"/>
        </w:numPr>
        <w:ind w:left="360"/>
      </w:pPr>
    </w:p>
    <w:p w14:paraId="5B3023FF" w14:textId="77777777" w:rsidR="006A2394" w:rsidRPr="006A2394" w:rsidRDefault="00B269C7" w:rsidP="006A2394">
      <w:pPr>
        <w:pStyle w:val="ListBullet"/>
        <w:numPr>
          <w:ilvl w:val="0"/>
          <w:numId w:val="0"/>
        </w:numPr>
        <w:ind w:left="360" w:hanging="360"/>
        <w:rPr>
          <w:rFonts w:asciiTheme="majorHAnsi" w:eastAsiaTheme="majorEastAsia" w:hAnsiTheme="majorHAnsi" w:cstheme="majorBidi"/>
          <w:b/>
          <w:bCs/>
          <w:color w:val="000000" w:themeColor="text1"/>
          <w:sz w:val="28"/>
          <w:szCs w:val="28"/>
        </w:rPr>
      </w:pPr>
      <w:r w:rsidRPr="006A2394">
        <w:rPr>
          <w:rFonts w:asciiTheme="majorHAnsi" w:eastAsiaTheme="majorEastAsia" w:hAnsiTheme="majorHAnsi" w:cstheme="majorBidi"/>
          <w:b/>
          <w:bCs/>
          <w:color w:val="000000" w:themeColor="text1"/>
          <w:sz w:val="28"/>
          <w:szCs w:val="28"/>
        </w:rPr>
        <w:t xml:space="preserve">6. Design and Accuracy NotesSMA </w:t>
      </w:r>
    </w:p>
    <w:p w14:paraId="68EE6C29" w14:textId="2ED92368" w:rsidR="00824AD6" w:rsidRDefault="004D5BB4" w:rsidP="006A2394">
      <w:pPr>
        <w:pStyle w:val="ListBullet"/>
        <w:numPr>
          <w:ilvl w:val="0"/>
          <w:numId w:val="0"/>
        </w:numPr>
        <w:ind w:left="360" w:hanging="360"/>
      </w:pPr>
      <w:r>
        <w:t>The implementation does not use external R packages or technical-analysis libraries.</w:t>
      </w:r>
    </w:p>
    <w:p w14:paraId="1DB850C4" w14:textId="77777777" w:rsidR="00824AD6" w:rsidRDefault="004D5BB4">
      <w:pPr>
        <w:pStyle w:val="ListBullet"/>
      </w:pPr>
      <w:r>
        <w:t>Input validation is included where it prevents invalid periods, mismatched array lengths, or impossible regression settings.</w:t>
      </w:r>
    </w:p>
    <w:p w14:paraId="42FF29F2" w14:textId="77777777" w:rsidR="00824AD6" w:rsidRDefault="004D5BB4">
      <w:pPr>
        <w:pStyle w:val="ListBullet"/>
      </w:pPr>
      <w:r>
        <w:t>The RSI implementation handles a zero average-loss case explicitly so a sustained gain sequence returns 100 instead of an undefined value.</w:t>
      </w:r>
    </w:p>
    <w:p w14:paraId="51F91256" w14:textId="77777777" w:rsidR="00824AD6" w:rsidRDefault="004D5BB4">
      <w:pPr>
        <w:pStyle w:val="ListBullet"/>
      </w:pPr>
      <w:r>
        <w:t>The StochRSI implementation preserves NA values until enough RSI observations exist and handles the zero-range case.</w:t>
      </w:r>
    </w:p>
    <w:p w14:paraId="5B415CE2" w14:textId="77777777" w:rsidR="00824AD6" w:rsidRDefault="004D5BB4">
      <w:pPr>
        <w:pStyle w:val="ListBullet"/>
      </w:pPr>
      <w:r>
        <w:t>The source assignment's StochRSI pseudocode uses the minimum and maximum of the calculated RSI values; the implementation follows that stated algorithm rather than substituting a different rolling-window formula.</w:t>
      </w:r>
    </w:p>
    <w:p w14:paraId="3999ECB9" w14:textId="51FDD032" w:rsidR="006A2394" w:rsidRPr="000B4EBA" w:rsidRDefault="004D5BB4" w:rsidP="000B4EBA">
      <w:pPr>
        <w:pStyle w:val="ListBullet"/>
      </w:pPr>
      <w:r>
        <w:t>The standard deviation follows the assignment's formula dividing by n, rather than R's default sample standard deviation convention.</w:t>
      </w:r>
    </w:p>
    <w:p w14:paraId="74A693D4" w14:textId="133A2B40" w:rsidR="006A2394" w:rsidRPr="006A2394" w:rsidRDefault="006A2394">
      <w:pPr>
        <w:rPr>
          <w:rFonts w:asciiTheme="majorHAnsi" w:eastAsiaTheme="majorEastAsia" w:hAnsiTheme="majorHAnsi" w:cstheme="majorBidi"/>
          <w:b/>
          <w:bCs/>
          <w:color w:val="000000" w:themeColor="text1"/>
          <w:sz w:val="28"/>
          <w:szCs w:val="28"/>
        </w:rPr>
      </w:pPr>
      <w:r w:rsidRPr="006A2394">
        <w:rPr>
          <w:rFonts w:asciiTheme="majorHAnsi" w:eastAsiaTheme="majorEastAsia" w:hAnsiTheme="majorHAnsi" w:cstheme="majorBidi"/>
          <w:b/>
          <w:bCs/>
          <w:color w:val="000000" w:themeColor="text1"/>
          <w:sz w:val="28"/>
          <w:szCs w:val="28"/>
        </w:rPr>
        <w:lastRenderedPageBreak/>
        <w:t>7. Conclusion</w:t>
      </w:r>
    </w:p>
    <w:p w14:paraId="700A3203" w14:textId="1EF9EA84" w:rsidR="00824AD6" w:rsidRDefault="004D5BB4">
      <w:r>
        <w:t>The completed package provides the required indicator functions with the exact function names specified by the assignment. The scripts are organized as separate files, use R core functions, include basic validation, and contain example calls. The accompanying report documents the implementation approach and verification results.</w:t>
      </w:r>
    </w:p>
    <w:sectPr w:rsidR="00824AD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4B10DE"/>
    <w:multiLevelType w:val="hybridMultilevel"/>
    <w:tmpl w:val="D7929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1230">
    <w:abstractNumId w:val="8"/>
  </w:num>
  <w:num w:numId="2" w16cid:durableId="1265187162">
    <w:abstractNumId w:val="6"/>
  </w:num>
  <w:num w:numId="3" w16cid:durableId="1689520643">
    <w:abstractNumId w:val="5"/>
  </w:num>
  <w:num w:numId="4" w16cid:durableId="499194728">
    <w:abstractNumId w:val="4"/>
  </w:num>
  <w:num w:numId="5" w16cid:durableId="2118718676">
    <w:abstractNumId w:val="7"/>
  </w:num>
  <w:num w:numId="6" w16cid:durableId="1158620223">
    <w:abstractNumId w:val="3"/>
  </w:num>
  <w:num w:numId="7" w16cid:durableId="1686250493">
    <w:abstractNumId w:val="2"/>
  </w:num>
  <w:num w:numId="8" w16cid:durableId="81874040">
    <w:abstractNumId w:val="1"/>
  </w:num>
  <w:num w:numId="9" w16cid:durableId="2012873508">
    <w:abstractNumId w:val="0"/>
  </w:num>
  <w:num w:numId="10" w16cid:durableId="255552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DEF"/>
    <w:rsid w:val="000B4EBA"/>
    <w:rsid w:val="0015074B"/>
    <w:rsid w:val="0029639D"/>
    <w:rsid w:val="002C3A84"/>
    <w:rsid w:val="00326F90"/>
    <w:rsid w:val="0042140A"/>
    <w:rsid w:val="004A3584"/>
    <w:rsid w:val="004D5BB4"/>
    <w:rsid w:val="00646D42"/>
    <w:rsid w:val="00666A27"/>
    <w:rsid w:val="006A2394"/>
    <w:rsid w:val="00733492"/>
    <w:rsid w:val="00757FCB"/>
    <w:rsid w:val="007C6A0C"/>
    <w:rsid w:val="00824AD6"/>
    <w:rsid w:val="00AA1D8D"/>
    <w:rsid w:val="00B269C7"/>
    <w:rsid w:val="00B47730"/>
    <w:rsid w:val="00CB0664"/>
    <w:rsid w:val="00D03E00"/>
    <w:rsid w:val="00DB16AA"/>
    <w:rsid w:val="00DE5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F9CB705-BE0F-4D15-8BF5-61B7CD852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C3A84"/>
    <w:rPr>
      <w:color w:val="0000FF" w:themeColor="hyperlink"/>
      <w:u w:val="single"/>
    </w:rPr>
  </w:style>
  <w:style w:type="character" w:styleId="UnresolvedMention">
    <w:name w:val="Unresolved Mention"/>
    <w:basedOn w:val="DefaultParagraphFont"/>
    <w:uiPriority w:val="99"/>
    <w:semiHidden/>
    <w:unhideWhenUsed/>
    <w:rsid w:val="002C3A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alhacanada1234-gif/talha-ali_BDA400_A05.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hannann zafar</cp:lastModifiedBy>
  <cp:revision>12</cp:revision>
  <dcterms:created xsi:type="dcterms:W3CDTF">2013-12-23T23:15:00Z</dcterms:created>
  <dcterms:modified xsi:type="dcterms:W3CDTF">2026-10-04T09:10:00Z</dcterms:modified>
  <cp:category/>
</cp:coreProperties>
</file>