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5869A" w14:textId="77777777" w:rsidR="00322EA2" w:rsidRPr="00322EA2" w:rsidRDefault="00322EA2" w:rsidP="00322EA2">
      <w:pPr>
        <w:rPr>
          <w:b/>
          <w:bCs/>
        </w:rPr>
      </w:pPr>
      <w:r w:rsidRPr="00322EA2">
        <w:rPr>
          <w:b/>
          <w:bCs/>
        </w:rPr>
        <w:t>Gizlilik Politikası</w:t>
      </w:r>
    </w:p>
    <w:p w14:paraId="33D9BE67" w14:textId="77777777" w:rsidR="00322EA2" w:rsidRPr="00322EA2" w:rsidRDefault="00322EA2" w:rsidP="00322EA2">
      <w:r w:rsidRPr="00322EA2">
        <w:rPr>
          <w:b/>
          <w:bCs/>
        </w:rPr>
        <w:t>Son Güncelleme: 17 Kasım 2024</w:t>
      </w:r>
    </w:p>
    <w:p w14:paraId="436A4405" w14:textId="77777777" w:rsidR="00322EA2" w:rsidRPr="00322EA2" w:rsidRDefault="00322EA2" w:rsidP="00322EA2">
      <w:r w:rsidRPr="00322EA2">
        <w:t>Bu Gizlilik Politikası, Hizmeti kullanırken bilgilerinizin toplanması, kullanılması ve açıklanmasına ilişkin politikalarımızı ve prosedürlerimizi açıklar ve gizlilik haklarınız ve yasanın sizi nasıl koruduğu hakkında bilgi verir.</w:t>
      </w:r>
    </w:p>
    <w:p w14:paraId="5EC03C0C" w14:textId="77777777" w:rsidR="00322EA2" w:rsidRPr="00322EA2" w:rsidRDefault="00322EA2" w:rsidP="00322EA2">
      <w:r w:rsidRPr="00322EA2">
        <w:t>Kişisel verilerinizi Hizmeti sağlamak ve geliştirmek için kullanıyoruz. Hizmeti kullanarak, bu Gizlilik Politikası uyarınca bilgilerin toplanmasını ve kullanılmasını kabul etmiş olursunuz. Bu Gizlilik Politikası, Gizlilik Politikası Oluşturucu yardımıyla oluşturulmuştur.</w:t>
      </w:r>
    </w:p>
    <w:p w14:paraId="0FCC7619" w14:textId="77777777" w:rsidR="00322EA2" w:rsidRPr="00322EA2" w:rsidRDefault="00322EA2" w:rsidP="00322EA2">
      <w:r w:rsidRPr="00322EA2">
        <w:pict w14:anchorId="53BC3838">
          <v:rect id="_x0000_i1079" style="width:0;height:1.5pt" o:hralign="center" o:hrstd="t" o:hr="t" fillcolor="#a0a0a0" stroked="f"/>
        </w:pict>
      </w:r>
    </w:p>
    <w:p w14:paraId="31DB597A" w14:textId="77777777" w:rsidR="00322EA2" w:rsidRPr="00322EA2" w:rsidRDefault="00322EA2" w:rsidP="00322EA2">
      <w:pPr>
        <w:rPr>
          <w:b/>
          <w:bCs/>
        </w:rPr>
      </w:pPr>
      <w:r w:rsidRPr="00322EA2">
        <w:rPr>
          <w:b/>
          <w:bCs/>
        </w:rPr>
        <w:t>Yorum ve Tanımlar</w:t>
      </w:r>
    </w:p>
    <w:p w14:paraId="4704603B" w14:textId="77777777" w:rsidR="00322EA2" w:rsidRPr="00322EA2" w:rsidRDefault="00322EA2" w:rsidP="00322EA2">
      <w:pPr>
        <w:rPr>
          <w:b/>
          <w:bCs/>
        </w:rPr>
      </w:pPr>
      <w:r w:rsidRPr="00322EA2">
        <w:rPr>
          <w:b/>
          <w:bCs/>
        </w:rPr>
        <w:t>Yorum</w:t>
      </w:r>
    </w:p>
    <w:p w14:paraId="0DEC9925" w14:textId="77777777" w:rsidR="00322EA2" w:rsidRPr="00322EA2" w:rsidRDefault="00322EA2" w:rsidP="00322EA2">
      <w:r w:rsidRPr="00322EA2">
        <w:t>İlk harfi büyük olan kelimelerin, aşağıdaki koşullar altında tanımlanan anlamları vardır. Aşağıdaki tanımlar, tekil veya çoğul olarak kullanılsa da aynı anlamda olacaktır.</w:t>
      </w:r>
    </w:p>
    <w:p w14:paraId="48BBCE86" w14:textId="77777777" w:rsidR="00322EA2" w:rsidRPr="00322EA2" w:rsidRDefault="00322EA2" w:rsidP="00322EA2">
      <w:pPr>
        <w:rPr>
          <w:b/>
          <w:bCs/>
        </w:rPr>
      </w:pPr>
      <w:r w:rsidRPr="00322EA2">
        <w:rPr>
          <w:b/>
          <w:bCs/>
        </w:rPr>
        <w:t>Tanımlar</w:t>
      </w:r>
    </w:p>
    <w:p w14:paraId="67EEB95A" w14:textId="77777777" w:rsidR="00322EA2" w:rsidRPr="00322EA2" w:rsidRDefault="00322EA2" w:rsidP="00322EA2">
      <w:r w:rsidRPr="00322EA2">
        <w:t xml:space="preserve">Bu Gizlilik </w:t>
      </w:r>
      <w:proofErr w:type="spellStart"/>
      <w:r w:rsidRPr="00322EA2">
        <w:t>Politikası'nın</w:t>
      </w:r>
      <w:proofErr w:type="spellEnd"/>
      <w:r w:rsidRPr="00322EA2">
        <w:t xml:space="preserve"> amaçları doğrultusunda:</w:t>
      </w:r>
    </w:p>
    <w:p w14:paraId="4C49A742" w14:textId="77777777" w:rsidR="00322EA2" w:rsidRPr="00322EA2" w:rsidRDefault="00322EA2" w:rsidP="00322EA2">
      <w:pPr>
        <w:numPr>
          <w:ilvl w:val="0"/>
          <w:numId w:val="1"/>
        </w:numPr>
      </w:pPr>
      <w:r w:rsidRPr="00322EA2">
        <w:rPr>
          <w:b/>
          <w:bCs/>
        </w:rPr>
        <w:t>Hesap</w:t>
      </w:r>
      <w:r w:rsidRPr="00322EA2">
        <w:t>, Hizmetimize veya Hizmetimizin bir kısmına erişmek için oluşturulan benzersiz bir hesabı ifade eder.</w:t>
      </w:r>
    </w:p>
    <w:p w14:paraId="40A26897" w14:textId="77777777" w:rsidR="00322EA2" w:rsidRPr="00322EA2" w:rsidRDefault="00322EA2" w:rsidP="00322EA2">
      <w:pPr>
        <w:numPr>
          <w:ilvl w:val="0"/>
          <w:numId w:val="1"/>
        </w:numPr>
      </w:pPr>
      <w:r w:rsidRPr="00322EA2">
        <w:rPr>
          <w:b/>
          <w:bCs/>
        </w:rPr>
        <w:t>Bağlı Kuruluş</w:t>
      </w:r>
      <w:r w:rsidRPr="00322EA2">
        <w:t>, bir tarafı kontrol eden, onun tarafından kontrol edilen veya ortak kontrol altında olan bir kuruluş anlamına gelir. "Kontrol", hisselerin, sermaye paylarının veya diğer yetkilerin %50'sinden fazlasına sahip olmayı ifade eder.</w:t>
      </w:r>
    </w:p>
    <w:p w14:paraId="31934BFD" w14:textId="77777777" w:rsidR="00322EA2" w:rsidRPr="00322EA2" w:rsidRDefault="00322EA2" w:rsidP="00322EA2">
      <w:pPr>
        <w:numPr>
          <w:ilvl w:val="0"/>
          <w:numId w:val="1"/>
        </w:numPr>
      </w:pPr>
      <w:r w:rsidRPr="00322EA2">
        <w:rPr>
          <w:b/>
          <w:bCs/>
        </w:rPr>
        <w:t>Uygulama</w:t>
      </w:r>
      <w:r w:rsidRPr="00322EA2">
        <w:t>, Şirket tarafından sağlanan MEDWATCH adlı yazılım programını ifade eder.</w:t>
      </w:r>
    </w:p>
    <w:p w14:paraId="7AD6E84C" w14:textId="77777777" w:rsidR="00322EA2" w:rsidRPr="00322EA2" w:rsidRDefault="00322EA2" w:rsidP="00322EA2">
      <w:pPr>
        <w:numPr>
          <w:ilvl w:val="0"/>
          <w:numId w:val="1"/>
        </w:numPr>
      </w:pPr>
      <w:r w:rsidRPr="00322EA2">
        <w:rPr>
          <w:b/>
          <w:bCs/>
        </w:rPr>
        <w:t>Şirket</w:t>
      </w:r>
      <w:r w:rsidRPr="00322EA2">
        <w:t xml:space="preserve"> (bu Sözleşmede "Şirket", "Biz", "Bize" veya "Bizim" olarak da anılır), </w:t>
      </w:r>
      <w:proofErr w:type="spellStart"/>
      <w:r w:rsidRPr="00322EA2">
        <w:t>MEDWATCH'i</w:t>
      </w:r>
      <w:proofErr w:type="spellEnd"/>
      <w:r w:rsidRPr="00322EA2">
        <w:t xml:space="preserve"> ifade eder.</w:t>
      </w:r>
    </w:p>
    <w:p w14:paraId="219A9F13" w14:textId="77777777" w:rsidR="00322EA2" w:rsidRPr="00322EA2" w:rsidRDefault="00322EA2" w:rsidP="00322EA2">
      <w:pPr>
        <w:numPr>
          <w:ilvl w:val="0"/>
          <w:numId w:val="1"/>
        </w:numPr>
      </w:pPr>
      <w:r w:rsidRPr="00322EA2">
        <w:rPr>
          <w:b/>
          <w:bCs/>
        </w:rPr>
        <w:t>Ülke</w:t>
      </w:r>
      <w:r w:rsidRPr="00322EA2">
        <w:t>, Türkiye’yi ifade eder.</w:t>
      </w:r>
    </w:p>
    <w:p w14:paraId="43D5724B" w14:textId="77777777" w:rsidR="00322EA2" w:rsidRPr="00322EA2" w:rsidRDefault="00322EA2" w:rsidP="00322EA2">
      <w:pPr>
        <w:numPr>
          <w:ilvl w:val="0"/>
          <w:numId w:val="1"/>
        </w:numPr>
      </w:pPr>
      <w:r w:rsidRPr="00322EA2">
        <w:rPr>
          <w:b/>
          <w:bCs/>
        </w:rPr>
        <w:t>Cihaz</w:t>
      </w:r>
      <w:r w:rsidRPr="00322EA2">
        <w:t>, Hizmete erişebilen bir bilgisayar, cep telefonu veya dijital tablet gibi herhangi bir cihaz anlamına gelir.</w:t>
      </w:r>
    </w:p>
    <w:p w14:paraId="6E8E91A4" w14:textId="77777777" w:rsidR="00322EA2" w:rsidRPr="00322EA2" w:rsidRDefault="00322EA2" w:rsidP="00322EA2">
      <w:pPr>
        <w:numPr>
          <w:ilvl w:val="0"/>
          <w:numId w:val="1"/>
        </w:numPr>
      </w:pPr>
      <w:r w:rsidRPr="00322EA2">
        <w:rPr>
          <w:b/>
          <w:bCs/>
        </w:rPr>
        <w:t>Kişisel Veri</w:t>
      </w:r>
      <w:r w:rsidRPr="00322EA2">
        <w:t>, tanımlanabilir bir bireyle ilgili olan herhangi bir bilgiyi ifade eder.</w:t>
      </w:r>
    </w:p>
    <w:p w14:paraId="6E763E15" w14:textId="77777777" w:rsidR="00322EA2" w:rsidRPr="00322EA2" w:rsidRDefault="00322EA2" w:rsidP="00322EA2">
      <w:pPr>
        <w:numPr>
          <w:ilvl w:val="0"/>
          <w:numId w:val="1"/>
        </w:numPr>
      </w:pPr>
      <w:r w:rsidRPr="00322EA2">
        <w:rPr>
          <w:b/>
          <w:bCs/>
        </w:rPr>
        <w:t>Hizmet</w:t>
      </w:r>
      <w:r w:rsidRPr="00322EA2">
        <w:t>, Uygulamayı ifade eder.</w:t>
      </w:r>
    </w:p>
    <w:p w14:paraId="49388F0F" w14:textId="77777777" w:rsidR="00322EA2" w:rsidRPr="00322EA2" w:rsidRDefault="00322EA2" w:rsidP="00322EA2">
      <w:pPr>
        <w:numPr>
          <w:ilvl w:val="0"/>
          <w:numId w:val="1"/>
        </w:numPr>
      </w:pPr>
      <w:r w:rsidRPr="00322EA2">
        <w:rPr>
          <w:b/>
          <w:bCs/>
        </w:rPr>
        <w:t>Hizmet Sağlayıcı</w:t>
      </w:r>
      <w:r w:rsidRPr="00322EA2">
        <w:t>, Şirket adına verileri işleyen herhangi bir gerçek veya tüzel kişiyi ifade eder.</w:t>
      </w:r>
    </w:p>
    <w:p w14:paraId="19D50DCA" w14:textId="77777777" w:rsidR="00322EA2" w:rsidRPr="00322EA2" w:rsidRDefault="00322EA2" w:rsidP="00322EA2">
      <w:pPr>
        <w:numPr>
          <w:ilvl w:val="0"/>
          <w:numId w:val="1"/>
        </w:numPr>
      </w:pPr>
      <w:r w:rsidRPr="00322EA2">
        <w:rPr>
          <w:b/>
          <w:bCs/>
        </w:rPr>
        <w:t>Kullanım Verisi</w:t>
      </w:r>
      <w:r w:rsidRPr="00322EA2">
        <w:t>, Hizmet kullanımıyla veya Hizmet altyapısından otomatik olarak toplanan verileri (örneğin, bir sayfa ziyaretinin süresi) ifade eder.</w:t>
      </w:r>
    </w:p>
    <w:p w14:paraId="1D7EC1F8" w14:textId="77777777" w:rsidR="00322EA2" w:rsidRPr="00322EA2" w:rsidRDefault="00322EA2" w:rsidP="00322EA2">
      <w:pPr>
        <w:numPr>
          <w:ilvl w:val="0"/>
          <w:numId w:val="1"/>
        </w:numPr>
      </w:pPr>
      <w:r w:rsidRPr="00322EA2">
        <w:rPr>
          <w:b/>
          <w:bCs/>
        </w:rPr>
        <w:t>Siz</w:t>
      </w:r>
      <w:r w:rsidRPr="00322EA2">
        <w:t>, Hizmete erişen veya Hizmeti kullanan birey ya da böyle bir bireyin adına hareket eden şirket veya diğer tüzel kişilik anlamına gelir.</w:t>
      </w:r>
    </w:p>
    <w:p w14:paraId="22E41ACA" w14:textId="77777777" w:rsidR="00322EA2" w:rsidRPr="00322EA2" w:rsidRDefault="00322EA2" w:rsidP="00322EA2">
      <w:r w:rsidRPr="00322EA2">
        <w:pict w14:anchorId="76C5925C">
          <v:rect id="_x0000_i1080" style="width:0;height:1.5pt" o:hralign="center" o:hrstd="t" o:hr="t" fillcolor="#a0a0a0" stroked="f"/>
        </w:pict>
      </w:r>
    </w:p>
    <w:p w14:paraId="23E48D1A" w14:textId="77777777" w:rsidR="00322EA2" w:rsidRPr="00322EA2" w:rsidRDefault="00322EA2" w:rsidP="00322EA2">
      <w:pPr>
        <w:rPr>
          <w:b/>
          <w:bCs/>
        </w:rPr>
      </w:pPr>
      <w:r w:rsidRPr="00322EA2">
        <w:rPr>
          <w:b/>
          <w:bCs/>
        </w:rPr>
        <w:t>Kişisel Verilerinizin Toplanması ve Kullanılması</w:t>
      </w:r>
    </w:p>
    <w:p w14:paraId="1205F07F" w14:textId="77777777" w:rsidR="00322EA2" w:rsidRPr="00322EA2" w:rsidRDefault="00322EA2" w:rsidP="00322EA2">
      <w:pPr>
        <w:rPr>
          <w:b/>
          <w:bCs/>
        </w:rPr>
      </w:pPr>
      <w:r w:rsidRPr="00322EA2">
        <w:rPr>
          <w:b/>
          <w:bCs/>
        </w:rPr>
        <w:lastRenderedPageBreak/>
        <w:t>Toplanan Veri Türleri</w:t>
      </w:r>
    </w:p>
    <w:p w14:paraId="08E7E7A5" w14:textId="77777777" w:rsidR="00322EA2" w:rsidRPr="00322EA2" w:rsidRDefault="00322EA2" w:rsidP="00322EA2">
      <w:pPr>
        <w:rPr>
          <w:b/>
          <w:bCs/>
        </w:rPr>
      </w:pPr>
      <w:r w:rsidRPr="00322EA2">
        <w:rPr>
          <w:b/>
          <w:bCs/>
        </w:rPr>
        <w:t>Kişisel Veriler</w:t>
      </w:r>
    </w:p>
    <w:p w14:paraId="43AE5E90" w14:textId="77777777" w:rsidR="00322EA2" w:rsidRPr="00322EA2" w:rsidRDefault="00322EA2" w:rsidP="00322EA2">
      <w:r w:rsidRPr="00322EA2">
        <w:t>Hizmetimizi kullanırken, sizinle iletişim kurmak veya sizi tanımlamak için kullanılabilecek belirli kişisel bilgileri sağlamanızı isteyebiliriz. Kişisel bilgiler şunları içerebilir (ancak bunlarla sınırlı değildir):</w:t>
      </w:r>
    </w:p>
    <w:p w14:paraId="136E87F1" w14:textId="77777777" w:rsidR="00322EA2" w:rsidRPr="00322EA2" w:rsidRDefault="00322EA2" w:rsidP="00322EA2">
      <w:pPr>
        <w:numPr>
          <w:ilvl w:val="0"/>
          <w:numId w:val="2"/>
        </w:numPr>
      </w:pPr>
      <w:r w:rsidRPr="00322EA2">
        <w:t>E-posta adresi</w:t>
      </w:r>
    </w:p>
    <w:p w14:paraId="1261E2EC" w14:textId="77777777" w:rsidR="00322EA2" w:rsidRPr="00322EA2" w:rsidRDefault="00322EA2" w:rsidP="00322EA2">
      <w:pPr>
        <w:numPr>
          <w:ilvl w:val="0"/>
          <w:numId w:val="2"/>
        </w:numPr>
      </w:pPr>
      <w:r w:rsidRPr="00322EA2">
        <w:t xml:space="preserve">Ad ve </w:t>
      </w:r>
      <w:proofErr w:type="spellStart"/>
      <w:r w:rsidRPr="00322EA2">
        <w:t>soyad</w:t>
      </w:r>
      <w:proofErr w:type="spellEnd"/>
    </w:p>
    <w:p w14:paraId="504B3E51" w14:textId="77777777" w:rsidR="00322EA2" w:rsidRPr="00322EA2" w:rsidRDefault="00322EA2" w:rsidP="00322EA2">
      <w:pPr>
        <w:numPr>
          <w:ilvl w:val="0"/>
          <w:numId w:val="2"/>
        </w:numPr>
      </w:pPr>
      <w:r w:rsidRPr="00322EA2">
        <w:t>Telefon numarası</w:t>
      </w:r>
    </w:p>
    <w:p w14:paraId="71A2874F" w14:textId="77777777" w:rsidR="00322EA2" w:rsidRPr="00322EA2" w:rsidRDefault="00322EA2" w:rsidP="00322EA2">
      <w:r w:rsidRPr="00322EA2">
        <w:pict w14:anchorId="148CD859">
          <v:rect id="_x0000_i1081" style="width:0;height:1.5pt" o:hralign="center" o:hrstd="t" o:hr="t" fillcolor="#a0a0a0" stroked="f"/>
        </w:pict>
      </w:r>
    </w:p>
    <w:p w14:paraId="032DD265" w14:textId="77777777" w:rsidR="00322EA2" w:rsidRPr="00322EA2" w:rsidRDefault="00322EA2" w:rsidP="00322EA2">
      <w:pPr>
        <w:rPr>
          <w:b/>
          <w:bCs/>
        </w:rPr>
      </w:pPr>
      <w:r w:rsidRPr="00322EA2">
        <w:rPr>
          <w:b/>
          <w:bCs/>
        </w:rPr>
        <w:t>Kullanım Verisi</w:t>
      </w:r>
    </w:p>
    <w:p w14:paraId="0FED275D" w14:textId="77777777" w:rsidR="00322EA2" w:rsidRPr="00322EA2" w:rsidRDefault="00322EA2" w:rsidP="00322EA2">
      <w:r w:rsidRPr="00322EA2">
        <w:t>Kullanım verisi, Hizmeti kullanırken otomatik olarak toplanır.</w:t>
      </w:r>
    </w:p>
    <w:p w14:paraId="180BD6E2" w14:textId="77777777" w:rsidR="00322EA2" w:rsidRPr="00322EA2" w:rsidRDefault="00322EA2" w:rsidP="00322EA2">
      <w:r w:rsidRPr="00322EA2">
        <w:t>Kullanım verisi, cihazınızın IP adresi, tarayıcı türü ve sürümü, ziyaret edilen Hizmet sayfaları, ziyaret tarih ve saati, bu sayfalarda geçirilen süre, benzersiz cihaz tanımlayıcıları ve diğer tanılama verileri gibi bilgileri içerebilir.</w:t>
      </w:r>
    </w:p>
    <w:p w14:paraId="193F5A25" w14:textId="77777777" w:rsidR="00322EA2" w:rsidRPr="00322EA2" w:rsidRDefault="00322EA2" w:rsidP="00322EA2">
      <w:r w:rsidRPr="00322EA2">
        <w:pict w14:anchorId="7A548ACC">
          <v:rect id="_x0000_i1082" style="width:0;height:1.5pt" o:hralign="center" o:hrstd="t" o:hr="t" fillcolor="#a0a0a0" stroked="f"/>
        </w:pict>
      </w:r>
    </w:p>
    <w:p w14:paraId="2E720034" w14:textId="77777777" w:rsidR="00322EA2" w:rsidRPr="00322EA2" w:rsidRDefault="00322EA2" w:rsidP="00322EA2">
      <w:pPr>
        <w:rPr>
          <w:b/>
          <w:bCs/>
        </w:rPr>
      </w:pPr>
      <w:r w:rsidRPr="00322EA2">
        <w:rPr>
          <w:b/>
          <w:bCs/>
        </w:rPr>
        <w:t>Uygulamayı Kullanırken Toplanan Bilgiler</w:t>
      </w:r>
    </w:p>
    <w:p w14:paraId="667E9EA9" w14:textId="77777777" w:rsidR="00322EA2" w:rsidRPr="00322EA2" w:rsidRDefault="00322EA2" w:rsidP="00322EA2">
      <w:r w:rsidRPr="00322EA2">
        <w:t>Uygulamamızı kullanırken, önceden izninizle, aşağıdaki bilgileri toplayabiliriz:</w:t>
      </w:r>
    </w:p>
    <w:p w14:paraId="22999615" w14:textId="77777777" w:rsidR="00322EA2" w:rsidRPr="00322EA2" w:rsidRDefault="00322EA2" w:rsidP="00322EA2">
      <w:pPr>
        <w:numPr>
          <w:ilvl w:val="0"/>
          <w:numId w:val="3"/>
        </w:numPr>
      </w:pPr>
      <w:r w:rsidRPr="00322EA2">
        <w:t>Cihazınızın kamerasından ve fotoğraf galerisinden alınan resimler ve diğer bilgiler.</w:t>
      </w:r>
    </w:p>
    <w:p w14:paraId="791F718D" w14:textId="77777777" w:rsidR="00322EA2" w:rsidRPr="00322EA2" w:rsidRDefault="00322EA2" w:rsidP="00322EA2">
      <w:r w:rsidRPr="00322EA2">
        <w:t>Bu bilgileri Hizmetimizin özelliklerini sağlamak, geliştirmek ve özelleştirmek için kullanırız.</w:t>
      </w:r>
    </w:p>
    <w:p w14:paraId="46542AD4" w14:textId="77777777" w:rsidR="00322EA2" w:rsidRPr="00322EA2" w:rsidRDefault="00322EA2" w:rsidP="00322EA2">
      <w:r w:rsidRPr="00322EA2">
        <w:pict w14:anchorId="185DA45B">
          <v:rect id="_x0000_i1083" style="width:0;height:1.5pt" o:hralign="center" o:hrstd="t" o:hr="t" fillcolor="#a0a0a0" stroked="f"/>
        </w:pict>
      </w:r>
    </w:p>
    <w:p w14:paraId="25FBE38E" w14:textId="77777777" w:rsidR="00322EA2" w:rsidRPr="00322EA2" w:rsidRDefault="00322EA2" w:rsidP="00322EA2">
      <w:pPr>
        <w:rPr>
          <w:b/>
          <w:bCs/>
        </w:rPr>
      </w:pPr>
      <w:r w:rsidRPr="00322EA2">
        <w:rPr>
          <w:b/>
          <w:bCs/>
        </w:rPr>
        <w:t>Kişisel Verilerinizin Kullanımı</w:t>
      </w:r>
    </w:p>
    <w:p w14:paraId="4B557E93" w14:textId="77777777" w:rsidR="00322EA2" w:rsidRPr="00322EA2" w:rsidRDefault="00322EA2" w:rsidP="00322EA2">
      <w:r w:rsidRPr="00322EA2">
        <w:t>Şirket, Kişisel Verilerinizi aşağıdaki amaçlar için kullanabilir:</w:t>
      </w:r>
    </w:p>
    <w:p w14:paraId="29E5ABE3" w14:textId="77777777" w:rsidR="00322EA2" w:rsidRPr="00322EA2" w:rsidRDefault="00322EA2" w:rsidP="00322EA2">
      <w:pPr>
        <w:numPr>
          <w:ilvl w:val="0"/>
          <w:numId w:val="4"/>
        </w:numPr>
      </w:pPr>
      <w:r w:rsidRPr="00322EA2">
        <w:t>Hizmeti sağlamak ve sürdürmek.</w:t>
      </w:r>
    </w:p>
    <w:p w14:paraId="6AFFFF2D" w14:textId="77777777" w:rsidR="00322EA2" w:rsidRPr="00322EA2" w:rsidRDefault="00322EA2" w:rsidP="00322EA2">
      <w:pPr>
        <w:numPr>
          <w:ilvl w:val="0"/>
          <w:numId w:val="4"/>
        </w:numPr>
      </w:pPr>
      <w:r w:rsidRPr="00322EA2">
        <w:t>Hesabınızı yönetmek.</w:t>
      </w:r>
    </w:p>
    <w:p w14:paraId="79ED47C5" w14:textId="77777777" w:rsidR="00322EA2" w:rsidRPr="00322EA2" w:rsidRDefault="00322EA2" w:rsidP="00322EA2">
      <w:pPr>
        <w:numPr>
          <w:ilvl w:val="0"/>
          <w:numId w:val="4"/>
        </w:numPr>
      </w:pPr>
      <w:r w:rsidRPr="00322EA2">
        <w:t>Sizinle iletişim kurmak.</w:t>
      </w:r>
    </w:p>
    <w:p w14:paraId="1EE75C76" w14:textId="77777777" w:rsidR="00322EA2" w:rsidRPr="00322EA2" w:rsidRDefault="00322EA2" w:rsidP="00322EA2">
      <w:pPr>
        <w:numPr>
          <w:ilvl w:val="0"/>
          <w:numId w:val="4"/>
        </w:numPr>
      </w:pPr>
      <w:r w:rsidRPr="00322EA2">
        <w:t>Taleplerinizi yönetmek.</w:t>
      </w:r>
    </w:p>
    <w:p w14:paraId="2CD2D324" w14:textId="77777777" w:rsidR="00322EA2" w:rsidRPr="00322EA2" w:rsidRDefault="00322EA2" w:rsidP="00322EA2">
      <w:r w:rsidRPr="00322EA2">
        <w:pict w14:anchorId="5B76EE6E">
          <v:rect id="_x0000_i1084" style="width:0;height:1.5pt" o:hralign="center" o:hrstd="t" o:hr="t" fillcolor="#a0a0a0" stroked="f"/>
        </w:pict>
      </w:r>
    </w:p>
    <w:p w14:paraId="2EFACF5D" w14:textId="77777777" w:rsidR="00322EA2" w:rsidRPr="00322EA2" w:rsidRDefault="00322EA2" w:rsidP="00322EA2">
      <w:pPr>
        <w:rPr>
          <w:b/>
          <w:bCs/>
        </w:rPr>
      </w:pPr>
      <w:r w:rsidRPr="00322EA2">
        <w:rPr>
          <w:b/>
          <w:bCs/>
        </w:rPr>
        <w:t>Kişisel Verilerin Silinmesi</w:t>
      </w:r>
    </w:p>
    <w:p w14:paraId="66F200F8" w14:textId="77777777" w:rsidR="00322EA2" w:rsidRPr="00322EA2" w:rsidRDefault="00322EA2" w:rsidP="00322EA2">
      <w:r w:rsidRPr="00322EA2">
        <w:t>Kişisel Verilerinizin silinmesini talep edebilirsiniz. Talep üzerine bu bilgileri siler veya kaldırmanıza yardımcı oluruz.</w:t>
      </w:r>
    </w:p>
    <w:p w14:paraId="6D1C104B" w14:textId="77777777" w:rsidR="00322EA2" w:rsidRPr="00322EA2" w:rsidRDefault="00322EA2" w:rsidP="00322EA2">
      <w:r w:rsidRPr="00322EA2">
        <w:pict w14:anchorId="7CA5D4B7">
          <v:rect id="_x0000_i1085" style="width:0;height:1.5pt" o:hralign="center" o:hrstd="t" o:hr="t" fillcolor="#a0a0a0" stroked="f"/>
        </w:pict>
      </w:r>
    </w:p>
    <w:p w14:paraId="68AA0428" w14:textId="77777777" w:rsidR="00322EA2" w:rsidRPr="00322EA2" w:rsidRDefault="00322EA2" w:rsidP="00322EA2">
      <w:pPr>
        <w:rPr>
          <w:b/>
          <w:bCs/>
        </w:rPr>
      </w:pPr>
      <w:r w:rsidRPr="00322EA2">
        <w:rPr>
          <w:b/>
          <w:bCs/>
        </w:rPr>
        <w:t>Kişisel Verilerinizin Güvenliği</w:t>
      </w:r>
    </w:p>
    <w:p w14:paraId="5D6E568F" w14:textId="77777777" w:rsidR="00322EA2" w:rsidRPr="00322EA2" w:rsidRDefault="00322EA2" w:rsidP="00322EA2">
      <w:r w:rsidRPr="00322EA2">
        <w:lastRenderedPageBreak/>
        <w:t>Kişisel Verilerinizin güvenliği bizim için önemlidir, ancak hiçbir yöntemin %100 güvenli olmadığını unutmayın.</w:t>
      </w:r>
    </w:p>
    <w:p w14:paraId="6CFB9898" w14:textId="77777777" w:rsidR="00322EA2" w:rsidRPr="00322EA2" w:rsidRDefault="00322EA2" w:rsidP="00322EA2">
      <w:r w:rsidRPr="00322EA2">
        <w:pict w14:anchorId="00DE59C2">
          <v:rect id="_x0000_i1086" style="width:0;height:1.5pt" o:hralign="center" o:hrstd="t" o:hr="t" fillcolor="#a0a0a0" stroked="f"/>
        </w:pict>
      </w:r>
    </w:p>
    <w:p w14:paraId="0B19E799" w14:textId="77777777" w:rsidR="00322EA2" w:rsidRPr="00322EA2" w:rsidRDefault="00322EA2" w:rsidP="00322EA2">
      <w:pPr>
        <w:rPr>
          <w:b/>
          <w:bCs/>
        </w:rPr>
      </w:pPr>
      <w:r w:rsidRPr="00322EA2">
        <w:rPr>
          <w:b/>
          <w:bCs/>
        </w:rPr>
        <w:t>Çocukların Gizliliği</w:t>
      </w:r>
    </w:p>
    <w:p w14:paraId="7BD68D1A" w14:textId="77777777" w:rsidR="00322EA2" w:rsidRPr="00322EA2" w:rsidRDefault="00322EA2" w:rsidP="00322EA2">
      <w:r w:rsidRPr="00322EA2">
        <w:t>Hizmetimiz, 13 yaşın altındaki bireylere hitap etmez.</w:t>
      </w:r>
    </w:p>
    <w:p w14:paraId="70F02B4F" w14:textId="77777777" w:rsidR="00322EA2" w:rsidRPr="00322EA2" w:rsidRDefault="00322EA2" w:rsidP="00322EA2">
      <w:r w:rsidRPr="00322EA2">
        <w:pict w14:anchorId="6D2622E4">
          <v:rect id="_x0000_i1087" style="width:0;height:1.5pt" o:hralign="center" o:hrstd="t" o:hr="t" fillcolor="#a0a0a0" stroked="f"/>
        </w:pict>
      </w:r>
    </w:p>
    <w:p w14:paraId="48BA621F" w14:textId="77777777" w:rsidR="00322EA2" w:rsidRPr="00322EA2" w:rsidRDefault="00322EA2" w:rsidP="00322EA2">
      <w:pPr>
        <w:rPr>
          <w:b/>
          <w:bCs/>
        </w:rPr>
      </w:pPr>
      <w:r w:rsidRPr="00322EA2">
        <w:rPr>
          <w:b/>
          <w:bCs/>
        </w:rPr>
        <w:t>Bizimle İletişime Geçin</w:t>
      </w:r>
    </w:p>
    <w:p w14:paraId="315312CF" w14:textId="77777777" w:rsidR="00322EA2" w:rsidRPr="00322EA2" w:rsidRDefault="00322EA2" w:rsidP="00322EA2">
      <w:r w:rsidRPr="00322EA2">
        <w:t>Bu Gizlilik Politikası hakkında herhangi bir sorunuz varsa, bizimle şu yolla iletişime geçebilirsiniz:</w:t>
      </w:r>
    </w:p>
    <w:p w14:paraId="5B0556FB" w14:textId="77777777" w:rsidR="00322EA2" w:rsidRPr="00322EA2" w:rsidRDefault="00322EA2" w:rsidP="00322EA2">
      <w:pPr>
        <w:numPr>
          <w:ilvl w:val="0"/>
          <w:numId w:val="5"/>
        </w:numPr>
      </w:pPr>
      <w:r w:rsidRPr="00322EA2">
        <w:t>E-posta: talhacosar.29@gmail.com</w:t>
      </w:r>
    </w:p>
    <w:p w14:paraId="03BFD11B" w14:textId="77777777" w:rsidR="000C1BB6" w:rsidRDefault="000C1BB6"/>
    <w:sectPr w:rsidR="000C1B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A691F"/>
    <w:multiLevelType w:val="multilevel"/>
    <w:tmpl w:val="1D6A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A4FE7"/>
    <w:multiLevelType w:val="multilevel"/>
    <w:tmpl w:val="3846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22ED6"/>
    <w:multiLevelType w:val="multilevel"/>
    <w:tmpl w:val="FC6E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F5AF0"/>
    <w:multiLevelType w:val="multilevel"/>
    <w:tmpl w:val="DB44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C37082"/>
    <w:multiLevelType w:val="multilevel"/>
    <w:tmpl w:val="EEAA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829">
    <w:abstractNumId w:val="2"/>
  </w:num>
  <w:num w:numId="2" w16cid:durableId="307905667">
    <w:abstractNumId w:val="4"/>
  </w:num>
  <w:num w:numId="3" w16cid:durableId="2104522347">
    <w:abstractNumId w:val="0"/>
  </w:num>
  <w:num w:numId="4" w16cid:durableId="1579947888">
    <w:abstractNumId w:val="1"/>
  </w:num>
  <w:num w:numId="5" w16cid:durableId="1093286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8D"/>
    <w:rsid w:val="000651C2"/>
    <w:rsid w:val="000C1BB6"/>
    <w:rsid w:val="00322EA2"/>
    <w:rsid w:val="00C46B8D"/>
    <w:rsid w:val="00CC0A26"/>
    <w:rsid w:val="00FF40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7F27F-4F7E-471C-AEF8-6825D3198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46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46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46B8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46B8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46B8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46B8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46B8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46B8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46B8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46B8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46B8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46B8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46B8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46B8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46B8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46B8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46B8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46B8D"/>
    <w:rPr>
      <w:rFonts w:eastAsiaTheme="majorEastAsia" w:cstheme="majorBidi"/>
      <w:color w:val="272727" w:themeColor="text1" w:themeTint="D8"/>
    </w:rPr>
  </w:style>
  <w:style w:type="paragraph" w:styleId="KonuBal">
    <w:name w:val="Title"/>
    <w:basedOn w:val="Normal"/>
    <w:next w:val="Normal"/>
    <w:link w:val="KonuBalChar"/>
    <w:uiPriority w:val="10"/>
    <w:qFormat/>
    <w:rsid w:val="00C46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46B8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46B8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46B8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46B8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46B8D"/>
    <w:rPr>
      <w:i/>
      <w:iCs/>
      <w:color w:val="404040" w:themeColor="text1" w:themeTint="BF"/>
    </w:rPr>
  </w:style>
  <w:style w:type="paragraph" w:styleId="ListeParagraf">
    <w:name w:val="List Paragraph"/>
    <w:basedOn w:val="Normal"/>
    <w:uiPriority w:val="34"/>
    <w:qFormat/>
    <w:rsid w:val="00C46B8D"/>
    <w:pPr>
      <w:ind w:left="720"/>
      <w:contextualSpacing/>
    </w:pPr>
  </w:style>
  <w:style w:type="character" w:styleId="GlVurgulama">
    <w:name w:val="Intense Emphasis"/>
    <w:basedOn w:val="VarsaylanParagrafYazTipi"/>
    <w:uiPriority w:val="21"/>
    <w:qFormat/>
    <w:rsid w:val="00C46B8D"/>
    <w:rPr>
      <w:i/>
      <w:iCs/>
      <w:color w:val="0F4761" w:themeColor="accent1" w:themeShade="BF"/>
    </w:rPr>
  </w:style>
  <w:style w:type="paragraph" w:styleId="GlAlnt">
    <w:name w:val="Intense Quote"/>
    <w:basedOn w:val="Normal"/>
    <w:next w:val="Normal"/>
    <w:link w:val="GlAlntChar"/>
    <w:uiPriority w:val="30"/>
    <w:qFormat/>
    <w:rsid w:val="00C46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46B8D"/>
    <w:rPr>
      <w:i/>
      <w:iCs/>
      <w:color w:val="0F4761" w:themeColor="accent1" w:themeShade="BF"/>
    </w:rPr>
  </w:style>
  <w:style w:type="character" w:styleId="GlBavuru">
    <w:name w:val="Intense Reference"/>
    <w:basedOn w:val="VarsaylanParagrafYazTipi"/>
    <w:uiPriority w:val="32"/>
    <w:qFormat/>
    <w:rsid w:val="00C46B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126016">
      <w:bodyDiv w:val="1"/>
      <w:marLeft w:val="0"/>
      <w:marRight w:val="0"/>
      <w:marTop w:val="0"/>
      <w:marBottom w:val="0"/>
      <w:divBdr>
        <w:top w:val="none" w:sz="0" w:space="0" w:color="auto"/>
        <w:left w:val="none" w:sz="0" w:space="0" w:color="auto"/>
        <w:bottom w:val="none" w:sz="0" w:space="0" w:color="auto"/>
        <w:right w:val="none" w:sz="0" w:space="0" w:color="auto"/>
      </w:divBdr>
    </w:div>
    <w:div w:id="207338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Erkba Arge</dc:creator>
  <cp:keywords/>
  <dc:description/>
  <cp:lastModifiedBy>Erkba Arge</cp:lastModifiedBy>
  <cp:revision>2</cp:revision>
  <dcterms:created xsi:type="dcterms:W3CDTF">2024-11-17T22:10:00Z</dcterms:created>
  <dcterms:modified xsi:type="dcterms:W3CDTF">2024-11-17T22:10:00Z</dcterms:modified>
</cp:coreProperties>
</file>