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b/>
          <w:b/>
          <w:bCs/>
          <w:sz w:val="36"/>
          <w:szCs w:val="36"/>
          <w:u w:val="single"/>
          <w:lang w:val="en-US"/>
        </w:rPr>
      </w:pPr>
      <w:r>
        <w:rPr>
          <w:rFonts w:eastAsia="Calibri" w:cs="Calibri"/>
          <w:b/>
          <w:bCs/>
          <w:sz w:val="36"/>
          <w:szCs w:val="36"/>
          <w:u w:val="single"/>
          <w:lang w:val="en-US"/>
        </w:rPr>
        <w:t>Cover Letter</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May</w:t>
      </w:r>
      <w:r>
        <w:rPr>
          <w:rFonts w:eastAsia="Calibri" w:cs="Calibri"/>
          <w:b w:val="false"/>
          <w:bCs w:val="false"/>
          <w:sz w:val="24"/>
          <w:szCs w:val="24"/>
          <w:u w:val="none"/>
          <w:lang w:val="en-US"/>
        </w:rPr>
        <w:t xml:space="preserve"> 3</w:t>
      </w:r>
      <w:r>
        <w:rPr>
          <w:rFonts w:eastAsia="Calibri" w:cs="Calibri"/>
          <w:b w:val="false"/>
          <w:bCs w:val="false"/>
          <w:sz w:val="24"/>
          <w:szCs w:val="24"/>
          <w:u w:val="none"/>
          <w:lang w:val="en-US"/>
        </w:rPr>
        <w:t>1</w:t>
      </w:r>
      <w:r>
        <w:rPr>
          <w:rFonts w:eastAsia="Calibri" w:cs="Calibri"/>
          <w:b w:val="false"/>
          <w:bCs w:val="false"/>
          <w:sz w:val="24"/>
          <w:szCs w:val="24"/>
          <w:u w:val="none"/>
          <w:lang w:val="en-US"/>
        </w:rPr>
        <w:t>, 20</w:t>
      </w:r>
      <w:r>
        <w:rPr>
          <w:rFonts w:eastAsia="Calibri" w:cs="Calibri"/>
          <w:b w:val="false"/>
          <w:bCs w:val="false"/>
          <w:sz w:val="24"/>
          <w:szCs w:val="24"/>
          <w:u w:val="none"/>
          <w:lang w:val="en-US"/>
        </w:rPr>
        <w:t>21</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Dear Editor,</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 xml:space="preserve">We are submitting a manuscript for consideration of publication in </w:t>
      </w:r>
      <w:r>
        <w:rPr>
          <w:rFonts w:eastAsia="Calibri" w:cs="Calibri"/>
          <w:b w:val="false"/>
          <w:bCs w:val="false"/>
          <w:sz w:val="24"/>
          <w:szCs w:val="24"/>
          <w:u w:val="none"/>
          <w:lang w:val="en-US"/>
        </w:rPr>
        <w:t>Computer Communications</w:t>
      </w:r>
      <w:r>
        <w:rPr>
          <w:rFonts w:eastAsia="Calibri" w:cs="Calibri"/>
          <w:b w:val="false"/>
          <w:bCs w:val="false"/>
          <w:sz w:val="24"/>
          <w:szCs w:val="24"/>
          <w:u w:val="none"/>
          <w:lang w:val="en-US"/>
        </w:rPr>
        <w:t xml:space="preserve"> Journal. The title of the manuscript is </w:t>
      </w:r>
      <w:r>
        <w:rPr>
          <w:rFonts w:eastAsia="Calibri" w:cs="Calibri"/>
          <w:b/>
          <w:bCs/>
          <w:sz w:val="24"/>
          <w:szCs w:val="24"/>
          <w:u w:val="none"/>
          <w:lang w:val="en-US"/>
        </w:rPr>
        <w:t>'</w:t>
      </w:r>
      <w:r>
        <w:rPr>
          <w:rFonts w:eastAsia="Calibri" w:cs="Calibri"/>
          <w:b/>
          <w:bCs/>
          <w:sz w:val="24"/>
          <w:szCs w:val="24"/>
          <w:u w:val="none"/>
          <w:lang w:val="en-US"/>
        </w:rPr>
        <w:t xml:space="preserve">Versatility in </w:t>
      </w:r>
      <w:r>
        <w:rPr>
          <w:rFonts w:eastAsia="Calibri" w:cs="Calibri"/>
          <w:b/>
          <w:bCs/>
          <w:sz w:val="24"/>
          <w:szCs w:val="24"/>
          <w:u w:val="none"/>
          <w:lang w:val="en-US"/>
        </w:rPr>
        <w:t xml:space="preserve">Controller Placement </w:t>
      </w:r>
      <w:r>
        <w:rPr>
          <w:rFonts w:eastAsia="Calibri" w:cs="Calibri"/>
          <w:b/>
          <w:bCs/>
          <w:sz w:val="24"/>
          <w:szCs w:val="24"/>
          <w:u w:val="none"/>
          <w:lang w:val="en-US"/>
        </w:rPr>
        <w:t>Approaches through Graph Theory and Greedy Search Techniques</w:t>
      </w:r>
      <w:r>
        <w:rPr>
          <w:rFonts w:eastAsia="Calibri" w:cs="Calibri"/>
          <w:b/>
          <w:bCs/>
          <w:sz w:val="24"/>
          <w:szCs w:val="24"/>
          <w:u w:val="none"/>
          <w:lang w:val="en-US"/>
        </w:rPr>
        <w:t xml:space="preserve">'. </w:t>
      </w:r>
      <w:r>
        <w:rPr>
          <w:rFonts w:eastAsia="Calibri" w:cs="Calibri"/>
          <w:b w:val="false"/>
          <w:bCs w:val="false"/>
          <w:sz w:val="24"/>
          <w:szCs w:val="24"/>
          <w:u w:val="none"/>
          <w:lang w:val="en-US"/>
        </w:rPr>
        <w:t>The paper is not published anywhere else or is not under review at this moment.</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 xml:space="preserve">The Controller Placement Problem (CPP) in Software Defined Networks (SDN) is an interesting field of research. Currently researchers are working on clustering the SDN network to place multiple controllers instead of one. This is NP-Hard as there are more than one parameters that need to be optimized like network scalability, reliability, security, cost and energy consumption, network traffic etc. With a target to handle so many parameters, this paper uses an </w:t>
      </w:r>
      <w:r>
        <w:rPr>
          <w:rFonts w:eastAsia="Calibri" w:cs="Calibri"/>
          <w:b w:val="false"/>
          <w:bCs w:val="false"/>
          <w:sz w:val="24"/>
          <w:szCs w:val="24"/>
          <w:u w:val="none"/>
          <w:lang w:val="en-US"/>
        </w:rPr>
        <w:t>algorithm to place controllers considering latency and dynamically change their assignments based on loads as well</w:t>
      </w:r>
      <w:r>
        <w:rPr>
          <w:rFonts w:eastAsia="Calibri" w:cs="Calibri"/>
          <w:b w:val="false"/>
          <w:bCs w:val="false"/>
          <w:sz w:val="24"/>
          <w:szCs w:val="24"/>
          <w:u w:val="none"/>
          <w:lang w:val="en-US"/>
        </w:rPr>
        <w:t>.</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The major contributions of the paper are:</w:t>
      </w:r>
    </w:p>
    <w:p>
      <w:pPr>
        <w:pStyle w:val="ListParagraph"/>
        <w:numPr>
          <w:ilvl w:val="0"/>
          <w:numId w:val="2"/>
        </w:numPr>
        <w:jc w:val="left"/>
        <w:rPr>
          <w:rFonts w:ascii="Calibri" w:hAnsi="Calibri" w:eastAsia="Calibri" w:cs="Calibri" w:asciiTheme="minorAscii" w:cstheme="minorAscii" w:eastAsiaTheme="minorAscii" w:hAnsiTheme="minorAscii"/>
          <w:sz w:val="22"/>
          <w:szCs w:val="22"/>
          <w:u w:val="none"/>
          <w:lang w:val="en-US"/>
        </w:rPr>
      </w:pPr>
      <w:r>
        <w:rPr>
          <w:lang w:val="en-US"/>
        </w:rPr>
        <w:t>We give several algorithms which work with weighted links between switches, thus allowing us to create clusters based on network traffic, bandwidth, transmission rate, etc., which are essential in determining the condition of a network.</w:t>
      </w:r>
      <w:r>
        <w:rPr>
          <w:rFonts w:eastAsia="Calibri" w:cs="Calibri" w:cstheme="minorAscii" w:eastAsiaTheme="minorAscii"/>
          <w:sz w:val="22"/>
          <w:szCs w:val="22"/>
          <w:u w:val="none"/>
          <w:lang w:val="en-US"/>
        </w:rPr>
        <w:t xml:space="preserve"> </w:t>
      </w:r>
      <w:r>
        <w:rPr>
          <w:rFonts w:eastAsia="Calibri" w:cs="Calibri" w:cstheme="minorAscii" w:eastAsiaTheme="minorAscii"/>
          <w:sz w:val="22"/>
          <w:szCs w:val="22"/>
          <w:u w:val="none"/>
          <w:lang w:val="en-US"/>
        </w:rPr>
        <w:t>They further rearrange the network dynamically to maintain the optimum network throughput.</w:t>
      </w:r>
    </w:p>
    <w:p>
      <w:pPr>
        <w:pStyle w:val="ListParagraph"/>
        <w:numPr>
          <w:ilvl w:val="0"/>
          <w:numId w:val="2"/>
        </w:numPr>
        <w:jc w:val="left"/>
        <w:rPr>
          <w:rFonts w:ascii="Calibri" w:hAnsi="Calibri" w:eastAsia="Calibri" w:cs="Calibri" w:asciiTheme="minorAscii" w:cstheme="minorAscii" w:eastAsiaTheme="minorAscii" w:hAnsiTheme="minorAscii"/>
          <w:sz w:val="22"/>
          <w:szCs w:val="22"/>
          <w:lang w:val="en-US"/>
        </w:rPr>
      </w:pPr>
      <w:r>
        <w:rPr>
          <w:lang w:val="en-US"/>
        </w:rPr>
        <w:t>Our proposed algorithms cluster SDN networks in polynomial time complexity.</w:t>
      </w:r>
    </w:p>
    <w:p>
      <w:pPr>
        <w:pStyle w:val="ListParagraph"/>
        <w:numPr>
          <w:ilvl w:val="0"/>
          <w:numId w:val="2"/>
        </w:numPr>
        <w:jc w:val="left"/>
        <w:rPr>
          <w:rFonts w:ascii="Calibri" w:hAnsi="Calibri" w:eastAsia="Calibri" w:cs="Calibri" w:asciiTheme="minorAscii" w:cstheme="minorAscii" w:eastAsiaTheme="minorAscii" w:hAnsiTheme="minorAscii"/>
          <w:sz w:val="22"/>
          <w:szCs w:val="22"/>
          <w:lang w:val="en-US"/>
        </w:rPr>
      </w:pPr>
      <w:r>
        <w:rPr>
          <w:lang w:val="en-US"/>
        </w:rPr>
        <w:t xml:space="preserve">Our algorithms are both static and dynamic traffic-aware. They consider </w:t>
      </w:r>
      <w:r>
        <w:rPr>
          <w:lang w:val="en-US"/>
        </w:rPr>
        <w:t xml:space="preserve">latency and </w:t>
      </w:r>
      <w:r>
        <w:rPr>
          <w:lang w:val="en-US"/>
        </w:rPr>
        <w:t>traffic while clustering before placing controllers (Static) and can also re-cluster the switches based on existing traffic after placing the controllers (Dynamic).</w:t>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r>
    </w:p>
    <w:p>
      <w:pPr>
        <w:pStyle w:val="Normal"/>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The list of Authors of this manuscript is mentioned below:</w:t>
      </w:r>
    </w:p>
    <w:p>
      <w:pPr>
        <w:pStyle w:val="ListParagraph"/>
        <w:numPr>
          <w:ilvl w:val="0"/>
          <w:numId w:val="1"/>
        </w:numPr>
        <w:jc w:val="left"/>
        <w:rPr>
          <w:rFonts w:ascii="Calibri" w:hAnsi="Calibri" w:eastAsia="Calibri" w:cs="Calibri" w:asciiTheme="minorAscii" w:cstheme="minorAscii" w:eastAsiaTheme="minorAscii" w:hAnsiTheme="minorAscii"/>
          <w:sz w:val="24"/>
          <w:szCs w:val="24"/>
          <w:u w:val="none"/>
          <w:lang w:val="en-US"/>
        </w:rPr>
      </w:pPr>
      <w:r>
        <w:rPr>
          <w:rFonts w:eastAsia="Calibri" w:cs="Calibri"/>
          <w:b w:val="false"/>
          <w:bCs w:val="false"/>
          <w:sz w:val="24"/>
          <w:szCs w:val="24"/>
          <w:u w:val="none"/>
          <w:lang w:val="en-US"/>
        </w:rPr>
        <w:t>Talha Ibn Aziz,</w:t>
      </w:r>
      <w:r>
        <w:rPr/>
        <w:br/>
      </w:r>
      <w:r>
        <w:rPr>
          <w:rFonts w:eastAsia="Calibri" w:cs="Calibri"/>
          <w:b w:val="false"/>
          <w:bCs w:val="false"/>
          <w:sz w:val="24"/>
          <w:szCs w:val="24"/>
          <w:u w:val="none"/>
          <w:lang w:val="en-US"/>
        </w:rPr>
        <w:t>Department of Comput</w:t>
      </w:r>
      <w:r>
        <w:rPr>
          <w:rFonts w:eastAsia="Calibri" w:cs="Calibri"/>
          <w:b w:val="false"/>
          <w:bCs w:val="false"/>
          <w:sz w:val="24"/>
          <w:szCs w:val="24"/>
          <w:u w:val="none"/>
          <w:lang w:val="en-US"/>
        </w:rPr>
        <w:t>ing</w:t>
      </w:r>
      <w:r>
        <w:rPr>
          <w:rFonts w:eastAsia="Calibri" w:cs="Calibri"/>
          <w:b w:val="false"/>
          <w:bCs w:val="false"/>
          <w:sz w:val="24"/>
          <w:szCs w:val="24"/>
          <w:u w:val="none"/>
          <w:lang w:val="en-US"/>
        </w:rPr>
        <w:t xml:space="preserve"> Science, University of </w:t>
      </w:r>
      <w:r>
        <w:rPr>
          <w:rFonts w:eastAsia="Calibri" w:cs="Calibri"/>
          <w:b w:val="false"/>
          <w:bCs w:val="false"/>
          <w:sz w:val="24"/>
          <w:szCs w:val="24"/>
          <w:u w:val="none"/>
          <w:lang w:val="en-US"/>
        </w:rPr>
        <w:t>Alberta</w:t>
      </w:r>
      <w:r>
        <w:rPr>
          <w:rFonts w:eastAsia="Calibri" w:cs="Calibri"/>
          <w:b w:val="false"/>
          <w:bCs w:val="false"/>
          <w:sz w:val="24"/>
          <w:szCs w:val="24"/>
          <w:u w:val="none"/>
          <w:lang w:val="en-US"/>
        </w:rPr>
        <w:t xml:space="preserve">, </w:t>
      </w:r>
      <w:r>
        <w:rPr>
          <w:rFonts w:eastAsia="Calibri" w:cs="Calibri"/>
          <w:b w:val="false"/>
          <w:bCs w:val="false"/>
          <w:sz w:val="24"/>
          <w:szCs w:val="24"/>
          <w:u w:val="none"/>
          <w:lang w:val="en-US"/>
        </w:rPr>
        <w:t>Edmonton</w:t>
      </w:r>
      <w:r>
        <w:rPr>
          <w:rFonts w:eastAsia="Calibri" w:cs="Calibri"/>
          <w:b w:val="false"/>
          <w:bCs w:val="false"/>
          <w:sz w:val="24"/>
          <w:szCs w:val="24"/>
          <w:u w:val="none"/>
          <w:lang w:val="en-US"/>
        </w:rPr>
        <w:t xml:space="preserve">, </w:t>
      </w:r>
      <w:r>
        <w:rPr>
          <w:rFonts w:eastAsia="Calibri" w:cs="Calibri"/>
          <w:b w:val="false"/>
          <w:bCs w:val="false"/>
          <w:sz w:val="24"/>
          <w:szCs w:val="24"/>
          <w:u w:val="none"/>
          <w:lang w:val="en-US"/>
        </w:rPr>
        <w:t>Alberta, Canada</w:t>
      </w:r>
      <w:r>
        <w:rPr>
          <w:rFonts w:eastAsia="Calibri" w:cs="Calibri"/>
          <w:b w:val="false"/>
          <w:bCs w:val="false"/>
          <w:sz w:val="24"/>
          <w:szCs w:val="24"/>
          <w:u w:val="none"/>
          <w:lang w:val="en-US"/>
        </w:rPr>
        <w:t>.</w:t>
      </w:r>
    </w:p>
    <w:p>
      <w:pPr>
        <w:pStyle w:val="ListParagraph"/>
        <w:numPr>
          <w:ilvl w:val="0"/>
          <w:numId w:val="1"/>
        </w:numPr>
        <w:jc w:val="left"/>
        <w:rPr>
          <w:rFonts w:ascii="Calibri" w:hAnsi="Calibri" w:eastAsia="Calibri" w:cs="Calibri" w:asciiTheme="minorAscii" w:cstheme="minorAscii" w:eastAsiaTheme="minorAscii" w:hAnsiTheme="minorAscii"/>
          <w:sz w:val="24"/>
          <w:szCs w:val="24"/>
          <w:u w:val="none"/>
          <w:lang w:val="en-US"/>
        </w:rPr>
      </w:pPr>
      <w:r>
        <w:rPr>
          <w:rFonts w:eastAsia="Calibri" w:cs="Calibri" w:cstheme="minorAscii" w:eastAsiaTheme="minorAscii"/>
          <w:b w:val="false"/>
          <w:bCs w:val="false"/>
          <w:sz w:val="24"/>
          <w:szCs w:val="24"/>
          <w:u w:val="none"/>
          <w:lang w:val="en-US"/>
        </w:rPr>
        <w:t>Muhammad Mahbub Alam,</w:t>
        <w:br/>
        <w:t>Department of Computer Science and Engineering, Islamic University of Technology (IUT), Dhaka, Bangladesh</w:t>
      </w:r>
    </w:p>
    <w:p>
      <w:pPr>
        <w:pStyle w:val="ListParagraph"/>
        <w:numPr>
          <w:ilvl w:val="0"/>
          <w:numId w:val="1"/>
        </w:numPr>
        <w:jc w:val="left"/>
        <w:rPr>
          <w:rFonts w:ascii="Calibri" w:hAnsi="Calibri" w:eastAsia="Calibri" w:cs="Calibri" w:asciiTheme="minorAscii" w:cstheme="minorAscii" w:eastAsiaTheme="minorAscii" w:hAnsiTheme="minorAscii"/>
          <w:sz w:val="24"/>
          <w:szCs w:val="24"/>
          <w:u w:val="none"/>
          <w:lang w:val="en-US"/>
        </w:rPr>
      </w:pPr>
      <w:r>
        <w:rPr>
          <w:rFonts w:eastAsia="Calibri" w:cs="Calibri"/>
          <w:b w:val="false"/>
          <w:bCs w:val="false"/>
          <w:sz w:val="24"/>
          <w:szCs w:val="24"/>
          <w:u w:val="none"/>
          <w:lang w:val="en-US"/>
        </w:rPr>
        <w:t>Md Sakhawat Hossen,</w:t>
      </w:r>
      <w:r>
        <w:rPr/>
        <w:br/>
      </w:r>
      <w:r>
        <w:rPr>
          <w:rFonts w:eastAsia="Calibri" w:cs="Calibri"/>
          <w:b w:val="false"/>
          <w:bCs w:val="false"/>
          <w:sz w:val="24"/>
          <w:szCs w:val="24"/>
          <w:u w:val="none"/>
          <w:lang w:val="en-US"/>
        </w:rPr>
        <w:t>Department of Computer Science and Engineering, Islamic University of Technology (IUT), Dhaka, Bangladesh.</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Thank you very much for your consideration.</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Yours Sincerely,</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On behalf of the authors,</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Talha Ibn Aziz</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Research Assistant</w:t>
      </w:r>
      <w:r>
        <w:rPr>
          <w:rFonts w:eastAsia="Calibri" w:cs="Calibri"/>
          <w:b w:val="false"/>
          <w:bCs w:val="false"/>
          <w:sz w:val="24"/>
          <w:szCs w:val="24"/>
          <w:u w:val="none"/>
          <w:lang w:val="en-US"/>
        </w:rPr>
        <w:t>,</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Department of Comput</w:t>
      </w:r>
      <w:r>
        <w:rPr>
          <w:rFonts w:eastAsia="Calibri" w:cs="Calibri"/>
          <w:b w:val="false"/>
          <w:bCs w:val="false"/>
          <w:sz w:val="24"/>
          <w:szCs w:val="24"/>
          <w:u w:val="none"/>
          <w:lang w:val="en-US"/>
        </w:rPr>
        <w:t>ing</w:t>
      </w:r>
      <w:r>
        <w:rPr>
          <w:rFonts w:eastAsia="Calibri" w:cs="Calibri"/>
          <w:b w:val="false"/>
          <w:bCs w:val="false"/>
          <w:sz w:val="24"/>
          <w:szCs w:val="24"/>
          <w:u w:val="none"/>
          <w:lang w:val="en-US"/>
        </w:rPr>
        <w:t xml:space="preserve"> Science,</w:t>
      </w:r>
    </w:p>
    <w:p>
      <w:pPr>
        <w:pStyle w:val="Normal"/>
        <w:ind w:left="0" w:hanging="0"/>
        <w:jc w:val="left"/>
        <w:rPr>
          <w:rFonts w:ascii="Calibri" w:hAnsi="Calibri" w:eastAsia="Calibri" w:cs="Calibri"/>
          <w:b w:val="false"/>
          <w:b w:val="false"/>
          <w:bCs w:val="false"/>
          <w:sz w:val="24"/>
          <w:szCs w:val="24"/>
          <w:u w:val="none"/>
          <w:lang w:val="en-US"/>
        </w:rPr>
      </w:pPr>
      <w:r>
        <w:rPr>
          <w:rFonts w:eastAsia="Calibri" w:cs="Calibri"/>
          <w:b w:val="false"/>
          <w:bCs w:val="false"/>
          <w:sz w:val="24"/>
          <w:szCs w:val="24"/>
          <w:u w:val="none"/>
          <w:lang w:val="en-US"/>
        </w:rPr>
        <w:t>University of Alberta, Edmonton, Alberta</w:t>
      </w:r>
      <w:r>
        <w:rPr>
          <w:rFonts w:eastAsia="Calibri" w:cs="Calibri"/>
          <w:b w:val="false"/>
          <w:bCs w:val="false"/>
          <w:sz w:val="24"/>
          <w:szCs w:val="24"/>
          <w:u w:val="none"/>
          <w:lang w:val="en-US"/>
        </w:rPr>
        <w:t>, Canada</w:t>
      </w:r>
    </w:p>
    <w:p>
      <w:pPr>
        <w:pStyle w:val="Normal"/>
        <w:spacing w:before="0" w:after="160"/>
        <w:ind w:left="0" w:hanging="0"/>
        <w:jc w:val="left"/>
        <w:rPr>
          <w:b/>
          <w:b/>
          <w:bCs/>
          <w:u w:val="single"/>
        </w:rPr>
      </w:pPr>
      <w:hyperlink r:id="rId2">
        <w:r>
          <w:rPr>
            <w:rStyle w:val="InternetLink"/>
            <w:rFonts w:eastAsia="Calibri" w:cs="Calibri"/>
            <w:b/>
            <w:bCs/>
            <w:sz w:val="24"/>
            <w:szCs w:val="24"/>
            <w:u w:val="single"/>
            <w:lang w:val="en-US"/>
          </w:rPr>
          <w:t>taziz@</w:t>
        </w:r>
        <w:r>
          <w:rPr>
            <w:rStyle w:val="InternetLink"/>
            <w:rFonts w:eastAsia="Calibri" w:cs="Calibri"/>
            <w:b/>
            <w:bCs/>
            <w:color w:val="0563C1" w:themeColor="hyperlink"/>
            <w:sz w:val="24"/>
            <w:szCs w:val="24"/>
            <w:u w:val="single"/>
            <w:lang w:val="en-US"/>
          </w:rPr>
          <w:t>ualberta</w:t>
        </w:r>
        <w:r>
          <w:rPr>
            <w:rStyle w:val="InternetLink"/>
            <w:rFonts w:eastAsia="Calibri" w:cs="Calibri"/>
            <w:b/>
            <w:bCs/>
            <w:sz w:val="24"/>
            <w:szCs w:val="24"/>
            <w:u w:val="single"/>
            <w:lang w:val="en-US"/>
          </w:rPr>
          <w:t>.ca</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limur.choudhury@lakeheadu.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2</Pages>
  <Words>329</Words>
  <Characters>1948</Characters>
  <CharactersWithSpaces>2250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2018-08-03T12:17:24Z</dcterms:created>
  <dc:creator>Talha Ibn Aziz</dc:creator>
  <dc:description/>
  <dc:language>en-CA</dc:language>
  <cp:lastModifiedBy/>
  <dcterms:modified xsi:type="dcterms:W3CDTF">2021-05-31T19:42:50Z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