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257DD646" w:rsidR="00CD1D85" w:rsidRDefault="00660C2B" w:rsidP="00CD1D85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CD1D85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2668" w:type="dxa"/>
          </w:tcPr>
          <w:p w14:paraId="553EC8DF" w14:textId="692D592D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  <w:r w:rsidR="00BB3E68">
              <w:rPr>
                <w:sz w:val="18"/>
                <w:lang w:val="en-US"/>
              </w:rPr>
              <w:t xml:space="preserve"> 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70F1653" w14:textId="58D84033" w:rsidR="0002237B" w:rsidRPr="006C109F" w:rsidRDefault="001E64B2" w:rsidP="00964356">
      <w:pPr>
        <w:spacing w:before="120" w:after="120" w:line="192" w:lineRule="auto"/>
        <w:rPr>
          <w:b/>
          <w:noProof/>
          <w:sz w:val="18"/>
          <w:lang w:val="en-US"/>
        </w:rPr>
      </w:pPr>
      <w:hyperlink r:id="rId6" w:history="1">
        <w:r>
          <w:rPr>
            <w:b/>
            <w:noProof/>
            <w:sz w:val="18"/>
            <w:lang w:val="en-US"/>
          </w:rPr>
          <w:pict w14:anchorId="7B23BA64">
            <v:rect id="_x0000_i1030" alt="" style="width:523pt;height:.05pt;mso-width-percent:0;mso-height-percent:0;mso-width-percent:0;mso-height-percent:0" o:hralign="center" o:hrstd="t" o:hr="t" fillcolor="#a0a0a0" stroked="f"/>
          </w:pict>
        </w:r>
      </w:hyperlink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BAFB0ED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02237B" w:rsidRPr="006C109F">
        <w:rPr>
          <w:b/>
          <w:sz w:val="16"/>
          <w:lang w:val="en-US"/>
        </w:rPr>
        <w:t>Present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6F82711D" w14:textId="77777777" w:rsidR="00C53157" w:rsidRDefault="00E2743C" w:rsidP="00C53157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2551D1">
        <w:rPr>
          <w:sz w:val="18"/>
          <w:lang w:val="en-US"/>
        </w:rPr>
        <w:t xml:space="preserve">Financial Statistics, Advanced Financial Statistics, </w:t>
      </w:r>
      <w:r w:rsidR="00C53157">
        <w:rPr>
          <w:sz w:val="18"/>
          <w:lang w:val="en-US"/>
        </w:rPr>
        <w:t>Stochastic Calculus,</w:t>
      </w:r>
      <w:r w:rsidR="00C53157">
        <w:rPr>
          <w:sz w:val="18"/>
          <w:lang w:val="en-US"/>
        </w:rPr>
        <w:t xml:space="preserve"> </w:t>
      </w:r>
      <w:r w:rsidR="009B1107">
        <w:rPr>
          <w:sz w:val="18"/>
          <w:lang w:val="en-US"/>
        </w:rPr>
        <w:t>Advanced</w:t>
      </w:r>
      <w:r w:rsidR="00C53157">
        <w:rPr>
          <w:sz w:val="18"/>
          <w:lang w:val="en-US"/>
        </w:rPr>
        <w:t xml:space="preserve"> </w:t>
      </w:r>
      <w:r w:rsidR="009B1107">
        <w:rPr>
          <w:sz w:val="18"/>
          <w:lang w:val="en-US"/>
        </w:rPr>
        <w:t>Options Theory,</w:t>
      </w:r>
    </w:p>
    <w:p w14:paraId="4A4ADC10" w14:textId="1A95F38B" w:rsidR="002551D1" w:rsidRDefault="00C53157" w:rsidP="00C53157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3A673C">
        <w:rPr>
          <w:sz w:val="18"/>
          <w:lang w:val="en-US"/>
        </w:rPr>
        <w:t>Marke</w:t>
      </w:r>
      <w:r w:rsidR="009B1107">
        <w:rPr>
          <w:sz w:val="18"/>
          <w:lang w:val="en-US"/>
        </w:rPr>
        <w:t xml:space="preserve">t </w:t>
      </w:r>
      <w:r w:rsidR="003A673C">
        <w:rPr>
          <w:sz w:val="18"/>
          <w:lang w:val="en-US"/>
        </w:rPr>
        <w:t>Microstructure: Trading and Liquidity,</w:t>
      </w:r>
      <w:r>
        <w:rPr>
          <w:sz w:val="18"/>
          <w:lang w:val="en-US"/>
        </w:rPr>
        <w:t xml:space="preserve"> </w:t>
      </w:r>
      <w:r w:rsidR="009B1107">
        <w:rPr>
          <w:sz w:val="18"/>
          <w:lang w:val="en-US"/>
        </w:rPr>
        <w:t>Computational Finance in C++</w:t>
      </w:r>
      <w:r>
        <w:rPr>
          <w:sz w:val="18"/>
          <w:lang w:val="en-US"/>
        </w:rPr>
        <w:t xml:space="preserve">, </w:t>
      </w:r>
      <w:r>
        <w:rPr>
          <w:sz w:val="18"/>
          <w:lang w:val="en-US"/>
        </w:rPr>
        <w:t>Financial Engineering</w:t>
      </w:r>
    </w:p>
    <w:p w14:paraId="71309CD8" w14:textId="2D402913" w:rsidR="00660C2B" w:rsidRPr="00964356" w:rsidRDefault="008D7E6D" w:rsidP="00606DFA">
      <w:pPr>
        <w:tabs>
          <w:tab w:val="left" w:pos="1276"/>
        </w:tabs>
        <w:rPr>
          <w:sz w:val="15"/>
          <w:lang w:val="en-US"/>
        </w:rPr>
      </w:pPr>
      <w:r w:rsidRPr="006C109F">
        <w:rPr>
          <w:b/>
          <w:sz w:val="18"/>
          <w:lang w:val="en-US"/>
        </w:rPr>
        <w:tab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20F3A4A3" w14:textId="77777777" w:rsidR="00686051" w:rsidRDefault="00E5323A" w:rsidP="0068605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Numerical Analysis, Computer Systems Architecture, Digital Signal Processing, Control Systems,</w:t>
      </w:r>
    </w:p>
    <w:p w14:paraId="4D8F8D78" w14:textId="013213AE" w:rsidR="00CD1D85" w:rsidRDefault="00686051" w:rsidP="00A403D0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Data Networking, Engineering Maths, Mathematics 1E1, Mathematics 1E2,</w:t>
      </w:r>
      <w:r>
        <w:rPr>
          <w:sz w:val="18"/>
          <w:lang w:val="en-US"/>
        </w:rPr>
        <w:t xml:space="preserve"> </w:t>
      </w:r>
      <w:r w:rsidR="00CD1D85" w:rsidRPr="00CD1D85">
        <w:rPr>
          <w:sz w:val="18"/>
          <w:lang w:val="en-US"/>
        </w:rPr>
        <w:t>Mathematics 2E1</w:t>
      </w:r>
    </w:p>
    <w:p w14:paraId="1BF27FDE" w14:textId="77777777" w:rsidR="00535F3E" w:rsidRPr="00535F3E" w:rsidRDefault="001E64B2" w:rsidP="00535F3E">
      <w:pPr>
        <w:tabs>
          <w:tab w:val="left" w:pos="1134"/>
        </w:tabs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13FC1721">
          <v:rect id="_x0000_i1029" alt="" style="width:523pt;height:.05pt;mso-width-percent:0;mso-height-percent:0;mso-width-percent:0;mso-height-percent:0" o:hralign="center" o:hrstd="t" o:hr="t" fillcolor="#a0a0a0" stroked="f"/>
        </w:pict>
      </w:r>
    </w:p>
    <w:p w14:paraId="412029E3" w14:textId="77777777" w:rsidR="00535F3E" w:rsidRDefault="00535F3E" w:rsidP="00535F3E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>
        <w:rPr>
          <w:b/>
          <w:sz w:val="18"/>
          <w:lang w:val="en-US"/>
        </w:rPr>
        <w:t xml:space="preserve"> - </w:t>
      </w:r>
      <w:r w:rsidRPr="004C1AAF">
        <w:rPr>
          <w:b/>
          <w:sz w:val="18"/>
          <w:lang w:val="en-US"/>
        </w:rPr>
        <w:t>GitHub Link:</w:t>
      </w:r>
      <w:r w:rsidRPr="00386C5B">
        <w:rPr>
          <w:sz w:val="18"/>
          <w:lang w:val="en-US"/>
        </w:rPr>
        <w:t xml:space="preserve"> </w:t>
      </w:r>
      <w:hyperlink r:id="rId7" w:history="1">
        <w:r w:rsidRPr="00386C5B">
          <w:rPr>
            <w:rStyle w:val="Hyperlink"/>
            <w:sz w:val="18"/>
            <w:lang w:val="en-US"/>
          </w:rPr>
          <w:t>ht</w:t>
        </w:r>
        <w:r w:rsidRPr="00386C5B">
          <w:rPr>
            <w:rStyle w:val="Hyperlink"/>
            <w:sz w:val="18"/>
            <w:lang w:val="en-US"/>
          </w:rPr>
          <w:t>t</w:t>
        </w:r>
        <w:r w:rsidRPr="00386C5B">
          <w:rPr>
            <w:rStyle w:val="Hyperlink"/>
            <w:sz w:val="18"/>
            <w:lang w:val="en-US"/>
          </w:rPr>
          <w:t>ps://github.com/talhajamal11</w:t>
        </w:r>
      </w:hyperlink>
      <w:r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535F3E" w14:paraId="3D895971" w14:textId="77777777" w:rsidTr="00B6718A">
        <w:tc>
          <w:tcPr>
            <w:tcW w:w="2612" w:type="dxa"/>
          </w:tcPr>
          <w:p w14:paraId="09F3BE53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66D931A5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35526953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359F5B96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Docker</w:t>
            </w:r>
          </w:p>
        </w:tc>
      </w:tr>
      <w:tr w:rsidR="00535F3E" w14:paraId="7E8AD70B" w14:textId="77777777" w:rsidTr="00B6718A">
        <w:tc>
          <w:tcPr>
            <w:tcW w:w="2612" w:type="dxa"/>
          </w:tcPr>
          <w:p w14:paraId="5939169F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7E25B20B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72C398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46A68D63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Jenkins</w:t>
            </w:r>
          </w:p>
        </w:tc>
      </w:tr>
      <w:tr w:rsidR="00535F3E" w14:paraId="0D912318" w14:textId="77777777" w:rsidTr="00B6718A">
        <w:tc>
          <w:tcPr>
            <w:tcW w:w="2612" w:type="dxa"/>
          </w:tcPr>
          <w:p w14:paraId="2F68B729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5F47649A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50EB577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Version Control</w:t>
            </w:r>
          </w:p>
        </w:tc>
        <w:tc>
          <w:tcPr>
            <w:tcW w:w="2612" w:type="dxa"/>
          </w:tcPr>
          <w:p w14:paraId="6F864850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Linux</w:t>
            </w:r>
          </w:p>
        </w:tc>
      </w:tr>
    </w:tbl>
    <w:p w14:paraId="578260EA" w14:textId="4F2F2706" w:rsidR="0002237B" w:rsidRPr="006C109F" w:rsidRDefault="001E64B2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  <w:pict w14:anchorId="008DF1BD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424266E5" w14:textId="77777777" w:rsidR="00A403D0" w:rsidRDefault="00A403D0" w:rsidP="00A403D0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Personal Projects</w:t>
      </w:r>
    </w:p>
    <w:p w14:paraId="08723823" w14:textId="07DFBC67" w:rsidR="00A403D0" w:rsidRDefault="00A403D0" w:rsidP="00A403D0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Backtesting Python Project</w:t>
      </w:r>
      <w:r w:rsidR="00B45960">
        <w:rPr>
          <w:sz w:val="18"/>
          <w:lang w:val="en-US"/>
        </w:rPr>
        <w:t xml:space="preserve"> – Link.</w:t>
      </w:r>
    </w:p>
    <w:p w14:paraId="4A48F81C" w14:textId="3DE4A48C" w:rsidR="00DB3DC2" w:rsidRPr="00DB3DC2" w:rsidRDefault="00DB3DC2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Visualizing </w:t>
      </w:r>
      <w:r w:rsidRPr="00425577">
        <w:rPr>
          <w:sz w:val="18"/>
          <w:lang w:val="en-US"/>
        </w:rPr>
        <w:t xml:space="preserve">Market Order Book </w:t>
      </w:r>
      <w:r>
        <w:rPr>
          <w:sz w:val="18"/>
          <w:lang w:val="en-US"/>
        </w:rPr>
        <w:t xml:space="preserve">using Python – </w:t>
      </w:r>
      <w:hyperlink r:id="rId8" w:history="1">
        <w:r w:rsidRPr="00DB3DC2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20E03B22" w14:textId="13616020" w:rsidR="00A403D0" w:rsidRPr="00425577" w:rsidRDefault="00A403D0" w:rsidP="00A403D0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Monte Carlo Sim in C++</w:t>
      </w:r>
      <w:r w:rsidR="004B74E2">
        <w:rPr>
          <w:sz w:val="18"/>
          <w:lang w:val="en-US"/>
        </w:rPr>
        <w:t xml:space="preserve"> - Link. </w:t>
      </w:r>
    </w:p>
    <w:p w14:paraId="55494577" w14:textId="34C06011" w:rsidR="00A403D0" w:rsidRPr="00425577" w:rsidRDefault="00A403D0" w:rsidP="00A403D0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Market Data Database on kdb+</w:t>
      </w:r>
      <w:r w:rsidR="004B74E2">
        <w:rPr>
          <w:sz w:val="18"/>
          <w:lang w:val="en-US"/>
        </w:rPr>
        <w:t xml:space="preserve"> - Link. </w:t>
      </w:r>
    </w:p>
    <w:p w14:paraId="0FFCFDCE" w14:textId="6D78892D" w:rsidR="00A403D0" w:rsidRDefault="00A403D0" w:rsidP="00A403D0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 using Time Series Data with CNNs and LSTM RNNs</w:t>
      </w:r>
      <w:r w:rsidR="00612910">
        <w:rPr>
          <w:sz w:val="18"/>
          <w:lang w:val="en-US"/>
        </w:rPr>
        <w:t xml:space="preserve"> – </w:t>
      </w:r>
      <w:hyperlink r:id="rId9" w:history="1">
        <w:r w:rsidR="00612910" w:rsidRPr="00612910">
          <w:rPr>
            <w:rStyle w:val="Hyperlink"/>
            <w:sz w:val="18"/>
            <w:lang w:val="en-US"/>
          </w:rPr>
          <w:t>Link</w:t>
        </w:r>
      </w:hyperlink>
      <w:r w:rsidR="00612910">
        <w:rPr>
          <w:sz w:val="18"/>
          <w:lang w:val="en-US"/>
        </w:rPr>
        <w:t>.</w:t>
      </w:r>
    </w:p>
    <w:p w14:paraId="2DFA5033" w14:textId="414CD5CE" w:rsidR="00A403D0" w:rsidRPr="00A403D0" w:rsidRDefault="001E64B2" w:rsidP="00A403D0">
      <w:pPr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5ADD5B45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309B9A8D" w14:textId="13A31FF3" w:rsidR="008D7E6D" w:rsidRPr="006C109F" w:rsidRDefault="0002237B" w:rsidP="00606DFA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p w14:paraId="1932DF83" w14:textId="016D76EF" w:rsidR="008D7E6D" w:rsidRPr="006C109F" w:rsidRDefault="006C109F" w:rsidP="00701F42">
      <w:pPr>
        <w:tabs>
          <w:tab w:val="left" w:pos="1276"/>
        </w:tabs>
        <w:spacing w:before="120" w:after="120" w:line="300" w:lineRule="auto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 xml:space="preserve">2021 – </w:t>
      </w:r>
      <w:r w:rsidRPr="006C109F">
        <w:rPr>
          <w:b/>
          <w:sz w:val="18"/>
          <w:lang w:val="en-US"/>
        </w:rPr>
        <w:tab/>
        <w:t>S&amp;P Global Market Intelligence</w:t>
      </w:r>
      <w:r w:rsidR="00E90665">
        <w:rPr>
          <w:b/>
          <w:sz w:val="18"/>
          <w:lang w:val="en-US"/>
        </w:rPr>
        <w:br/>
      </w:r>
      <w:r w:rsidR="00E2743C">
        <w:rPr>
          <w:b/>
          <w:sz w:val="16"/>
          <w:lang w:val="en-US"/>
        </w:rPr>
        <w:t>2023</w:t>
      </w:r>
      <w:r w:rsidRPr="006C109F">
        <w:rPr>
          <w:b/>
          <w:sz w:val="16"/>
          <w:lang w:val="en-US"/>
        </w:rPr>
        <w:tab/>
      </w:r>
      <w:r w:rsidR="00AB0123">
        <w:rPr>
          <w:b/>
          <w:sz w:val="18"/>
          <w:lang w:val="en-US"/>
        </w:rPr>
        <w:t>Senior Specialist, Quantitative Analysis</w:t>
      </w:r>
    </w:p>
    <w:p w14:paraId="0203F095" w14:textId="12514390" w:rsidR="00623BBE" w:rsidRDefault="00D23962" w:rsidP="00DB3DC2">
      <w:pPr>
        <w:pStyle w:val="ListParagraph"/>
        <w:numPr>
          <w:ilvl w:val="0"/>
          <w:numId w:val="4"/>
        </w:numPr>
        <w:tabs>
          <w:tab w:val="left" w:pos="993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Knowledge Expert</w:t>
      </w:r>
      <w:r w:rsidR="00C46384" w:rsidRPr="00701F42">
        <w:rPr>
          <w:sz w:val="18"/>
          <w:lang w:val="en-US"/>
        </w:rPr>
        <w:t xml:space="preserve"> of ClariFI</w:t>
      </w:r>
      <w:r w:rsidR="00FA7C02">
        <w:rPr>
          <w:sz w:val="18"/>
          <w:lang w:val="en-US"/>
        </w:rPr>
        <w:t xml:space="preserve">, </w:t>
      </w:r>
      <w:r w:rsidR="00C46384" w:rsidRPr="00701F42">
        <w:rPr>
          <w:sz w:val="18"/>
          <w:lang w:val="en-US"/>
        </w:rPr>
        <w:t xml:space="preserve">a Quantitative </w:t>
      </w:r>
      <w:r w:rsidR="002837FF">
        <w:rPr>
          <w:sz w:val="18"/>
          <w:lang w:val="en-US"/>
        </w:rPr>
        <w:t>Portfolio Management Platform</w:t>
      </w:r>
      <w:r w:rsidR="00733C82">
        <w:rPr>
          <w:sz w:val="18"/>
          <w:lang w:val="en-US"/>
        </w:rPr>
        <w:t xml:space="preserve"> </w:t>
      </w:r>
      <w:r w:rsidR="009C67E2" w:rsidRPr="00701F42">
        <w:rPr>
          <w:sz w:val="18"/>
          <w:lang w:val="en-US"/>
        </w:rPr>
        <w:t>provided by</w:t>
      </w:r>
      <w:r w:rsidR="00C46384" w:rsidRPr="00701F42">
        <w:rPr>
          <w:sz w:val="18"/>
          <w:lang w:val="en-US"/>
        </w:rPr>
        <w:t xml:space="preserve"> </w:t>
      </w:r>
      <w:r w:rsidR="002837FF">
        <w:rPr>
          <w:sz w:val="18"/>
          <w:lang w:val="en-US"/>
        </w:rPr>
        <w:t>S&amp;P.</w:t>
      </w:r>
      <w:r w:rsidR="00623BBE">
        <w:rPr>
          <w:sz w:val="18"/>
          <w:lang w:val="en-US"/>
        </w:rPr>
        <w:t xml:space="preserve"> </w:t>
      </w:r>
    </w:p>
    <w:p w14:paraId="1EBD6D3C" w14:textId="773D0674" w:rsidR="00867FF3" w:rsidRDefault="00623BBE" w:rsidP="00DB3DC2">
      <w:pPr>
        <w:pStyle w:val="ListParagraph"/>
        <w:numPr>
          <w:ilvl w:val="0"/>
          <w:numId w:val="4"/>
        </w:numPr>
        <w:tabs>
          <w:tab w:val="left" w:pos="709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Quant Expert on</w:t>
      </w:r>
      <w:r w:rsidR="002837FF">
        <w:rPr>
          <w:sz w:val="18"/>
          <w:lang w:val="en-US"/>
        </w:rPr>
        <w:t xml:space="preserve"> the following workflows:</w:t>
      </w:r>
      <w:r>
        <w:rPr>
          <w:sz w:val="18"/>
          <w:lang w:val="en-US"/>
        </w:rPr>
        <w:t xml:space="preserve"> </w:t>
      </w:r>
      <w:r w:rsidR="002837FF">
        <w:rPr>
          <w:sz w:val="18"/>
          <w:lang w:val="en-US"/>
        </w:rPr>
        <w:t xml:space="preserve">Feature Generation, </w:t>
      </w:r>
      <w:r w:rsidR="00867FF3" w:rsidRPr="00335C4B">
        <w:rPr>
          <w:sz w:val="18"/>
          <w:lang w:val="en-US"/>
        </w:rPr>
        <w:t>Factor Backtest, Event Study, Trade Simulation</w:t>
      </w:r>
      <w:r w:rsidR="00335C4B">
        <w:rPr>
          <w:sz w:val="18"/>
          <w:lang w:val="en-US"/>
        </w:rPr>
        <w:t xml:space="preserve">, </w:t>
      </w:r>
      <w:r w:rsidR="00E2743C">
        <w:rPr>
          <w:sz w:val="18"/>
          <w:lang w:val="en-US"/>
        </w:rPr>
        <w:t xml:space="preserve">Forecast Modelling, </w:t>
      </w:r>
      <w:r w:rsidR="00867FF3" w:rsidRPr="00335C4B">
        <w:rPr>
          <w:sz w:val="18"/>
          <w:lang w:val="en-US"/>
        </w:rPr>
        <w:t>Portfolio Optimization</w:t>
      </w:r>
      <w:r w:rsidR="00795226">
        <w:rPr>
          <w:sz w:val="18"/>
          <w:lang w:val="en-US"/>
        </w:rPr>
        <w:t xml:space="preserve"> and </w:t>
      </w:r>
      <w:r w:rsidR="00E2743C">
        <w:rPr>
          <w:sz w:val="18"/>
          <w:lang w:val="en-US"/>
        </w:rPr>
        <w:t xml:space="preserve">Portfolio </w:t>
      </w:r>
      <w:r w:rsidR="00795226">
        <w:rPr>
          <w:sz w:val="18"/>
          <w:lang w:val="en-US"/>
        </w:rPr>
        <w:t>Attribution</w:t>
      </w:r>
      <w:r w:rsidR="00335C4B">
        <w:rPr>
          <w:sz w:val="18"/>
          <w:lang w:val="en-US"/>
        </w:rPr>
        <w:t>.</w:t>
      </w:r>
    </w:p>
    <w:p w14:paraId="508C794C" w14:textId="77777777" w:rsidR="00DB3DC2" w:rsidRDefault="004E486A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Quant Account Manager</w:t>
      </w:r>
      <w:r w:rsidR="00623BBE">
        <w:rPr>
          <w:sz w:val="18"/>
          <w:lang w:val="en-US"/>
        </w:rPr>
        <w:t xml:space="preserve"> for 10 EMEA and US clients with a total ACV of </w:t>
      </w:r>
      <w:r w:rsidR="002837FF">
        <w:rPr>
          <w:sz w:val="18"/>
          <w:lang w:val="en-US"/>
        </w:rPr>
        <w:t>$</w:t>
      </w:r>
      <w:r w:rsidR="00623BBE">
        <w:rPr>
          <w:sz w:val="18"/>
          <w:lang w:val="en-US"/>
        </w:rPr>
        <w:t>956</w:t>
      </w:r>
      <w:r w:rsidR="002837FF">
        <w:rPr>
          <w:sz w:val="18"/>
          <w:lang w:val="en-US"/>
        </w:rPr>
        <w:t>k</w:t>
      </w:r>
      <w:r w:rsidR="00623BBE">
        <w:rPr>
          <w:sz w:val="18"/>
          <w:lang w:val="en-US"/>
        </w:rPr>
        <w:t xml:space="preserve">. </w:t>
      </w:r>
    </w:p>
    <w:p w14:paraId="6760EE6E" w14:textId="77777777" w:rsidR="00DB3DC2" w:rsidRDefault="00463A26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>Writing custom Trading Scripts for clients using C+</w:t>
      </w:r>
      <w:r w:rsidR="002837FF" w:rsidRPr="00DB3DC2">
        <w:rPr>
          <w:sz w:val="18"/>
          <w:lang w:val="en-US"/>
        </w:rPr>
        <w:t xml:space="preserve">+. </w:t>
      </w:r>
      <w:r w:rsidRPr="00DB3DC2">
        <w:rPr>
          <w:sz w:val="18"/>
          <w:lang w:val="en-US"/>
        </w:rPr>
        <w:t xml:space="preserve"> </w:t>
      </w:r>
    </w:p>
    <w:p w14:paraId="19316122" w14:textId="77777777" w:rsidR="00DB3DC2" w:rsidRDefault="00BC7B47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>Collaborating with clients to produce their Quantitative Research in ClariFI</w:t>
      </w:r>
      <w:r w:rsidR="002837FF" w:rsidRPr="00DB3DC2">
        <w:rPr>
          <w:sz w:val="18"/>
          <w:lang w:val="en-US"/>
        </w:rPr>
        <w:t>.</w:t>
      </w:r>
      <w:r w:rsidRPr="00DB3DC2">
        <w:rPr>
          <w:sz w:val="18"/>
          <w:lang w:val="en-US"/>
        </w:rPr>
        <w:t xml:space="preserve"> </w:t>
      </w:r>
    </w:p>
    <w:p w14:paraId="1C91A612" w14:textId="77777777" w:rsidR="00DB3DC2" w:rsidRDefault="00AD6E8F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>Spearheaded the development of ClariFI’s API by collaborating with Developer</w:t>
      </w:r>
      <w:r w:rsidR="002837FF" w:rsidRPr="00DB3DC2">
        <w:rPr>
          <w:sz w:val="18"/>
          <w:lang w:val="en-US"/>
        </w:rPr>
        <w:t xml:space="preserve">s and </w:t>
      </w:r>
      <w:r w:rsidRPr="00DB3DC2">
        <w:rPr>
          <w:sz w:val="18"/>
          <w:lang w:val="en-US"/>
        </w:rPr>
        <w:t xml:space="preserve">writing scripts in Python to test </w:t>
      </w:r>
      <w:r w:rsidR="002837FF" w:rsidRPr="00DB3DC2">
        <w:rPr>
          <w:sz w:val="18"/>
          <w:lang w:val="en-US"/>
        </w:rPr>
        <w:t xml:space="preserve">and demonstrate </w:t>
      </w:r>
      <w:r w:rsidRPr="00DB3DC2">
        <w:rPr>
          <w:sz w:val="18"/>
          <w:lang w:val="en-US"/>
        </w:rPr>
        <w:t xml:space="preserve">the </w:t>
      </w:r>
      <w:r w:rsidR="002837FF" w:rsidRPr="00DB3DC2">
        <w:rPr>
          <w:sz w:val="18"/>
          <w:lang w:val="en-US"/>
        </w:rPr>
        <w:t xml:space="preserve">capabilities of the </w:t>
      </w:r>
      <w:r w:rsidRPr="00DB3DC2">
        <w:rPr>
          <w:sz w:val="18"/>
          <w:lang w:val="en-US"/>
        </w:rPr>
        <w:t>API</w:t>
      </w:r>
      <w:r w:rsidR="002837FF" w:rsidRPr="00DB3DC2">
        <w:rPr>
          <w:sz w:val="18"/>
          <w:lang w:val="en-US"/>
        </w:rPr>
        <w:t xml:space="preserve"> to clients</w:t>
      </w:r>
      <w:r w:rsidRPr="00DB3DC2">
        <w:rPr>
          <w:sz w:val="18"/>
          <w:lang w:val="en-US"/>
        </w:rPr>
        <w:t>.</w:t>
      </w:r>
    </w:p>
    <w:p w14:paraId="6CB51F34" w14:textId="77777777" w:rsidR="00DB3DC2" w:rsidRDefault="00463A26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 xml:space="preserve">Feature Generation using R and ClariFI’s internal visual query </w:t>
      </w:r>
      <w:r w:rsidR="00BC7B47" w:rsidRPr="00DB3DC2">
        <w:rPr>
          <w:sz w:val="18"/>
          <w:lang w:val="en-US"/>
        </w:rPr>
        <w:t>language</w:t>
      </w:r>
      <w:r w:rsidR="002837FF" w:rsidRPr="00DB3DC2">
        <w:rPr>
          <w:sz w:val="18"/>
          <w:lang w:val="en-US"/>
        </w:rPr>
        <w:t xml:space="preserve"> on fundamental, market and alternative data with Compustat, CIQ and IHS Markit Datasets. </w:t>
      </w:r>
    </w:p>
    <w:p w14:paraId="5528FD36" w14:textId="28BCC3ED" w:rsidR="00F9307F" w:rsidRPr="00DB3DC2" w:rsidRDefault="00D6697D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 xml:space="preserve">Created custom SQL queries to create attributes for ClariFI’s Security Master using Compustat. </w:t>
      </w:r>
    </w:p>
    <w:p w14:paraId="5F361937" w14:textId="65CB5CA0" w:rsidR="008D7E6D" w:rsidRDefault="00E17934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Acting as a bridge between clients and the </w:t>
      </w:r>
      <w:r w:rsidR="003A673C">
        <w:rPr>
          <w:sz w:val="18"/>
          <w:lang w:val="en-US"/>
        </w:rPr>
        <w:t>developer</w:t>
      </w:r>
      <w:r>
        <w:rPr>
          <w:sz w:val="18"/>
          <w:lang w:val="en-US"/>
        </w:rPr>
        <w:t xml:space="preserve"> team </w:t>
      </w:r>
      <w:r w:rsidR="00B306E6">
        <w:rPr>
          <w:sz w:val="18"/>
          <w:lang w:val="en-US"/>
        </w:rPr>
        <w:t>by aligning product features with client requests</w:t>
      </w:r>
      <w:r w:rsidR="00D6697D">
        <w:rPr>
          <w:sz w:val="18"/>
          <w:lang w:val="en-US"/>
        </w:rPr>
        <w:t xml:space="preserve"> and</w:t>
      </w:r>
      <w:r w:rsidR="00B306E6">
        <w:rPr>
          <w:sz w:val="18"/>
          <w:lang w:val="en-US"/>
        </w:rPr>
        <w:t xml:space="preserve"> </w:t>
      </w:r>
      <w:r w:rsidR="00D6697D">
        <w:rPr>
          <w:sz w:val="18"/>
          <w:lang w:val="en-US"/>
        </w:rPr>
        <w:t xml:space="preserve">conducting UAT, </w:t>
      </w:r>
      <w:r w:rsidR="00B306E6">
        <w:rPr>
          <w:sz w:val="18"/>
          <w:lang w:val="en-US"/>
        </w:rPr>
        <w:t>helping me develop commercial acumen.</w:t>
      </w:r>
      <w:r>
        <w:rPr>
          <w:sz w:val="18"/>
          <w:lang w:val="en-US"/>
        </w:rPr>
        <w:t xml:space="preserve"> </w:t>
      </w:r>
    </w:p>
    <w:p w14:paraId="7117F488" w14:textId="417BC508" w:rsidR="00535F3E" w:rsidRDefault="001E64B2" w:rsidP="00C12241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48A39FC4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F0CF593" w14:textId="77777777" w:rsidR="00535F3E" w:rsidRDefault="00535F3E" w:rsidP="00535F3E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6F35DF18" w14:textId="3DF7101B" w:rsidR="00535F3E" w:rsidRDefault="00535F3E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</w:p>
    <w:p w14:paraId="6CC838DE" w14:textId="05A7C0D6" w:rsidR="00037173" w:rsidRDefault="004B74E2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Reading books related to Mathematics, Statistics, Programming and Quantitative Finance. </w:t>
      </w:r>
    </w:p>
    <w:p w14:paraId="203D674F" w14:textId="25229B61" w:rsidR="00933EDF" w:rsidRPr="00933EDF" w:rsidRDefault="00933EDF" w:rsidP="00933EDF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Talking about the books I read and the weekend projects I carry out </w:t>
      </w:r>
      <w:r w:rsidR="004A1EB6">
        <w:rPr>
          <w:sz w:val="18"/>
          <w:lang w:val="en-US"/>
        </w:rPr>
        <w:t>at</w:t>
      </w:r>
      <w:r>
        <w:rPr>
          <w:sz w:val="18"/>
          <w:lang w:val="en-US"/>
        </w:rPr>
        <w:t xml:space="preserve"> </w:t>
      </w:r>
      <w:hyperlink r:id="rId10" w:history="1">
        <w:r w:rsidRPr="00B0173E">
          <w:rPr>
            <w:rStyle w:val="Hyperlink"/>
            <w:sz w:val="18"/>
            <w:lang w:val="en-US"/>
          </w:rPr>
          <w:t>www.talhajamal.com</w:t>
        </w:r>
      </w:hyperlink>
      <w:r>
        <w:rPr>
          <w:sz w:val="18"/>
          <w:lang w:val="en-US"/>
        </w:rPr>
        <w:t xml:space="preserve"> </w:t>
      </w:r>
    </w:p>
    <w:p w14:paraId="2EEA6456" w14:textId="7AD26681" w:rsidR="00535F3E" w:rsidRPr="00A403D0" w:rsidRDefault="001E64B2" w:rsidP="00A403D0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74B35401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66776919" w14:textId="77777777" w:rsidR="00535F3E" w:rsidRDefault="00535F3E" w:rsidP="00535F3E">
      <w:pPr>
        <w:spacing w:line="300" w:lineRule="auto"/>
        <w:jc w:val="center"/>
        <w:rPr>
          <w:b/>
          <w:sz w:val="18"/>
          <w:lang w:val="en-US"/>
        </w:rPr>
      </w:pPr>
    </w:p>
    <w:p w14:paraId="49712828" w14:textId="77777777" w:rsidR="00C12241" w:rsidRDefault="00C12241" w:rsidP="00535F3E">
      <w:pPr>
        <w:spacing w:line="300" w:lineRule="auto"/>
        <w:jc w:val="center"/>
        <w:rPr>
          <w:b/>
          <w:sz w:val="18"/>
          <w:lang w:val="en-US"/>
        </w:rPr>
      </w:pPr>
    </w:p>
    <w:p w14:paraId="648CAD44" w14:textId="55133D69" w:rsidR="00535F3E" w:rsidRPr="00A2066F" w:rsidRDefault="00535F3E" w:rsidP="00535F3E">
      <w:pPr>
        <w:spacing w:line="300" w:lineRule="auto"/>
        <w:jc w:val="center"/>
        <w:rPr>
          <w:b/>
          <w:sz w:val="18"/>
          <w:lang w:val="en-US"/>
        </w:rPr>
      </w:pPr>
      <w:r>
        <w:rPr>
          <w:sz w:val="18"/>
          <w:lang w:val="en-US"/>
        </w:rPr>
        <w:t xml:space="preserve">References available upon </w:t>
      </w:r>
      <w:r w:rsidR="00C12241">
        <w:rPr>
          <w:sz w:val="18"/>
          <w:lang w:val="en-US"/>
        </w:rPr>
        <w:t>request.</w:t>
      </w:r>
    </w:p>
    <w:sectPr w:rsidR="00535F3E" w:rsidRPr="00A2066F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49C68D0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1"/>
  </w:num>
  <w:num w:numId="2" w16cid:durableId="60176275">
    <w:abstractNumId w:val="3"/>
  </w:num>
  <w:num w:numId="3" w16cid:durableId="604845467">
    <w:abstractNumId w:val="0"/>
  </w:num>
  <w:num w:numId="4" w16cid:durableId="1369450454">
    <w:abstractNumId w:val="7"/>
  </w:num>
  <w:num w:numId="5" w16cid:durableId="1952542534">
    <w:abstractNumId w:val="8"/>
  </w:num>
  <w:num w:numId="6" w16cid:durableId="282730913">
    <w:abstractNumId w:val="10"/>
  </w:num>
  <w:num w:numId="7" w16cid:durableId="1096946956">
    <w:abstractNumId w:val="11"/>
  </w:num>
  <w:num w:numId="8" w16cid:durableId="910429538">
    <w:abstractNumId w:val="4"/>
  </w:num>
  <w:num w:numId="9" w16cid:durableId="1214729425">
    <w:abstractNumId w:val="6"/>
  </w:num>
  <w:num w:numId="10" w16cid:durableId="1453984702">
    <w:abstractNumId w:val="2"/>
  </w:num>
  <w:num w:numId="11" w16cid:durableId="823743192">
    <w:abstractNumId w:val="12"/>
  </w:num>
  <w:num w:numId="12" w16cid:durableId="1682201402">
    <w:abstractNumId w:val="5"/>
  </w:num>
  <w:num w:numId="13" w16cid:durableId="1433553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37173"/>
    <w:rsid w:val="00050CD2"/>
    <w:rsid w:val="0009237E"/>
    <w:rsid w:val="000964A6"/>
    <w:rsid w:val="000A166A"/>
    <w:rsid w:val="000A4139"/>
    <w:rsid w:val="000B6615"/>
    <w:rsid w:val="000F3CBE"/>
    <w:rsid w:val="00101BAD"/>
    <w:rsid w:val="001323B6"/>
    <w:rsid w:val="00157CC6"/>
    <w:rsid w:val="00182268"/>
    <w:rsid w:val="00197DCD"/>
    <w:rsid w:val="001A0315"/>
    <w:rsid w:val="001C549E"/>
    <w:rsid w:val="001E0273"/>
    <w:rsid w:val="001E57E8"/>
    <w:rsid w:val="001E5DBD"/>
    <w:rsid w:val="001E64B2"/>
    <w:rsid w:val="001F149C"/>
    <w:rsid w:val="00201D26"/>
    <w:rsid w:val="00254180"/>
    <w:rsid w:val="002551D1"/>
    <w:rsid w:val="0027693C"/>
    <w:rsid w:val="002837FF"/>
    <w:rsid w:val="002E5871"/>
    <w:rsid w:val="002E71CF"/>
    <w:rsid w:val="00335C4B"/>
    <w:rsid w:val="00355951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6F25"/>
    <w:rsid w:val="00481C2A"/>
    <w:rsid w:val="004833DD"/>
    <w:rsid w:val="004A1EB6"/>
    <w:rsid w:val="004B67DE"/>
    <w:rsid w:val="004B74E2"/>
    <w:rsid w:val="004C1AAF"/>
    <w:rsid w:val="004D3219"/>
    <w:rsid w:val="004E486A"/>
    <w:rsid w:val="004F5C65"/>
    <w:rsid w:val="00504B04"/>
    <w:rsid w:val="005061CD"/>
    <w:rsid w:val="00535F3E"/>
    <w:rsid w:val="005805A7"/>
    <w:rsid w:val="0059124E"/>
    <w:rsid w:val="005963F9"/>
    <w:rsid w:val="005D4A13"/>
    <w:rsid w:val="00606DFA"/>
    <w:rsid w:val="00612910"/>
    <w:rsid w:val="0061300D"/>
    <w:rsid w:val="00617CA3"/>
    <w:rsid w:val="00623BBE"/>
    <w:rsid w:val="00643E5A"/>
    <w:rsid w:val="00660C2B"/>
    <w:rsid w:val="00686051"/>
    <w:rsid w:val="00692A9E"/>
    <w:rsid w:val="006B44F5"/>
    <w:rsid w:val="006C109F"/>
    <w:rsid w:val="006D4CE6"/>
    <w:rsid w:val="006F5E76"/>
    <w:rsid w:val="00701F42"/>
    <w:rsid w:val="007170DA"/>
    <w:rsid w:val="00733C82"/>
    <w:rsid w:val="007463BA"/>
    <w:rsid w:val="007678C4"/>
    <w:rsid w:val="00795226"/>
    <w:rsid w:val="00795C65"/>
    <w:rsid w:val="007B46EC"/>
    <w:rsid w:val="007D6551"/>
    <w:rsid w:val="007D7D9D"/>
    <w:rsid w:val="00825DFC"/>
    <w:rsid w:val="00830FF7"/>
    <w:rsid w:val="0085279E"/>
    <w:rsid w:val="00861917"/>
    <w:rsid w:val="00867FF3"/>
    <w:rsid w:val="008961CE"/>
    <w:rsid w:val="008C62D6"/>
    <w:rsid w:val="008D229C"/>
    <w:rsid w:val="008D7E6D"/>
    <w:rsid w:val="008F5BC6"/>
    <w:rsid w:val="00916ACF"/>
    <w:rsid w:val="00931CFF"/>
    <w:rsid w:val="00933EDF"/>
    <w:rsid w:val="00964356"/>
    <w:rsid w:val="00981827"/>
    <w:rsid w:val="009B1107"/>
    <w:rsid w:val="009C67E2"/>
    <w:rsid w:val="009D5937"/>
    <w:rsid w:val="00A0512C"/>
    <w:rsid w:val="00A2066F"/>
    <w:rsid w:val="00A31192"/>
    <w:rsid w:val="00A403D0"/>
    <w:rsid w:val="00A726D6"/>
    <w:rsid w:val="00A751E2"/>
    <w:rsid w:val="00A766B3"/>
    <w:rsid w:val="00A82E38"/>
    <w:rsid w:val="00AA5D7B"/>
    <w:rsid w:val="00AB0123"/>
    <w:rsid w:val="00AB15BB"/>
    <w:rsid w:val="00AC6D38"/>
    <w:rsid w:val="00AD6E8F"/>
    <w:rsid w:val="00AF28F3"/>
    <w:rsid w:val="00B209D1"/>
    <w:rsid w:val="00B306E6"/>
    <w:rsid w:val="00B45960"/>
    <w:rsid w:val="00B46D22"/>
    <w:rsid w:val="00B65EF0"/>
    <w:rsid w:val="00B8585D"/>
    <w:rsid w:val="00B900D9"/>
    <w:rsid w:val="00B90715"/>
    <w:rsid w:val="00B917B8"/>
    <w:rsid w:val="00BA23BC"/>
    <w:rsid w:val="00BB3E68"/>
    <w:rsid w:val="00BC7B47"/>
    <w:rsid w:val="00C12241"/>
    <w:rsid w:val="00C46384"/>
    <w:rsid w:val="00C53157"/>
    <w:rsid w:val="00C831A1"/>
    <w:rsid w:val="00C8507B"/>
    <w:rsid w:val="00CA2C27"/>
    <w:rsid w:val="00CD1D85"/>
    <w:rsid w:val="00D15CD2"/>
    <w:rsid w:val="00D23962"/>
    <w:rsid w:val="00D255D9"/>
    <w:rsid w:val="00D26189"/>
    <w:rsid w:val="00D31A13"/>
    <w:rsid w:val="00D55DF7"/>
    <w:rsid w:val="00D63B2C"/>
    <w:rsid w:val="00D6697D"/>
    <w:rsid w:val="00D71408"/>
    <w:rsid w:val="00D72C3C"/>
    <w:rsid w:val="00D81329"/>
    <w:rsid w:val="00D928C0"/>
    <w:rsid w:val="00DB28CB"/>
    <w:rsid w:val="00DB3DC2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3409"/>
    <w:rsid w:val="00E90665"/>
    <w:rsid w:val="00EA4FF7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40391"/>
    <w:rsid w:val="00F41AB7"/>
    <w:rsid w:val="00F4364A"/>
    <w:rsid w:val="00F50BA6"/>
    <w:rsid w:val="00F547C8"/>
    <w:rsid w:val="00F61206"/>
    <w:rsid w:val="00F61504"/>
    <w:rsid w:val="00F9307F"/>
    <w:rsid w:val="00FA7C02"/>
    <w:rsid w:val="00FC0DC4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Visualizing-an-Order-Boo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lhajamal1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/Visualizing-an-Order-Boo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alhajam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hajamal11/Human-Activity-Recognition-using-CNN-and-LSTM-R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48</cp:revision>
  <cp:lastPrinted>2023-07-01T13:29:00Z</cp:lastPrinted>
  <dcterms:created xsi:type="dcterms:W3CDTF">2023-05-04T14:37:00Z</dcterms:created>
  <dcterms:modified xsi:type="dcterms:W3CDTF">2023-07-01T13:30:00Z</dcterms:modified>
</cp:coreProperties>
</file>