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065D8" w:rsidRDefault="0066499E" w:rsidP="0066499E">
      <w:pPr>
        <w:spacing w:before="2800"/>
        <w:jc w:val="center"/>
        <w:rPr>
          <w:b/>
          <w:sz w:val="44"/>
        </w:rPr>
      </w:pPr>
      <w:r>
        <w:rPr>
          <w:b/>
          <w:sz w:val="44"/>
        </w:rPr>
        <w:t>Unified EV Management System</w:t>
      </w:r>
    </w:p>
    <w:p w:rsidR="0066499E" w:rsidRDefault="0066499E" w:rsidP="0066499E">
      <w:pPr>
        <w:spacing w:before="120"/>
        <w:jc w:val="center"/>
        <w:rPr>
          <w:i/>
          <w:sz w:val="28"/>
        </w:rPr>
      </w:pPr>
      <w:r>
        <w:rPr>
          <w:i/>
          <w:sz w:val="28"/>
        </w:rPr>
        <w:t>(ChargeEV)</w:t>
      </w:r>
    </w:p>
    <w:p w:rsidR="0066499E" w:rsidRDefault="0066499E" w:rsidP="0066499E">
      <w:pPr>
        <w:spacing w:before="600"/>
        <w:jc w:val="center"/>
      </w:pPr>
      <w:r>
        <w:t>In the Partial fulfilment of the requirement for the degree of</w:t>
      </w:r>
    </w:p>
    <w:p w:rsidR="0066499E" w:rsidRDefault="0066499E" w:rsidP="0066499E">
      <w:pPr>
        <w:spacing w:before="200"/>
        <w:jc w:val="center"/>
        <w:rPr>
          <w:b/>
          <w:sz w:val="28"/>
        </w:rPr>
      </w:pPr>
      <w:r>
        <w:rPr>
          <w:b/>
          <w:sz w:val="28"/>
        </w:rPr>
        <w:t>BACHELOR OF SCIENCE (HONOURS) IN INFORMATION TECHNOLOGY</w:t>
      </w:r>
    </w:p>
    <w:p w:rsidR="0066499E" w:rsidRDefault="0066499E" w:rsidP="0066499E">
      <w:pPr>
        <w:spacing w:before="200"/>
        <w:jc w:val="center"/>
        <w:rPr>
          <w:b/>
        </w:rPr>
      </w:pPr>
      <w:r>
        <w:rPr>
          <w:b/>
        </w:rPr>
        <w:t>GOVT. SHALIMAR GRADUATE COLLEGE, LAHORE.</w:t>
      </w:r>
    </w:p>
    <w:p w:rsidR="0066499E" w:rsidRDefault="0066499E" w:rsidP="0066499E">
      <w:pPr>
        <w:spacing w:before="200"/>
        <w:jc w:val="center"/>
      </w:pPr>
      <w:r>
        <w:t>Session: 2022-2026   |   Group ID: G14</w:t>
      </w:r>
    </w:p>
    <w:p w:rsidR="0066499E" w:rsidRDefault="0066499E" w:rsidP="0066499E">
      <w:pPr>
        <w:spacing w:before="1200"/>
        <w:jc w:val="center"/>
        <w:rPr>
          <w:b/>
        </w:rPr>
      </w:pPr>
      <w:r>
        <w:rPr>
          <w:b/>
        </w:rPr>
        <w:t>Submitted By:</w:t>
      </w:r>
    </w:p>
    <w:p w:rsidR="0066499E" w:rsidRDefault="0066499E" w:rsidP="0066499E">
      <w:pPr>
        <w:spacing w:before="120"/>
        <w:jc w:val="center"/>
      </w:pPr>
      <w:r>
        <w:t>Zainab Bibi          2022-gcb-299          1054/081602</w:t>
      </w:r>
    </w:p>
    <w:p w:rsidR="0066499E" w:rsidRDefault="0066499E" w:rsidP="0066499E">
      <w:pPr>
        <w:spacing w:before="120"/>
        <w:jc w:val="center"/>
      </w:pPr>
      <w:r>
        <w:t>Talha Kashif          2022-gcb-301          1056/081626</w:t>
      </w:r>
    </w:p>
    <w:p w:rsidR="0066499E" w:rsidRDefault="0066499E" w:rsidP="0066499E">
      <w:pPr>
        <w:spacing w:before="120"/>
        <w:jc w:val="center"/>
      </w:pPr>
      <w:r>
        <w:t>Alisha Hadayat          2022-gcb-304          1059/081604</w:t>
      </w:r>
    </w:p>
    <w:p w:rsidR="0066499E" w:rsidRDefault="0066499E" w:rsidP="0066499E">
      <w:pPr>
        <w:spacing w:before="600"/>
        <w:jc w:val="center"/>
      </w:pPr>
      <w:r>
        <w:t>Under the Supervision of</w:t>
      </w:r>
    </w:p>
    <w:p w:rsidR="0066499E" w:rsidRDefault="0066499E" w:rsidP="0066499E">
      <w:pPr>
        <w:spacing w:before="120"/>
        <w:jc w:val="center"/>
        <w:rPr>
          <w:b/>
        </w:rPr>
      </w:pPr>
      <w:r>
        <w:rPr>
          <w:b/>
        </w:rPr>
        <w:t>Prof. Dr. Muhammad Imran Tariq</w:t>
      </w:r>
    </w:p>
    <w:p w:rsidR="0066499E" w:rsidRDefault="0066499E" w:rsidP="0066499E">
      <w:pPr>
        <w:spacing w:before="1200"/>
        <w:jc w:val="center"/>
        <w:rPr>
          <w:b/>
        </w:rPr>
      </w:pPr>
      <w:r>
        <w:rPr>
          <w:b/>
        </w:rPr>
        <w:t>DEPARTMENT OF COMPUTER SCIENCE</w:t>
      </w:r>
    </w:p>
    <w:p w:rsidR="0066499E" w:rsidRDefault="0066499E" w:rsidP="0066499E">
      <w:pPr>
        <w:spacing w:before="120"/>
        <w:jc w:val="center"/>
        <w:rPr>
          <w:b/>
        </w:rPr>
      </w:pPr>
      <w:r>
        <w:rPr>
          <w:b/>
        </w:rPr>
        <w:lastRenderedPageBreak/>
        <w:t>GOVT. SHALIMAR GRADUATE COLLEGE, LAHORE</w:t>
      </w:r>
    </w:p>
    <w:p w:rsidR="0066499E" w:rsidRDefault="0066499E" w:rsidP="0066499E">
      <w:pPr>
        <w:spacing w:before="120"/>
        <w:jc w:val="center"/>
        <w:rPr>
          <w:b/>
        </w:rPr>
      </w:pPr>
      <w:r>
        <w:rPr>
          <w:b/>
        </w:rPr>
        <w:t>AFFILIATED WITH THE UNIVERSITY OF THE PUNJAB, LAHORE</w:t>
      </w:r>
    </w:p>
    <w:p w:rsidR="0066499E" w:rsidRDefault="0066499E">
      <w:pPr>
        <w:spacing w:after="200"/>
      </w:pPr>
      <w:r>
        <w:br w:type="page"/>
      </w:r>
    </w:p>
    <w:p w:rsidR="0066499E" w:rsidRDefault="0066499E" w:rsidP="0066499E">
      <w:pPr>
        <w:spacing w:before="240" w:after="240"/>
        <w:jc w:val="center"/>
        <w:rPr>
          <w:rFonts w:ascii="Aptos Display" w:hAnsi="Aptos Display"/>
          <w:b/>
          <w:sz w:val="32"/>
        </w:rPr>
      </w:pPr>
      <w:r>
        <w:rPr>
          <w:rFonts w:ascii="Aptos Display" w:hAnsi="Aptos Display"/>
          <w:b/>
          <w:sz w:val="32"/>
        </w:rPr>
        <w:lastRenderedPageBreak/>
        <w:t>CERTIFICATE OF APPROVAL</w:t>
      </w:r>
    </w:p>
    <w:p w:rsidR="0066499E" w:rsidRDefault="0066499E" w:rsidP="0066499E">
      <w:pPr>
        <w:jc w:val="both"/>
      </w:pPr>
      <w:r>
        <w:t>It is certified that the Final Year Design Project (FYDP) of BSIT, "Unified EV Management System (ChargeEV)", was developed by Zainab Bibi (081602), Talha Kashif (081626) and Alisha Hadayat (081604) under the supervision of Prof. Dr. Muhammad Imran Tariq. In our opinion, it is fully adequate in scope and quality for the degree of Bachelor of Science (Honours) in Information Technology.</w:t>
      </w:r>
    </w:p>
    <w:p w:rsidR="0066499E" w:rsidRDefault="0066499E" w:rsidP="0066499E"/>
    <w:p w:rsidR="0066499E" w:rsidRDefault="0066499E" w:rsidP="0066499E">
      <w:pPr>
        <w:jc w:val="both"/>
        <w:rPr>
          <w:b/>
        </w:rPr>
      </w:pPr>
      <w:r>
        <w:rPr>
          <w:b/>
        </w:rPr>
        <w:t>Prof. Dr. Muhammad Imran Tariq (Supervisor)</w:t>
      </w:r>
    </w:p>
    <w:p w:rsidR="0066499E" w:rsidRDefault="0066499E" w:rsidP="0066499E">
      <w:pPr>
        <w:jc w:val="both"/>
      </w:pPr>
      <w:r>
        <w:t>LECTURER,</w:t>
      </w:r>
    </w:p>
    <w:p w:rsidR="0066499E" w:rsidRDefault="0066499E" w:rsidP="0066499E">
      <w:pPr>
        <w:jc w:val="both"/>
      </w:pPr>
      <w:r>
        <w:t>DEPARTMENT OF COMPUTER SCIENCE,</w:t>
      </w:r>
    </w:p>
    <w:p w:rsidR="0066499E" w:rsidRDefault="0066499E" w:rsidP="0066499E">
      <w:pPr>
        <w:jc w:val="both"/>
      </w:pPr>
      <w:r>
        <w:t>GOVERNMENT SHALIMAR GRADUATE COLLEGE, LAHORE.</w:t>
      </w:r>
    </w:p>
    <w:p w:rsidR="0066499E" w:rsidRDefault="0066499E" w:rsidP="0066499E"/>
    <w:p w:rsidR="0066499E" w:rsidRDefault="0066499E" w:rsidP="0066499E"/>
    <w:p w:rsidR="0066499E" w:rsidRDefault="0066499E" w:rsidP="0066499E">
      <w:pPr>
        <w:jc w:val="both"/>
        <w:rPr>
          <w:b/>
        </w:rPr>
      </w:pPr>
      <w:r>
        <w:rPr>
          <w:b/>
        </w:rPr>
        <w:t>APPROVED by:</w:t>
      </w:r>
    </w:p>
    <w:p w:rsidR="0066499E" w:rsidRDefault="0066499E" w:rsidP="0066499E">
      <w:pPr>
        <w:jc w:val="both"/>
      </w:pPr>
      <w:r>
        <w:t>(For Office use Only)</w:t>
      </w:r>
    </w:p>
    <w:p w:rsidR="0066499E" w:rsidRDefault="0066499E">
      <w:pPr>
        <w:spacing w:after="200"/>
      </w:pPr>
      <w:r>
        <w:br w:type="page"/>
      </w:r>
    </w:p>
    <w:p w:rsidR="0066499E" w:rsidRDefault="0066499E" w:rsidP="0066499E">
      <w:pPr>
        <w:spacing w:before="240" w:after="240"/>
        <w:jc w:val="center"/>
        <w:rPr>
          <w:rFonts w:ascii="Aptos Display" w:hAnsi="Aptos Display"/>
          <w:b/>
          <w:sz w:val="32"/>
        </w:rPr>
      </w:pPr>
      <w:r>
        <w:rPr>
          <w:rFonts w:ascii="Aptos Display" w:hAnsi="Aptos Display"/>
          <w:b/>
          <w:sz w:val="32"/>
        </w:rPr>
        <w:lastRenderedPageBreak/>
        <w:t>DECLARATION</w:t>
      </w:r>
    </w:p>
    <w:p w:rsidR="0066499E" w:rsidRDefault="0066499E" w:rsidP="0066499E">
      <w:pPr>
        <w:jc w:val="both"/>
      </w:pPr>
      <w:r>
        <w:t>We hereby declare that this software, neither whole nor as a part, has been copied out from any source. It is further declared that we have developed this software and the accompanying report entirely based on our own efforts, under the guidance of our supervisor. If any part of this project is proved to be copied out from any source, or found to be a reproduction of some other project, we shall stand by the consequences. No portion of the work presented here has been submitted in support of any application for any other degree or qualification of this or any other university or institute of learning.</w:t>
      </w:r>
    </w:p>
    <w:p w:rsidR="0066499E" w:rsidRDefault="0066499E" w:rsidP="0066499E"/>
    <w:p w:rsidR="0066499E" w:rsidRDefault="0066499E" w:rsidP="0066499E"/>
    <w:p w:rsidR="0066499E" w:rsidRDefault="0066499E" w:rsidP="0066499E">
      <w:pPr>
        <w:jc w:val="both"/>
      </w:pPr>
      <w:r>
        <w:t>Signature: ---------------------------          Signature: ---------------------------</w:t>
      </w:r>
    </w:p>
    <w:p w:rsidR="0066499E" w:rsidRDefault="0066499E" w:rsidP="0066499E">
      <w:pPr>
        <w:jc w:val="both"/>
      </w:pPr>
      <w:r>
        <w:t>Zainab Bibi [081602]                                    Talha Kashif [081626]</w:t>
      </w:r>
    </w:p>
    <w:p w:rsidR="0066499E" w:rsidRDefault="0066499E" w:rsidP="0066499E"/>
    <w:p w:rsidR="0066499E" w:rsidRDefault="0066499E" w:rsidP="0066499E">
      <w:pPr>
        <w:jc w:val="both"/>
      </w:pPr>
      <w:r>
        <w:t>Signature: ---------------------------</w:t>
      </w:r>
    </w:p>
    <w:p w:rsidR="0066499E" w:rsidRDefault="0066499E" w:rsidP="0066499E">
      <w:pPr>
        <w:jc w:val="both"/>
      </w:pPr>
      <w:r>
        <w:t>Alisha Hadayat [081604]</w:t>
      </w:r>
    </w:p>
    <w:p w:rsidR="0066499E" w:rsidRDefault="0066499E">
      <w:pPr>
        <w:spacing w:after="200"/>
      </w:pPr>
      <w:r>
        <w:br w:type="page"/>
      </w:r>
    </w:p>
    <w:p w:rsidR="0066499E" w:rsidRDefault="0066499E" w:rsidP="0066499E">
      <w:pPr>
        <w:spacing w:before="240" w:after="240"/>
        <w:jc w:val="center"/>
        <w:rPr>
          <w:rFonts w:ascii="Aptos Display" w:hAnsi="Aptos Display"/>
          <w:b/>
          <w:sz w:val="32"/>
        </w:rPr>
      </w:pPr>
      <w:r>
        <w:rPr>
          <w:rFonts w:ascii="Aptos Display" w:hAnsi="Aptos Display"/>
          <w:b/>
          <w:sz w:val="32"/>
        </w:rPr>
        <w:lastRenderedPageBreak/>
        <w:t>Signatures of Faculty Advisory Committee (FAC)</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230"/>
        <w:gridCol w:w="830"/>
        <w:gridCol w:w="830"/>
        <w:gridCol w:w="830"/>
      </w:tblGrid>
      <w:tr w:rsidR="0066499E" w:rsidRPr="0066499E" w:rsidTr="0066499E">
        <w:tblPrEx>
          <w:tblCellMar>
            <w:top w:w="0" w:type="dxa"/>
            <w:bottom w:w="0" w:type="dxa"/>
          </w:tblCellMar>
        </w:tblPrEx>
        <w:tc>
          <w:tcPr>
            <w:tcW w:w="0" w:type="auto"/>
            <w:shd w:val="clear" w:color="auto" w:fill="E1E1E1"/>
          </w:tcPr>
          <w:p w:rsidR="0066499E" w:rsidRPr="0066499E" w:rsidRDefault="0066499E" w:rsidP="0066499E">
            <w:pPr>
              <w:rPr>
                <w:b/>
              </w:rPr>
            </w:pPr>
          </w:p>
        </w:tc>
        <w:tc>
          <w:tcPr>
            <w:tcW w:w="0" w:type="auto"/>
            <w:shd w:val="clear" w:color="auto" w:fill="E1E1E1"/>
          </w:tcPr>
          <w:p w:rsidR="0066499E" w:rsidRPr="0066499E" w:rsidRDefault="0066499E" w:rsidP="0066499E">
            <w:pPr>
              <w:rPr>
                <w:b/>
              </w:rPr>
            </w:pPr>
            <w:r w:rsidRPr="0066499E">
              <w:rPr>
                <w:b/>
              </w:rPr>
              <w:t>FAC1</w:t>
            </w:r>
          </w:p>
        </w:tc>
        <w:tc>
          <w:tcPr>
            <w:tcW w:w="0" w:type="auto"/>
            <w:shd w:val="clear" w:color="auto" w:fill="E1E1E1"/>
          </w:tcPr>
          <w:p w:rsidR="0066499E" w:rsidRPr="0066499E" w:rsidRDefault="0066499E" w:rsidP="0066499E">
            <w:pPr>
              <w:rPr>
                <w:b/>
              </w:rPr>
            </w:pPr>
            <w:r w:rsidRPr="0066499E">
              <w:rPr>
                <w:b/>
              </w:rPr>
              <w:t>FAC2</w:t>
            </w:r>
          </w:p>
        </w:tc>
        <w:tc>
          <w:tcPr>
            <w:tcW w:w="0" w:type="auto"/>
            <w:shd w:val="clear" w:color="auto" w:fill="E1E1E1"/>
          </w:tcPr>
          <w:p w:rsidR="0066499E" w:rsidRPr="0066499E" w:rsidRDefault="0066499E" w:rsidP="0066499E">
            <w:pPr>
              <w:rPr>
                <w:b/>
              </w:rPr>
            </w:pPr>
            <w:r w:rsidRPr="0066499E">
              <w:rPr>
                <w:b/>
              </w:rPr>
              <w:t>FAC3</w:t>
            </w:r>
          </w:p>
        </w:tc>
      </w:tr>
      <w:tr w:rsidR="0066499E" w:rsidTr="0066499E">
        <w:tblPrEx>
          <w:tblCellMar>
            <w:top w:w="0" w:type="dxa"/>
            <w:bottom w:w="0" w:type="dxa"/>
          </w:tblCellMar>
        </w:tblPrEx>
        <w:tc>
          <w:tcPr>
            <w:tcW w:w="0" w:type="auto"/>
            <w:shd w:val="clear" w:color="auto" w:fill="auto"/>
          </w:tcPr>
          <w:p w:rsidR="0066499E" w:rsidRPr="0066499E" w:rsidRDefault="0066499E" w:rsidP="0066499E">
            <w:r w:rsidRPr="0066499E">
              <w:t>Signatures</w:t>
            </w:r>
          </w:p>
        </w:tc>
        <w:tc>
          <w:tcPr>
            <w:tcW w:w="0" w:type="auto"/>
            <w:shd w:val="clear" w:color="auto" w:fill="auto"/>
          </w:tcPr>
          <w:p w:rsidR="0066499E" w:rsidRPr="0066499E" w:rsidRDefault="0066499E" w:rsidP="0066499E"/>
        </w:tc>
        <w:tc>
          <w:tcPr>
            <w:tcW w:w="0" w:type="auto"/>
            <w:shd w:val="clear" w:color="auto" w:fill="auto"/>
          </w:tcPr>
          <w:p w:rsidR="0066499E" w:rsidRPr="0066499E" w:rsidRDefault="0066499E" w:rsidP="0066499E"/>
        </w:tc>
        <w:tc>
          <w:tcPr>
            <w:tcW w:w="0" w:type="auto"/>
            <w:shd w:val="clear" w:color="auto" w:fill="auto"/>
          </w:tcPr>
          <w:p w:rsidR="0066499E" w:rsidRPr="0066499E" w:rsidRDefault="0066499E" w:rsidP="0066499E"/>
        </w:tc>
      </w:tr>
      <w:tr w:rsidR="0066499E" w:rsidTr="0066499E">
        <w:tblPrEx>
          <w:tblCellMar>
            <w:top w:w="0" w:type="dxa"/>
            <w:bottom w:w="0" w:type="dxa"/>
          </w:tblCellMar>
        </w:tblPrEx>
        <w:tc>
          <w:tcPr>
            <w:tcW w:w="0" w:type="auto"/>
            <w:shd w:val="clear" w:color="auto" w:fill="auto"/>
          </w:tcPr>
          <w:p w:rsidR="0066499E" w:rsidRPr="0066499E" w:rsidRDefault="0066499E" w:rsidP="0066499E">
            <w:r w:rsidRPr="0066499E">
              <w:t>Name</w:t>
            </w:r>
          </w:p>
        </w:tc>
        <w:tc>
          <w:tcPr>
            <w:tcW w:w="0" w:type="auto"/>
            <w:shd w:val="clear" w:color="auto" w:fill="auto"/>
          </w:tcPr>
          <w:p w:rsidR="0066499E" w:rsidRPr="0066499E" w:rsidRDefault="0066499E" w:rsidP="0066499E"/>
        </w:tc>
        <w:tc>
          <w:tcPr>
            <w:tcW w:w="0" w:type="auto"/>
            <w:shd w:val="clear" w:color="auto" w:fill="auto"/>
          </w:tcPr>
          <w:p w:rsidR="0066499E" w:rsidRPr="0066499E" w:rsidRDefault="0066499E" w:rsidP="0066499E"/>
        </w:tc>
        <w:tc>
          <w:tcPr>
            <w:tcW w:w="0" w:type="auto"/>
            <w:shd w:val="clear" w:color="auto" w:fill="auto"/>
          </w:tcPr>
          <w:p w:rsidR="0066499E" w:rsidRPr="0066499E" w:rsidRDefault="0066499E" w:rsidP="0066499E"/>
        </w:tc>
      </w:tr>
    </w:tbl>
    <w:p w:rsidR="0066499E" w:rsidRDefault="0066499E" w:rsidP="0066499E"/>
    <w:p w:rsidR="0066499E" w:rsidRDefault="0066499E" w:rsidP="0066499E"/>
    <w:p w:rsidR="0066499E" w:rsidRDefault="0066499E" w:rsidP="0066499E"/>
    <w:p w:rsidR="0066499E" w:rsidRDefault="0066499E" w:rsidP="0066499E"/>
    <w:p w:rsidR="0066499E" w:rsidRDefault="0066499E" w:rsidP="0066499E">
      <w:pPr>
        <w:jc w:val="both"/>
      </w:pPr>
      <w:r>
        <w:t>X</w:t>
      </w:r>
    </w:p>
    <w:p w:rsidR="0066499E" w:rsidRDefault="0066499E" w:rsidP="0066499E">
      <w:pPr>
        <w:jc w:val="both"/>
      </w:pPr>
      <w:r>
        <w:t>Head of FYDP Coordination Office                              Dated: ____________________</w:t>
      </w:r>
    </w:p>
    <w:p w:rsidR="0066499E" w:rsidRDefault="0066499E">
      <w:pPr>
        <w:spacing w:after="200"/>
      </w:pPr>
      <w:r>
        <w:br w:type="page"/>
      </w:r>
    </w:p>
    <w:p w:rsidR="0066499E" w:rsidRDefault="0066499E" w:rsidP="0066499E">
      <w:pPr>
        <w:spacing w:before="240" w:after="240"/>
        <w:jc w:val="center"/>
        <w:rPr>
          <w:rFonts w:ascii="Aptos Display" w:hAnsi="Aptos Display"/>
          <w:b/>
          <w:sz w:val="32"/>
        </w:rPr>
      </w:pPr>
      <w:r>
        <w:rPr>
          <w:rFonts w:ascii="Aptos Display" w:hAnsi="Aptos Display"/>
          <w:b/>
          <w:sz w:val="32"/>
        </w:rPr>
        <w:lastRenderedPageBreak/>
        <w:t>Executive Summary</w:t>
      </w:r>
    </w:p>
    <w:p w:rsidR="0066499E" w:rsidRDefault="0066499E" w:rsidP="0066499E">
      <w:pPr>
        <w:jc w:val="both"/>
      </w:pPr>
      <w:r>
        <w:t>The Unified EV Management System (product name ChargeEV) is a full-stack web platform that brings electric-vehicle drivers, charging-station owners and platform administrators onto a single, role-based system. The core problem it solves has not changed since the project's inception: EV drivers cannot quickly see which nearby charging slots are actually free, particularly when their battery is critically low, and station owners have no proper tool to manage slots, bookings, or revenue. What has changed substantially since the first version of this system is the depth of the solution. The platform now runs on a production-style MERN-adjacent stack -- React 18 with Vite and Redux Toolkit on the frontend, Node.js/Express with Prisma ORM over MongoDB Atlas on the backend -- and layers on a genuine real-time channel (Socket.IO) for live auction and booking updates, a real Stripe payment integration (with a safe mock fallback for local development), an interactive map view built on react-leaflet, a verified-purchase review and public complaint system, e-mail OTP identity verification, and a hardened security posture (JWT auth, bcrypt hashing, tiered rate limiting, magic-byte file validation, and XSS-safe e-mail templates).</w:t>
      </w:r>
    </w:p>
    <w:p w:rsidR="0066499E" w:rsidRDefault="0066499E" w:rsidP="0066499E">
      <w:pPr>
        <w:jc w:val="both"/>
      </w:pPr>
      <w:r>
        <w:t>The system's signature feature remains its AI-assisted recommendation engine, which ranks charging stations for a driver using a weighted combination of distance, price per kWh, live slot availability and a battery-urgency modifier, and its smart auction mechanism, which allocates contested slots fairly by combining a normalised bid amount with a battery-urgency score rather than letting the highest bidder always win. Around this core, the booking lifecycle has grown to reflect a real check-in-and-pay-upfront workflow with automatic cancellation on no-shows, an emergency-stop path for early termination with partial refund, and an auction-reservation cascade that automatically offers a slot to the next-ranked bidder if a winner fails to confirm in time. The system was verified with 126 automated backend tests across 9 suites (Jest and Supertest), including a genuine concurrent-request test that proves double-booking cannot occur even under real parallel load, and both the frontend and backend pass ESLint with zero warnings.</w:t>
      </w:r>
    </w:p>
    <w:p w:rsidR="0066499E" w:rsidRDefault="0066499E" w:rsidP="0066499E">
      <w:pPr>
        <w:jc w:val="both"/>
      </w:pPr>
      <w:r>
        <w:t>This documentation follows the standard Final Year Design Project structure: introduction and problem framing, literature review and gap analysis, requirements analysis, system design, implementation, testing and evaluation, deployment, and conclusion with future work, followed by references and appendices containing fully-dressed use cases, coding standards, and application screenshots.</w:t>
      </w:r>
    </w:p>
    <w:p w:rsidR="0066499E" w:rsidRDefault="0066499E">
      <w:pPr>
        <w:spacing w:after="200"/>
      </w:pPr>
      <w:r>
        <w:br w:type="page"/>
      </w:r>
    </w:p>
    <w:p w:rsidR="0066499E" w:rsidRDefault="0066499E" w:rsidP="0066499E">
      <w:pPr>
        <w:spacing w:before="240" w:after="240"/>
        <w:jc w:val="center"/>
        <w:rPr>
          <w:rFonts w:ascii="Aptos Display" w:hAnsi="Aptos Display"/>
          <w:b/>
          <w:sz w:val="32"/>
        </w:rPr>
      </w:pPr>
      <w:r>
        <w:rPr>
          <w:rFonts w:ascii="Aptos Display" w:hAnsi="Aptos Display"/>
          <w:b/>
          <w:sz w:val="32"/>
        </w:rPr>
        <w:lastRenderedPageBreak/>
        <w:t>Acknowledgement</w:t>
      </w:r>
    </w:p>
    <w:p w:rsidR="0066499E" w:rsidRDefault="0066499E" w:rsidP="0066499E">
      <w:pPr>
        <w:jc w:val="both"/>
      </w:pPr>
      <w:r>
        <w:t>Above all, we thank Allah Almighty for the opportunity, strength, and perseverance to complete this project. We are deeply grateful to our supervisor, Prof. Dr. Muhammad Imran Tariq, for his valuable suggestions, constructive guidance, and constant support throughout every phase of this project; his mentorship shaped both the direction of the work and our own growth as developers.</w:t>
      </w:r>
    </w:p>
    <w:p w:rsidR="0066499E" w:rsidRDefault="0066499E" w:rsidP="0066499E">
      <w:pPr>
        <w:jc w:val="both"/>
      </w:pPr>
      <w:r>
        <w:t>We are also thankful to our parents for their patience, prayers, and unwavering support during the many late nights this project required, and to our friends and class fellows for their honest feedback and encouragement. Finally, we thank the Department of Computer Science at Government Shalimar Graduate College, Lahore, affiliated with the University of the Punjab, for the learning environment and resources that made this project possible.</w:t>
      </w:r>
    </w:p>
    <w:p w:rsidR="0066499E" w:rsidRDefault="0066499E" w:rsidP="0066499E"/>
    <w:p w:rsidR="0066499E" w:rsidRDefault="0066499E" w:rsidP="0066499E"/>
    <w:p w:rsidR="0066499E" w:rsidRDefault="0066499E" w:rsidP="0066499E">
      <w:pPr>
        <w:jc w:val="both"/>
        <w:rPr>
          <w:b/>
        </w:rPr>
      </w:pPr>
      <w:r>
        <w:rPr>
          <w:b/>
        </w:rPr>
        <w:t>Group Members:</w:t>
      </w:r>
    </w:p>
    <w:p w:rsidR="0066499E" w:rsidRDefault="0066499E" w:rsidP="0066499E">
      <w:pPr>
        <w:jc w:val="both"/>
      </w:pPr>
      <w:r>
        <w:t>Zainab Bibi [081602]</w:t>
      </w:r>
    </w:p>
    <w:p w:rsidR="0066499E" w:rsidRDefault="0066499E" w:rsidP="0066499E">
      <w:pPr>
        <w:jc w:val="both"/>
      </w:pPr>
      <w:r>
        <w:t>Talha Kashif [081626]</w:t>
      </w:r>
    </w:p>
    <w:p w:rsidR="0066499E" w:rsidRDefault="0066499E" w:rsidP="0066499E">
      <w:pPr>
        <w:jc w:val="both"/>
      </w:pPr>
      <w:r>
        <w:t>Alisha Hadayat [081604]</w:t>
      </w:r>
    </w:p>
    <w:p w:rsidR="0066499E" w:rsidRDefault="0066499E">
      <w:pPr>
        <w:spacing w:after="200"/>
      </w:pPr>
      <w:r>
        <w:br w:type="page"/>
      </w:r>
    </w:p>
    <w:p w:rsidR="0066499E" w:rsidRDefault="0066499E" w:rsidP="0066499E">
      <w:pPr>
        <w:spacing w:before="240" w:after="240"/>
        <w:jc w:val="center"/>
        <w:rPr>
          <w:rFonts w:ascii="Aptos Display" w:hAnsi="Aptos Display"/>
          <w:b/>
          <w:sz w:val="32"/>
        </w:rPr>
      </w:pPr>
      <w:r>
        <w:rPr>
          <w:rFonts w:ascii="Aptos Display" w:hAnsi="Aptos Display"/>
          <w:b/>
          <w:sz w:val="32"/>
        </w:rPr>
        <w:lastRenderedPageBreak/>
        <w:t>Abbreviations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577"/>
        <w:gridCol w:w="4989"/>
      </w:tblGrid>
      <w:tr w:rsidR="0066499E" w:rsidRPr="0066499E" w:rsidTr="0066499E">
        <w:tblPrEx>
          <w:tblCellMar>
            <w:top w:w="0" w:type="dxa"/>
            <w:bottom w:w="0" w:type="dxa"/>
          </w:tblCellMar>
        </w:tblPrEx>
        <w:tc>
          <w:tcPr>
            <w:tcW w:w="0" w:type="auto"/>
            <w:shd w:val="clear" w:color="auto" w:fill="E1E1E1"/>
          </w:tcPr>
          <w:p w:rsidR="0066499E" w:rsidRPr="0066499E" w:rsidRDefault="0066499E" w:rsidP="0066499E">
            <w:pPr>
              <w:rPr>
                <w:b/>
              </w:rPr>
            </w:pPr>
            <w:r w:rsidRPr="0066499E">
              <w:rPr>
                <w:b/>
              </w:rPr>
              <w:t>Abbreviation</w:t>
            </w:r>
          </w:p>
        </w:tc>
        <w:tc>
          <w:tcPr>
            <w:tcW w:w="0" w:type="auto"/>
            <w:shd w:val="clear" w:color="auto" w:fill="E1E1E1"/>
          </w:tcPr>
          <w:p w:rsidR="0066499E" w:rsidRPr="0066499E" w:rsidRDefault="0066499E" w:rsidP="0066499E">
            <w:pPr>
              <w:rPr>
                <w:b/>
              </w:rPr>
            </w:pPr>
            <w:r w:rsidRPr="0066499E">
              <w:rPr>
                <w:b/>
              </w:rPr>
              <w:t>Full Form</w:t>
            </w:r>
          </w:p>
        </w:tc>
      </w:tr>
      <w:tr w:rsidR="0066499E" w:rsidTr="0066499E">
        <w:tblPrEx>
          <w:tblCellMar>
            <w:top w:w="0" w:type="dxa"/>
            <w:bottom w:w="0" w:type="dxa"/>
          </w:tblCellMar>
        </w:tblPrEx>
        <w:tc>
          <w:tcPr>
            <w:tcW w:w="0" w:type="auto"/>
            <w:shd w:val="clear" w:color="auto" w:fill="auto"/>
          </w:tcPr>
          <w:p w:rsidR="0066499E" w:rsidRPr="0066499E" w:rsidRDefault="0066499E" w:rsidP="0066499E">
            <w:r w:rsidRPr="0066499E">
              <w:t>AI</w:t>
            </w:r>
          </w:p>
        </w:tc>
        <w:tc>
          <w:tcPr>
            <w:tcW w:w="0" w:type="auto"/>
            <w:shd w:val="clear" w:color="auto" w:fill="auto"/>
          </w:tcPr>
          <w:p w:rsidR="0066499E" w:rsidRPr="0066499E" w:rsidRDefault="0066499E" w:rsidP="0066499E">
            <w:r w:rsidRPr="0066499E">
              <w:t>Artificial Intelligence</w:t>
            </w:r>
          </w:p>
        </w:tc>
      </w:tr>
      <w:tr w:rsidR="0066499E" w:rsidTr="0066499E">
        <w:tblPrEx>
          <w:tblCellMar>
            <w:top w:w="0" w:type="dxa"/>
            <w:bottom w:w="0" w:type="dxa"/>
          </w:tblCellMar>
        </w:tblPrEx>
        <w:tc>
          <w:tcPr>
            <w:tcW w:w="0" w:type="auto"/>
            <w:shd w:val="clear" w:color="auto" w:fill="auto"/>
          </w:tcPr>
          <w:p w:rsidR="0066499E" w:rsidRPr="0066499E" w:rsidRDefault="0066499E" w:rsidP="0066499E">
            <w:r w:rsidRPr="0066499E">
              <w:t>API</w:t>
            </w:r>
          </w:p>
        </w:tc>
        <w:tc>
          <w:tcPr>
            <w:tcW w:w="0" w:type="auto"/>
            <w:shd w:val="clear" w:color="auto" w:fill="auto"/>
          </w:tcPr>
          <w:p w:rsidR="0066499E" w:rsidRPr="0066499E" w:rsidRDefault="0066499E" w:rsidP="0066499E">
            <w:r w:rsidRPr="0066499E">
              <w:t>Application Programming Interface</w:t>
            </w:r>
          </w:p>
        </w:tc>
      </w:tr>
      <w:tr w:rsidR="0066499E" w:rsidTr="0066499E">
        <w:tblPrEx>
          <w:tblCellMar>
            <w:top w:w="0" w:type="dxa"/>
            <w:bottom w:w="0" w:type="dxa"/>
          </w:tblCellMar>
        </w:tblPrEx>
        <w:tc>
          <w:tcPr>
            <w:tcW w:w="0" w:type="auto"/>
            <w:shd w:val="clear" w:color="auto" w:fill="auto"/>
          </w:tcPr>
          <w:p w:rsidR="0066499E" w:rsidRPr="0066499E" w:rsidRDefault="0066499E" w:rsidP="0066499E">
            <w:r w:rsidRPr="0066499E">
              <w:t>CORS</w:t>
            </w:r>
          </w:p>
        </w:tc>
        <w:tc>
          <w:tcPr>
            <w:tcW w:w="0" w:type="auto"/>
            <w:shd w:val="clear" w:color="auto" w:fill="auto"/>
          </w:tcPr>
          <w:p w:rsidR="0066499E" w:rsidRPr="0066499E" w:rsidRDefault="0066499E" w:rsidP="0066499E">
            <w:r w:rsidRPr="0066499E">
              <w:t>Cross-Origin Resource Sharing</w:t>
            </w:r>
          </w:p>
        </w:tc>
      </w:tr>
      <w:tr w:rsidR="0066499E" w:rsidTr="0066499E">
        <w:tblPrEx>
          <w:tblCellMar>
            <w:top w:w="0" w:type="dxa"/>
            <w:bottom w:w="0" w:type="dxa"/>
          </w:tblCellMar>
        </w:tblPrEx>
        <w:tc>
          <w:tcPr>
            <w:tcW w:w="0" w:type="auto"/>
            <w:shd w:val="clear" w:color="auto" w:fill="auto"/>
          </w:tcPr>
          <w:p w:rsidR="0066499E" w:rsidRPr="0066499E" w:rsidRDefault="0066499E" w:rsidP="0066499E">
            <w:r w:rsidRPr="0066499E">
              <w:t>CRUD</w:t>
            </w:r>
          </w:p>
        </w:tc>
        <w:tc>
          <w:tcPr>
            <w:tcW w:w="0" w:type="auto"/>
            <w:shd w:val="clear" w:color="auto" w:fill="auto"/>
          </w:tcPr>
          <w:p w:rsidR="0066499E" w:rsidRPr="0066499E" w:rsidRDefault="0066499E" w:rsidP="0066499E">
            <w:r w:rsidRPr="0066499E">
              <w:t>Create, Read, Update, Delete</w:t>
            </w:r>
          </w:p>
        </w:tc>
      </w:tr>
      <w:tr w:rsidR="0066499E" w:rsidTr="0066499E">
        <w:tblPrEx>
          <w:tblCellMar>
            <w:top w:w="0" w:type="dxa"/>
            <w:bottom w:w="0" w:type="dxa"/>
          </w:tblCellMar>
        </w:tblPrEx>
        <w:tc>
          <w:tcPr>
            <w:tcW w:w="0" w:type="auto"/>
            <w:shd w:val="clear" w:color="auto" w:fill="auto"/>
          </w:tcPr>
          <w:p w:rsidR="0066499E" w:rsidRPr="0066499E" w:rsidRDefault="0066499E" w:rsidP="0066499E">
            <w:r w:rsidRPr="0066499E">
              <w:t>DB</w:t>
            </w:r>
          </w:p>
        </w:tc>
        <w:tc>
          <w:tcPr>
            <w:tcW w:w="0" w:type="auto"/>
            <w:shd w:val="clear" w:color="auto" w:fill="auto"/>
          </w:tcPr>
          <w:p w:rsidR="0066499E" w:rsidRPr="0066499E" w:rsidRDefault="0066499E" w:rsidP="0066499E">
            <w:r w:rsidRPr="0066499E">
              <w:t>Database</w:t>
            </w:r>
          </w:p>
        </w:tc>
      </w:tr>
      <w:tr w:rsidR="0066499E" w:rsidTr="0066499E">
        <w:tblPrEx>
          <w:tblCellMar>
            <w:top w:w="0" w:type="dxa"/>
            <w:bottom w:w="0" w:type="dxa"/>
          </w:tblCellMar>
        </w:tblPrEx>
        <w:tc>
          <w:tcPr>
            <w:tcW w:w="0" w:type="auto"/>
            <w:shd w:val="clear" w:color="auto" w:fill="auto"/>
          </w:tcPr>
          <w:p w:rsidR="0066499E" w:rsidRPr="0066499E" w:rsidRDefault="0066499E" w:rsidP="0066499E">
            <w:r w:rsidRPr="0066499E">
              <w:t>ER</w:t>
            </w:r>
          </w:p>
        </w:tc>
        <w:tc>
          <w:tcPr>
            <w:tcW w:w="0" w:type="auto"/>
            <w:shd w:val="clear" w:color="auto" w:fill="auto"/>
          </w:tcPr>
          <w:p w:rsidR="0066499E" w:rsidRPr="0066499E" w:rsidRDefault="0066499E" w:rsidP="0066499E">
            <w:r w:rsidRPr="0066499E">
              <w:t>Entity Relationship</w:t>
            </w:r>
          </w:p>
        </w:tc>
      </w:tr>
      <w:tr w:rsidR="0066499E" w:rsidTr="0066499E">
        <w:tblPrEx>
          <w:tblCellMar>
            <w:top w:w="0" w:type="dxa"/>
            <w:bottom w:w="0" w:type="dxa"/>
          </w:tblCellMar>
        </w:tblPrEx>
        <w:tc>
          <w:tcPr>
            <w:tcW w:w="0" w:type="auto"/>
            <w:shd w:val="clear" w:color="auto" w:fill="auto"/>
          </w:tcPr>
          <w:p w:rsidR="0066499E" w:rsidRPr="0066499E" w:rsidRDefault="0066499E" w:rsidP="0066499E">
            <w:r w:rsidRPr="0066499E">
              <w:t>ESLint</w:t>
            </w:r>
          </w:p>
        </w:tc>
        <w:tc>
          <w:tcPr>
            <w:tcW w:w="0" w:type="auto"/>
            <w:shd w:val="clear" w:color="auto" w:fill="auto"/>
          </w:tcPr>
          <w:p w:rsidR="0066499E" w:rsidRPr="0066499E" w:rsidRDefault="0066499E" w:rsidP="0066499E">
            <w:r w:rsidRPr="0066499E">
              <w:t>JavaScript/JSX static code-quality linter</w:t>
            </w:r>
          </w:p>
        </w:tc>
      </w:tr>
      <w:tr w:rsidR="0066499E" w:rsidTr="0066499E">
        <w:tblPrEx>
          <w:tblCellMar>
            <w:top w:w="0" w:type="dxa"/>
            <w:bottom w:w="0" w:type="dxa"/>
          </w:tblCellMar>
        </w:tblPrEx>
        <w:tc>
          <w:tcPr>
            <w:tcW w:w="0" w:type="auto"/>
            <w:shd w:val="clear" w:color="auto" w:fill="auto"/>
          </w:tcPr>
          <w:p w:rsidR="0066499E" w:rsidRPr="0066499E" w:rsidRDefault="0066499E" w:rsidP="0066499E">
            <w:r w:rsidRPr="0066499E">
              <w:t>EV</w:t>
            </w:r>
          </w:p>
        </w:tc>
        <w:tc>
          <w:tcPr>
            <w:tcW w:w="0" w:type="auto"/>
            <w:shd w:val="clear" w:color="auto" w:fill="auto"/>
          </w:tcPr>
          <w:p w:rsidR="0066499E" w:rsidRPr="0066499E" w:rsidRDefault="0066499E" w:rsidP="0066499E">
            <w:r w:rsidRPr="0066499E">
              <w:t>Electric Vehicle</w:t>
            </w:r>
          </w:p>
        </w:tc>
      </w:tr>
      <w:tr w:rsidR="0066499E" w:rsidTr="0066499E">
        <w:tblPrEx>
          <w:tblCellMar>
            <w:top w:w="0" w:type="dxa"/>
            <w:bottom w:w="0" w:type="dxa"/>
          </w:tblCellMar>
        </w:tblPrEx>
        <w:tc>
          <w:tcPr>
            <w:tcW w:w="0" w:type="auto"/>
            <w:shd w:val="clear" w:color="auto" w:fill="auto"/>
          </w:tcPr>
          <w:p w:rsidR="0066499E" w:rsidRPr="0066499E" w:rsidRDefault="0066499E" w:rsidP="0066499E">
            <w:r w:rsidRPr="0066499E">
              <w:t>FR</w:t>
            </w:r>
          </w:p>
        </w:tc>
        <w:tc>
          <w:tcPr>
            <w:tcW w:w="0" w:type="auto"/>
            <w:shd w:val="clear" w:color="auto" w:fill="auto"/>
          </w:tcPr>
          <w:p w:rsidR="0066499E" w:rsidRPr="0066499E" w:rsidRDefault="0066499E" w:rsidP="0066499E">
            <w:r w:rsidRPr="0066499E">
              <w:t>Functional Requirement</w:t>
            </w:r>
          </w:p>
        </w:tc>
      </w:tr>
      <w:tr w:rsidR="0066499E" w:rsidTr="0066499E">
        <w:tblPrEx>
          <w:tblCellMar>
            <w:top w:w="0" w:type="dxa"/>
            <w:bottom w:w="0" w:type="dxa"/>
          </w:tblCellMar>
        </w:tblPrEx>
        <w:tc>
          <w:tcPr>
            <w:tcW w:w="0" w:type="auto"/>
            <w:shd w:val="clear" w:color="auto" w:fill="auto"/>
          </w:tcPr>
          <w:p w:rsidR="0066499E" w:rsidRPr="0066499E" w:rsidRDefault="0066499E" w:rsidP="0066499E">
            <w:r w:rsidRPr="0066499E">
              <w:t>FYDP</w:t>
            </w:r>
          </w:p>
        </w:tc>
        <w:tc>
          <w:tcPr>
            <w:tcW w:w="0" w:type="auto"/>
            <w:shd w:val="clear" w:color="auto" w:fill="auto"/>
          </w:tcPr>
          <w:p w:rsidR="0066499E" w:rsidRPr="0066499E" w:rsidRDefault="0066499E" w:rsidP="0066499E">
            <w:r w:rsidRPr="0066499E">
              <w:t>Final Year Design Project</w:t>
            </w:r>
          </w:p>
        </w:tc>
      </w:tr>
      <w:tr w:rsidR="0066499E" w:rsidTr="0066499E">
        <w:tblPrEx>
          <w:tblCellMar>
            <w:top w:w="0" w:type="dxa"/>
            <w:bottom w:w="0" w:type="dxa"/>
          </w:tblCellMar>
        </w:tblPrEx>
        <w:tc>
          <w:tcPr>
            <w:tcW w:w="0" w:type="auto"/>
            <w:shd w:val="clear" w:color="auto" w:fill="auto"/>
          </w:tcPr>
          <w:p w:rsidR="0066499E" w:rsidRPr="0066499E" w:rsidRDefault="0066499E" w:rsidP="0066499E">
            <w:r w:rsidRPr="0066499E">
              <w:t>GA4</w:t>
            </w:r>
          </w:p>
        </w:tc>
        <w:tc>
          <w:tcPr>
            <w:tcW w:w="0" w:type="auto"/>
            <w:shd w:val="clear" w:color="auto" w:fill="auto"/>
          </w:tcPr>
          <w:p w:rsidR="0066499E" w:rsidRPr="0066499E" w:rsidRDefault="0066499E" w:rsidP="0066499E">
            <w:r w:rsidRPr="0066499E">
              <w:t>Google Analytics 4</w:t>
            </w:r>
          </w:p>
        </w:tc>
      </w:tr>
      <w:tr w:rsidR="0066499E" w:rsidTr="0066499E">
        <w:tblPrEx>
          <w:tblCellMar>
            <w:top w:w="0" w:type="dxa"/>
            <w:bottom w:w="0" w:type="dxa"/>
          </w:tblCellMar>
        </w:tblPrEx>
        <w:tc>
          <w:tcPr>
            <w:tcW w:w="0" w:type="auto"/>
            <w:shd w:val="clear" w:color="auto" w:fill="auto"/>
          </w:tcPr>
          <w:p w:rsidR="0066499E" w:rsidRPr="0066499E" w:rsidRDefault="0066499E" w:rsidP="0066499E">
            <w:r w:rsidRPr="0066499E">
              <w:t>GPS</w:t>
            </w:r>
          </w:p>
        </w:tc>
        <w:tc>
          <w:tcPr>
            <w:tcW w:w="0" w:type="auto"/>
            <w:shd w:val="clear" w:color="auto" w:fill="auto"/>
          </w:tcPr>
          <w:p w:rsidR="0066499E" w:rsidRPr="0066499E" w:rsidRDefault="0066499E" w:rsidP="0066499E">
            <w:r w:rsidRPr="0066499E">
              <w:t>Global Positioning System</w:t>
            </w:r>
          </w:p>
        </w:tc>
      </w:tr>
      <w:tr w:rsidR="0066499E" w:rsidTr="0066499E">
        <w:tblPrEx>
          <w:tblCellMar>
            <w:top w:w="0" w:type="dxa"/>
            <w:bottom w:w="0" w:type="dxa"/>
          </w:tblCellMar>
        </w:tblPrEx>
        <w:tc>
          <w:tcPr>
            <w:tcW w:w="0" w:type="auto"/>
            <w:shd w:val="clear" w:color="auto" w:fill="auto"/>
          </w:tcPr>
          <w:p w:rsidR="0066499E" w:rsidRPr="0066499E" w:rsidRDefault="0066499E" w:rsidP="0066499E">
            <w:r w:rsidRPr="0066499E">
              <w:t>HTTP(S)</w:t>
            </w:r>
          </w:p>
        </w:tc>
        <w:tc>
          <w:tcPr>
            <w:tcW w:w="0" w:type="auto"/>
            <w:shd w:val="clear" w:color="auto" w:fill="auto"/>
          </w:tcPr>
          <w:p w:rsidR="0066499E" w:rsidRPr="0066499E" w:rsidRDefault="0066499E" w:rsidP="0066499E">
            <w:r w:rsidRPr="0066499E">
              <w:t>Hypertext Transfer Protocol (Secure)</w:t>
            </w:r>
          </w:p>
        </w:tc>
      </w:tr>
      <w:tr w:rsidR="0066499E" w:rsidTr="0066499E">
        <w:tblPrEx>
          <w:tblCellMar>
            <w:top w:w="0" w:type="dxa"/>
            <w:bottom w:w="0" w:type="dxa"/>
          </w:tblCellMar>
        </w:tblPrEx>
        <w:tc>
          <w:tcPr>
            <w:tcW w:w="0" w:type="auto"/>
            <w:shd w:val="clear" w:color="auto" w:fill="auto"/>
          </w:tcPr>
          <w:p w:rsidR="0066499E" w:rsidRPr="0066499E" w:rsidRDefault="0066499E" w:rsidP="0066499E">
            <w:r w:rsidRPr="0066499E">
              <w:t>JSON</w:t>
            </w:r>
          </w:p>
        </w:tc>
        <w:tc>
          <w:tcPr>
            <w:tcW w:w="0" w:type="auto"/>
            <w:shd w:val="clear" w:color="auto" w:fill="auto"/>
          </w:tcPr>
          <w:p w:rsidR="0066499E" w:rsidRPr="0066499E" w:rsidRDefault="0066499E" w:rsidP="0066499E">
            <w:r w:rsidRPr="0066499E">
              <w:t>JavaScript Object Notation</w:t>
            </w:r>
          </w:p>
        </w:tc>
      </w:tr>
      <w:tr w:rsidR="0066499E" w:rsidTr="0066499E">
        <w:tblPrEx>
          <w:tblCellMar>
            <w:top w:w="0" w:type="dxa"/>
            <w:bottom w:w="0" w:type="dxa"/>
          </w:tblCellMar>
        </w:tblPrEx>
        <w:tc>
          <w:tcPr>
            <w:tcW w:w="0" w:type="auto"/>
            <w:shd w:val="clear" w:color="auto" w:fill="auto"/>
          </w:tcPr>
          <w:p w:rsidR="0066499E" w:rsidRPr="0066499E" w:rsidRDefault="0066499E" w:rsidP="0066499E">
            <w:r w:rsidRPr="0066499E">
              <w:t>JWT</w:t>
            </w:r>
          </w:p>
        </w:tc>
        <w:tc>
          <w:tcPr>
            <w:tcW w:w="0" w:type="auto"/>
            <w:shd w:val="clear" w:color="auto" w:fill="auto"/>
          </w:tcPr>
          <w:p w:rsidR="0066499E" w:rsidRPr="0066499E" w:rsidRDefault="0066499E" w:rsidP="0066499E">
            <w:r w:rsidRPr="0066499E">
              <w:t>JSON Web Token</w:t>
            </w:r>
          </w:p>
        </w:tc>
      </w:tr>
      <w:tr w:rsidR="0066499E" w:rsidTr="0066499E">
        <w:tblPrEx>
          <w:tblCellMar>
            <w:top w:w="0" w:type="dxa"/>
            <w:bottom w:w="0" w:type="dxa"/>
          </w:tblCellMar>
        </w:tblPrEx>
        <w:tc>
          <w:tcPr>
            <w:tcW w:w="0" w:type="auto"/>
            <w:shd w:val="clear" w:color="auto" w:fill="auto"/>
          </w:tcPr>
          <w:p w:rsidR="0066499E" w:rsidRPr="0066499E" w:rsidRDefault="0066499E" w:rsidP="0066499E">
            <w:r w:rsidRPr="0066499E">
              <w:t>KYC</w:t>
            </w:r>
          </w:p>
        </w:tc>
        <w:tc>
          <w:tcPr>
            <w:tcW w:w="0" w:type="auto"/>
            <w:shd w:val="clear" w:color="auto" w:fill="auto"/>
          </w:tcPr>
          <w:p w:rsidR="0066499E" w:rsidRPr="0066499E" w:rsidRDefault="0066499E" w:rsidP="0066499E">
            <w:r w:rsidRPr="0066499E">
              <w:t>Know Your Customer (identity/OTP verification)</w:t>
            </w:r>
          </w:p>
        </w:tc>
      </w:tr>
      <w:tr w:rsidR="0066499E" w:rsidTr="0066499E">
        <w:tblPrEx>
          <w:tblCellMar>
            <w:top w:w="0" w:type="dxa"/>
            <w:bottom w:w="0" w:type="dxa"/>
          </w:tblCellMar>
        </w:tblPrEx>
        <w:tc>
          <w:tcPr>
            <w:tcW w:w="0" w:type="auto"/>
            <w:shd w:val="clear" w:color="auto" w:fill="auto"/>
          </w:tcPr>
          <w:p w:rsidR="0066499E" w:rsidRPr="0066499E" w:rsidRDefault="0066499E" w:rsidP="0066499E">
            <w:r w:rsidRPr="0066499E">
              <w:t>MVC</w:t>
            </w:r>
          </w:p>
        </w:tc>
        <w:tc>
          <w:tcPr>
            <w:tcW w:w="0" w:type="auto"/>
            <w:shd w:val="clear" w:color="auto" w:fill="auto"/>
          </w:tcPr>
          <w:p w:rsidR="0066499E" w:rsidRPr="0066499E" w:rsidRDefault="0066499E" w:rsidP="0066499E">
            <w:r w:rsidRPr="0066499E">
              <w:t>Model-View-Controller</w:t>
            </w:r>
          </w:p>
        </w:tc>
      </w:tr>
      <w:tr w:rsidR="0066499E" w:rsidTr="0066499E">
        <w:tblPrEx>
          <w:tblCellMar>
            <w:top w:w="0" w:type="dxa"/>
            <w:bottom w:w="0" w:type="dxa"/>
          </w:tblCellMar>
        </w:tblPrEx>
        <w:tc>
          <w:tcPr>
            <w:tcW w:w="0" w:type="auto"/>
            <w:shd w:val="clear" w:color="auto" w:fill="auto"/>
          </w:tcPr>
          <w:p w:rsidR="0066499E" w:rsidRPr="0066499E" w:rsidRDefault="0066499E" w:rsidP="0066499E">
            <w:r w:rsidRPr="0066499E">
              <w:t>NFR</w:t>
            </w:r>
          </w:p>
        </w:tc>
        <w:tc>
          <w:tcPr>
            <w:tcW w:w="0" w:type="auto"/>
            <w:shd w:val="clear" w:color="auto" w:fill="auto"/>
          </w:tcPr>
          <w:p w:rsidR="0066499E" w:rsidRPr="0066499E" w:rsidRDefault="0066499E" w:rsidP="0066499E">
            <w:r w:rsidRPr="0066499E">
              <w:t>Non-Functional Requirement</w:t>
            </w:r>
          </w:p>
        </w:tc>
      </w:tr>
      <w:tr w:rsidR="0066499E" w:rsidTr="0066499E">
        <w:tblPrEx>
          <w:tblCellMar>
            <w:top w:w="0" w:type="dxa"/>
            <w:bottom w:w="0" w:type="dxa"/>
          </w:tblCellMar>
        </w:tblPrEx>
        <w:tc>
          <w:tcPr>
            <w:tcW w:w="0" w:type="auto"/>
            <w:shd w:val="clear" w:color="auto" w:fill="auto"/>
          </w:tcPr>
          <w:p w:rsidR="0066499E" w:rsidRPr="0066499E" w:rsidRDefault="0066499E" w:rsidP="0066499E">
            <w:r w:rsidRPr="0066499E">
              <w:t>OCPP</w:t>
            </w:r>
          </w:p>
        </w:tc>
        <w:tc>
          <w:tcPr>
            <w:tcW w:w="0" w:type="auto"/>
            <w:shd w:val="clear" w:color="auto" w:fill="auto"/>
          </w:tcPr>
          <w:p w:rsidR="0066499E" w:rsidRPr="0066499E" w:rsidRDefault="0066499E" w:rsidP="0066499E">
            <w:r w:rsidRPr="0066499E">
              <w:t>Open Charge Point Protocol</w:t>
            </w:r>
          </w:p>
        </w:tc>
      </w:tr>
      <w:tr w:rsidR="0066499E" w:rsidTr="0066499E">
        <w:tblPrEx>
          <w:tblCellMar>
            <w:top w:w="0" w:type="dxa"/>
            <w:bottom w:w="0" w:type="dxa"/>
          </w:tblCellMar>
        </w:tblPrEx>
        <w:tc>
          <w:tcPr>
            <w:tcW w:w="0" w:type="auto"/>
            <w:shd w:val="clear" w:color="auto" w:fill="auto"/>
          </w:tcPr>
          <w:p w:rsidR="0066499E" w:rsidRPr="0066499E" w:rsidRDefault="0066499E" w:rsidP="0066499E">
            <w:r w:rsidRPr="0066499E">
              <w:t>ORM</w:t>
            </w:r>
          </w:p>
        </w:tc>
        <w:tc>
          <w:tcPr>
            <w:tcW w:w="0" w:type="auto"/>
            <w:shd w:val="clear" w:color="auto" w:fill="auto"/>
          </w:tcPr>
          <w:p w:rsidR="0066499E" w:rsidRPr="0066499E" w:rsidRDefault="0066499E" w:rsidP="0066499E">
            <w:r w:rsidRPr="0066499E">
              <w:t>Object-Relational Mapping</w:t>
            </w:r>
          </w:p>
        </w:tc>
      </w:tr>
      <w:tr w:rsidR="0066499E" w:rsidTr="0066499E">
        <w:tblPrEx>
          <w:tblCellMar>
            <w:top w:w="0" w:type="dxa"/>
            <w:bottom w:w="0" w:type="dxa"/>
          </w:tblCellMar>
        </w:tblPrEx>
        <w:tc>
          <w:tcPr>
            <w:tcW w:w="0" w:type="auto"/>
            <w:shd w:val="clear" w:color="auto" w:fill="auto"/>
          </w:tcPr>
          <w:p w:rsidR="0066499E" w:rsidRPr="0066499E" w:rsidRDefault="0066499E" w:rsidP="0066499E">
            <w:r w:rsidRPr="0066499E">
              <w:t>OTP</w:t>
            </w:r>
          </w:p>
        </w:tc>
        <w:tc>
          <w:tcPr>
            <w:tcW w:w="0" w:type="auto"/>
            <w:shd w:val="clear" w:color="auto" w:fill="auto"/>
          </w:tcPr>
          <w:p w:rsidR="0066499E" w:rsidRPr="0066499E" w:rsidRDefault="0066499E" w:rsidP="0066499E">
            <w:r w:rsidRPr="0066499E">
              <w:t>One-Time Password</w:t>
            </w:r>
          </w:p>
        </w:tc>
      </w:tr>
      <w:tr w:rsidR="0066499E" w:rsidTr="0066499E">
        <w:tblPrEx>
          <w:tblCellMar>
            <w:top w:w="0" w:type="dxa"/>
            <w:bottom w:w="0" w:type="dxa"/>
          </w:tblCellMar>
        </w:tblPrEx>
        <w:tc>
          <w:tcPr>
            <w:tcW w:w="0" w:type="auto"/>
            <w:shd w:val="clear" w:color="auto" w:fill="auto"/>
          </w:tcPr>
          <w:p w:rsidR="0066499E" w:rsidRPr="0066499E" w:rsidRDefault="0066499E" w:rsidP="0066499E">
            <w:r w:rsidRPr="0066499E">
              <w:t>RBAC</w:t>
            </w:r>
          </w:p>
        </w:tc>
        <w:tc>
          <w:tcPr>
            <w:tcW w:w="0" w:type="auto"/>
            <w:shd w:val="clear" w:color="auto" w:fill="auto"/>
          </w:tcPr>
          <w:p w:rsidR="0066499E" w:rsidRPr="0066499E" w:rsidRDefault="0066499E" w:rsidP="0066499E">
            <w:r w:rsidRPr="0066499E">
              <w:t>Role-Based Access Control</w:t>
            </w:r>
          </w:p>
        </w:tc>
      </w:tr>
      <w:tr w:rsidR="0066499E" w:rsidTr="0066499E">
        <w:tblPrEx>
          <w:tblCellMar>
            <w:top w:w="0" w:type="dxa"/>
            <w:bottom w:w="0" w:type="dxa"/>
          </w:tblCellMar>
        </w:tblPrEx>
        <w:tc>
          <w:tcPr>
            <w:tcW w:w="0" w:type="auto"/>
            <w:shd w:val="clear" w:color="auto" w:fill="auto"/>
          </w:tcPr>
          <w:p w:rsidR="0066499E" w:rsidRPr="0066499E" w:rsidRDefault="0066499E" w:rsidP="0066499E">
            <w:r w:rsidRPr="0066499E">
              <w:t>REST</w:t>
            </w:r>
          </w:p>
        </w:tc>
        <w:tc>
          <w:tcPr>
            <w:tcW w:w="0" w:type="auto"/>
            <w:shd w:val="clear" w:color="auto" w:fill="auto"/>
          </w:tcPr>
          <w:p w:rsidR="0066499E" w:rsidRPr="0066499E" w:rsidRDefault="0066499E" w:rsidP="0066499E">
            <w:r w:rsidRPr="0066499E">
              <w:t>Representational State Transfer</w:t>
            </w:r>
          </w:p>
        </w:tc>
      </w:tr>
      <w:tr w:rsidR="0066499E" w:rsidTr="0066499E">
        <w:tblPrEx>
          <w:tblCellMar>
            <w:top w:w="0" w:type="dxa"/>
            <w:bottom w:w="0" w:type="dxa"/>
          </w:tblCellMar>
        </w:tblPrEx>
        <w:tc>
          <w:tcPr>
            <w:tcW w:w="0" w:type="auto"/>
            <w:shd w:val="clear" w:color="auto" w:fill="auto"/>
          </w:tcPr>
          <w:p w:rsidR="0066499E" w:rsidRPr="0066499E" w:rsidRDefault="0066499E" w:rsidP="0066499E">
            <w:r w:rsidRPr="0066499E">
              <w:t>SDS</w:t>
            </w:r>
          </w:p>
        </w:tc>
        <w:tc>
          <w:tcPr>
            <w:tcW w:w="0" w:type="auto"/>
            <w:shd w:val="clear" w:color="auto" w:fill="auto"/>
          </w:tcPr>
          <w:p w:rsidR="0066499E" w:rsidRPr="0066499E" w:rsidRDefault="0066499E" w:rsidP="0066499E">
            <w:r w:rsidRPr="0066499E">
              <w:t>Software Design Specification</w:t>
            </w:r>
          </w:p>
        </w:tc>
      </w:tr>
      <w:tr w:rsidR="0066499E" w:rsidTr="0066499E">
        <w:tblPrEx>
          <w:tblCellMar>
            <w:top w:w="0" w:type="dxa"/>
            <w:bottom w:w="0" w:type="dxa"/>
          </w:tblCellMar>
        </w:tblPrEx>
        <w:tc>
          <w:tcPr>
            <w:tcW w:w="0" w:type="auto"/>
            <w:shd w:val="clear" w:color="auto" w:fill="auto"/>
          </w:tcPr>
          <w:p w:rsidR="0066499E" w:rsidRPr="0066499E" w:rsidRDefault="0066499E" w:rsidP="0066499E">
            <w:r w:rsidRPr="0066499E">
              <w:lastRenderedPageBreak/>
              <w:t>SEO</w:t>
            </w:r>
          </w:p>
        </w:tc>
        <w:tc>
          <w:tcPr>
            <w:tcW w:w="0" w:type="auto"/>
            <w:shd w:val="clear" w:color="auto" w:fill="auto"/>
          </w:tcPr>
          <w:p w:rsidR="0066499E" w:rsidRPr="0066499E" w:rsidRDefault="0066499E" w:rsidP="0066499E">
            <w:r w:rsidRPr="0066499E">
              <w:t>Search Engine Optimisation</w:t>
            </w:r>
          </w:p>
        </w:tc>
      </w:tr>
      <w:tr w:rsidR="0066499E" w:rsidTr="0066499E">
        <w:tblPrEx>
          <w:tblCellMar>
            <w:top w:w="0" w:type="dxa"/>
            <w:bottom w:w="0" w:type="dxa"/>
          </w:tblCellMar>
        </w:tblPrEx>
        <w:tc>
          <w:tcPr>
            <w:tcW w:w="0" w:type="auto"/>
            <w:shd w:val="clear" w:color="auto" w:fill="auto"/>
          </w:tcPr>
          <w:p w:rsidR="0066499E" w:rsidRPr="0066499E" w:rsidRDefault="0066499E" w:rsidP="0066499E">
            <w:r w:rsidRPr="0066499E">
              <w:t>SMTP</w:t>
            </w:r>
          </w:p>
        </w:tc>
        <w:tc>
          <w:tcPr>
            <w:tcW w:w="0" w:type="auto"/>
            <w:shd w:val="clear" w:color="auto" w:fill="auto"/>
          </w:tcPr>
          <w:p w:rsidR="0066499E" w:rsidRPr="0066499E" w:rsidRDefault="0066499E" w:rsidP="0066499E">
            <w:r w:rsidRPr="0066499E">
              <w:t>Simple Mail Transfer Protocol</w:t>
            </w:r>
          </w:p>
        </w:tc>
      </w:tr>
      <w:tr w:rsidR="0066499E" w:rsidTr="0066499E">
        <w:tblPrEx>
          <w:tblCellMar>
            <w:top w:w="0" w:type="dxa"/>
            <w:bottom w:w="0" w:type="dxa"/>
          </w:tblCellMar>
        </w:tblPrEx>
        <w:tc>
          <w:tcPr>
            <w:tcW w:w="0" w:type="auto"/>
            <w:shd w:val="clear" w:color="auto" w:fill="auto"/>
          </w:tcPr>
          <w:p w:rsidR="0066499E" w:rsidRPr="0066499E" w:rsidRDefault="0066499E" w:rsidP="0066499E">
            <w:r w:rsidRPr="0066499E">
              <w:t>SPA</w:t>
            </w:r>
          </w:p>
        </w:tc>
        <w:tc>
          <w:tcPr>
            <w:tcW w:w="0" w:type="auto"/>
            <w:shd w:val="clear" w:color="auto" w:fill="auto"/>
          </w:tcPr>
          <w:p w:rsidR="0066499E" w:rsidRPr="0066499E" w:rsidRDefault="0066499E" w:rsidP="0066499E">
            <w:r w:rsidRPr="0066499E">
              <w:t>Single Page Application</w:t>
            </w:r>
          </w:p>
        </w:tc>
      </w:tr>
      <w:tr w:rsidR="0066499E" w:rsidTr="0066499E">
        <w:tblPrEx>
          <w:tblCellMar>
            <w:top w:w="0" w:type="dxa"/>
            <w:bottom w:w="0" w:type="dxa"/>
          </w:tblCellMar>
        </w:tblPrEx>
        <w:tc>
          <w:tcPr>
            <w:tcW w:w="0" w:type="auto"/>
            <w:shd w:val="clear" w:color="auto" w:fill="auto"/>
          </w:tcPr>
          <w:p w:rsidR="0066499E" w:rsidRPr="0066499E" w:rsidRDefault="0066499E" w:rsidP="0066499E">
            <w:r w:rsidRPr="0066499E">
              <w:t>SRS</w:t>
            </w:r>
          </w:p>
        </w:tc>
        <w:tc>
          <w:tcPr>
            <w:tcW w:w="0" w:type="auto"/>
            <w:shd w:val="clear" w:color="auto" w:fill="auto"/>
          </w:tcPr>
          <w:p w:rsidR="0066499E" w:rsidRPr="0066499E" w:rsidRDefault="0066499E" w:rsidP="0066499E">
            <w:r w:rsidRPr="0066499E">
              <w:t>Software Requirements Specification</w:t>
            </w:r>
          </w:p>
        </w:tc>
      </w:tr>
      <w:tr w:rsidR="0066499E" w:rsidTr="0066499E">
        <w:tblPrEx>
          <w:tblCellMar>
            <w:top w:w="0" w:type="dxa"/>
            <w:bottom w:w="0" w:type="dxa"/>
          </w:tblCellMar>
        </w:tblPrEx>
        <w:tc>
          <w:tcPr>
            <w:tcW w:w="0" w:type="auto"/>
            <w:shd w:val="clear" w:color="auto" w:fill="auto"/>
          </w:tcPr>
          <w:p w:rsidR="0066499E" w:rsidRPr="0066499E" w:rsidRDefault="0066499E" w:rsidP="0066499E">
            <w:r w:rsidRPr="0066499E">
              <w:t>TOC</w:t>
            </w:r>
          </w:p>
        </w:tc>
        <w:tc>
          <w:tcPr>
            <w:tcW w:w="0" w:type="auto"/>
            <w:shd w:val="clear" w:color="auto" w:fill="auto"/>
          </w:tcPr>
          <w:p w:rsidR="0066499E" w:rsidRPr="0066499E" w:rsidRDefault="0066499E" w:rsidP="0066499E">
            <w:r w:rsidRPr="0066499E">
              <w:t>Table of Contents</w:t>
            </w:r>
          </w:p>
        </w:tc>
      </w:tr>
      <w:tr w:rsidR="0066499E" w:rsidTr="0066499E">
        <w:tblPrEx>
          <w:tblCellMar>
            <w:top w:w="0" w:type="dxa"/>
            <w:bottom w:w="0" w:type="dxa"/>
          </w:tblCellMar>
        </w:tblPrEx>
        <w:tc>
          <w:tcPr>
            <w:tcW w:w="0" w:type="auto"/>
            <w:shd w:val="clear" w:color="auto" w:fill="auto"/>
          </w:tcPr>
          <w:p w:rsidR="0066499E" w:rsidRPr="0066499E" w:rsidRDefault="0066499E" w:rsidP="0066499E">
            <w:r w:rsidRPr="0066499E">
              <w:t>UI/UX</w:t>
            </w:r>
          </w:p>
        </w:tc>
        <w:tc>
          <w:tcPr>
            <w:tcW w:w="0" w:type="auto"/>
            <w:shd w:val="clear" w:color="auto" w:fill="auto"/>
          </w:tcPr>
          <w:p w:rsidR="0066499E" w:rsidRPr="0066499E" w:rsidRDefault="0066499E" w:rsidP="0066499E">
            <w:r w:rsidRPr="0066499E">
              <w:t>User Interface / User Experience</w:t>
            </w:r>
          </w:p>
        </w:tc>
      </w:tr>
      <w:tr w:rsidR="0066499E" w:rsidTr="0066499E">
        <w:tblPrEx>
          <w:tblCellMar>
            <w:top w:w="0" w:type="dxa"/>
            <w:bottom w:w="0" w:type="dxa"/>
          </w:tblCellMar>
        </w:tblPrEx>
        <w:tc>
          <w:tcPr>
            <w:tcW w:w="0" w:type="auto"/>
            <w:shd w:val="clear" w:color="auto" w:fill="auto"/>
          </w:tcPr>
          <w:p w:rsidR="0066499E" w:rsidRPr="0066499E" w:rsidRDefault="0066499E" w:rsidP="0066499E">
            <w:r w:rsidRPr="0066499E">
              <w:t>UML</w:t>
            </w:r>
          </w:p>
        </w:tc>
        <w:tc>
          <w:tcPr>
            <w:tcW w:w="0" w:type="auto"/>
            <w:shd w:val="clear" w:color="auto" w:fill="auto"/>
          </w:tcPr>
          <w:p w:rsidR="0066499E" w:rsidRPr="0066499E" w:rsidRDefault="0066499E" w:rsidP="0066499E">
            <w:r w:rsidRPr="0066499E">
              <w:t>Unified Modeling Language</w:t>
            </w:r>
          </w:p>
        </w:tc>
      </w:tr>
      <w:tr w:rsidR="0066499E" w:rsidTr="0066499E">
        <w:tblPrEx>
          <w:tblCellMar>
            <w:top w:w="0" w:type="dxa"/>
            <w:bottom w:w="0" w:type="dxa"/>
          </w:tblCellMar>
        </w:tblPrEx>
        <w:tc>
          <w:tcPr>
            <w:tcW w:w="0" w:type="auto"/>
            <w:shd w:val="clear" w:color="auto" w:fill="auto"/>
          </w:tcPr>
          <w:p w:rsidR="0066499E" w:rsidRPr="0066499E" w:rsidRDefault="0066499E" w:rsidP="0066499E">
            <w:r w:rsidRPr="0066499E">
              <w:t>URL</w:t>
            </w:r>
          </w:p>
        </w:tc>
        <w:tc>
          <w:tcPr>
            <w:tcW w:w="0" w:type="auto"/>
            <w:shd w:val="clear" w:color="auto" w:fill="auto"/>
          </w:tcPr>
          <w:p w:rsidR="0066499E" w:rsidRPr="0066499E" w:rsidRDefault="0066499E" w:rsidP="0066499E">
            <w:r w:rsidRPr="0066499E">
              <w:t>Uniform Resource Locator</w:t>
            </w:r>
          </w:p>
        </w:tc>
      </w:tr>
      <w:tr w:rsidR="0066499E" w:rsidTr="0066499E">
        <w:tblPrEx>
          <w:tblCellMar>
            <w:top w:w="0" w:type="dxa"/>
            <w:bottom w:w="0" w:type="dxa"/>
          </w:tblCellMar>
        </w:tblPrEx>
        <w:tc>
          <w:tcPr>
            <w:tcW w:w="0" w:type="auto"/>
            <w:shd w:val="clear" w:color="auto" w:fill="auto"/>
          </w:tcPr>
          <w:p w:rsidR="0066499E" w:rsidRPr="0066499E" w:rsidRDefault="0066499E" w:rsidP="0066499E">
            <w:r w:rsidRPr="0066499E">
              <w:t>WCAG</w:t>
            </w:r>
          </w:p>
        </w:tc>
        <w:tc>
          <w:tcPr>
            <w:tcW w:w="0" w:type="auto"/>
            <w:shd w:val="clear" w:color="auto" w:fill="auto"/>
          </w:tcPr>
          <w:p w:rsidR="0066499E" w:rsidRPr="0066499E" w:rsidRDefault="0066499E" w:rsidP="0066499E">
            <w:r w:rsidRPr="0066499E">
              <w:t>Web Content Accessibility Guidelines</w:t>
            </w:r>
          </w:p>
        </w:tc>
      </w:tr>
      <w:tr w:rsidR="0066499E" w:rsidTr="0066499E">
        <w:tblPrEx>
          <w:tblCellMar>
            <w:top w:w="0" w:type="dxa"/>
            <w:bottom w:w="0" w:type="dxa"/>
          </w:tblCellMar>
        </w:tblPrEx>
        <w:tc>
          <w:tcPr>
            <w:tcW w:w="0" w:type="auto"/>
            <w:shd w:val="clear" w:color="auto" w:fill="auto"/>
          </w:tcPr>
          <w:p w:rsidR="0066499E" w:rsidRPr="0066499E" w:rsidRDefault="0066499E" w:rsidP="0066499E">
            <w:r w:rsidRPr="0066499E">
              <w:t>XSS</w:t>
            </w:r>
          </w:p>
        </w:tc>
        <w:tc>
          <w:tcPr>
            <w:tcW w:w="0" w:type="auto"/>
            <w:shd w:val="clear" w:color="auto" w:fill="auto"/>
          </w:tcPr>
          <w:p w:rsidR="0066499E" w:rsidRPr="0066499E" w:rsidRDefault="0066499E" w:rsidP="0066499E">
            <w:r w:rsidRPr="0066499E">
              <w:t>Cross-Site Scripting</w:t>
            </w:r>
          </w:p>
        </w:tc>
      </w:tr>
    </w:tbl>
    <w:p w:rsidR="0066499E" w:rsidRDefault="0066499E" w:rsidP="0066499E"/>
    <w:p w:rsidR="0066499E" w:rsidRDefault="0066499E">
      <w:pPr>
        <w:spacing w:after="200"/>
      </w:pPr>
      <w:r>
        <w:br w:type="page"/>
      </w:r>
    </w:p>
    <w:p w:rsidR="0066499E" w:rsidRDefault="0066499E" w:rsidP="0066499E">
      <w:pPr>
        <w:jc w:val="center"/>
        <w:rPr>
          <w:rFonts w:ascii="Aptos Display" w:hAnsi="Aptos Display"/>
          <w:b/>
          <w:sz w:val="32"/>
        </w:rPr>
      </w:pPr>
      <w:r>
        <w:rPr>
          <w:rFonts w:ascii="Aptos Display" w:hAnsi="Aptos Display"/>
          <w:b/>
          <w:sz w:val="32"/>
        </w:rPr>
        <w:lastRenderedPageBreak/>
        <w:t>TABLE OF CONTENTS</w:t>
      </w:r>
    </w:p>
    <w:p w:rsidR="0066499E" w:rsidRDefault="0066499E">
      <w:pPr>
        <w:pStyle w:val="TOC1"/>
        <w:tabs>
          <w:tab w:val="right" w:leader="dot" w:pos="9350"/>
        </w:tabs>
        <w:rPr>
          <w:noProof/>
        </w:rPr>
      </w:pPr>
      <w:r>
        <w:fldChar w:fldCharType="begin"/>
      </w:r>
      <w:r>
        <w:instrText xml:space="preserve"> TOC \o "1-3" </w:instrText>
      </w:r>
      <w:r>
        <w:fldChar w:fldCharType="separate"/>
      </w:r>
      <w:r>
        <w:rPr>
          <w:noProof/>
        </w:rPr>
        <w:t>1 Introduction</w:t>
      </w:r>
      <w:r>
        <w:rPr>
          <w:noProof/>
        </w:rPr>
        <w:tab/>
      </w:r>
      <w:r>
        <w:rPr>
          <w:noProof/>
        </w:rPr>
        <w:fldChar w:fldCharType="begin"/>
      </w:r>
      <w:r>
        <w:rPr>
          <w:noProof/>
        </w:rPr>
        <w:instrText xml:space="preserve"> PAGEREF _Toc236427992 \h </w:instrText>
      </w:r>
      <w:r>
        <w:rPr>
          <w:noProof/>
        </w:rPr>
      </w:r>
      <w:r>
        <w:rPr>
          <w:noProof/>
        </w:rPr>
        <w:fldChar w:fldCharType="separate"/>
      </w:r>
      <w:r>
        <w:rPr>
          <w:noProof/>
        </w:rPr>
        <w:t>1</w:t>
      </w:r>
      <w:r>
        <w:rPr>
          <w:noProof/>
        </w:rPr>
        <w:fldChar w:fldCharType="end"/>
      </w:r>
    </w:p>
    <w:p w:rsidR="0066499E" w:rsidRDefault="0066499E">
      <w:pPr>
        <w:pStyle w:val="TOC2"/>
        <w:tabs>
          <w:tab w:val="right" w:leader="dot" w:pos="9350"/>
        </w:tabs>
        <w:rPr>
          <w:noProof/>
        </w:rPr>
      </w:pPr>
      <w:r>
        <w:rPr>
          <w:noProof/>
        </w:rPr>
        <w:t>1.1 Problem Statement</w:t>
      </w:r>
      <w:r>
        <w:rPr>
          <w:noProof/>
        </w:rPr>
        <w:tab/>
      </w:r>
      <w:r>
        <w:rPr>
          <w:noProof/>
        </w:rPr>
        <w:fldChar w:fldCharType="begin"/>
      </w:r>
      <w:r>
        <w:rPr>
          <w:noProof/>
        </w:rPr>
        <w:instrText xml:space="preserve"> PAGEREF _Toc236427993 \h </w:instrText>
      </w:r>
      <w:r>
        <w:rPr>
          <w:noProof/>
        </w:rPr>
      </w:r>
      <w:r>
        <w:rPr>
          <w:noProof/>
        </w:rPr>
        <w:fldChar w:fldCharType="separate"/>
      </w:r>
      <w:r>
        <w:rPr>
          <w:noProof/>
        </w:rPr>
        <w:t>1</w:t>
      </w:r>
      <w:r>
        <w:rPr>
          <w:noProof/>
        </w:rPr>
        <w:fldChar w:fldCharType="end"/>
      </w:r>
    </w:p>
    <w:p w:rsidR="0066499E" w:rsidRDefault="0066499E">
      <w:pPr>
        <w:pStyle w:val="TOC2"/>
        <w:tabs>
          <w:tab w:val="right" w:leader="dot" w:pos="9350"/>
        </w:tabs>
        <w:rPr>
          <w:noProof/>
        </w:rPr>
      </w:pPr>
      <w:r>
        <w:rPr>
          <w:noProof/>
        </w:rPr>
        <w:t>1.2 Problem Solution</w:t>
      </w:r>
      <w:r>
        <w:rPr>
          <w:noProof/>
        </w:rPr>
        <w:tab/>
      </w:r>
      <w:r>
        <w:rPr>
          <w:noProof/>
        </w:rPr>
        <w:fldChar w:fldCharType="begin"/>
      </w:r>
      <w:r>
        <w:rPr>
          <w:noProof/>
        </w:rPr>
        <w:instrText xml:space="preserve"> PAGEREF _Toc236427994 \h </w:instrText>
      </w:r>
      <w:r>
        <w:rPr>
          <w:noProof/>
        </w:rPr>
      </w:r>
      <w:r>
        <w:rPr>
          <w:noProof/>
        </w:rPr>
        <w:fldChar w:fldCharType="separate"/>
      </w:r>
      <w:r>
        <w:rPr>
          <w:noProof/>
        </w:rPr>
        <w:t>1</w:t>
      </w:r>
      <w:r>
        <w:rPr>
          <w:noProof/>
        </w:rPr>
        <w:fldChar w:fldCharType="end"/>
      </w:r>
    </w:p>
    <w:p w:rsidR="0066499E" w:rsidRDefault="0066499E">
      <w:pPr>
        <w:pStyle w:val="TOC2"/>
        <w:tabs>
          <w:tab w:val="right" w:leader="dot" w:pos="9350"/>
        </w:tabs>
        <w:rPr>
          <w:noProof/>
        </w:rPr>
      </w:pPr>
      <w:r>
        <w:rPr>
          <w:noProof/>
        </w:rPr>
        <w:t>1.3 Objectives of the Proposed System</w:t>
      </w:r>
      <w:r>
        <w:rPr>
          <w:noProof/>
        </w:rPr>
        <w:tab/>
      </w:r>
      <w:r>
        <w:rPr>
          <w:noProof/>
        </w:rPr>
        <w:fldChar w:fldCharType="begin"/>
      </w:r>
      <w:r>
        <w:rPr>
          <w:noProof/>
        </w:rPr>
        <w:instrText xml:space="preserve"> PAGEREF _Toc236427995 \h </w:instrText>
      </w:r>
      <w:r>
        <w:rPr>
          <w:noProof/>
        </w:rPr>
      </w:r>
      <w:r>
        <w:rPr>
          <w:noProof/>
        </w:rPr>
        <w:fldChar w:fldCharType="separate"/>
      </w:r>
      <w:r>
        <w:rPr>
          <w:noProof/>
        </w:rPr>
        <w:t>2</w:t>
      </w:r>
      <w:r>
        <w:rPr>
          <w:noProof/>
        </w:rPr>
        <w:fldChar w:fldCharType="end"/>
      </w:r>
    </w:p>
    <w:p w:rsidR="0066499E" w:rsidRDefault="0066499E">
      <w:pPr>
        <w:pStyle w:val="TOC2"/>
        <w:tabs>
          <w:tab w:val="right" w:leader="dot" w:pos="9350"/>
        </w:tabs>
        <w:rPr>
          <w:noProof/>
        </w:rPr>
      </w:pPr>
      <w:r>
        <w:rPr>
          <w:noProof/>
        </w:rPr>
        <w:t>1.4 Scope</w:t>
      </w:r>
      <w:r>
        <w:rPr>
          <w:noProof/>
        </w:rPr>
        <w:tab/>
      </w:r>
      <w:r>
        <w:rPr>
          <w:noProof/>
        </w:rPr>
        <w:fldChar w:fldCharType="begin"/>
      </w:r>
      <w:r>
        <w:rPr>
          <w:noProof/>
        </w:rPr>
        <w:instrText xml:space="preserve"> PAGEREF _Toc236427996 \h </w:instrText>
      </w:r>
      <w:r>
        <w:rPr>
          <w:noProof/>
        </w:rPr>
      </w:r>
      <w:r>
        <w:rPr>
          <w:noProof/>
        </w:rPr>
        <w:fldChar w:fldCharType="separate"/>
      </w:r>
      <w:r>
        <w:rPr>
          <w:noProof/>
        </w:rPr>
        <w:t>2</w:t>
      </w:r>
      <w:r>
        <w:rPr>
          <w:noProof/>
        </w:rPr>
        <w:fldChar w:fldCharType="end"/>
      </w:r>
    </w:p>
    <w:p w:rsidR="0066499E" w:rsidRDefault="0066499E">
      <w:pPr>
        <w:pStyle w:val="TOC2"/>
        <w:tabs>
          <w:tab w:val="right" w:leader="dot" w:pos="9350"/>
        </w:tabs>
        <w:rPr>
          <w:noProof/>
        </w:rPr>
      </w:pPr>
      <w:r>
        <w:rPr>
          <w:noProof/>
        </w:rPr>
        <w:t>1.5 System Components</w:t>
      </w:r>
      <w:r>
        <w:rPr>
          <w:noProof/>
        </w:rPr>
        <w:tab/>
      </w:r>
      <w:r>
        <w:rPr>
          <w:noProof/>
        </w:rPr>
        <w:fldChar w:fldCharType="begin"/>
      </w:r>
      <w:r>
        <w:rPr>
          <w:noProof/>
        </w:rPr>
        <w:instrText xml:space="preserve"> PAGEREF _Toc236427997 \h </w:instrText>
      </w:r>
      <w:r>
        <w:rPr>
          <w:noProof/>
        </w:rPr>
      </w:r>
      <w:r>
        <w:rPr>
          <w:noProof/>
        </w:rPr>
        <w:fldChar w:fldCharType="separate"/>
      </w:r>
      <w:r>
        <w:rPr>
          <w:noProof/>
        </w:rPr>
        <w:t>3</w:t>
      </w:r>
      <w:r>
        <w:rPr>
          <w:noProof/>
        </w:rPr>
        <w:fldChar w:fldCharType="end"/>
      </w:r>
    </w:p>
    <w:p w:rsidR="0066499E" w:rsidRDefault="0066499E">
      <w:pPr>
        <w:pStyle w:val="TOC3"/>
        <w:tabs>
          <w:tab w:val="right" w:leader="dot" w:pos="9350"/>
        </w:tabs>
        <w:rPr>
          <w:noProof/>
        </w:rPr>
      </w:pPr>
      <w:r>
        <w:rPr>
          <w:noProof/>
        </w:rPr>
        <w:t>1.5.1 EV User Portal</w:t>
      </w:r>
      <w:r>
        <w:rPr>
          <w:noProof/>
        </w:rPr>
        <w:tab/>
      </w:r>
      <w:r>
        <w:rPr>
          <w:noProof/>
        </w:rPr>
        <w:fldChar w:fldCharType="begin"/>
      </w:r>
      <w:r>
        <w:rPr>
          <w:noProof/>
        </w:rPr>
        <w:instrText xml:space="preserve"> PAGEREF _Toc236427998 \h </w:instrText>
      </w:r>
      <w:r>
        <w:rPr>
          <w:noProof/>
        </w:rPr>
      </w:r>
      <w:r>
        <w:rPr>
          <w:noProof/>
        </w:rPr>
        <w:fldChar w:fldCharType="separate"/>
      </w:r>
      <w:r>
        <w:rPr>
          <w:noProof/>
        </w:rPr>
        <w:t>3</w:t>
      </w:r>
      <w:r>
        <w:rPr>
          <w:noProof/>
        </w:rPr>
        <w:fldChar w:fldCharType="end"/>
      </w:r>
    </w:p>
    <w:p w:rsidR="0066499E" w:rsidRDefault="0066499E">
      <w:pPr>
        <w:pStyle w:val="TOC3"/>
        <w:tabs>
          <w:tab w:val="right" w:leader="dot" w:pos="9350"/>
        </w:tabs>
        <w:rPr>
          <w:noProof/>
        </w:rPr>
      </w:pPr>
      <w:r>
        <w:rPr>
          <w:noProof/>
        </w:rPr>
        <w:t>1.5.2 Station Owner Dashboard</w:t>
      </w:r>
      <w:r>
        <w:rPr>
          <w:noProof/>
        </w:rPr>
        <w:tab/>
      </w:r>
      <w:r>
        <w:rPr>
          <w:noProof/>
        </w:rPr>
        <w:fldChar w:fldCharType="begin"/>
      </w:r>
      <w:r>
        <w:rPr>
          <w:noProof/>
        </w:rPr>
        <w:instrText xml:space="preserve"> PAGEREF _Toc236427999 \h </w:instrText>
      </w:r>
      <w:r>
        <w:rPr>
          <w:noProof/>
        </w:rPr>
      </w:r>
      <w:r>
        <w:rPr>
          <w:noProof/>
        </w:rPr>
        <w:fldChar w:fldCharType="separate"/>
      </w:r>
      <w:r>
        <w:rPr>
          <w:noProof/>
        </w:rPr>
        <w:t>3</w:t>
      </w:r>
      <w:r>
        <w:rPr>
          <w:noProof/>
        </w:rPr>
        <w:fldChar w:fldCharType="end"/>
      </w:r>
    </w:p>
    <w:p w:rsidR="0066499E" w:rsidRDefault="0066499E">
      <w:pPr>
        <w:pStyle w:val="TOC3"/>
        <w:tabs>
          <w:tab w:val="right" w:leader="dot" w:pos="9350"/>
        </w:tabs>
        <w:rPr>
          <w:noProof/>
        </w:rPr>
      </w:pPr>
      <w:r>
        <w:rPr>
          <w:noProof/>
        </w:rPr>
        <w:t>1.5.3 Admin Panel</w:t>
      </w:r>
      <w:r>
        <w:rPr>
          <w:noProof/>
        </w:rPr>
        <w:tab/>
      </w:r>
      <w:r>
        <w:rPr>
          <w:noProof/>
        </w:rPr>
        <w:fldChar w:fldCharType="begin"/>
      </w:r>
      <w:r>
        <w:rPr>
          <w:noProof/>
        </w:rPr>
        <w:instrText xml:space="preserve"> PAGEREF _Toc236428000 \h </w:instrText>
      </w:r>
      <w:r>
        <w:rPr>
          <w:noProof/>
        </w:rPr>
      </w:r>
      <w:r>
        <w:rPr>
          <w:noProof/>
        </w:rPr>
        <w:fldChar w:fldCharType="separate"/>
      </w:r>
      <w:r>
        <w:rPr>
          <w:noProof/>
        </w:rPr>
        <w:t>4</w:t>
      </w:r>
      <w:r>
        <w:rPr>
          <w:noProof/>
        </w:rPr>
        <w:fldChar w:fldCharType="end"/>
      </w:r>
    </w:p>
    <w:p w:rsidR="0066499E" w:rsidRDefault="0066499E">
      <w:pPr>
        <w:pStyle w:val="TOC3"/>
        <w:tabs>
          <w:tab w:val="right" w:leader="dot" w:pos="9350"/>
        </w:tabs>
        <w:rPr>
          <w:noProof/>
        </w:rPr>
      </w:pPr>
      <w:r>
        <w:rPr>
          <w:noProof/>
        </w:rPr>
        <w:t>1.5.4 Backend API Module</w:t>
      </w:r>
      <w:r>
        <w:rPr>
          <w:noProof/>
        </w:rPr>
        <w:tab/>
      </w:r>
      <w:r>
        <w:rPr>
          <w:noProof/>
        </w:rPr>
        <w:fldChar w:fldCharType="begin"/>
      </w:r>
      <w:r>
        <w:rPr>
          <w:noProof/>
        </w:rPr>
        <w:instrText xml:space="preserve"> PAGEREF _Toc236428001 \h </w:instrText>
      </w:r>
      <w:r>
        <w:rPr>
          <w:noProof/>
        </w:rPr>
      </w:r>
      <w:r>
        <w:rPr>
          <w:noProof/>
        </w:rPr>
        <w:fldChar w:fldCharType="separate"/>
      </w:r>
      <w:r>
        <w:rPr>
          <w:noProof/>
        </w:rPr>
        <w:t>4</w:t>
      </w:r>
      <w:r>
        <w:rPr>
          <w:noProof/>
        </w:rPr>
        <w:fldChar w:fldCharType="end"/>
      </w:r>
    </w:p>
    <w:p w:rsidR="0066499E" w:rsidRDefault="0066499E">
      <w:pPr>
        <w:pStyle w:val="TOC3"/>
        <w:tabs>
          <w:tab w:val="right" w:leader="dot" w:pos="9350"/>
        </w:tabs>
        <w:rPr>
          <w:noProof/>
        </w:rPr>
      </w:pPr>
      <w:r>
        <w:rPr>
          <w:noProof/>
        </w:rPr>
        <w:t>1.5.5 AI Recommendation Engine</w:t>
      </w:r>
      <w:r>
        <w:rPr>
          <w:noProof/>
        </w:rPr>
        <w:tab/>
      </w:r>
      <w:r>
        <w:rPr>
          <w:noProof/>
        </w:rPr>
        <w:fldChar w:fldCharType="begin"/>
      </w:r>
      <w:r>
        <w:rPr>
          <w:noProof/>
        </w:rPr>
        <w:instrText xml:space="preserve"> PAGEREF _Toc236428002 \h </w:instrText>
      </w:r>
      <w:r>
        <w:rPr>
          <w:noProof/>
        </w:rPr>
      </w:r>
      <w:r>
        <w:rPr>
          <w:noProof/>
        </w:rPr>
        <w:fldChar w:fldCharType="separate"/>
      </w:r>
      <w:r>
        <w:rPr>
          <w:noProof/>
        </w:rPr>
        <w:t>4</w:t>
      </w:r>
      <w:r>
        <w:rPr>
          <w:noProof/>
        </w:rPr>
        <w:fldChar w:fldCharType="end"/>
      </w:r>
    </w:p>
    <w:p w:rsidR="0066499E" w:rsidRDefault="0066499E">
      <w:pPr>
        <w:pStyle w:val="TOC3"/>
        <w:tabs>
          <w:tab w:val="right" w:leader="dot" w:pos="9350"/>
        </w:tabs>
        <w:rPr>
          <w:noProof/>
        </w:rPr>
      </w:pPr>
      <w:r>
        <w:rPr>
          <w:noProof/>
        </w:rPr>
        <w:t>1.5.6 Real-Time Notification Module</w:t>
      </w:r>
      <w:r>
        <w:rPr>
          <w:noProof/>
        </w:rPr>
        <w:tab/>
      </w:r>
      <w:r>
        <w:rPr>
          <w:noProof/>
        </w:rPr>
        <w:fldChar w:fldCharType="begin"/>
      </w:r>
      <w:r>
        <w:rPr>
          <w:noProof/>
        </w:rPr>
        <w:instrText xml:space="preserve"> PAGEREF _Toc236428003 \h </w:instrText>
      </w:r>
      <w:r>
        <w:rPr>
          <w:noProof/>
        </w:rPr>
      </w:r>
      <w:r>
        <w:rPr>
          <w:noProof/>
        </w:rPr>
        <w:fldChar w:fldCharType="separate"/>
      </w:r>
      <w:r>
        <w:rPr>
          <w:noProof/>
        </w:rPr>
        <w:t>4</w:t>
      </w:r>
      <w:r>
        <w:rPr>
          <w:noProof/>
        </w:rPr>
        <w:fldChar w:fldCharType="end"/>
      </w:r>
    </w:p>
    <w:p w:rsidR="0066499E" w:rsidRDefault="0066499E">
      <w:pPr>
        <w:pStyle w:val="TOC3"/>
        <w:tabs>
          <w:tab w:val="right" w:leader="dot" w:pos="9350"/>
        </w:tabs>
        <w:rPr>
          <w:noProof/>
        </w:rPr>
      </w:pPr>
      <w:r>
        <w:rPr>
          <w:noProof/>
        </w:rPr>
        <w:t>1.5.7 Payment Module</w:t>
      </w:r>
      <w:r>
        <w:rPr>
          <w:noProof/>
        </w:rPr>
        <w:tab/>
      </w:r>
      <w:r>
        <w:rPr>
          <w:noProof/>
        </w:rPr>
        <w:fldChar w:fldCharType="begin"/>
      </w:r>
      <w:r>
        <w:rPr>
          <w:noProof/>
        </w:rPr>
        <w:instrText xml:space="preserve"> PAGEREF _Toc236428004 \h </w:instrText>
      </w:r>
      <w:r>
        <w:rPr>
          <w:noProof/>
        </w:rPr>
      </w:r>
      <w:r>
        <w:rPr>
          <w:noProof/>
        </w:rPr>
        <w:fldChar w:fldCharType="separate"/>
      </w:r>
      <w:r>
        <w:rPr>
          <w:noProof/>
        </w:rPr>
        <w:t>4</w:t>
      </w:r>
      <w:r>
        <w:rPr>
          <w:noProof/>
        </w:rPr>
        <w:fldChar w:fldCharType="end"/>
      </w:r>
    </w:p>
    <w:p w:rsidR="0066499E" w:rsidRDefault="0066499E">
      <w:pPr>
        <w:pStyle w:val="TOC2"/>
        <w:tabs>
          <w:tab w:val="right" w:leader="dot" w:pos="9350"/>
        </w:tabs>
        <w:rPr>
          <w:noProof/>
        </w:rPr>
      </w:pPr>
      <w:r>
        <w:rPr>
          <w:noProof/>
        </w:rPr>
        <w:t>1.6 Related System Analysis</w:t>
      </w:r>
      <w:r>
        <w:rPr>
          <w:noProof/>
        </w:rPr>
        <w:tab/>
      </w:r>
      <w:r>
        <w:rPr>
          <w:noProof/>
        </w:rPr>
        <w:fldChar w:fldCharType="begin"/>
      </w:r>
      <w:r>
        <w:rPr>
          <w:noProof/>
        </w:rPr>
        <w:instrText xml:space="preserve"> PAGEREF _Toc236428005 \h </w:instrText>
      </w:r>
      <w:r>
        <w:rPr>
          <w:noProof/>
        </w:rPr>
      </w:r>
      <w:r>
        <w:rPr>
          <w:noProof/>
        </w:rPr>
        <w:fldChar w:fldCharType="separate"/>
      </w:r>
      <w:r>
        <w:rPr>
          <w:noProof/>
        </w:rPr>
        <w:t>5</w:t>
      </w:r>
      <w:r>
        <w:rPr>
          <w:noProof/>
        </w:rPr>
        <w:fldChar w:fldCharType="end"/>
      </w:r>
    </w:p>
    <w:p w:rsidR="0066499E" w:rsidRDefault="0066499E">
      <w:pPr>
        <w:pStyle w:val="TOC2"/>
        <w:tabs>
          <w:tab w:val="right" w:leader="dot" w:pos="9350"/>
        </w:tabs>
        <w:rPr>
          <w:noProof/>
        </w:rPr>
      </w:pPr>
      <w:r>
        <w:rPr>
          <w:noProof/>
        </w:rPr>
        <w:t>1.7 Vision Statement</w:t>
      </w:r>
      <w:r>
        <w:rPr>
          <w:noProof/>
        </w:rPr>
        <w:tab/>
      </w:r>
      <w:r>
        <w:rPr>
          <w:noProof/>
        </w:rPr>
        <w:fldChar w:fldCharType="begin"/>
      </w:r>
      <w:r>
        <w:rPr>
          <w:noProof/>
        </w:rPr>
        <w:instrText xml:space="preserve"> PAGEREF _Toc236428006 \h </w:instrText>
      </w:r>
      <w:r>
        <w:rPr>
          <w:noProof/>
        </w:rPr>
      </w:r>
      <w:r>
        <w:rPr>
          <w:noProof/>
        </w:rPr>
        <w:fldChar w:fldCharType="separate"/>
      </w:r>
      <w:r>
        <w:rPr>
          <w:noProof/>
        </w:rPr>
        <w:t>5</w:t>
      </w:r>
      <w:r>
        <w:rPr>
          <w:noProof/>
        </w:rPr>
        <w:fldChar w:fldCharType="end"/>
      </w:r>
    </w:p>
    <w:p w:rsidR="0066499E" w:rsidRDefault="0066499E">
      <w:pPr>
        <w:pStyle w:val="TOC2"/>
        <w:tabs>
          <w:tab w:val="right" w:leader="dot" w:pos="9350"/>
        </w:tabs>
        <w:rPr>
          <w:noProof/>
        </w:rPr>
      </w:pPr>
      <w:r>
        <w:rPr>
          <w:noProof/>
        </w:rPr>
        <w:t>1.8 System Limitations and Constraints</w:t>
      </w:r>
      <w:r>
        <w:rPr>
          <w:noProof/>
        </w:rPr>
        <w:tab/>
      </w:r>
      <w:r>
        <w:rPr>
          <w:noProof/>
        </w:rPr>
        <w:fldChar w:fldCharType="begin"/>
      </w:r>
      <w:r>
        <w:rPr>
          <w:noProof/>
        </w:rPr>
        <w:instrText xml:space="preserve"> PAGEREF _Toc236428007 \h </w:instrText>
      </w:r>
      <w:r>
        <w:rPr>
          <w:noProof/>
        </w:rPr>
      </w:r>
      <w:r>
        <w:rPr>
          <w:noProof/>
        </w:rPr>
        <w:fldChar w:fldCharType="separate"/>
      </w:r>
      <w:r>
        <w:rPr>
          <w:noProof/>
        </w:rPr>
        <w:t>6</w:t>
      </w:r>
      <w:r>
        <w:rPr>
          <w:noProof/>
        </w:rPr>
        <w:fldChar w:fldCharType="end"/>
      </w:r>
    </w:p>
    <w:p w:rsidR="0066499E" w:rsidRDefault="0066499E">
      <w:pPr>
        <w:pStyle w:val="TOC2"/>
        <w:tabs>
          <w:tab w:val="right" w:leader="dot" w:pos="9350"/>
        </w:tabs>
        <w:rPr>
          <w:noProof/>
        </w:rPr>
      </w:pPr>
      <w:r>
        <w:rPr>
          <w:noProof/>
        </w:rPr>
        <w:t>1.9 Tools and Technologies</w:t>
      </w:r>
      <w:r>
        <w:rPr>
          <w:noProof/>
        </w:rPr>
        <w:tab/>
      </w:r>
      <w:r>
        <w:rPr>
          <w:noProof/>
        </w:rPr>
        <w:fldChar w:fldCharType="begin"/>
      </w:r>
      <w:r>
        <w:rPr>
          <w:noProof/>
        </w:rPr>
        <w:instrText xml:space="preserve"> PAGEREF _Toc236428008 \h </w:instrText>
      </w:r>
      <w:r>
        <w:rPr>
          <w:noProof/>
        </w:rPr>
      </w:r>
      <w:r>
        <w:rPr>
          <w:noProof/>
        </w:rPr>
        <w:fldChar w:fldCharType="separate"/>
      </w:r>
      <w:r>
        <w:rPr>
          <w:noProof/>
        </w:rPr>
        <w:t>6</w:t>
      </w:r>
      <w:r>
        <w:rPr>
          <w:noProof/>
        </w:rPr>
        <w:fldChar w:fldCharType="end"/>
      </w:r>
    </w:p>
    <w:p w:rsidR="0066499E" w:rsidRDefault="0066499E">
      <w:pPr>
        <w:pStyle w:val="TOC2"/>
        <w:tabs>
          <w:tab w:val="right" w:leader="dot" w:pos="9350"/>
        </w:tabs>
        <w:rPr>
          <w:noProof/>
        </w:rPr>
      </w:pPr>
      <w:r>
        <w:rPr>
          <w:noProof/>
        </w:rPr>
        <w:t>1.10 Project Deliverables</w:t>
      </w:r>
      <w:r>
        <w:rPr>
          <w:noProof/>
        </w:rPr>
        <w:tab/>
      </w:r>
      <w:r>
        <w:rPr>
          <w:noProof/>
        </w:rPr>
        <w:fldChar w:fldCharType="begin"/>
      </w:r>
      <w:r>
        <w:rPr>
          <w:noProof/>
        </w:rPr>
        <w:instrText xml:space="preserve"> PAGEREF _Toc236428009 \h </w:instrText>
      </w:r>
      <w:r>
        <w:rPr>
          <w:noProof/>
        </w:rPr>
      </w:r>
      <w:r>
        <w:rPr>
          <w:noProof/>
        </w:rPr>
        <w:fldChar w:fldCharType="separate"/>
      </w:r>
      <w:r>
        <w:rPr>
          <w:noProof/>
        </w:rPr>
        <w:t>8</w:t>
      </w:r>
      <w:r>
        <w:rPr>
          <w:noProof/>
        </w:rPr>
        <w:fldChar w:fldCharType="end"/>
      </w:r>
    </w:p>
    <w:p w:rsidR="0066499E" w:rsidRDefault="0066499E">
      <w:pPr>
        <w:pStyle w:val="TOC2"/>
        <w:tabs>
          <w:tab w:val="right" w:leader="dot" w:pos="9350"/>
        </w:tabs>
        <w:rPr>
          <w:noProof/>
        </w:rPr>
      </w:pPr>
      <w:r>
        <w:rPr>
          <w:noProof/>
        </w:rPr>
        <w:t>1.11 Project Planning</w:t>
      </w:r>
      <w:r>
        <w:rPr>
          <w:noProof/>
        </w:rPr>
        <w:tab/>
      </w:r>
      <w:r>
        <w:rPr>
          <w:noProof/>
        </w:rPr>
        <w:fldChar w:fldCharType="begin"/>
      </w:r>
      <w:r>
        <w:rPr>
          <w:noProof/>
        </w:rPr>
        <w:instrText xml:space="preserve"> PAGEREF _Toc236428010 \h </w:instrText>
      </w:r>
      <w:r>
        <w:rPr>
          <w:noProof/>
        </w:rPr>
      </w:r>
      <w:r>
        <w:rPr>
          <w:noProof/>
        </w:rPr>
        <w:fldChar w:fldCharType="separate"/>
      </w:r>
      <w:r>
        <w:rPr>
          <w:noProof/>
        </w:rPr>
        <w:t>8</w:t>
      </w:r>
      <w:r>
        <w:rPr>
          <w:noProof/>
        </w:rPr>
        <w:fldChar w:fldCharType="end"/>
      </w:r>
    </w:p>
    <w:p w:rsidR="0066499E" w:rsidRDefault="0066499E">
      <w:pPr>
        <w:pStyle w:val="TOC2"/>
        <w:tabs>
          <w:tab w:val="right" w:leader="dot" w:pos="9350"/>
        </w:tabs>
        <w:rPr>
          <w:noProof/>
        </w:rPr>
      </w:pPr>
      <w:r>
        <w:rPr>
          <w:noProof/>
        </w:rPr>
        <w:t>1.12 Cost Estimation and Budgeting</w:t>
      </w:r>
      <w:r>
        <w:rPr>
          <w:noProof/>
        </w:rPr>
        <w:tab/>
      </w:r>
      <w:r>
        <w:rPr>
          <w:noProof/>
        </w:rPr>
        <w:fldChar w:fldCharType="begin"/>
      </w:r>
      <w:r>
        <w:rPr>
          <w:noProof/>
        </w:rPr>
        <w:instrText xml:space="preserve"> PAGEREF _Toc236428011 \h </w:instrText>
      </w:r>
      <w:r>
        <w:rPr>
          <w:noProof/>
        </w:rPr>
      </w:r>
      <w:r>
        <w:rPr>
          <w:noProof/>
        </w:rPr>
        <w:fldChar w:fldCharType="separate"/>
      </w:r>
      <w:r>
        <w:rPr>
          <w:noProof/>
        </w:rPr>
        <w:t>8</w:t>
      </w:r>
      <w:r>
        <w:rPr>
          <w:noProof/>
        </w:rPr>
        <w:fldChar w:fldCharType="end"/>
      </w:r>
    </w:p>
    <w:p w:rsidR="0066499E" w:rsidRDefault="0066499E">
      <w:pPr>
        <w:pStyle w:val="TOC2"/>
        <w:tabs>
          <w:tab w:val="right" w:leader="dot" w:pos="9350"/>
        </w:tabs>
        <w:rPr>
          <w:noProof/>
        </w:rPr>
      </w:pPr>
      <w:r>
        <w:rPr>
          <w:noProof/>
        </w:rPr>
        <w:t>1.13 Summary</w:t>
      </w:r>
      <w:r>
        <w:rPr>
          <w:noProof/>
        </w:rPr>
        <w:tab/>
      </w:r>
      <w:r>
        <w:rPr>
          <w:noProof/>
        </w:rPr>
        <w:fldChar w:fldCharType="begin"/>
      </w:r>
      <w:r>
        <w:rPr>
          <w:noProof/>
        </w:rPr>
        <w:instrText xml:space="preserve"> PAGEREF _Toc236428012 \h </w:instrText>
      </w:r>
      <w:r>
        <w:rPr>
          <w:noProof/>
        </w:rPr>
      </w:r>
      <w:r>
        <w:rPr>
          <w:noProof/>
        </w:rPr>
        <w:fldChar w:fldCharType="separate"/>
      </w:r>
      <w:r>
        <w:rPr>
          <w:noProof/>
        </w:rPr>
        <w:t>9</w:t>
      </w:r>
      <w:r>
        <w:rPr>
          <w:noProof/>
        </w:rPr>
        <w:fldChar w:fldCharType="end"/>
      </w:r>
    </w:p>
    <w:p w:rsidR="0066499E" w:rsidRDefault="0066499E">
      <w:pPr>
        <w:pStyle w:val="TOC1"/>
        <w:tabs>
          <w:tab w:val="right" w:leader="dot" w:pos="9350"/>
        </w:tabs>
        <w:rPr>
          <w:noProof/>
        </w:rPr>
      </w:pPr>
      <w:r>
        <w:rPr>
          <w:noProof/>
        </w:rPr>
        <w:t>2 Literature Review</w:t>
      </w:r>
      <w:r>
        <w:rPr>
          <w:noProof/>
        </w:rPr>
        <w:tab/>
      </w:r>
      <w:r>
        <w:rPr>
          <w:noProof/>
        </w:rPr>
        <w:fldChar w:fldCharType="begin"/>
      </w:r>
      <w:r>
        <w:rPr>
          <w:noProof/>
        </w:rPr>
        <w:instrText xml:space="preserve"> PAGEREF _Toc236428013 \h </w:instrText>
      </w:r>
      <w:r>
        <w:rPr>
          <w:noProof/>
        </w:rPr>
      </w:r>
      <w:r>
        <w:rPr>
          <w:noProof/>
        </w:rPr>
        <w:fldChar w:fldCharType="separate"/>
      </w:r>
      <w:r>
        <w:rPr>
          <w:noProof/>
        </w:rPr>
        <w:t>9</w:t>
      </w:r>
      <w:r>
        <w:rPr>
          <w:noProof/>
        </w:rPr>
        <w:fldChar w:fldCharType="end"/>
      </w:r>
    </w:p>
    <w:p w:rsidR="0066499E" w:rsidRDefault="0066499E">
      <w:pPr>
        <w:pStyle w:val="TOC2"/>
        <w:tabs>
          <w:tab w:val="right" w:leader="dot" w:pos="9350"/>
        </w:tabs>
        <w:rPr>
          <w:noProof/>
        </w:rPr>
      </w:pPr>
      <w:r>
        <w:rPr>
          <w:noProof/>
        </w:rPr>
        <w:t>2.1 Research Papers</w:t>
      </w:r>
      <w:r>
        <w:rPr>
          <w:noProof/>
        </w:rPr>
        <w:tab/>
      </w:r>
      <w:r>
        <w:rPr>
          <w:noProof/>
        </w:rPr>
        <w:fldChar w:fldCharType="begin"/>
      </w:r>
      <w:r>
        <w:rPr>
          <w:noProof/>
        </w:rPr>
        <w:instrText xml:space="preserve"> PAGEREF _Toc236428014 \h </w:instrText>
      </w:r>
      <w:r>
        <w:rPr>
          <w:noProof/>
        </w:rPr>
      </w:r>
      <w:r>
        <w:rPr>
          <w:noProof/>
        </w:rPr>
        <w:fldChar w:fldCharType="separate"/>
      </w:r>
      <w:r>
        <w:rPr>
          <w:noProof/>
        </w:rPr>
        <w:t>10</w:t>
      </w:r>
      <w:r>
        <w:rPr>
          <w:noProof/>
        </w:rPr>
        <w:fldChar w:fldCharType="end"/>
      </w:r>
    </w:p>
    <w:p w:rsidR="0066499E" w:rsidRDefault="0066499E">
      <w:pPr>
        <w:pStyle w:val="TOC3"/>
        <w:tabs>
          <w:tab w:val="right" w:leader="dot" w:pos="9350"/>
        </w:tabs>
        <w:rPr>
          <w:noProof/>
        </w:rPr>
      </w:pPr>
      <w:r>
        <w:rPr>
          <w:noProof/>
        </w:rPr>
        <w:t>2.1.1 GPS-Based Station Discovery</w:t>
      </w:r>
      <w:r>
        <w:rPr>
          <w:noProof/>
        </w:rPr>
        <w:tab/>
      </w:r>
      <w:r>
        <w:rPr>
          <w:noProof/>
        </w:rPr>
        <w:fldChar w:fldCharType="begin"/>
      </w:r>
      <w:r>
        <w:rPr>
          <w:noProof/>
        </w:rPr>
        <w:instrText xml:space="preserve"> PAGEREF _Toc236428015 \h </w:instrText>
      </w:r>
      <w:r>
        <w:rPr>
          <w:noProof/>
        </w:rPr>
      </w:r>
      <w:r>
        <w:rPr>
          <w:noProof/>
        </w:rPr>
        <w:fldChar w:fldCharType="separate"/>
      </w:r>
      <w:r>
        <w:rPr>
          <w:noProof/>
        </w:rPr>
        <w:t>10</w:t>
      </w:r>
      <w:r>
        <w:rPr>
          <w:noProof/>
        </w:rPr>
        <w:fldChar w:fldCharType="end"/>
      </w:r>
    </w:p>
    <w:p w:rsidR="0066499E" w:rsidRDefault="0066499E">
      <w:pPr>
        <w:pStyle w:val="TOC3"/>
        <w:tabs>
          <w:tab w:val="right" w:leader="dot" w:pos="9350"/>
        </w:tabs>
        <w:rPr>
          <w:noProof/>
        </w:rPr>
      </w:pPr>
      <w:r>
        <w:rPr>
          <w:noProof/>
        </w:rPr>
        <w:t>2.1.2 Reservation-Based Systems</w:t>
      </w:r>
      <w:r>
        <w:rPr>
          <w:noProof/>
        </w:rPr>
        <w:tab/>
      </w:r>
      <w:r>
        <w:rPr>
          <w:noProof/>
        </w:rPr>
        <w:fldChar w:fldCharType="begin"/>
      </w:r>
      <w:r>
        <w:rPr>
          <w:noProof/>
        </w:rPr>
        <w:instrText xml:space="preserve"> PAGEREF _Toc236428016 \h </w:instrText>
      </w:r>
      <w:r>
        <w:rPr>
          <w:noProof/>
        </w:rPr>
      </w:r>
      <w:r>
        <w:rPr>
          <w:noProof/>
        </w:rPr>
        <w:fldChar w:fldCharType="separate"/>
      </w:r>
      <w:r>
        <w:rPr>
          <w:noProof/>
        </w:rPr>
        <w:t>10</w:t>
      </w:r>
      <w:r>
        <w:rPr>
          <w:noProof/>
        </w:rPr>
        <w:fldChar w:fldCharType="end"/>
      </w:r>
    </w:p>
    <w:p w:rsidR="0066499E" w:rsidRDefault="0066499E">
      <w:pPr>
        <w:pStyle w:val="TOC3"/>
        <w:tabs>
          <w:tab w:val="right" w:leader="dot" w:pos="9350"/>
        </w:tabs>
        <w:rPr>
          <w:noProof/>
        </w:rPr>
      </w:pPr>
      <w:r>
        <w:rPr>
          <w:noProof/>
        </w:rPr>
        <w:t>2.1.3 Price-Based Recommendation</w:t>
      </w:r>
      <w:r>
        <w:rPr>
          <w:noProof/>
        </w:rPr>
        <w:tab/>
      </w:r>
      <w:r>
        <w:rPr>
          <w:noProof/>
        </w:rPr>
        <w:fldChar w:fldCharType="begin"/>
      </w:r>
      <w:r>
        <w:rPr>
          <w:noProof/>
        </w:rPr>
        <w:instrText xml:space="preserve"> PAGEREF _Toc236428017 \h </w:instrText>
      </w:r>
      <w:r>
        <w:rPr>
          <w:noProof/>
        </w:rPr>
      </w:r>
      <w:r>
        <w:rPr>
          <w:noProof/>
        </w:rPr>
        <w:fldChar w:fldCharType="separate"/>
      </w:r>
      <w:r>
        <w:rPr>
          <w:noProof/>
        </w:rPr>
        <w:t>10</w:t>
      </w:r>
      <w:r>
        <w:rPr>
          <w:noProof/>
        </w:rPr>
        <w:fldChar w:fldCharType="end"/>
      </w:r>
    </w:p>
    <w:p w:rsidR="0066499E" w:rsidRDefault="0066499E">
      <w:pPr>
        <w:pStyle w:val="TOC3"/>
        <w:tabs>
          <w:tab w:val="right" w:leader="dot" w:pos="9350"/>
        </w:tabs>
        <w:rPr>
          <w:noProof/>
        </w:rPr>
      </w:pPr>
      <w:r>
        <w:rPr>
          <w:noProof/>
        </w:rPr>
        <w:t>2.1.4 Multi-Criteria Decision Making</w:t>
      </w:r>
      <w:r>
        <w:rPr>
          <w:noProof/>
        </w:rPr>
        <w:tab/>
      </w:r>
      <w:r>
        <w:rPr>
          <w:noProof/>
        </w:rPr>
        <w:fldChar w:fldCharType="begin"/>
      </w:r>
      <w:r>
        <w:rPr>
          <w:noProof/>
        </w:rPr>
        <w:instrText xml:space="preserve"> PAGEREF _Toc236428018 \h </w:instrText>
      </w:r>
      <w:r>
        <w:rPr>
          <w:noProof/>
        </w:rPr>
      </w:r>
      <w:r>
        <w:rPr>
          <w:noProof/>
        </w:rPr>
        <w:fldChar w:fldCharType="separate"/>
      </w:r>
      <w:r>
        <w:rPr>
          <w:noProof/>
        </w:rPr>
        <w:t>10</w:t>
      </w:r>
      <w:r>
        <w:rPr>
          <w:noProof/>
        </w:rPr>
        <w:fldChar w:fldCharType="end"/>
      </w:r>
    </w:p>
    <w:p w:rsidR="0066499E" w:rsidRDefault="0066499E">
      <w:pPr>
        <w:pStyle w:val="TOC3"/>
        <w:tabs>
          <w:tab w:val="right" w:leader="dot" w:pos="9350"/>
        </w:tabs>
        <w:rPr>
          <w:noProof/>
        </w:rPr>
      </w:pPr>
      <w:r>
        <w:rPr>
          <w:noProof/>
        </w:rPr>
        <w:t>2.1.5 Auction-Based Allocation</w:t>
      </w:r>
      <w:r>
        <w:rPr>
          <w:noProof/>
        </w:rPr>
        <w:tab/>
      </w:r>
      <w:r>
        <w:rPr>
          <w:noProof/>
        </w:rPr>
        <w:fldChar w:fldCharType="begin"/>
      </w:r>
      <w:r>
        <w:rPr>
          <w:noProof/>
        </w:rPr>
        <w:instrText xml:space="preserve"> PAGEREF _Toc236428019 \h </w:instrText>
      </w:r>
      <w:r>
        <w:rPr>
          <w:noProof/>
        </w:rPr>
      </w:r>
      <w:r>
        <w:rPr>
          <w:noProof/>
        </w:rPr>
        <w:fldChar w:fldCharType="separate"/>
      </w:r>
      <w:r>
        <w:rPr>
          <w:noProof/>
        </w:rPr>
        <w:t>10</w:t>
      </w:r>
      <w:r>
        <w:rPr>
          <w:noProof/>
        </w:rPr>
        <w:fldChar w:fldCharType="end"/>
      </w:r>
    </w:p>
    <w:p w:rsidR="0066499E" w:rsidRDefault="0066499E">
      <w:pPr>
        <w:pStyle w:val="TOC3"/>
        <w:tabs>
          <w:tab w:val="right" w:leader="dot" w:pos="9350"/>
        </w:tabs>
        <w:rPr>
          <w:noProof/>
        </w:rPr>
      </w:pPr>
      <w:r>
        <w:rPr>
          <w:noProof/>
        </w:rPr>
        <w:t>2.1.6 Priority-Based Charging for Emergency Users</w:t>
      </w:r>
      <w:r>
        <w:rPr>
          <w:noProof/>
        </w:rPr>
        <w:tab/>
      </w:r>
      <w:r>
        <w:rPr>
          <w:noProof/>
        </w:rPr>
        <w:fldChar w:fldCharType="begin"/>
      </w:r>
      <w:r>
        <w:rPr>
          <w:noProof/>
        </w:rPr>
        <w:instrText xml:space="preserve"> PAGEREF _Toc236428020 \h </w:instrText>
      </w:r>
      <w:r>
        <w:rPr>
          <w:noProof/>
        </w:rPr>
      </w:r>
      <w:r>
        <w:rPr>
          <w:noProof/>
        </w:rPr>
        <w:fldChar w:fldCharType="separate"/>
      </w:r>
      <w:r>
        <w:rPr>
          <w:noProof/>
        </w:rPr>
        <w:t>10</w:t>
      </w:r>
      <w:r>
        <w:rPr>
          <w:noProof/>
        </w:rPr>
        <w:fldChar w:fldCharType="end"/>
      </w:r>
    </w:p>
    <w:p w:rsidR="0066499E" w:rsidRDefault="0066499E">
      <w:pPr>
        <w:pStyle w:val="TOC3"/>
        <w:tabs>
          <w:tab w:val="right" w:leader="dot" w:pos="9350"/>
        </w:tabs>
        <w:rPr>
          <w:noProof/>
        </w:rPr>
      </w:pPr>
      <w:r>
        <w:rPr>
          <w:noProof/>
        </w:rPr>
        <w:lastRenderedPageBreak/>
        <w:t>2.1.7 AI and Demand Prediction</w:t>
      </w:r>
      <w:r>
        <w:rPr>
          <w:noProof/>
        </w:rPr>
        <w:tab/>
      </w:r>
      <w:r>
        <w:rPr>
          <w:noProof/>
        </w:rPr>
        <w:fldChar w:fldCharType="begin"/>
      </w:r>
      <w:r>
        <w:rPr>
          <w:noProof/>
        </w:rPr>
        <w:instrText xml:space="preserve"> PAGEREF _Toc236428021 \h </w:instrText>
      </w:r>
      <w:r>
        <w:rPr>
          <w:noProof/>
        </w:rPr>
      </w:r>
      <w:r>
        <w:rPr>
          <w:noProof/>
        </w:rPr>
        <w:fldChar w:fldCharType="separate"/>
      </w:r>
      <w:r>
        <w:rPr>
          <w:noProof/>
        </w:rPr>
        <w:t>10</w:t>
      </w:r>
      <w:r>
        <w:rPr>
          <w:noProof/>
        </w:rPr>
        <w:fldChar w:fldCharType="end"/>
      </w:r>
    </w:p>
    <w:p w:rsidR="0066499E" w:rsidRDefault="0066499E">
      <w:pPr>
        <w:pStyle w:val="TOC3"/>
        <w:tabs>
          <w:tab w:val="right" w:leader="dot" w:pos="9350"/>
        </w:tabs>
        <w:rPr>
          <w:noProof/>
        </w:rPr>
      </w:pPr>
      <w:r>
        <w:rPr>
          <w:noProof/>
        </w:rPr>
        <w:t>2.1.8 Hybrid Recommendation Systems</w:t>
      </w:r>
      <w:r>
        <w:rPr>
          <w:noProof/>
        </w:rPr>
        <w:tab/>
      </w:r>
      <w:r>
        <w:rPr>
          <w:noProof/>
        </w:rPr>
        <w:fldChar w:fldCharType="begin"/>
      </w:r>
      <w:r>
        <w:rPr>
          <w:noProof/>
        </w:rPr>
        <w:instrText xml:space="preserve"> PAGEREF _Toc236428022 \h </w:instrText>
      </w:r>
      <w:r>
        <w:rPr>
          <w:noProof/>
        </w:rPr>
      </w:r>
      <w:r>
        <w:rPr>
          <w:noProof/>
        </w:rPr>
        <w:fldChar w:fldCharType="separate"/>
      </w:r>
      <w:r>
        <w:rPr>
          <w:noProof/>
        </w:rPr>
        <w:t>11</w:t>
      </w:r>
      <w:r>
        <w:rPr>
          <w:noProof/>
        </w:rPr>
        <w:fldChar w:fldCharType="end"/>
      </w:r>
    </w:p>
    <w:p w:rsidR="0066499E" w:rsidRDefault="0066499E">
      <w:pPr>
        <w:pStyle w:val="TOC2"/>
        <w:tabs>
          <w:tab w:val="right" w:leader="dot" w:pos="9350"/>
        </w:tabs>
        <w:rPr>
          <w:noProof/>
        </w:rPr>
      </w:pPr>
      <w:r>
        <w:rPr>
          <w:noProof/>
        </w:rPr>
        <w:t>2.2 Summary of Similar Existing Systems</w:t>
      </w:r>
      <w:r>
        <w:rPr>
          <w:noProof/>
        </w:rPr>
        <w:tab/>
      </w:r>
      <w:r>
        <w:rPr>
          <w:noProof/>
        </w:rPr>
        <w:fldChar w:fldCharType="begin"/>
      </w:r>
      <w:r>
        <w:rPr>
          <w:noProof/>
        </w:rPr>
        <w:instrText xml:space="preserve"> PAGEREF _Toc236428023 \h </w:instrText>
      </w:r>
      <w:r>
        <w:rPr>
          <w:noProof/>
        </w:rPr>
      </w:r>
      <w:r>
        <w:rPr>
          <w:noProof/>
        </w:rPr>
        <w:fldChar w:fldCharType="separate"/>
      </w:r>
      <w:r>
        <w:rPr>
          <w:noProof/>
        </w:rPr>
        <w:t>11</w:t>
      </w:r>
      <w:r>
        <w:rPr>
          <w:noProof/>
        </w:rPr>
        <w:fldChar w:fldCharType="end"/>
      </w:r>
    </w:p>
    <w:p w:rsidR="0066499E" w:rsidRDefault="0066499E">
      <w:pPr>
        <w:pStyle w:val="TOC2"/>
        <w:tabs>
          <w:tab w:val="right" w:leader="dot" w:pos="9350"/>
        </w:tabs>
        <w:rPr>
          <w:noProof/>
        </w:rPr>
      </w:pPr>
      <w:r>
        <w:rPr>
          <w:noProof/>
        </w:rPr>
        <w:t>2.3 Research Gaps</w:t>
      </w:r>
      <w:r>
        <w:rPr>
          <w:noProof/>
        </w:rPr>
        <w:tab/>
      </w:r>
      <w:r>
        <w:rPr>
          <w:noProof/>
        </w:rPr>
        <w:fldChar w:fldCharType="begin"/>
      </w:r>
      <w:r>
        <w:rPr>
          <w:noProof/>
        </w:rPr>
        <w:instrText xml:space="preserve"> PAGEREF _Toc236428024 \h </w:instrText>
      </w:r>
      <w:r>
        <w:rPr>
          <w:noProof/>
        </w:rPr>
      </w:r>
      <w:r>
        <w:rPr>
          <w:noProof/>
        </w:rPr>
        <w:fldChar w:fldCharType="separate"/>
      </w:r>
      <w:r>
        <w:rPr>
          <w:noProof/>
        </w:rPr>
        <w:t>12</w:t>
      </w:r>
      <w:r>
        <w:rPr>
          <w:noProof/>
        </w:rPr>
        <w:fldChar w:fldCharType="end"/>
      </w:r>
    </w:p>
    <w:p w:rsidR="0066499E" w:rsidRDefault="0066499E">
      <w:pPr>
        <w:pStyle w:val="TOC2"/>
        <w:tabs>
          <w:tab w:val="right" w:leader="dot" w:pos="9350"/>
        </w:tabs>
        <w:rPr>
          <w:noProof/>
        </w:rPr>
      </w:pPr>
      <w:r>
        <w:rPr>
          <w:noProof/>
        </w:rPr>
        <w:t>2.4 Justification for the Proposed Approach</w:t>
      </w:r>
      <w:r>
        <w:rPr>
          <w:noProof/>
        </w:rPr>
        <w:tab/>
      </w:r>
      <w:r>
        <w:rPr>
          <w:noProof/>
        </w:rPr>
        <w:fldChar w:fldCharType="begin"/>
      </w:r>
      <w:r>
        <w:rPr>
          <w:noProof/>
        </w:rPr>
        <w:instrText xml:space="preserve"> PAGEREF _Toc236428025 \h </w:instrText>
      </w:r>
      <w:r>
        <w:rPr>
          <w:noProof/>
        </w:rPr>
      </w:r>
      <w:r>
        <w:rPr>
          <w:noProof/>
        </w:rPr>
        <w:fldChar w:fldCharType="separate"/>
      </w:r>
      <w:r>
        <w:rPr>
          <w:noProof/>
        </w:rPr>
        <w:t>12</w:t>
      </w:r>
      <w:r>
        <w:rPr>
          <w:noProof/>
        </w:rPr>
        <w:fldChar w:fldCharType="end"/>
      </w:r>
    </w:p>
    <w:p w:rsidR="0066499E" w:rsidRDefault="0066499E">
      <w:pPr>
        <w:pStyle w:val="TOC2"/>
        <w:tabs>
          <w:tab w:val="right" w:leader="dot" w:pos="9350"/>
        </w:tabs>
        <w:rPr>
          <w:noProof/>
        </w:rPr>
      </w:pPr>
      <w:r>
        <w:rPr>
          <w:noProof/>
        </w:rPr>
        <w:t>2.5 Summary</w:t>
      </w:r>
      <w:r>
        <w:rPr>
          <w:noProof/>
        </w:rPr>
        <w:tab/>
      </w:r>
      <w:r>
        <w:rPr>
          <w:noProof/>
        </w:rPr>
        <w:fldChar w:fldCharType="begin"/>
      </w:r>
      <w:r>
        <w:rPr>
          <w:noProof/>
        </w:rPr>
        <w:instrText xml:space="preserve"> PAGEREF _Toc236428026 \h </w:instrText>
      </w:r>
      <w:r>
        <w:rPr>
          <w:noProof/>
        </w:rPr>
      </w:r>
      <w:r>
        <w:rPr>
          <w:noProof/>
        </w:rPr>
        <w:fldChar w:fldCharType="separate"/>
      </w:r>
      <w:r>
        <w:rPr>
          <w:noProof/>
        </w:rPr>
        <w:t>13</w:t>
      </w:r>
      <w:r>
        <w:rPr>
          <w:noProof/>
        </w:rPr>
        <w:fldChar w:fldCharType="end"/>
      </w:r>
    </w:p>
    <w:p w:rsidR="0066499E" w:rsidRDefault="0066499E">
      <w:pPr>
        <w:pStyle w:val="TOC1"/>
        <w:tabs>
          <w:tab w:val="right" w:leader="dot" w:pos="9350"/>
        </w:tabs>
        <w:rPr>
          <w:noProof/>
        </w:rPr>
      </w:pPr>
      <w:r>
        <w:rPr>
          <w:noProof/>
        </w:rPr>
        <w:t>3 Requirements Analysis</w:t>
      </w:r>
      <w:r>
        <w:rPr>
          <w:noProof/>
        </w:rPr>
        <w:tab/>
      </w:r>
      <w:r>
        <w:rPr>
          <w:noProof/>
        </w:rPr>
        <w:fldChar w:fldCharType="begin"/>
      </w:r>
      <w:r>
        <w:rPr>
          <w:noProof/>
        </w:rPr>
        <w:instrText xml:space="preserve"> PAGEREF _Toc236428027 \h </w:instrText>
      </w:r>
      <w:r>
        <w:rPr>
          <w:noProof/>
        </w:rPr>
      </w:r>
      <w:r>
        <w:rPr>
          <w:noProof/>
        </w:rPr>
        <w:fldChar w:fldCharType="separate"/>
      </w:r>
      <w:r>
        <w:rPr>
          <w:noProof/>
        </w:rPr>
        <w:t>13</w:t>
      </w:r>
      <w:r>
        <w:rPr>
          <w:noProof/>
        </w:rPr>
        <w:fldChar w:fldCharType="end"/>
      </w:r>
    </w:p>
    <w:p w:rsidR="0066499E" w:rsidRDefault="0066499E">
      <w:pPr>
        <w:pStyle w:val="TOC2"/>
        <w:tabs>
          <w:tab w:val="right" w:leader="dot" w:pos="9350"/>
        </w:tabs>
        <w:rPr>
          <w:noProof/>
        </w:rPr>
      </w:pPr>
      <w:r>
        <w:rPr>
          <w:noProof/>
        </w:rPr>
        <w:t>3.1 User Classes and Characteristics</w:t>
      </w:r>
      <w:r>
        <w:rPr>
          <w:noProof/>
        </w:rPr>
        <w:tab/>
      </w:r>
      <w:r>
        <w:rPr>
          <w:noProof/>
        </w:rPr>
        <w:fldChar w:fldCharType="begin"/>
      </w:r>
      <w:r>
        <w:rPr>
          <w:noProof/>
        </w:rPr>
        <w:instrText xml:space="preserve"> PAGEREF _Toc236428028 \h </w:instrText>
      </w:r>
      <w:r>
        <w:rPr>
          <w:noProof/>
        </w:rPr>
      </w:r>
      <w:r>
        <w:rPr>
          <w:noProof/>
        </w:rPr>
        <w:fldChar w:fldCharType="separate"/>
      </w:r>
      <w:r>
        <w:rPr>
          <w:noProof/>
        </w:rPr>
        <w:t>13</w:t>
      </w:r>
      <w:r>
        <w:rPr>
          <w:noProof/>
        </w:rPr>
        <w:fldChar w:fldCharType="end"/>
      </w:r>
    </w:p>
    <w:p w:rsidR="0066499E" w:rsidRDefault="0066499E">
      <w:pPr>
        <w:pStyle w:val="TOC2"/>
        <w:tabs>
          <w:tab w:val="right" w:leader="dot" w:pos="9350"/>
        </w:tabs>
        <w:rPr>
          <w:noProof/>
        </w:rPr>
      </w:pPr>
      <w:r>
        <w:rPr>
          <w:noProof/>
        </w:rPr>
        <w:t>3.2 Requirements Gathering / Identifying Technique</w:t>
      </w:r>
      <w:r>
        <w:rPr>
          <w:noProof/>
        </w:rPr>
        <w:tab/>
      </w:r>
      <w:r>
        <w:rPr>
          <w:noProof/>
        </w:rPr>
        <w:fldChar w:fldCharType="begin"/>
      </w:r>
      <w:r>
        <w:rPr>
          <w:noProof/>
        </w:rPr>
        <w:instrText xml:space="preserve"> PAGEREF _Toc236428029 \h </w:instrText>
      </w:r>
      <w:r>
        <w:rPr>
          <w:noProof/>
        </w:rPr>
      </w:r>
      <w:r>
        <w:rPr>
          <w:noProof/>
        </w:rPr>
        <w:fldChar w:fldCharType="separate"/>
      </w:r>
      <w:r>
        <w:rPr>
          <w:noProof/>
        </w:rPr>
        <w:t>14</w:t>
      </w:r>
      <w:r>
        <w:rPr>
          <w:noProof/>
        </w:rPr>
        <w:fldChar w:fldCharType="end"/>
      </w:r>
    </w:p>
    <w:p w:rsidR="0066499E" w:rsidRDefault="0066499E">
      <w:pPr>
        <w:pStyle w:val="TOC2"/>
        <w:tabs>
          <w:tab w:val="right" w:leader="dot" w:pos="9350"/>
        </w:tabs>
        <w:rPr>
          <w:noProof/>
        </w:rPr>
      </w:pPr>
      <w:r>
        <w:rPr>
          <w:noProof/>
        </w:rPr>
        <w:t>3.3 Functional Requirements</w:t>
      </w:r>
      <w:r>
        <w:rPr>
          <w:noProof/>
        </w:rPr>
        <w:tab/>
      </w:r>
      <w:r>
        <w:rPr>
          <w:noProof/>
        </w:rPr>
        <w:fldChar w:fldCharType="begin"/>
      </w:r>
      <w:r>
        <w:rPr>
          <w:noProof/>
        </w:rPr>
        <w:instrText xml:space="preserve"> PAGEREF _Toc236428030 \h </w:instrText>
      </w:r>
      <w:r>
        <w:rPr>
          <w:noProof/>
        </w:rPr>
      </w:r>
      <w:r>
        <w:rPr>
          <w:noProof/>
        </w:rPr>
        <w:fldChar w:fldCharType="separate"/>
      </w:r>
      <w:r>
        <w:rPr>
          <w:noProof/>
        </w:rPr>
        <w:t>14</w:t>
      </w:r>
      <w:r>
        <w:rPr>
          <w:noProof/>
        </w:rPr>
        <w:fldChar w:fldCharType="end"/>
      </w:r>
    </w:p>
    <w:p w:rsidR="0066499E" w:rsidRDefault="0066499E">
      <w:pPr>
        <w:pStyle w:val="TOC2"/>
        <w:tabs>
          <w:tab w:val="right" w:leader="dot" w:pos="9350"/>
        </w:tabs>
        <w:rPr>
          <w:noProof/>
        </w:rPr>
      </w:pPr>
      <w:r>
        <w:rPr>
          <w:noProof/>
        </w:rPr>
        <w:t>3.4 Non-Functional Requirements</w:t>
      </w:r>
      <w:r>
        <w:rPr>
          <w:noProof/>
        </w:rPr>
        <w:tab/>
      </w:r>
      <w:r>
        <w:rPr>
          <w:noProof/>
        </w:rPr>
        <w:fldChar w:fldCharType="begin"/>
      </w:r>
      <w:r>
        <w:rPr>
          <w:noProof/>
        </w:rPr>
        <w:instrText xml:space="preserve"> PAGEREF _Toc236428031 \h </w:instrText>
      </w:r>
      <w:r>
        <w:rPr>
          <w:noProof/>
        </w:rPr>
      </w:r>
      <w:r>
        <w:rPr>
          <w:noProof/>
        </w:rPr>
        <w:fldChar w:fldCharType="separate"/>
      </w:r>
      <w:r>
        <w:rPr>
          <w:noProof/>
        </w:rPr>
        <w:t>26</w:t>
      </w:r>
      <w:r>
        <w:rPr>
          <w:noProof/>
        </w:rPr>
        <w:fldChar w:fldCharType="end"/>
      </w:r>
    </w:p>
    <w:p w:rsidR="0066499E" w:rsidRDefault="0066499E">
      <w:pPr>
        <w:pStyle w:val="TOC3"/>
        <w:tabs>
          <w:tab w:val="right" w:leader="dot" w:pos="9350"/>
        </w:tabs>
        <w:rPr>
          <w:noProof/>
        </w:rPr>
      </w:pPr>
      <w:r>
        <w:rPr>
          <w:noProof/>
        </w:rPr>
        <w:t>3.4.1 NFR-1: Performance</w:t>
      </w:r>
      <w:r>
        <w:rPr>
          <w:noProof/>
        </w:rPr>
        <w:tab/>
      </w:r>
      <w:r>
        <w:rPr>
          <w:noProof/>
        </w:rPr>
        <w:fldChar w:fldCharType="begin"/>
      </w:r>
      <w:r>
        <w:rPr>
          <w:noProof/>
        </w:rPr>
        <w:instrText xml:space="preserve"> PAGEREF _Toc236428032 \h </w:instrText>
      </w:r>
      <w:r>
        <w:rPr>
          <w:noProof/>
        </w:rPr>
      </w:r>
      <w:r>
        <w:rPr>
          <w:noProof/>
        </w:rPr>
        <w:fldChar w:fldCharType="separate"/>
      </w:r>
      <w:r>
        <w:rPr>
          <w:noProof/>
        </w:rPr>
        <w:t>26</w:t>
      </w:r>
      <w:r>
        <w:rPr>
          <w:noProof/>
        </w:rPr>
        <w:fldChar w:fldCharType="end"/>
      </w:r>
    </w:p>
    <w:p w:rsidR="0066499E" w:rsidRDefault="0066499E">
      <w:pPr>
        <w:pStyle w:val="TOC3"/>
        <w:tabs>
          <w:tab w:val="right" w:leader="dot" w:pos="9350"/>
        </w:tabs>
        <w:rPr>
          <w:noProof/>
        </w:rPr>
      </w:pPr>
      <w:r>
        <w:rPr>
          <w:noProof/>
        </w:rPr>
        <w:t>3.4.2 NFR-2: Security</w:t>
      </w:r>
      <w:r>
        <w:rPr>
          <w:noProof/>
        </w:rPr>
        <w:tab/>
      </w:r>
      <w:r>
        <w:rPr>
          <w:noProof/>
        </w:rPr>
        <w:fldChar w:fldCharType="begin"/>
      </w:r>
      <w:r>
        <w:rPr>
          <w:noProof/>
        </w:rPr>
        <w:instrText xml:space="preserve"> PAGEREF _Toc236428033 \h </w:instrText>
      </w:r>
      <w:r>
        <w:rPr>
          <w:noProof/>
        </w:rPr>
      </w:r>
      <w:r>
        <w:rPr>
          <w:noProof/>
        </w:rPr>
        <w:fldChar w:fldCharType="separate"/>
      </w:r>
      <w:r>
        <w:rPr>
          <w:noProof/>
        </w:rPr>
        <w:t>26</w:t>
      </w:r>
      <w:r>
        <w:rPr>
          <w:noProof/>
        </w:rPr>
        <w:fldChar w:fldCharType="end"/>
      </w:r>
    </w:p>
    <w:p w:rsidR="0066499E" w:rsidRDefault="0066499E">
      <w:pPr>
        <w:pStyle w:val="TOC3"/>
        <w:tabs>
          <w:tab w:val="right" w:leader="dot" w:pos="9350"/>
        </w:tabs>
        <w:rPr>
          <w:noProof/>
        </w:rPr>
      </w:pPr>
      <w:r>
        <w:rPr>
          <w:noProof/>
        </w:rPr>
        <w:t>3.4.3 NFR-3: Usability</w:t>
      </w:r>
      <w:r>
        <w:rPr>
          <w:noProof/>
        </w:rPr>
        <w:tab/>
      </w:r>
      <w:r>
        <w:rPr>
          <w:noProof/>
        </w:rPr>
        <w:fldChar w:fldCharType="begin"/>
      </w:r>
      <w:r>
        <w:rPr>
          <w:noProof/>
        </w:rPr>
        <w:instrText xml:space="preserve"> PAGEREF _Toc236428034 \h </w:instrText>
      </w:r>
      <w:r>
        <w:rPr>
          <w:noProof/>
        </w:rPr>
      </w:r>
      <w:r>
        <w:rPr>
          <w:noProof/>
        </w:rPr>
        <w:fldChar w:fldCharType="separate"/>
      </w:r>
      <w:r>
        <w:rPr>
          <w:noProof/>
        </w:rPr>
        <w:t>26</w:t>
      </w:r>
      <w:r>
        <w:rPr>
          <w:noProof/>
        </w:rPr>
        <w:fldChar w:fldCharType="end"/>
      </w:r>
    </w:p>
    <w:p w:rsidR="0066499E" w:rsidRDefault="0066499E">
      <w:pPr>
        <w:pStyle w:val="TOC3"/>
        <w:tabs>
          <w:tab w:val="right" w:leader="dot" w:pos="9350"/>
        </w:tabs>
        <w:rPr>
          <w:noProof/>
        </w:rPr>
      </w:pPr>
      <w:r>
        <w:rPr>
          <w:noProof/>
        </w:rPr>
        <w:t>3.4.4 NFR-4: Reliability</w:t>
      </w:r>
      <w:r>
        <w:rPr>
          <w:noProof/>
        </w:rPr>
        <w:tab/>
      </w:r>
      <w:r>
        <w:rPr>
          <w:noProof/>
        </w:rPr>
        <w:fldChar w:fldCharType="begin"/>
      </w:r>
      <w:r>
        <w:rPr>
          <w:noProof/>
        </w:rPr>
        <w:instrText xml:space="preserve"> PAGEREF _Toc236428035 \h </w:instrText>
      </w:r>
      <w:r>
        <w:rPr>
          <w:noProof/>
        </w:rPr>
      </w:r>
      <w:r>
        <w:rPr>
          <w:noProof/>
        </w:rPr>
        <w:fldChar w:fldCharType="separate"/>
      </w:r>
      <w:r>
        <w:rPr>
          <w:noProof/>
        </w:rPr>
        <w:t>26</w:t>
      </w:r>
      <w:r>
        <w:rPr>
          <w:noProof/>
        </w:rPr>
        <w:fldChar w:fldCharType="end"/>
      </w:r>
    </w:p>
    <w:p w:rsidR="0066499E" w:rsidRDefault="0066499E">
      <w:pPr>
        <w:pStyle w:val="TOC3"/>
        <w:tabs>
          <w:tab w:val="right" w:leader="dot" w:pos="9350"/>
        </w:tabs>
        <w:rPr>
          <w:noProof/>
        </w:rPr>
      </w:pPr>
      <w:r>
        <w:rPr>
          <w:noProof/>
        </w:rPr>
        <w:t>3.4.5 NFR-5: Scalability</w:t>
      </w:r>
      <w:r>
        <w:rPr>
          <w:noProof/>
        </w:rPr>
        <w:tab/>
      </w:r>
      <w:r>
        <w:rPr>
          <w:noProof/>
        </w:rPr>
        <w:fldChar w:fldCharType="begin"/>
      </w:r>
      <w:r>
        <w:rPr>
          <w:noProof/>
        </w:rPr>
        <w:instrText xml:space="preserve"> PAGEREF _Toc236428036 \h </w:instrText>
      </w:r>
      <w:r>
        <w:rPr>
          <w:noProof/>
        </w:rPr>
      </w:r>
      <w:r>
        <w:rPr>
          <w:noProof/>
        </w:rPr>
        <w:fldChar w:fldCharType="separate"/>
      </w:r>
      <w:r>
        <w:rPr>
          <w:noProof/>
        </w:rPr>
        <w:t>26</w:t>
      </w:r>
      <w:r>
        <w:rPr>
          <w:noProof/>
        </w:rPr>
        <w:fldChar w:fldCharType="end"/>
      </w:r>
    </w:p>
    <w:p w:rsidR="0066499E" w:rsidRDefault="0066499E">
      <w:pPr>
        <w:pStyle w:val="TOC2"/>
        <w:tabs>
          <w:tab w:val="right" w:leader="dot" w:pos="9350"/>
        </w:tabs>
        <w:rPr>
          <w:noProof/>
        </w:rPr>
      </w:pPr>
      <w:r>
        <w:rPr>
          <w:noProof/>
        </w:rPr>
        <w:t>3.5 External Interface Requirements</w:t>
      </w:r>
      <w:r>
        <w:rPr>
          <w:noProof/>
        </w:rPr>
        <w:tab/>
      </w:r>
      <w:r>
        <w:rPr>
          <w:noProof/>
        </w:rPr>
        <w:fldChar w:fldCharType="begin"/>
      </w:r>
      <w:r>
        <w:rPr>
          <w:noProof/>
        </w:rPr>
        <w:instrText xml:space="preserve"> PAGEREF _Toc236428037 \h </w:instrText>
      </w:r>
      <w:r>
        <w:rPr>
          <w:noProof/>
        </w:rPr>
      </w:r>
      <w:r>
        <w:rPr>
          <w:noProof/>
        </w:rPr>
        <w:fldChar w:fldCharType="separate"/>
      </w:r>
      <w:r>
        <w:rPr>
          <w:noProof/>
        </w:rPr>
        <w:t>27</w:t>
      </w:r>
      <w:r>
        <w:rPr>
          <w:noProof/>
        </w:rPr>
        <w:fldChar w:fldCharType="end"/>
      </w:r>
    </w:p>
    <w:p w:rsidR="0066499E" w:rsidRDefault="0066499E">
      <w:pPr>
        <w:pStyle w:val="TOC3"/>
        <w:tabs>
          <w:tab w:val="right" w:leader="dot" w:pos="9350"/>
        </w:tabs>
        <w:rPr>
          <w:noProof/>
        </w:rPr>
      </w:pPr>
      <w:r>
        <w:rPr>
          <w:noProof/>
        </w:rPr>
        <w:t>3.5.1 User Interface Requirements</w:t>
      </w:r>
      <w:r>
        <w:rPr>
          <w:noProof/>
        </w:rPr>
        <w:tab/>
      </w:r>
      <w:r>
        <w:rPr>
          <w:noProof/>
        </w:rPr>
        <w:fldChar w:fldCharType="begin"/>
      </w:r>
      <w:r>
        <w:rPr>
          <w:noProof/>
        </w:rPr>
        <w:instrText xml:space="preserve"> PAGEREF _Toc236428038 \h </w:instrText>
      </w:r>
      <w:r>
        <w:rPr>
          <w:noProof/>
        </w:rPr>
      </w:r>
      <w:r>
        <w:rPr>
          <w:noProof/>
        </w:rPr>
        <w:fldChar w:fldCharType="separate"/>
      </w:r>
      <w:r>
        <w:rPr>
          <w:noProof/>
        </w:rPr>
        <w:t>27</w:t>
      </w:r>
      <w:r>
        <w:rPr>
          <w:noProof/>
        </w:rPr>
        <w:fldChar w:fldCharType="end"/>
      </w:r>
    </w:p>
    <w:p w:rsidR="0066499E" w:rsidRDefault="0066499E">
      <w:pPr>
        <w:pStyle w:val="TOC3"/>
        <w:tabs>
          <w:tab w:val="right" w:leader="dot" w:pos="9350"/>
        </w:tabs>
        <w:rPr>
          <w:noProof/>
        </w:rPr>
      </w:pPr>
      <w:r>
        <w:rPr>
          <w:noProof/>
        </w:rPr>
        <w:t>3.5.2 Software Interfaces</w:t>
      </w:r>
      <w:r>
        <w:rPr>
          <w:noProof/>
        </w:rPr>
        <w:tab/>
      </w:r>
      <w:r>
        <w:rPr>
          <w:noProof/>
        </w:rPr>
        <w:fldChar w:fldCharType="begin"/>
      </w:r>
      <w:r>
        <w:rPr>
          <w:noProof/>
        </w:rPr>
        <w:instrText xml:space="preserve"> PAGEREF _Toc236428039 \h </w:instrText>
      </w:r>
      <w:r>
        <w:rPr>
          <w:noProof/>
        </w:rPr>
      </w:r>
      <w:r>
        <w:rPr>
          <w:noProof/>
        </w:rPr>
        <w:fldChar w:fldCharType="separate"/>
      </w:r>
      <w:r>
        <w:rPr>
          <w:noProof/>
        </w:rPr>
        <w:t>27</w:t>
      </w:r>
      <w:r>
        <w:rPr>
          <w:noProof/>
        </w:rPr>
        <w:fldChar w:fldCharType="end"/>
      </w:r>
    </w:p>
    <w:p w:rsidR="0066499E" w:rsidRDefault="0066499E">
      <w:pPr>
        <w:pStyle w:val="TOC3"/>
        <w:tabs>
          <w:tab w:val="right" w:leader="dot" w:pos="9350"/>
        </w:tabs>
        <w:rPr>
          <w:noProof/>
        </w:rPr>
      </w:pPr>
      <w:r>
        <w:rPr>
          <w:noProof/>
        </w:rPr>
        <w:t>3.5.3 Hardware Interfaces</w:t>
      </w:r>
      <w:r>
        <w:rPr>
          <w:noProof/>
        </w:rPr>
        <w:tab/>
      </w:r>
      <w:r>
        <w:rPr>
          <w:noProof/>
        </w:rPr>
        <w:fldChar w:fldCharType="begin"/>
      </w:r>
      <w:r>
        <w:rPr>
          <w:noProof/>
        </w:rPr>
        <w:instrText xml:space="preserve"> PAGEREF _Toc236428040 \h </w:instrText>
      </w:r>
      <w:r>
        <w:rPr>
          <w:noProof/>
        </w:rPr>
      </w:r>
      <w:r>
        <w:rPr>
          <w:noProof/>
        </w:rPr>
        <w:fldChar w:fldCharType="separate"/>
      </w:r>
      <w:r>
        <w:rPr>
          <w:noProof/>
        </w:rPr>
        <w:t>28</w:t>
      </w:r>
      <w:r>
        <w:rPr>
          <w:noProof/>
        </w:rPr>
        <w:fldChar w:fldCharType="end"/>
      </w:r>
    </w:p>
    <w:p w:rsidR="0066499E" w:rsidRDefault="0066499E">
      <w:pPr>
        <w:pStyle w:val="TOC3"/>
        <w:tabs>
          <w:tab w:val="right" w:leader="dot" w:pos="9350"/>
        </w:tabs>
        <w:rPr>
          <w:noProof/>
        </w:rPr>
      </w:pPr>
      <w:r>
        <w:rPr>
          <w:noProof/>
        </w:rPr>
        <w:t>3.5.4 Communication Interfaces</w:t>
      </w:r>
      <w:r>
        <w:rPr>
          <w:noProof/>
        </w:rPr>
        <w:tab/>
      </w:r>
      <w:r>
        <w:rPr>
          <w:noProof/>
        </w:rPr>
        <w:fldChar w:fldCharType="begin"/>
      </w:r>
      <w:r>
        <w:rPr>
          <w:noProof/>
        </w:rPr>
        <w:instrText xml:space="preserve"> PAGEREF _Toc236428041 \h </w:instrText>
      </w:r>
      <w:r>
        <w:rPr>
          <w:noProof/>
        </w:rPr>
      </w:r>
      <w:r>
        <w:rPr>
          <w:noProof/>
        </w:rPr>
        <w:fldChar w:fldCharType="separate"/>
      </w:r>
      <w:r>
        <w:rPr>
          <w:noProof/>
        </w:rPr>
        <w:t>28</w:t>
      </w:r>
      <w:r>
        <w:rPr>
          <w:noProof/>
        </w:rPr>
        <w:fldChar w:fldCharType="end"/>
      </w:r>
    </w:p>
    <w:p w:rsidR="0066499E" w:rsidRDefault="0066499E">
      <w:pPr>
        <w:pStyle w:val="TOC2"/>
        <w:tabs>
          <w:tab w:val="right" w:leader="dot" w:pos="9350"/>
        </w:tabs>
        <w:rPr>
          <w:noProof/>
        </w:rPr>
      </w:pPr>
      <w:r>
        <w:rPr>
          <w:noProof/>
        </w:rPr>
        <w:t>3.6 Use Case Analysis</w:t>
      </w:r>
      <w:r>
        <w:rPr>
          <w:noProof/>
        </w:rPr>
        <w:tab/>
      </w:r>
      <w:r>
        <w:rPr>
          <w:noProof/>
        </w:rPr>
        <w:fldChar w:fldCharType="begin"/>
      </w:r>
      <w:r>
        <w:rPr>
          <w:noProof/>
        </w:rPr>
        <w:instrText xml:space="preserve"> PAGEREF _Toc236428042 \h </w:instrText>
      </w:r>
      <w:r>
        <w:rPr>
          <w:noProof/>
        </w:rPr>
      </w:r>
      <w:r>
        <w:rPr>
          <w:noProof/>
        </w:rPr>
        <w:fldChar w:fldCharType="separate"/>
      </w:r>
      <w:r>
        <w:rPr>
          <w:noProof/>
        </w:rPr>
        <w:t>28</w:t>
      </w:r>
      <w:r>
        <w:rPr>
          <w:noProof/>
        </w:rPr>
        <w:fldChar w:fldCharType="end"/>
      </w:r>
    </w:p>
    <w:p w:rsidR="0066499E" w:rsidRDefault="0066499E">
      <w:pPr>
        <w:pStyle w:val="TOC2"/>
        <w:tabs>
          <w:tab w:val="right" w:leader="dot" w:pos="9350"/>
        </w:tabs>
        <w:rPr>
          <w:noProof/>
        </w:rPr>
      </w:pPr>
      <w:r>
        <w:rPr>
          <w:noProof/>
        </w:rPr>
        <w:t>3.7 Data Flow Diagram</w:t>
      </w:r>
      <w:r>
        <w:rPr>
          <w:noProof/>
        </w:rPr>
        <w:tab/>
      </w:r>
      <w:r>
        <w:rPr>
          <w:noProof/>
        </w:rPr>
        <w:fldChar w:fldCharType="begin"/>
      </w:r>
      <w:r>
        <w:rPr>
          <w:noProof/>
        </w:rPr>
        <w:instrText xml:space="preserve"> PAGEREF _Toc236428043 \h </w:instrText>
      </w:r>
      <w:r>
        <w:rPr>
          <w:noProof/>
        </w:rPr>
      </w:r>
      <w:r>
        <w:rPr>
          <w:noProof/>
        </w:rPr>
        <w:fldChar w:fldCharType="separate"/>
      </w:r>
      <w:r>
        <w:rPr>
          <w:noProof/>
        </w:rPr>
        <w:t>29</w:t>
      </w:r>
      <w:r>
        <w:rPr>
          <w:noProof/>
        </w:rPr>
        <w:fldChar w:fldCharType="end"/>
      </w:r>
    </w:p>
    <w:p w:rsidR="0066499E" w:rsidRDefault="0066499E">
      <w:pPr>
        <w:pStyle w:val="TOC2"/>
        <w:tabs>
          <w:tab w:val="right" w:leader="dot" w:pos="9350"/>
        </w:tabs>
        <w:rPr>
          <w:noProof/>
        </w:rPr>
      </w:pPr>
      <w:r>
        <w:rPr>
          <w:noProof/>
        </w:rPr>
        <w:t>3.8 Summary</w:t>
      </w:r>
      <w:r>
        <w:rPr>
          <w:noProof/>
        </w:rPr>
        <w:tab/>
      </w:r>
      <w:r>
        <w:rPr>
          <w:noProof/>
        </w:rPr>
        <w:fldChar w:fldCharType="begin"/>
      </w:r>
      <w:r>
        <w:rPr>
          <w:noProof/>
        </w:rPr>
        <w:instrText xml:space="preserve"> PAGEREF _Toc236428044 \h </w:instrText>
      </w:r>
      <w:r>
        <w:rPr>
          <w:noProof/>
        </w:rPr>
      </w:r>
      <w:r>
        <w:rPr>
          <w:noProof/>
        </w:rPr>
        <w:fldChar w:fldCharType="separate"/>
      </w:r>
      <w:r>
        <w:rPr>
          <w:noProof/>
        </w:rPr>
        <w:t>30</w:t>
      </w:r>
      <w:r>
        <w:rPr>
          <w:noProof/>
        </w:rPr>
        <w:fldChar w:fldCharType="end"/>
      </w:r>
    </w:p>
    <w:p w:rsidR="0066499E" w:rsidRDefault="0066499E">
      <w:pPr>
        <w:pStyle w:val="TOC1"/>
        <w:tabs>
          <w:tab w:val="right" w:leader="dot" w:pos="9350"/>
        </w:tabs>
        <w:rPr>
          <w:noProof/>
        </w:rPr>
      </w:pPr>
      <w:r>
        <w:rPr>
          <w:noProof/>
        </w:rPr>
        <w:t>4 System Design</w:t>
      </w:r>
      <w:r>
        <w:rPr>
          <w:noProof/>
        </w:rPr>
        <w:tab/>
      </w:r>
      <w:r>
        <w:rPr>
          <w:noProof/>
        </w:rPr>
        <w:fldChar w:fldCharType="begin"/>
      </w:r>
      <w:r>
        <w:rPr>
          <w:noProof/>
        </w:rPr>
        <w:instrText xml:space="preserve"> PAGEREF _Toc236428045 \h </w:instrText>
      </w:r>
      <w:r>
        <w:rPr>
          <w:noProof/>
        </w:rPr>
      </w:r>
      <w:r>
        <w:rPr>
          <w:noProof/>
        </w:rPr>
        <w:fldChar w:fldCharType="separate"/>
      </w:r>
      <w:r>
        <w:rPr>
          <w:noProof/>
        </w:rPr>
        <w:t>30</w:t>
      </w:r>
      <w:r>
        <w:rPr>
          <w:noProof/>
        </w:rPr>
        <w:fldChar w:fldCharType="end"/>
      </w:r>
    </w:p>
    <w:p w:rsidR="0066499E" w:rsidRDefault="0066499E">
      <w:pPr>
        <w:pStyle w:val="TOC2"/>
        <w:tabs>
          <w:tab w:val="right" w:leader="dot" w:pos="9350"/>
        </w:tabs>
        <w:rPr>
          <w:noProof/>
        </w:rPr>
      </w:pPr>
      <w:r>
        <w:rPr>
          <w:noProof/>
        </w:rPr>
        <w:t>4.1 Design Considerations</w:t>
      </w:r>
      <w:r>
        <w:rPr>
          <w:noProof/>
        </w:rPr>
        <w:tab/>
      </w:r>
      <w:r>
        <w:rPr>
          <w:noProof/>
        </w:rPr>
        <w:fldChar w:fldCharType="begin"/>
      </w:r>
      <w:r>
        <w:rPr>
          <w:noProof/>
        </w:rPr>
        <w:instrText xml:space="preserve"> PAGEREF _Toc236428046 \h </w:instrText>
      </w:r>
      <w:r>
        <w:rPr>
          <w:noProof/>
        </w:rPr>
      </w:r>
      <w:r>
        <w:rPr>
          <w:noProof/>
        </w:rPr>
        <w:fldChar w:fldCharType="separate"/>
      </w:r>
      <w:r>
        <w:rPr>
          <w:noProof/>
        </w:rPr>
        <w:t>30</w:t>
      </w:r>
      <w:r>
        <w:rPr>
          <w:noProof/>
        </w:rPr>
        <w:fldChar w:fldCharType="end"/>
      </w:r>
    </w:p>
    <w:p w:rsidR="0066499E" w:rsidRDefault="0066499E">
      <w:pPr>
        <w:pStyle w:val="TOC3"/>
        <w:tabs>
          <w:tab w:val="right" w:leader="dot" w:pos="9350"/>
        </w:tabs>
        <w:rPr>
          <w:noProof/>
        </w:rPr>
      </w:pPr>
      <w:r>
        <w:rPr>
          <w:noProof/>
        </w:rPr>
        <w:t>4.1.1 Assumptions and Dependencies</w:t>
      </w:r>
      <w:r>
        <w:rPr>
          <w:noProof/>
        </w:rPr>
        <w:tab/>
      </w:r>
      <w:r>
        <w:rPr>
          <w:noProof/>
        </w:rPr>
        <w:fldChar w:fldCharType="begin"/>
      </w:r>
      <w:r>
        <w:rPr>
          <w:noProof/>
        </w:rPr>
        <w:instrText xml:space="preserve"> PAGEREF _Toc236428047 \h </w:instrText>
      </w:r>
      <w:r>
        <w:rPr>
          <w:noProof/>
        </w:rPr>
      </w:r>
      <w:r>
        <w:rPr>
          <w:noProof/>
        </w:rPr>
        <w:fldChar w:fldCharType="separate"/>
      </w:r>
      <w:r>
        <w:rPr>
          <w:noProof/>
        </w:rPr>
        <w:t>30</w:t>
      </w:r>
      <w:r>
        <w:rPr>
          <w:noProof/>
        </w:rPr>
        <w:fldChar w:fldCharType="end"/>
      </w:r>
    </w:p>
    <w:p w:rsidR="0066499E" w:rsidRDefault="0066499E">
      <w:pPr>
        <w:pStyle w:val="TOC3"/>
        <w:tabs>
          <w:tab w:val="right" w:leader="dot" w:pos="9350"/>
        </w:tabs>
        <w:rPr>
          <w:noProof/>
        </w:rPr>
      </w:pPr>
      <w:r>
        <w:rPr>
          <w:noProof/>
        </w:rPr>
        <w:t>4.1.2 Limitations</w:t>
      </w:r>
      <w:r>
        <w:rPr>
          <w:noProof/>
        </w:rPr>
        <w:tab/>
      </w:r>
      <w:r>
        <w:rPr>
          <w:noProof/>
        </w:rPr>
        <w:fldChar w:fldCharType="begin"/>
      </w:r>
      <w:r>
        <w:rPr>
          <w:noProof/>
        </w:rPr>
        <w:instrText xml:space="preserve"> PAGEREF _Toc236428048 \h </w:instrText>
      </w:r>
      <w:r>
        <w:rPr>
          <w:noProof/>
        </w:rPr>
      </w:r>
      <w:r>
        <w:rPr>
          <w:noProof/>
        </w:rPr>
        <w:fldChar w:fldCharType="separate"/>
      </w:r>
      <w:r>
        <w:rPr>
          <w:noProof/>
        </w:rPr>
        <w:t>31</w:t>
      </w:r>
      <w:r>
        <w:rPr>
          <w:noProof/>
        </w:rPr>
        <w:fldChar w:fldCharType="end"/>
      </w:r>
    </w:p>
    <w:p w:rsidR="0066499E" w:rsidRDefault="0066499E">
      <w:pPr>
        <w:pStyle w:val="TOC3"/>
        <w:tabs>
          <w:tab w:val="right" w:leader="dot" w:pos="9350"/>
        </w:tabs>
        <w:rPr>
          <w:noProof/>
        </w:rPr>
      </w:pPr>
      <w:r>
        <w:rPr>
          <w:noProof/>
        </w:rPr>
        <w:t>4.1.3 Risks</w:t>
      </w:r>
      <w:r>
        <w:rPr>
          <w:noProof/>
        </w:rPr>
        <w:tab/>
      </w:r>
      <w:r>
        <w:rPr>
          <w:noProof/>
        </w:rPr>
        <w:fldChar w:fldCharType="begin"/>
      </w:r>
      <w:r>
        <w:rPr>
          <w:noProof/>
        </w:rPr>
        <w:instrText xml:space="preserve"> PAGEREF _Toc236428049 \h </w:instrText>
      </w:r>
      <w:r>
        <w:rPr>
          <w:noProof/>
        </w:rPr>
      </w:r>
      <w:r>
        <w:rPr>
          <w:noProof/>
        </w:rPr>
        <w:fldChar w:fldCharType="separate"/>
      </w:r>
      <w:r>
        <w:rPr>
          <w:noProof/>
        </w:rPr>
        <w:t>31</w:t>
      </w:r>
      <w:r>
        <w:rPr>
          <w:noProof/>
        </w:rPr>
        <w:fldChar w:fldCharType="end"/>
      </w:r>
    </w:p>
    <w:p w:rsidR="0066499E" w:rsidRDefault="0066499E">
      <w:pPr>
        <w:pStyle w:val="TOC2"/>
        <w:tabs>
          <w:tab w:val="right" w:leader="dot" w:pos="9350"/>
        </w:tabs>
        <w:rPr>
          <w:noProof/>
        </w:rPr>
      </w:pPr>
      <w:r>
        <w:rPr>
          <w:noProof/>
        </w:rPr>
        <w:t>4.2 Design Models</w:t>
      </w:r>
      <w:r>
        <w:rPr>
          <w:noProof/>
        </w:rPr>
        <w:tab/>
      </w:r>
      <w:r>
        <w:rPr>
          <w:noProof/>
        </w:rPr>
        <w:fldChar w:fldCharType="begin"/>
      </w:r>
      <w:r>
        <w:rPr>
          <w:noProof/>
        </w:rPr>
        <w:instrText xml:space="preserve"> PAGEREF _Toc236428050 \h </w:instrText>
      </w:r>
      <w:r>
        <w:rPr>
          <w:noProof/>
        </w:rPr>
      </w:r>
      <w:r>
        <w:rPr>
          <w:noProof/>
        </w:rPr>
        <w:fldChar w:fldCharType="separate"/>
      </w:r>
      <w:r>
        <w:rPr>
          <w:noProof/>
        </w:rPr>
        <w:t>31</w:t>
      </w:r>
      <w:r>
        <w:rPr>
          <w:noProof/>
        </w:rPr>
        <w:fldChar w:fldCharType="end"/>
      </w:r>
    </w:p>
    <w:p w:rsidR="0066499E" w:rsidRDefault="0066499E">
      <w:pPr>
        <w:pStyle w:val="TOC2"/>
        <w:tabs>
          <w:tab w:val="right" w:leader="dot" w:pos="9350"/>
        </w:tabs>
        <w:rPr>
          <w:noProof/>
        </w:rPr>
      </w:pPr>
      <w:r>
        <w:rPr>
          <w:noProof/>
        </w:rPr>
        <w:t>4.3 Architectural Design</w:t>
      </w:r>
      <w:r>
        <w:rPr>
          <w:noProof/>
        </w:rPr>
        <w:tab/>
      </w:r>
      <w:r>
        <w:rPr>
          <w:noProof/>
        </w:rPr>
        <w:fldChar w:fldCharType="begin"/>
      </w:r>
      <w:r>
        <w:rPr>
          <w:noProof/>
        </w:rPr>
        <w:instrText xml:space="preserve"> PAGEREF _Toc236428051 \h </w:instrText>
      </w:r>
      <w:r>
        <w:rPr>
          <w:noProof/>
        </w:rPr>
      </w:r>
      <w:r>
        <w:rPr>
          <w:noProof/>
        </w:rPr>
        <w:fldChar w:fldCharType="separate"/>
      </w:r>
      <w:r>
        <w:rPr>
          <w:noProof/>
        </w:rPr>
        <w:t>31</w:t>
      </w:r>
      <w:r>
        <w:rPr>
          <w:noProof/>
        </w:rPr>
        <w:fldChar w:fldCharType="end"/>
      </w:r>
    </w:p>
    <w:p w:rsidR="0066499E" w:rsidRDefault="0066499E">
      <w:pPr>
        <w:pStyle w:val="TOC2"/>
        <w:tabs>
          <w:tab w:val="right" w:leader="dot" w:pos="9350"/>
        </w:tabs>
        <w:rPr>
          <w:noProof/>
        </w:rPr>
      </w:pPr>
      <w:r>
        <w:rPr>
          <w:noProof/>
        </w:rPr>
        <w:lastRenderedPageBreak/>
        <w:t>4.4 Data Design</w:t>
      </w:r>
      <w:r>
        <w:rPr>
          <w:noProof/>
        </w:rPr>
        <w:tab/>
      </w:r>
      <w:r>
        <w:rPr>
          <w:noProof/>
        </w:rPr>
        <w:fldChar w:fldCharType="begin"/>
      </w:r>
      <w:r>
        <w:rPr>
          <w:noProof/>
        </w:rPr>
        <w:instrText xml:space="preserve"> PAGEREF _Toc236428052 \h </w:instrText>
      </w:r>
      <w:r>
        <w:rPr>
          <w:noProof/>
        </w:rPr>
      </w:r>
      <w:r>
        <w:rPr>
          <w:noProof/>
        </w:rPr>
        <w:fldChar w:fldCharType="separate"/>
      </w:r>
      <w:r>
        <w:rPr>
          <w:noProof/>
        </w:rPr>
        <w:t>32</w:t>
      </w:r>
      <w:r>
        <w:rPr>
          <w:noProof/>
        </w:rPr>
        <w:fldChar w:fldCharType="end"/>
      </w:r>
    </w:p>
    <w:p w:rsidR="0066499E" w:rsidRDefault="0066499E">
      <w:pPr>
        <w:pStyle w:val="TOC3"/>
        <w:tabs>
          <w:tab w:val="right" w:leader="dot" w:pos="9350"/>
        </w:tabs>
        <w:rPr>
          <w:noProof/>
        </w:rPr>
      </w:pPr>
      <w:r>
        <w:rPr>
          <w:noProof/>
        </w:rPr>
        <w:t>4.4.1 Entity Relationship Diagram</w:t>
      </w:r>
      <w:r>
        <w:rPr>
          <w:noProof/>
        </w:rPr>
        <w:tab/>
      </w:r>
      <w:r>
        <w:rPr>
          <w:noProof/>
        </w:rPr>
        <w:fldChar w:fldCharType="begin"/>
      </w:r>
      <w:r>
        <w:rPr>
          <w:noProof/>
        </w:rPr>
        <w:instrText xml:space="preserve"> PAGEREF _Toc236428053 \h </w:instrText>
      </w:r>
      <w:r>
        <w:rPr>
          <w:noProof/>
        </w:rPr>
      </w:r>
      <w:r>
        <w:rPr>
          <w:noProof/>
        </w:rPr>
        <w:fldChar w:fldCharType="separate"/>
      </w:r>
      <w:r>
        <w:rPr>
          <w:noProof/>
        </w:rPr>
        <w:t>32</w:t>
      </w:r>
      <w:r>
        <w:rPr>
          <w:noProof/>
        </w:rPr>
        <w:fldChar w:fldCharType="end"/>
      </w:r>
    </w:p>
    <w:p w:rsidR="0066499E" w:rsidRDefault="0066499E">
      <w:pPr>
        <w:pStyle w:val="TOC3"/>
        <w:tabs>
          <w:tab w:val="right" w:leader="dot" w:pos="9350"/>
        </w:tabs>
        <w:rPr>
          <w:noProof/>
        </w:rPr>
      </w:pPr>
      <w:r>
        <w:rPr>
          <w:noProof/>
        </w:rPr>
        <w:t>4.4.2 Data Dictionary</w:t>
      </w:r>
      <w:r>
        <w:rPr>
          <w:noProof/>
        </w:rPr>
        <w:tab/>
      </w:r>
      <w:r>
        <w:rPr>
          <w:noProof/>
        </w:rPr>
        <w:fldChar w:fldCharType="begin"/>
      </w:r>
      <w:r>
        <w:rPr>
          <w:noProof/>
        </w:rPr>
        <w:instrText xml:space="preserve"> PAGEREF _Toc236428054 \h </w:instrText>
      </w:r>
      <w:r>
        <w:rPr>
          <w:noProof/>
        </w:rPr>
      </w:r>
      <w:r>
        <w:rPr>
          <w:noProof/>
        </w:rPr>
        <w:fldChar w:fldCharType="separate"/>
      </w:r>
      <w:r>
        <w:rPr>
          <w:noProof/>
        </w:rPr>
        <w:t>32</w:t>
      </w:r>
      <w:r>
        <w:rPr>
          <w:noProof/>
        </w:rPr>
        <w:fldChar w:fldCharType="end"/>
      </w:r>
    </w:p>
    <w:p w:rsidR="0066499E" w:rsidRDefault="0066499E">
      <w:pPr>
        <w:pStyle w:val="TOC2"/>
        <w:tabs>
          <w:tab w:val="right" w:leader="dot" w:pos="9350"/>
        </w:tabs>
        <w:rPr>
          <w:noProof/>
        </w:rPr>
      </w:pPr>
      <w:r>
        <w:rPr>
          <w:noProof/>
        </w:rPr>
        <w:t>4.5 Class Diagram</w:t>
      </w:r>
      <w:r>
        <w:rPr>
          <w:noProof/>
        </w:rPr>
        <w:tab/>
      </w:r>
      <w:r>
        <w:rPr>
          <w:noProof/>
        </w:rPr>
        <w:fldChar w:fldCharType="begin"/>
      </w:r>
      <w:r>
        <w:rPr>
          <w:noProof/>
        </w:rPr>
        <w:instrText xml:space="preserve"> PAGEREF _Toc236428055 \h </w:instrText>
      </w:r>
      <w:r>
        <w:rPr>
          <w:noProof/>
        </w:rPr>
      </w:r>
      <w:r>
        <w:rPr>
          <w:noProof/>
        </w:rPr>
        <w:fldChar w:fldCharType="separate"/>
      </w:r>
      <w:r>
        <w:rPr>
          <w:noProof/>
        </w:rPr>
        <w:t>39</w:t>
      </w:r>
      <w:r>
        <w:rPr>
          <w:noProof/>
        </w:rPr>
        <w:fldChar w:fldCharType="end"/>
      </w:r>
    </w:p>
    <w:p w:rsidR="0066499E" w:rsidRDefault="0066499E">
      <w:pPr>
        <w:pStyle w:val="TOC2"/>
        <w:tabs>
          <w:tab w:val="right" w:leader="dot" w:pos="9350"/>
        </w:tabs>
        <w:rPr>
          <w:noProof/>
        </w:rPr>
      </w:pPr>
      <w:r>
        <w:rPr>
          <w:noProof/>
        </w:rPr>
        <w:t>4.6 Behavioural Model</w:t>
      </w:r>
      <w:r>
        <w:rPr>
          <w:noProof/>
        </w:rPr>
        <w:tab/>
      </w:r>
      <w:r>
        <w:rPr>
          <w:noProof/>
        </w:rPr>
        <w:fldChar w:fldCharType="begin"/>
      </w:r>
      <w:r>
        <w:rPr>
          <w:noProof/>
        </w:rPr>
        <w:instrText xml:space="preserve"> PAGEREF _Toc236428056 \h </w:instrText>
      </w:r>
      <w:r>
        <w:rPr>
          <w:noProof/>
        </w:rPr>
      </w:r>
      <w:r>
        <w:rPr>
          <w:noProof/>
        </w:rPr>
        <w:fldChar w:fldCharType="separate"/>
      </w:r>
      <w:r>
        <w:rPr>
          <w:noProof/>
        </w:rPr>
        <w:t>39</w:t>
      </w:r>
      <w:r>
        <w:rPr>
          <w:noProof/>
        </w:rPr>
        <w:fldChar w:fldCharType="end"/>
      </w:r>
    </w:p>
    <w:p w:rsidR="0066499E" w:rsidRDefault="0066499E">
      <w:pPr>
        <w:pStyle w:val="TOC3"/>
        <w:tabs>
          <w:tab w:val="right" w:leader="dot" w:pos="9350"/>
        </w:tabs>
        <w:rPr>
          <w:noProof/>
        </w:rPr>
      </w:pPr>
      <w:r>
        <w:rPr>
          <w:noProof/>
        </w:rPr>
        <w:t>4.6.1 Sequence Diagram - User Registration &amp; E-mail OTP Verification</w:t>
      </w:r>
      <w:r>
        <w:rPr>
          <w:noProof/>
        </w:rPr>
        <w:tab/>
      </w:r>
      <w:r>
        <w:rPr>
          <w:noProof/>
        </w:rPr>
        <w:fldChar w:fldCharType="begin"/>
      </w:r>
      <w:r>
        <w:rPr>
          <w:noProof/>
        </w:rPr>
        <w:instrText xml:space="preserve"> PAGEREF _Toc236428057 \h </w:instrText>
      </w:r>
      <w:r>
        <w:rPr>
          <w:noProof/>
        </w:rPr>
      </w:r>
      <w:r>
        <w:rPr>
          <w:noProof/>
        </w:rPr>
        <w:fldChar w:fldCharType="separate"/>
      </w:r>
      <w:r>
        <w:rPr>
          <w:noProof/>
        </w:rPr>
        <w:t>39</w:t>
      </w:r>
      <w:r>
        <w:rPr>
          <w:noProof/>
        </w:rPr>
        <w:fldChar w:fldCharType="end"/>
      </w:r>
    </w:p>
    <w:p w:rsidR="0066499E" w:rsidRDefault="0066499E">
      <w:pPr>
        <w:pStyle w:val="TOC3"/>
        <w:tabs>
          <w:tab w:val="right" w:leader="dot" w:pos="9350"/>
        </w:tabs>
        <w:rPr>
          <w:noProof/>
        </w:rPr>
      </w:pPr>
      <w:r>
        <w:rPr>
          <w:noProof/>
        </w:rPr>
        <w:t>4.6.2 Sequence Diagram - User Login</w:t>
      </w:r>
      <w:r>
        <w:rPr>
          <w:noProof/>
        </w:rPr>
        <w:tab/>
      </w:r>
      <w:r>
        <w:rPr>
          <w:noProof/>
        </w:rPr>
        <w:fldChar w:fldCharType="begin"/>
      </w:r>
      <w:r>
        <w:rPr>
          <w:noProof/>
        </w:rPr>
        <w:instrText xml:space="preserve"> PAGEREF _Toc236428058 \h </w:instrText>
      </w:r>
      <w:r>
        <w:rPr>
          <w:noProof/>
        </w:rPr>
      </w:r>
      <w:r>
        <w:rPr>
          <w:noProof/>
        </w:rPr>
        <w:fldChar w:fldCharType="separate"/>
      </w:r>
      <w:r>
        <w:rPr>
          <w:noProof/>
        </w:rPr>
        <w:t>39</w:t>
      </w:r>
      <w:r>
        <w:rPr>
          <w:noProof/>
        </w:rPr>
        <w:fldChar w:fldCharType="end"/>
      </w:r>
    </w:p>
    <w:p w:rsidR="0066499E" w:rsidRDefault="0066499E">
      <w:pPr>
        <w:pStyle w:val="TOC3"/>
        <w:tabs>
          <w:tab w:val="right" w:leader="dot" w:pos="9350"/>
        </w:tabs>
        <w:rPr>
          <w:noProof/>
        </w:rPr>
      </w:pPr>
      <w:r>
        <w:rPr>
          <w:noProof/>
        </w:rPr>
        <w:t>4.6.3 Sequence Diagram - AI Station Recommendation</w:t>
      </w:r>
      <w:r>
        <w:rPr>
          <w:noProof/>
        </w:rPr>
        <w:tab/>
      </w:r>
      <w:r>
        <w:rPr>
          <w:noProof/>
        </w:rPr>
        <w:fldChar w:fldCharType="begin"/>
      </w:r>
      <w:r>
        <w:rPr>
          <w:noProof/>
        </w:rPr>
        <w:instrText xml:space="preserve"> PAGEREF _Toc236428059 \h </w:instrText>
      </w:r>
      <w:r>
        <w:rPr>
          <w:noProof/>
        </w:rPr>
      </w:r>
      <w:r>
        <w:rPr>
          <w:noProof/>
        </w:rPr>
        <w:fldChar w:fldCharType="separate"/>
      </w:r>
      <w:r>
        <w:rPr>
          <w:noProof/>
        </w:rPr>
        <w:t>40</w:t>
      </w:r>
      <w:r>
        <w:rPr>
          <w:noProof/>
        </w:rPr>
        <w:fldChar w:fldCharType="end"/>
      </w:r>
    </w:p>
    <w:p w:rsidR="0066499E" w:rsidRDefault="0066499E">
      <w:pPr>
        <w:pStyle w:val="TOC3"/>
        <w:tabs>
          <w:tab w:val="right" w:leader="dot" w:pos="9350"/>
        </w:tabs>
        <w:rPr>
          <w:noProof/>
        </w:rPr>
      </w:pPr>
      <w:r>
        <w:rPr>
          <w:noProof/>
        </w:rPr>
        <w:t>4.6.4 Sequence Diagram - Booking, Check-In &amp; Payment</w:t>
      </w:r>
      <w:r>
        <w:rPr>
          <w:noProof/>
        </w:rPr>
        <w:tab/>
      </w:r>
      <w:r>
        <w:rPr>
          <w:noProof/>
        </w:rPr>
        <w:fldChar w:fldCharType="begin"/>
      </w:r>
      <w:r>
        <w:rPr>
          <w:noProof/>
        </w:rPr>
        <w:instrText xml:space="preserve"> PAGEREF _Toc236428060 \h </w:instrText>
      </w:r>
      <w:r>
        <w:rPr>
          <w:noProof/>
        </w:rPr>
      </w:r>
      <w:r>
        <w:rPr>
          <w:noProof/>
        </w:rPr>
        <w:fldChar w:fldCharType="separate"/>
      </w:r>
      <w:r>
        <w:rPr>
          <w:noProof/>
        </w:rPr>
        <w:t>40</w:t>
      </w:r>
      <w:r>
        <w:rPr>
          <w:noProof/>
        </w:rPr>
        <w:fldChar w:fldCharType="end"/>
      </w:r>
    </w:p>
    <w:p w:rsidR="0066499E" w:rsidRDefault="0066499E">
      <w:pPr>
        <w:pStyle w:val="TOC3"/>
        <w:tabs>
          <w:tab w:val="right" w:leader="dot" w:pos="9350"/>
        </w:tabs>
        <w:rPr>
          <w:noProof/>
        </w:rPr>
      </w:pPr>
      <w:r>
        <w:rPr>
          <w:noProof/>
        </w:rPr>
        <w:t>4.6.5 Sequence Diagram - Auction: Bid, Close &amp; Reservation Cascade</w:t>
      </w:r>
      <w:r>
        <w:rPr>
          <w:noProof/>
        </w:rPr>
        <w:tab/>
      </w:r>
      <w:r>
        <w:rPr>
          <w:noProof/>
        </w:rPr>
        <w:fldChar w:fldCharType="begin"/>
      </w:r>
      <w:r>
        <w:rPr>
          <w:noProof/>
        </w:rPr>
        <w:instrText xml:space="preserve"> PAGEREF _Toc236428061 \h </w:instrText>
      </w:r>
      <w:r>
        <w:rPr>
          <w:noProof/>
        </w:rPr>
      </w:r>
      <w:r>
        <w:rPr>
          <w:noProof/>
        </w:rPr>
        <w:fldChar w:fldCharType="separate"/>
      </w:r>
      <w:r>
        <w:rPr>
          <w:noProof/>
        </w:rPr>
        <w:t>40</w:t>
      </w:r>
      <w:r>
        <w:rPr>
          <w:noProof/>
        </w:rPr>
        <w:fldChar w:fldCharType="end"/>
      </w:r>
    </w:p>
    <w:p w:rsidR="0066499E" w:rsidRDefault="0066499E">
      <w:pPr>
        <w:pStyle w:val="TOC3"/>
        <w:tabs>
          <w:tab w:val="right" w:leader="dot" w:pos="9350"/>
        </w:tabs>
        <w:rPr>
          <w:noProof/>
        </w:rPr>
      </w:pPr>
      <w:r>
        <w:rPr>
          <w:noProof/>
        </w:rPr>
        <w:t>4.6.6 State Diagram - Booking Lifecycle</w:t>
      </w:r>
      <w:r>
        <w:rPr>
          <w:noProof/>
        </w:rPr>
        <w:tab/>
      </w:r>
      <w:r>
        <w:rPr>
          <w:noProof/>
        </w:rPr>
        <w:fldChar w:fldCharType="begin"/>
      </w:r>
      <w:r>
        <w:rPr>
          <w:noProof/>
        </w:rPr>
        <w:instrText xml:space="preserve"> PAGEREF _Toc236428062 \h </w:instrText>
      </w:r>
      <w:r>
        <w:rPr>
          <w:noProof/>
        </w:rPr>
      </w:r>
      <w:r>
        <w:rPr>
          <w:noProof/>
        </w:rPr>
        <w:fldChar w:fldCharType="separate"/>
      </w:r>
      <w:r>
        <w:rPr>
          <w:noProof/>
        </w:rPr>
        <w:t>40</w:t>
      </w:r>
      <w:r>
        <w:rPr>
          <w:noProof/>
        </w:rPr>
        <w:fldChar w:fldCharType="end"/>
      </w:r>
    </w:p>
    <w:p w:rsidR="0066499E" w:rsidRDefault="0066499E">
      <w:pPr>
        <w:pStyle w:val="TOC2"/>
        <w:tabs>
          <w:tab w:val="right" w:leader="dot" w:pos="9350"/>
        </w:tabs>
        <w:rPr>
          <w:noProof/>
        </w:rPr>
      </w:pPr>
      <w:r>
        <w:rPr>
          <w:noProof/>
        </w:rPr>
        <w:t>4.7 User Interface Design</w:t>
      </w:r>
      <w:r>
        <w:rPr>
          <w:noProof/>
        </w:rPr>
        <w:tab/>
      </w:r>
      <w:r>
        <w:rPr>
          <w:noProof/>
        </w:rPr>
        <w:fldChar w:fldCharType="begin"/>
      </w:r>
      <w:r>
        <w:rPr>
          <w:noProof/>
        </w:rPr>
        <w:instrText xml:space="preserve"> PAGEREF _Toc236428063 \h </w:instrText>
      </w:r>
      <w:r>
        <w:rPr>
          <w:noProof/>
        </w:rPr>
      </w:r>
      <w:r>
        <w:rPr>
          <w:noProof/>
        </w:rPr>
        <w:fldChar w:fldCharType="separate"/>
      </w:r>
      <w:r>
        <w:rPr>
          <w:noProof/>
        </w:rPr>
        <w:t>41</w:t>
      </w:r>
      <w:r>
        <w:rPr>
          <w:noProof/>
        </w:rPr>
        <w:fldChar w:fldCharType="end"/>
      </w:r>
    </w:p>
    <w:p w:rsidR="0066499E" w:rsidRDefault="0066499E">
      <w:pPr>
        <w:pStyle w:val="TOC2"/>
        <w:tabs>
          <w:tab w:val="right" w:leader="dot" w:pos="9350"/>
        </w:tabs>
        <w:rPr>
          <w:noProof/>
        </w:rPr>
      </w:pPr>
      <w:r>
        <w:rPr>
          <w:noProof/>
        </w:rPr>
        <w:t>4.8 Design Decisions</w:t>
      </w:r>
      <w:r>
        <w:rPr>
          <w:noProof/>
        </w:rPr>
        <w:tab/>
      </w:r>
      <w:r>
        <w:rPr>
          <w:noProof/>
        </w:rPr>
        <w:fldChar w:fldCharType="begin"/>
      </w:r>
      <w:r>
        <w:rPr>
          <w:noProof/>
        </w:rPr>
        <w:instrText xml:space="preserve"> PAGEREF _Toc236428064 \h </w:instrText>
      </w:r>
      <w:r>
        <w:rPr>
          <w:noProof/>
        </w:rPr>
      </w:r>
      <w:r>
        <w:rPr>
          <w:noProof/>
        </w:rPr>
        <w:fldChar w:fldCharType="separate"/>
      </w:r>
      <w:r>
        <w:rPr>
          <w:noProof/>
        </w:rPr>
        <w:t>44</w:t>
      </w:r>
      <w:r>
        <w:rPr>
          <w:noProof/>
        </w:rPr>
        <w:fldChar w:fldCharType="end"/>
      </w:r>
    </w:p>
    <w:p w:rsidR="0066499E" w:rsidRDefault="0066499E">
      <w:pPr>
        <w:pStyle w:val="TOC2"/>
        <w:tabs>
          <w:tab w:val="right" w:leader="dot" w:pos="9350"/>
        </w:tabs>
        <w:rPr>
          <w:noProof/>
        </w:rPr>
      </w:pPr>
      <w:r>
        <w:rPr>
          <w:noProof/>
        </w:rPr>
        <w:t>4.9 Summary</w:t>
      </w:r>
      <w:r>
        <w:rPr>
          <w:noProof/>
        </w:rPr>
        <w:tab/>
      </w:r>
      <w:r>
        <w:rPr>
          <w:noProof/>
        </w:rPr>
        <w:fldChar w:fldCharType="begin"/>
      </w:r>
      <w:r>
        <w:rPr>
          <w:noProof/>
        </w:rPr>
        <w:instrText xml:space="preserve"> PAGEREF _Toc236428065 \h </w:instrText>
      </w:r>
      <w:r>
        <w:rPr>
          <w:noProof/>
        </w:rPr>
      </w:r>
      <w:r>
        <w:rPr>
          <w:noProof/>
        </w:rPr>
        <w:fldChar w:fldCharType="separate"/>
      </w:r>
      <w:r>
        <w:rPr>
          <w:noProof/>
        </w:rPr>
        <w:t>44</w:t>
      </w:r>
      <w:r>
        <w:rPr>
          <w:noProof/>
        </w:rPr>
        <w:fldChar w:fldCharType="end"/>
      </w:r>
    </w:p>
    <w:p w:rsidR="0066499E" w:rsidRDefault="0066499E">
      <w:pPr>
        <w:pStyle w:val="TOC1"/>
        <w:tabs>
          <w:tab w:val="right" w:leader="dot" w:pos="9350"/>
        </w:tabs>
        <w:rPr>
          <w:noProof/>
        </w:rPr>
      </w:pPr>
      <w:r>
        <w:rPr>
          <w:noProof/>
        </w:rPr>
        <w:t>5 Implementation</w:t>
      </w:r>
      <w:r>
        <w:rPr>
          <w:noProof/>
        </w:rPr>
        <w:tab/>
      </w:r>
      <w:r>
        <w:rPr>
          <w:noProof/>
        </w:rPr>
        <w:fldChar w:fldCharType="begin"/>
      </w:r>
      <w:r>
        <w:rPr>
          <w:noProof/>
        </w:rPr>
        <w:instrText xml:space="preserve"> PAGEREF _Toc236428066 \h </w:instrText>
      </w:r>
      <w:r>
        <w:rPr>
          <w:noProof/>
        </w:rPr>
      </w:r>
      <w:r>
        <w:rPr>
          <w:noProof/>
        </w:rPr>
        <w:fldChar w:fldCharType="separate"/>
      </w:r>
      <w:r>
        <w:rPr>
          <w:noProof/>
        </w:rPr>
        <w:t>44</w:t>
      </w:r>
      <w:r>
        <w:rPr>
          <w:noProof/>
        </w:rPr>
        <w:fldChar w:fldCharType="end"/>
      </w:r>
    </w:p>
    <w:p w:rsidR="0066499E" w:rsidRDefault="0066499E">
      <w:pPr>
        <w:pStyle w:val="TOC2"/>
        <w:tabs>
          <w:tab w:val="right" w:leader="dot" w:pos="9350"/>
        </w:tabs>
        <w:rPr>
          <w:noProof/>
        </w:rPr>
      </w:pPr>
      <w:r>
        <w:rPr>
          <w:noProof/>
        </w:rPr>
        <w:t>5.1 Algorithms</w:t>
      </w:r>
      <w:r>
        <w:rPr>
          <w:noProof/>
        </w:rPr>
        <w:tab/>
      </w:r>
      <w:r>
        <w:rPr>
          <w:noProof/>
        </w:rPr>
        <w:fldChar w:fldCharType="begin"/>
      </w:r>
      <w:r>
        <w:rPr>
          <w:noProof/>
        </w:rPr>
        <w:instrText xml:space="preserve"> PAGEREF _Toc236428067 \h </w:instrText>
      </w:r>
      <w:r>
        <w:rPr>
          <w:noProof/>
        </w:rPr>
      </w:r>
      <w:r>
        <w:rPr>
          <w:noProof/>
        </w:rPr>
        <w:fldChar w:fldCharType="separate"/>
      </w:r>
      <w:r>
        <w:rPr>
          <w:noProof/>
        </w:rPr>
        <w:t>44</w:t>
      </w:r>
      <w:r>
        <w:rPr>
          <w:noProof/>
        </w:rPr>
        <w:fldChar w:fldCharType="end"/>
      </w:r>
    </w:p>
    <w:p w:rsidR="0066499E" w:rsidRDefault="0066499E">
      <w:pPr>
        <w:pStyle w:val="TOC3"/>
        <w:tabs>
          <w:tab w:val="right" w:leader="dot" w:pos="9350"/>
        </w:tabs>
        <w:rPr>
          <w:noProof/>
        </w:rPr>
      </w:pPr>
      <w:r>
        <w:rPr>
          <w:noProof/>
        </w:rPr>
        <w:t>5.1.1 AI Recommendation Scoring Algorithm</w:t>
      </w:r>
      <w:r>
        <w:rPr>
          <w:noProof/>
        </w:rPr>
        <w:tab/>
      </w:r>
      <w:r>
        <w:rPr>
          <w:noProof/>
        </w:rPr>
        <w:fldChar w:fldCharType="begin"/>
      </w:r>
      <w:r>
        <w:rPr>
          <w:noProof/>
        </w:rPr>
        <w:instrText xml:space="preserve"> PAGEREF _Toc236428068 \h </w:instrText>
      </w:r>
      <w:r>
        <w:rPr>
          <w:noProof/>
        </w:rPr>
      </w:r>
      <w:r>
        <w:rPr>
          <w:noProof/>
        </w:rPr>
        <w:fldChar w:fldCharType="separate"/>
      </w:r>
      <w:r>
        <w:rPr>
          <w:noProof/>
        </w:rPr>
        <w:t>44</w:t>
      </w:r>
      <w:r>
        <w:rPr>
          <w:noProof/>
        </w:rPr>
        <w:fldChar w:fldCharType="end"/>
      </w:r>
    </w:p>
    <w:p w:rsidR="0066499E" w:rsidRDefault="0066499E">
      <w:pPr>
        <w:pStyle w:val="TOC3"/>
        <w:tabs>
          <w:tab w:val="right" w:leader="dot" w:pos="9350"/>
        </w:tabs>
        <w:rPr>
          <w:noProof/>
        </w:rPr>
      </w:pPr>
      <w:r>
        <w:rPr>
          <w:noProof/>
        </w:rPr>
        <w:t>5.1.2 Smart Auction Priority Score Algorithm</w:t>
      </w:r>
      <w:r>
        <w:rPr>
          <w:noProof/>
        </w:rPr>
        <w:tab/>
      </w:r>
      <w:r>
        <w:rPr>
          <w:noProof/>
        </w:rPr>
        <w:fldChar w:fldCharType="begin"/>
      </w:r>
      <w:r>
        <w:rPr>
          <w:noProof/>
        </w:rPr>
        <w:instrText xml:space="preserve"> PAGEREF _Toc236428069 \h </w:instrText>
      </w:r>
      <w:r>
        <w:rPr>
          <w:noProof/>
        </w:rPr>
      </w:r>
      <w:r>
        <w:rPr>
          <w:noProof/>
        </w:rPr>
        <w:fldChar w:fldCharType="separate"/>
      </w:r>
      <w:r>
        <w:rPr>
          <w:noProof/>
        </w:rPr>
        <w:t>45</w:t>
      </w:r>
      <w:r>
        <w:rPr>
          <w:noProof/>
        </w:rPr>
        <w:fldChar w:fldCharType="end"/>
      </w:r>
    </w:p>
    <w:p w:rsidR="0066499E" w:rsidRDefault="0066499E">
      <w:pPr>
        <w:pStyle w:val="TOC3"/>
        <w:tabs>
          <w:tab w:val="right" w:leader="dot" w:pos="9350"/>
        </w:tabs>
        <w:rPr>
          <w:noProof/>
        </w:rPr>
      </w:pPr>
      <w:r>
        <w:rPr>
          <w:noProof/>
        </w:rPr>
        <w:t>5.1.3 Auction Reservation Cascade Algorithm</w:t>
      </w:r>
      <w:r>
        <w:rPr>
          <w:noProof/>
        </w:rPr>
        <w:tab/>
      </w:r>
      <w:r>
        <w:rPr>
          <w:noProof/>
        </w:rPr>
        <w:fldChar w:fldCharType="begin"/>
      </w:r>
      <w:r>
        <w:rPr>
          <w:noProof/>
        </w:rPr>
        <w:instrText xml:space="preserve"> PAGEREF _Toc236428070 \h </w:instrText>
      </w:r>
      <w:r>
        <w:rPr>
          <w:noProof/>
        </w:rPr>
      </w:r>
      <w:r>
        <w:rPr>
          <w:noProof/>
        </w:rPr>
        <w:fldChar w:fldCharType="separate"/>
      </w:r>
      <w:r>
        <w:rPr>
          <w:noProof/>
        </w:rPr>
        <w:t>46</w:t>
      </w:r>
      <w:r>
        <w:rPr>
          <w:noProof/>
        </w:rPr>
        <w:fldChar w:fldCharType="end"/>
      </w:r>
    </w:p>
    <w:p w:rsidR="0066499E" w:rsidRDefault="0066499E">
      <w:pPr>
        <w:pStyle w:val="TOC3"/>
        <w:tabs>
          <w:tab w:val="right" w:leader="dot" w:pos="9350"/>
        </w:tabs>
        <w:rPr>
          <w:noProof/>
        </w:rPr>
      </w:pPr>
      <w:r>
        <w:rPr>
          <w:noProof/>
        </w:rPr>
        <w:t>5.1.4 Booking Race-Safety Algorithm</w:t>
      </w:r>
      <w:r>
        <w:rPr>
          <w:noProof/>
        </w:rPr>
        <w:tab/>
      </w:r>
      <w:r>
        <w:rPr>
          <w:noProof/>
        </w:rPr>
        <w:fldChar w:fldCharType="begin"/>
      </w:r>
      <w:r>
        <w:rPr>
          <w:noProof/>
        </w:rPr>
        <w:instrText xml:space="preserve"> PAGEREF _Toc236428071 \h </w:instrText>
      </w:r>
      <w:r>
        <w:rPr>
          <w:noProof/>
        </w:rPr>
      </w:r>
      <w:r>
        <w:rPr>
          <w:noProof/>
        </w:rPr>
        <w:fldChar w:fldCharType="separate"/>
      </w:r>
      <w:r>
        <w:rPr>
          <w:noProof/>
        </w:rPr>
        <w:t>47</w:t>
      </w:r>
      <w:r>
        <w:rPr>
          <w:noProof/>
        </w:rPr>
        <w:fldChar w:fldCharType="end"/>
      </w:r>
    </w:p>
    <w:p w:rsidR="0066499E" w:rsidRDefault="0066499E">
      <w:pPr>
        <w:pStyle w:val="TOC3"/>
        <w:tabs>
          <w:tab w:val="right" w:leader="dot" w:pos="9350"/>
        </w:tabs>
        <w:rPr>
          <w:noProof/>
        </w:rPr>
      </w:pPr>
      <w:r>
        <w:rPr>
          <w:noProof/>
        </w:rPr>
        <w:t>5.1.5 Stripe Webhook Idempotency</w:t>
      </w:r>
      <w:r>
        <w:rPr>
          <w:noProof/>
        </w:rPr>
        <w:tab/>
      </w:r>
      <w:r>
        <w:rPr>
          <w:noProof/>
        </w:rPr>
        <w:fldChar w:fldCharType="begin"/>
      </w:r>
      <w:r>
        <w:rPr>
          <w:noProof/>
        </w:rPr>
        <w:instrText xml:space="preserve"> PAGEREF _Toc236428072 \h </w:instrText>
      </w:r>
      <w:r>
        <w:rPr>
          <w:noProof/>
        </w:rPr>
      </w:r>
      <w:r>
        <w:rPr>
          <w:noProof/>
        </w:rPr>
        <w:fldChar w:fldCharType="separate"/>
      </w:r>
      <w:r>
        <w:rPr>
          <w:noProof/>
        </w:rPr>
        <w:t>47</w:t>
      </w:r>
      <w:r>
        <w:rPr>
          <w:noProof/>
        </w:rPr>
        <w:fldChar w:fldCharType="end"/>
      </w:r>
    </w:p>
    <w:p w:rsidR="0066499E" w:rsidRDefault="0066499E">
      <w:pPr>
        <w:pStyle w:val="TOC3"/>
        <w:tabs>
          <w:tab w:val="right" w:leader="dot" w:pos="9350"/>
        </w:tabs>
        <w:rPr>
          <w:noProof/>
        </w:rPr>
      </w:pPr>
      <w:r>
        <w:rPr>
          <w:noProof/>
        </w:rPr>
        <w:t>5.1.6 Haversine Distance Formula</w:t>
      </w:r>
      <w:r>
        <w:rPr>
          <w:noProof/>
        </w:rPr>
        <w:tab/>
      </w:r>
      <w:r>
        <w:rPr>
          <w:noProof/>
        </w:rPr>
        <w:fldChar w:fldCharType="begin"/>
      </w:r>
      <w:r>
        <w:rPr>
          <w:noProof/>
        </w:rPr>
        <w:instrText xml:space="preserve"> PAGEREF _Toc236428073 \h </w:instrText>
      </w:r>
      <w:r>
        <w:rPr>
          <w:noProof/>
        </w:rPr>
      </w:r>
      <w:r>
        <w:rPr>
          <w:noProof/>
        </w:rPr>
        <w:fldChar w:fldCharType="separate"/>
      </w:r>
      <w:r>
        <w:rPr>
          <w:noProof/>
        </w:rPr>
        <w:t>48</w:t>
      </w:r>
      <w:r>
        <w:rPr>
          <w:noProof/>
        </w:rPr>
        <w:fldChar w:fldCharType="end"/>
      </w:r>
    </w:p>
    <w:p w:rsidR="0066499E" w:rsidRDefault="0066499E">
      <w:pPr>
        <w:pStyle w:val="TOC2"/>
        <w:tabs>
          <w:tab w:val="right" w:leader="dot" w:pos="9350"/>
        </w:tabs>
        <w:rPr>
          <w:noProof/>
        </w:rPr>
      </w:pPr>
      <w:r>
        <w:rPr>
          <w:noProof/>
        </w:rPr>
        <w:t>5.2 External APIs and SDKs</w:t>
      </w:r>
      <w:r>
        <w:rPr>
          <w:noProof/>
        </w:rPr>
        <w:tab/>
      </w:r>
      <w:r>
        <w:rPr>
          <w:noProof/>
        </w:rPr>
        <w:fldChar w:fldCharType="begin"/>
      </w:r>
      <w:r>
        <w:rPr>
          <w:noProof/>
        </w:rPr>
        <w:instrText xml:space="preserve"> PAGEREF _Toc236428074 \h </w:instrText>
      </w:r>
      <w:r>
        <w:rPr>
          <w:noProof/>
        </w:rPr>
      </w:r>
      <w:r>
        <w:rPr>
          <w:noProof/>
        </w:rPr>
        <w:fldChar w:fldCharType="separate"/>
      </w:r>
      <w:r>
        <w:rPr>
          <w:noProof/>
        </w:rPr>
        <w:t>48</w:t>
      </w:r>
      <w:r>
        <w:rPr>
          <w:noProof/>
        </w:rPr>
        <w:fldChar w:fldCharType="end"/>
      </w:r>
    </w:p>
    <w:p w:rsidR="0066499E" w:rsidRDefault="0066499E">
      <w:pPr>
        <w:pStyle w:val="TOC2"/>
        <w:tabs>
          <w:tab w:val="right" w:leader="dot" w:pos="9350"/>
        </w:tabs>
        <w:rPr>
          <w:noProof/>
        </w:rPr>
      </w:pPr>
      <w:r>
        <w:rPr>
          <w:noProof/>
        </w:rPr>
        <w:t>5.3 Design-System Implementation</w:t>
      </w:r>
      <w:r>
        <w:rPr>
          <w:noProof/>
        </w:rPr>
        <w:tab/>
      </w:r>
      <w:r>
        <w:rPr>
          <w:noProof/>
        </w:rPr>
        <w:fldChar w:fldCharType="begin"/>
      </w:r>
      <w:r>
        <w:rPr>
          <w:noProof/>
        </w:rPr>
        <w:instrText xml:space="preserve"> PAGEREF _Toc236428075 \h </w:instrText>
      </w:r>
      <w:r>
        <w:rPr>
          <w:noProof/>
        </w:rPr>
      </w:r>
      <w:r>
        <w:rPr>
          <w:noProof/>
        </w:rPr>
        <w:fldChar w:fldCharType="separate"/>
      </w:r>
      <w:r>
        <w:rPr>
          <w:noProof/>
        </w:rPr>
        <w:t>49</w:t>
      </w:r>
      <w:r>
        <w:rPr>
          <w:noProof/>
        </w:rPr>
        <w:fldChar w:fldCharType="end"/>
      </w:r>
    </w:p>
    <w:p w:rsidR="0066499E" w:rsidRDefault="0066499E">
      <w:pPr>
        <w:pStyle w:val="TOC2"/>
        <w:tabs>
          <w:tab w:val="right" w:leader="dot" w:pos="9350"/>
        </w:tabs>
        <w:rPr>
          <w:noProof/>
        </w:rPr>
      </w:pPr>
      <w:r>
        <w:rPr>
          <w:noProof/>
        </w:rPr>
        <w:t>5.4 Code Repository</w:t>
      </w:r>
      <w:r>
        <w:rPr>
          <w:noProof/>
        </w:rPr>
        <w:tab/>
      </w:r>
      <w:r>
        <w:rPr>
          <w:noProof/>
        </w:rPr>
        <w:fldChar w:fldCharType="begin"/>
      </w:r>
      <w:r>
        <w:rPr>
          <w:noProof/>
        </w:rPr>
        <w:instrText xml:space="preserve"> PAGEREF _Toc236428076 \h </w:instrText>
      </w:r>
      <w:r>
        <w:rPr>
          <w:noProof/>
        </w:rPr>
      </w:r>
      <w:r>
        <w:rPr>
          <w:noProof/>
        </w:rPr>
        <w:fldChar w:fldCharType="separate"/>
      </w:r>
      <w:r>
        <w:rPr>
          <w:noProof/>
        </w:rPr>
        <w:t>50</w:t>
      </w:r>
      <w:r>
        <w:rPr>
          <w:noProof/>
        </w:rPr>
        <w:fldChar w:fldCharType="end"/>
      </w:r>
    </w:p>
    <w:p w:rsidR="0066499E" w:rsidRDefault="0066499E">
      <w:pPr>
        <w:pStyle w:val="TOC2"/>
        <w:tabs>
          <w:tab w:val="right" w:leader="dot" w:pos="9350"/>
        </w:tabs>
        <w:rPr>
          <w:noProof/>
        </w:rPr>
      </w:pPr>
      <w:r>
        <w:rPr>
          <w:noProof/>
        </w:rPr>
        <w:t>5.5 Summary</w:t>
      </w:r>
      <w:r>
        <w:rPr>
          <w:noProof/>
        </w:rPr>
        <w:tab/>
      </w:r>
      <w:r>
        <w:rPr>
          <w:noProof/>
        </w:rPr>
        <w:fldChar w:fldCharType="begin"/>
      </w:r>
      <w:r>
        <w:rPr>
          <w:noProof/>
        </w:rPr>
        <w:instrText xml:space="preserve"> PAGEREF _Toc236428077 \h </w:instrText>
      </w:r>
      <w:r>
        <w:rPr>
          <w:noProof/>
        </w:rPr>
      </w:r>
      <w:r>
        <w:rPr>
          <w:noProof/>
        </w:rPr>
        <w:fldChar w:fldCharType="separate"/>
      </w:r>
      <w:r>
        <w:rPr>
          <w:noProof/>
        </w:rPr>
        <w:t>50</w:t>
      </w:r>
      <w:r>
        <w:rPr>
          <w:noProof/>
        </w:rPr>
        <w:fldChar w:fldCharType="end"/>
      </w:r>
    </w:p>
    <w:p w:rsidR="0066499E" w:rsidRDefault="0066499E">
      <w:pPr>
        <w:pStyle w:val="TOC1"/>
        <w:tabs>
          <w:tab w:val="right" w:leader="dot" w:pos="9350"/>
        </w:tabs>
        <w:rPr>
          <w:noProof/>
        </w:rPr>
      </w:pPr>
      <w:r>
        <w:rPr>
          <w:noProof/>
        </w:rPr>
        <w:t>6 Testing and Evaluation</w:t>
      </w:r>
      <w:r>
        <w:rPr>
          <w:noProof/>
        </w:rPr>
        <w:tab/>
      </w:r>
      <w:r>
        <w:rPr>
          <w:noProof/>
        </w:rPr>
        <w:fldChar w:fldCharType="begin"/>
      </w:r>
      <w:r>
        <w:rPr>
          <w:noProof/>
        </w:rPr>
        <w:instrText xml:space="preserve"> PAGEREF _Toc236428078 \h </w:instrText>
      </w:r>
      <w:r>
        <w:rPr>
          <w:noProof/>
        </w:rPr>
      </w:r>
      <w:r>
        <w:rPr>
          <w:noProof/>
        </w:rPr>
        <w:fldChar w:fldCharType="separate"/>
      </w:r>
      <w:r>
        <w:rPr>
          <w:noProof/>
        </w:rPr>
        <w:t>50</w:t>
      </w:r>
      <w:r>
        <w:rPr>
          <w:noProof/>
        </w:rPr>
        <w:fldChar w:fldCharType="end"/>
      </w:r>
    </w:p>
    <w:p w:rsidR="0066499E" w:rsidRDefault="0066499E">
      <w:pPr>
        <w:pStyle w:val="TOC2"/>
        <w:tabs>
          <w:tab w:val="right" w:leader="dot" w:pos="9350"/>
        </w:tabs>
        <w:rPr>
          <w:noProof/>
        </w:rPr>
      </w:pPr>
      <w:r>
        <w:rPr>
          <w:noProof/>
        </w:rPr>
        <w:t>6.1 Unit Testing</w:t>
      </w:r>
      <w:r>
        <w:rPr>
          <w:noProof/>
        </w:rPr>
        <w:tab/>
      </w:r>
      <w:r>
        <w:rPr>
          <w:noProof/>
        </w:rPr>
        <w:fldChar w:fldCharType="begin"/>
      </w:r>
      <w:r>
        <w:rPr>
          <w:noProof/>
        </w:rPr>
        <w:instrText xml:space="preserve"> PAGEREF _Toc236428079 \h </w:instrText>
      </w:r>
      <w:r>
        <w:rPr>
          <w:noProof/>
        </w:rPr>
      </w:r>
      <w:r>
        <w:rPr>
          <w:noProof/>
        </w:rPr>
        <w:fldChar w:fldCharType="separate"/>
      </w:r>
      <w:r>
        <w:rPr>
          <w:noProof/>
        </w:rPr>
        <w:t>51</w:t>
      </w:r>
      <w:r>
        <w:rPr>
          <w:noProof/>
        </w:rPr>
        <w:fldChar w:fldCharType="end"/>
      </w:r>
    </w:p>
    <w:p w:rsidR="0066499E" w:rsidRDefault="0066499E">
      <w:pPr>
        <w:pStyle w:val="TOC2"/>
        <w:tabs>
          <w:tab w:val="right" w:leader="dot" w:pos="9350"/>
        </w:tabs>
        <w:rPr>
          <w:noProof/>
        </w:rPr>
      </w:pPr>
      <w:r>
        <w:rPr>
          <w:noProof/>
        </w:rPr>
        <w:t>6.2 Functional Testing</w:t>
      </w:r>
      <w:r>
        <w:rPr>
          <w:noProof/>
        </w:rPr>
        <w:tab/>
      </w:r>
      <w:r>
        <w:rPr>
          <w:noProof/>
        </w:rPr>
        <w:fldChar w:fldCharType="begin"/>
      </w:r>
      <w:r>
        <w:rPr>
          <w:noProof/>
        </w:rPr>
        <w:instrText xml:space="preserve"> PAGEREF _Toc236428080 \h </w:instrText>
      </w:r>
      <w:r>
        <w:rPr>
          <w:noProof/>
        </w:rPr>
      </w:r>
      <w:r>
        <w:rPr>
          <w:noProof/>
        </w:rPr>
        <w:fldChar w:fldCharType="separate"/>
      </w:r>
      <w:r>
        <w:rPr>
          <w:noProof/>
        </w:rPr>
        <w:t>52</w:t>
      </w:r>
      <w:r>
        <w:rPr>
          <w:noProof/>
        </w:rPr>
        <w:fldChar w:fldCharType="end"/>
      </w:r>
    </w:p>
    <w:p w:rsidR="0066499E" w:rsidRDefault="0066499E">
      <w:pPr>
        <w:pStyle w:val="TOC2"/>
        <w:tabs>
          <w:tab w:val="right" w:leader="dot" w:pos="9350"/>
        </w:tabs>
        <w:rPr>
          <w:noProof/>
        </w:rPr>
      </w:pPr>
      <w:r>
        <w:rPr>
          <w:noProof/>
        </w:rPr>
        <w:t>6.3 Integration Testing</w:t>
      </w:r>
      <w:r>
        <w:rPr>
          <w:noProof/>
        </w:rPr>
        <w:tab/>
      </w:r>
      <w:r>
        <w:rPr>
          <w:noProof/>
        </w:rPr>
        <w:fldChar w:fldCharType="begin"/>
      </w:r>
      <w:r>
        <w:rPr>
          <w:noProof/>
        </w:rPr>
        <w:instrText xml:space="preserve"> PAGEREF _Toc236428081 \h </w:instrText>
      </w:r>
      <w:r>
        <w:rPr>
          <w:noProof/>
        </w:rPr>
      </w:r>
      <w:r>
        <w:rPr>
          <w:noProof/>
        </w:rPr>
        <w:fldChar w:fldCharType="separate"/>
      </w:r>
      <w:r>
        <w:rPr>
          <w:noProof/>
        </w:rPr>
        <w:t>55</w:t>
      </w:r>
      <w:r>
        <w:rPr>
          <w:noProof/>
        </w:rPr>
        <w:fldChar w:fldCharType="end"/>
      </w:r>
    </w:p>
    <w:p w:rsidR="0066499E" w:rsidRDefault="0066499E">
      <w:pPr>
        <w:pStyle w:val="TOC2"/>
        <w:tabs>
          <w:tab w:val="right" w:leader="dot" w:pos="9350"/>
        </w:tabs>
        <w:rPr>
          <w:noProof/>
        </w:rPr>
      </w:pPr>
      <w:r>
        <w:rPr>
          <w:noProof/>
        </w:rPr>
        <w:t>6.4 Performance Testing</w:t>
      </w:r>
      <w:r>
        <w:rPr>
          <w:noProof/>
        </w:rPr>
        <w:tab/>
      </w:r>
      <w:r>
        <w:rPr>
          <w:noProof/>
        </w:rPr>
        <w:fldChar w:fldCharType="begin"/>
      </w:r>
      <w:r>
        <w:rPr>
          <w:noProof/>
        </w:rPr>
        <w:instrText xml:space="preserve"> PAGEREF _Toc236428082 \h </w:instrText>
      </w:r>
      <w:r>
        <w:rPr>
          <w:noProof/>
        </w:rPr>
      </w:r>
      <w:r>
        <w:rPr>
          <w:noProof/>
        </w:rPr>
        <w:fldChar w:fldCharType="separate"/>
      </w:r>
      <w:r>
        <w:rPr>
          <w:noProof/>
        </w:rPr>
        <w:t>56</w:t>
      </w:r>
      <w:r>
        <w:rPr>
          <w:noProof/>
        </w:rPr>
        <w:fldChar w:fldCharType="end"/>
      </w:r>
    </w:p>
    <w:p w:rsidR="0066499E" w:rsidRDefault="0066499E">
      <w:pPr>
        <w:pStyle w:val="TOC2"/>
        <w:tabs>
          <w:tab w:val="right" w:leader="dot" w:pos="9350"/>
        </w:tabs>
        <w:rPr>
          <w:noProof/>
        </w:rPr>
      </w:pPr>
      <w:r>
        <w:rPr>
          <w:noProof/>
        </w:rPr>
        <w:lastRenderedPageBreak/>
        <w:t>6.5 Stress Testing</w:t>
      </w:r>
      <w:r>
        <w:rPr>
          <w:noProof/>
        </w:rPr>
        <w:tab/>
      </w:r>
      <w:r>
        <w:rPr>
          <w:noProof/>
        </w:rPr>
        <w:fldChar w:fldCharType="begin"/>
      </w:r>
      <w:r>
        <w:rPr>
          <w:noProof/>
        </w:rPr>
        <w:instrText xml:space="preserve"> PAGEREF _Toc236428083 \h </w:instrText>
      </w:r>
      <w:r>
        <w:rPr>
          <w:noProof/>
        </w:rPr>
      </w:r>
      <w:r>
        <w:rPr>
          <w:noProof/>
        </w:rPr>
        <w:fldChar w:fldCharType="separate"/>
      </w:r>
      <w:r>
        <w:rPr>
          <w:noProof/>
        </w:rPr>
        <w:t>56</w:t>
      </w:r>
      <w:r>
        <w:rPr>
          <w:noProof/>
        </w:rPr>
        <w:fldChar w:fldCharType="end"/>
      </w:r>
    </w:p>
    <w:p w:rsidR="0066499E" w:rsidRDefault="0066499E">
      <w:pPr>
        <w:pStyle w:val="TOC2"/>
        <w:tabs>
          <w:tab w:val="right" w:leader="dot" w:pos="9350"/>
        </w:tabs>
        <w:rPr>
          <w:noProof/>
        </w:rPr>
      </w:pPr>
      <w:r>
        <w:rPr>
          <w:noProof/>
        </w:rPr>
        <w:t>6.6 Static Analysis and Code Quality Checks</w:t>
      </w:r>
      <w:r>
        <w:rPr>
          <w:noProof/>
        </w:rPr>
        <w:tab/>
      </w:r>
      <w:r>
        <w:rPr>
          <w:noProof/>
        </w:rPr>
        <w:fldChar w:fldCharType="begin"/>
      </w:r>
      <w:r>
        <w:rPr>
          <w:noProof/>
        </w:rPr>
        <w:instrText xml:space="preserve"> PAGEREF _Toc236428084 \h </w:instrText>
      </w:r>
      <w:r>
        <w:rPr>
          <w:noProof/>
        </w:rPr>
      </w:r>
      <w:r>
        <w:rPr>
          <w:noProof/>
        </w:rPr>
        <w:fldChar w:fldCharType="separate"/>
      </w:r>
      <w:r>
        <w:rPr>
          <w:noProof/>
        </w:rPr>
        <w:t>57</w:t>
      </w:r>
      <w:r>
        <w:rPr>
          <w:noProof/>
        </w:rPr>
        <w:fldChar w:fldCharType="end"/>
      </w:r>
    </w:p>
    <w:p w:rsidR="0066499E" w:rsidRDefault="0066499E">
      <w:pPr>
        <w:pStyle w:val="TOC2"/>
        <w:tabs>
          <w:tab w:val="right" w:leader="dot" w:pos="9350"/>
        </w:tabs>
        <w:rPr>
          <w:noProof/>
        </w:rPr>
      </w:pPr>
      <w:r>
        <w:rPr>
          <w:noProof/>
        </w:rPr>
        <w:t>6.7 Results and Evaluation Summary</w:t>
      </w:r>
      <w:r>
        <w:rPr>
          <w:noProof/>
        </w:rPr>
        <w:tab/>
      </w:r>
      <w:r>
        <w:rPr>
          <w:noProof/>
        </w:rPr>
        <w:fldChar w:fldCharType="begin"/>
      </w:r>
      <w:r>
        <w:rPr>
          <w:noProof/>
        </w:rPr>
        <w:instrText xml:space="preserve"> PAGEREF _Toc236428085 \h </w:instrText>
      </w:r>
      <w:r>
        <w:rPr>
          <w:noProof/>
        </w:rPr>
      </w:r>
      <w:r>
        <w:rPr>
          <w:noProof/>
        </w:rPr>
        <w:fldChar w:fldCharType="separate"/>
      </w:r>
      <w:r>
        <w:rPr>
          <w:noProof/>
        </w:rPr>
        <w:t>57</w:t>
      </w:r>
      <w:r>
        <w:rPr>
          <w:noProof/>
        </w:rPr>
        <w:fldChar w:fldCharType="end"/>
      </w:r>
    </w:p>
    <w:p w:rsidR="0066499E" w:rsidRDefault="0066499E">
      <w:pPr>
        <w:pStyle w:val="TOC2"/>
        <w:tabs>
          <w:tab w:val="right" w:leader="dot" w:pos="9350"/>
        </w:tabs>
        <w:rPr>
          <w:noProof/>
        </w:rPr>
      </w:pPr>
      <w:r>
        <w:rPr>
          <w:noProof/>
        </w:rPr>
        <w:t>6.8 Summary</w:t>
      </w:r>
      <w:r>
        <w:rPr>
          <w:noProof/>
        </w:rPr>
        <w:tab/>
      </w:r>
      <w:r>
        <w:rPr>
          <w:noProof/>
        </w:rPr>
        <w:fldChar w:fldCharType="begin"/>
      </w:r>
      <w:r>
        <w:rPr>
          <w:noProof/>
        </w:rPr>
        <w:instrText xml:space="preserve"> PAGEREF _Toc236428086 \h </w:instrText>
      </w:r>
      <w:r>
        <w:rPr>
          <w:noProof/>
        </w:rPr>
      </w:r>
      <w:r>
        <w:rPr>
          <w:noProof/>
        </w:rPr>
        <w:fldChar w:fldCharType="separate"/>
      </w:r>
      <w:r>
        <w:rPr>
          <w:noProof/>
        </w:rPr>
        <w:t>58</w:t>
      </w:r>
      <w:r>
        <w:rPr>
          <w:noProof/>
        </w:rPr>
        <w:fldChar w:fldCharType="end"/>
      </w:r>
    </w:p>
    <w:p w:rsidR="0066499E" w:rsidRDefault="0066499E">
      <w:pPr>
        <w:pStyle w:val="TOC1"/>
        <w:tabs>
          <w:tab w:val="right" w:leader="dot" w:pos="9350"/>
        </w:tabs>
        <w:rPr>
          <w:noProof/>
        </w:rPr>
      </w:pPr>
      <w:r>
        <w:rPr>
          <w:noProof/>
        </w:rPr>
        <w:t>7 System Deployment and Conversion</w:t>
      </w:r>
      <w:r>
        <w:rPr>
          <w:noProof/>
        </w:rPr>
        <w:tab/>
      </w:r>
      <w:r>
        <w:rPr>
          <w:noProof/>
        </w:rPr>
        <w:fldChar w:fldCharType="begin"/>
      </w:r>
      <w:r>
        <w:rPr>
          <w:noProof/>
        </w:rPr>
        <w:instrText xml:space="preserve"> PAGEREF _Toc236428087 \h </w:instrText>
      </w:r>
      <w:r>
        <w:rPr>
          <w:noProof/>
        </w:rPr>
      </w:r>
      <w:r>
        <w:rPr>
          <w:noProof/>
        </w:rPr>
        <w:fldChar w:fldCharType="separate"/>
      </w:r>
      <w:r>
        <w:rPr>
          <w:noProof/>
        </w:rPr>
        <w:t>58</w:t>
      </w:r>
      <w:r>
        <w:rPr>
          <w:noProof/>
        </w:rPr>
        <w:fldChar w:fldCharType="end"/>
      </w:r>
    </w:p>
    <w:p w:rsidR="0066499E" w:rsidRDefault="0066499E">
      <w:pPr>
        <w:pStyle w:val="TOC2"/>
        <w:tabs>
          <w:tab w:val="right" w:leader="dot" w:pos="9350"/>
        </w:tabs>
        <w:rPr>
          <w:noProof/>
        </w:rPr>
      </w:pPr>
      <w:r>
        <w:rPr>
          <w:noProof/>
        </w:rPr>
        <w:t>7.1 Conversion Method</w:t>
      </w:r>
      <w:r>
        <w:rPr>
          <w:noProof/>
        </w:rPr>
        <w:tab/>
      </w:r>
      <w:r>
        <w:rPr>
          <w:noProof/>
        </w:rPr>
        <w:fldChar w:fldCharType="begin"/>
      </w:r>
      <w:r>
        <w:rPr>
          <w:noProof/>
        </w:rPr>
        <w:instrText xml:space="preserve"> PAGEREF _Toc236428088 \h </w:instrText>
      </w:r>
      <w:r>
        <w:rPr>
          <w:noProof/>
        </w:rPr>
      </w:r>
      <w:r>
        <w:rPr>
          <w:noProof/>
        </w:rPr>
        <w:fldChar w:fldCharType="separate"/>
      </w:r>
      <w:r>
        <w:rPr>
          <w:noProof/>
        </w:rPr>
        <w:t>58</w:t>
      </w:r>
      <w:r>
        <w:rPr>
          <w:noProof/>
        </w:rPr>
        <w:fldChar w:fldCharType="end"/>
      </w:r>
    </w:p>
    <w:p w:rsidR="0066499E" w:rsidRDefault="0066499E">
      <w:pPr>
        <w:pStyle w:val="TOC2"/>
        <w:tabs>
          <w:tab w:val="right" w:leader="dot" w:pos="9350"/>
        </w:tabs>
        <w:rPr>
          <w:noProof/>
        </w:rPr>
      </w:pPr>
      <w:r>
        <w:rPr>
          <w:noProof/>
        </w:rPr>
        <w:t>7.2 Deployment Architecture</w:t>
      </w:r>
      <w:r>
        <w:rPr>
          <w:noProof/>
        </w:rPr>
        <w:tab/>
      </w:r>
      <w:r>
        <w:rPr>
          <w:noProof/>
        </w:rPr>
        <w:fldChar w:fldCharType="begin"/>
      </w:r>
      <w:r>
        <w:rPr>
          <w:noProof/>
        </w:rPr>
        <w:instrText xml:space="preserve"> PAGEREF _Toc236428089 \h </w:instrText>
      </w:r>
      <w:r>
        <w:rPr>
          <w:noProof/>
        </w:rPr>
      </w:r>
      <w:r>
        <w:rPr>
          <w:noProof/>
        </w:rPr>
        <w:fldChar w:fldCharType="separate"/>
      </w:r>
      <w:r>
        <w:rPr>
          <w:noProof/>
        </w:rPr>
        <w:t>58</w:t>
      </w:r>
      <w:r>
        <w:rPr>
          <w:noProof/>
        </w:rPr>
        <w:fldChar w:fldCharType="end"/>
      </w:r>
    </w:p>
    <w:p w:rsidR="0066499E" w:rsidRDefault="0066499E">
      <w:pPr>
        <w:pStyle w:val="TOC2"/>
        <w:tabs>
          <w:tab w:val="right" w:leader="dot" w:pos="9350"/>
        </w:tabs>
        <w:rPr>
          <w:noProof/>
        </w:rPr>
      </w:pPr>
      <w:r>
        <w:rPr>
          <w:noProof/>
        </w:rPr>
        <w:t>7.3 Deployment Steps</w:t>
      </w:r>
      <w:r>
        <w:rPr>
          <w:noProof/>
        </w:rPr>
        <w:tab/>
      </w:r>
      <w:r>
        <w:rPr>
          <w:noProof/>
        </w:rPr>
        <w:fldChar w:fldCharType="begin"/>
      </w:r>
      <w:r>
        <w:rPr>
          <w:noProof/>
        </w:rPr>
        <w:instrText xml:space="preserve"> PAGEREF _Toc236428090 \h </w:instrText>
      </w:r>
      <w:r>
        <w:rPr>
          <w:noProof/>
        </w:rPr>
      </w:r>
      <w:r>
        <w:rPr>
          <w:noProof/>
        </w:rPr>
        <w:fldChar w:fldCharType="separate"/>
      </w:r>
      <w:r>
        <w:rPr>
          <w:noProof/>
        </w:rPr>
        <w:t>59</w:t>
      </w:r>
      <w:r>
        <w:rPr>
          <w:noProof/>
        </w:rPr>
        <w:fldChar w:fldCharType="end"/>
      </w:r>
    </w:p>
    <w:p w:rsidR="0066499E" w:rsidRDefault="0066499E">
      <w:pPr>
        <w:pStyle w:val="TOC2"/>
        <w:tabs>
          <w:tab w:val="right" w:leader="dot" w:pos="9350"/>
        </w:tabs>
        <w:rPr>
          <w:noProof/>
        </w:rPr>
      </w:pPr>
      <w:r>
        <w:rPr>
          <w:noProof/>
        </w:rPr>
        <w:t>7.4 Environment Variables</w:t>
      </w:r>
      <w:r>
        <w:rPr>
          <w:noProof/>
        </w:rPr>
        <w:tab/>
      </w:r>
      <w:r>
        <w:rPr>
          <w:noProof/>
        </w:rPr>
        <w:fldChar w:fldCharType="begin"/>
      </w:r>
      <w:r>
        <w:rPr>
          <w:noProof/>
        </w:rPr>
        <w:instrText xml:space="preserve"> PAGEREF _Toc236428091 \h </w:instrText>
      </w:r>
      <w:r>
        <w:rPr>
          <w:noProof/>
        </w:rPr>
      </w:r>
      <w:r>
        <w:rPr>
          <w:noProof/>
        </w:rPr>
        <w:fldChar w:fldCharType="separate"/>
      </w:r>
      <w:r>
        <w:rPr>
          <w:noProof/>
        </w:rPr>
        <w:t>59</w:t>
      </w:r>
      <w:r>
        <w:rPr>
          <w:noProof/>
        </w:rPr>
        <w:fldChar w:fldCharType="end"/>
      </w:r>
    </w:p>
    <w:p w:rsidR="0066499E" w:rsidRDefault="0066499E">
      <w:pPr>
        <w:pStyle w:val="TOC2"/>
        <w:tabs>
          <w:tab w:val="right" w:leader="dot" w:pos="9350"/>
        </w:tabs>
        <w:rPr>
          <w:noProof/>
        </w:rPr>
      </w:pPr>
      <w:r>
        <w:rPr>
          <w:noProof/>
        </w:rPr>
        <w:t>7.5 Post-Deployment Testing</w:t>
      </w:r>
      <w:r>
        <w:rPr>
          <w:noProof/>
        </w:rPr>
        <w:tab/>
      </w:r>
      <w:r>
        <w:rPr>
          <w:noProof/>
        </w:rPr>
        <w:fldChar w:fldCharType="begin"/>
      </w:r>
      <w:r>
        <w:rPr>
          <w:noProof/>
        </w:rPr>
        <w:instrText xml:space="preserve"> PAGEREF _Toc236428092 \h </w:instrText>
      </w:r>
      <w:r>
        <w:rPr>
          <w:noProof/>
        </w:rPr>
      </w:r>
      <w:r>
        <w:rPr>
          <w:noProof/>
        </w:rPr>
        <w:fldChar w:fldCharType="separate"/>
      </w:r>
      <w:r>
        <w:rPr>
          <w:noProof/>
        </w:rPr>
        <w:t>60</w:t>
      </w:r>
      <w:r>
        <w:rPr>
          <w:noProof/>
        </w:rPr>
        <w:fldChar w:fldCharType="end"/>
      </w:r>
    </w:p>
    <w:p w:rsidR="0066499E" w:rsidRDefault="0066499E">
      <w:pPr>
        <w:pStyle w:val="TOC2"/>
        <w:tabs>
          <w:tab w:val="right" w:leader="dot" w:pos="9350"/>
        </w:tabs>
        <w:rPr>
          <w:noProof/>
        </w:rPr>
      </w:pPr>
      <w:r>
        <w:rPr>
          <w:noProof/>
        </w:rPr>
        <w:t>7.6 Deployment Challenges and Solutions</w:t>
      </w:r>
      <w:r>
        <w:rPr>
          <w:noProof/>
        </w:rPr>
        <w:tab/>
      </w:r>
      <w:r>
        <w:rPr>
          <w:noProof/>
        </w:rPr>
        <w:fldChar w:fldCharType="begin"/>
      </w:r>
      <w:r>
        <w:rPr>
          <w:noProof/>
        </w:rPr>
        <w:instrText xml:space="preserve"> PAGEREF _Toc236428093 \h </w:instrText>
      </w:r>
      <w:r>
        <w:rPr>
          <w:noProof/>
        </w:rPr>
      </w:r>
      <w:r>
        <w:rPr>
          <w:noProof/>
        </w:rPr>
        <w:fldChar w:fldCharType="separate"/>
      </w:r>
      <w:r>
        <w:rPr>
          <w:noProof/>
        </w:rPr>
        <w:t>61</w:t>
      </w:r>
      <w:r>
        <w:rPr>
          <w:noProof/>
        </w:rPr>
        <w:fldChar w:fldCharType="end"/>
      </w:r>
    </w:p>
    <w:p w:rsidR="0066499E" w:rsidRDefault="0066499E">
      <w:pPr>
        <w:pStyle w:val="TOC2"/>
        <w:tabs>
          <w:tab w:val="right" w:leader="dot" w:pos="9350"/>
        </w:tabs>
        <w:rPr>
          <w:noProof/>
        </w:rPr>
      </w:pPr>
      <w:r>
        <w:rPr>
          <w:noProof/>
        </w:rPr>
        <w:t>7.7 Summary</w:t>
      </w:r>
      <w:r>
        <w:rPr>
          <w:noProof/>
        </w:rPr>
        <w:tab/>
      </w:r>
      <w:r>
        <w:rPr>
          <w:noProof/>
        </w:rPr>
        <w:fldChar w:fldCharType="begin"/>
      </w:r>
      <w:r>
        <w:rPr>
          <w:noProof/>
        </w:rPr>
        <w:instrText xml:space="preserve"> PAGEREF _Toc236428094 \h </w:instrText>
      </w:r>
      <w:r>
        <w:rPr>
          <w:noProof/>
        </w:rPr>
      </w:r>
      <w:r>
        <w:rPr>
          <w:noProof/>
        </w:rPr>
        <w:fldChar w:fldCharType="separate"/>
      </w:r>
      <w:r>
        <w:rPr>
          <w:noProof/>
        </w:rPr>
        <w:t>61</w:t>
      </w:r>
      <w:r>
        <w:rPr>
          <w:noProof/>
        </w:rPr>
        <w:fldChar w:fldCharType="end"/>
      </w:r>
    </w:p>
    <w:p w:rsidR="0066499E" w:rsidRDefault="0066499E">
      <w:pPr>
        <w:pStyle w:val="TOC1"/>
        <w:tabs>
          <w:tab w:val="right" w:leader="dot" w:pos="9350"/>
        </w:tabs>
        <w:rPr>
          <w:noProof/>
        </w:rPr>
      </w:pPr>
      <w:r>
        <w:rPr>
          <w:noProof/>
        </w:rPr>
        <w:t>8 Conclusion and Future Work</w:t>
      </w:r>
      <w:r>
        <w:rPr>
          <w:noProof/>
        </w:rPr>
        <w:tab/>
      </w:r>
      <w:r>
        <w:rPr>
          <w:noProof/>
        </w:rPr>
        <w:fldChar w:fldCharType="begin"/>
      </w:r>
      <w:r>
        <w:rPr>
          <w:noProof/>
        </w:rPr>
        <w:instrText xml:space="preserve"> PAGEREF _Toc236428095 \h </w:instrText>
      </w:r>
      <w:r>
        <w:rPr>
          <w:noProof/>
        </w:rPr>
      </w:r>
      <w:r>
        <w:rPr>
          <w:noProof/>
        </w:rPr>
        <w:fldChar w:fldCharType="separate"/>
      </w:r>
      <w:r>
        <w:rPr>
          <w:noProof/>
        </w:rPr>
        <w:t>62</w:t>
      </w:r>
      <w:r>
        <w:rPr>
          <w:noProof/>
        </w:rPr>
        <w:fldChar w:fldCharType="end"/>
      </w:r>
    </w:p>
    <w:p w:rsidR="0066499E" w:rsidRDefault="0066499E">
      <w:pPr>
        <w:pStyle w:val="TOC2"/>
        <w:tabs>
          <w:tab w:val="right" w:leader="dot" w:pos="9350"/>
        </w:tabs>
        <w:rPr>
          <w:noProof/>
        </w:rPr>
      </w:pPr>
      <w:r>
        <w:rPr>
          <w:noProof/>
        </w:rPr>
        <w:t>8.1 Evaluation of Objectives</w:t>
      </w:r>
      <w:r>
        <w:rPr>
          <w:noProof/>
        </w:rPr>
        <w:tab/>
      </w:r>
      <w:r>
        <w:rPr>
          <w:noProof/>
        </w:rPr>
        <w:fldChar w:fldCharType="begin"/>
      </w:r>
      <w:r>
        <w:rPr>
          <w:noProof/>
        </w:rPr>
        <w:instrText xml:space="preserve"> PAGEREF _Toc236428096 \h </w:instrText>
      </w:r>
      <w:r>
        <w:rPr>
          <w:noProof/>
        </w:rPr>
      </w:r>
      <w:r>
        <w:rPr>
          <w:noProof/>
        </w:rPr>
        <w:fldChar w:fldCharType="separate"/>
      </w:r>
      <w:r>
        <w:rPr>
          <w:noProof/>
        </w:rPr>
        <w:t>62</w:t>
      </w:r>
      <w:r>
        <w:rPr>
          <w:noProof/>
        </w:rPr>
        <w:fldChar w:fldCharType="end"/>
      </w:r>
    </w:p>
    <w:p w:rsidR="0066499E" w:rsidRDefault="0066499E">
      <w:pPr>
        <w:pStyle w:val="TOC2"/>
        <w:tabs>
          <w:tab w:val="right" w:leader="dot" w:pos="9350"/>
        </w:tabs>
        <w:rPr>
          <w:noProof/>
        </w:rPr>
      </w:pPr>
      <w:r>
        <w:rPr>
          <w:noProof/>
        </w:rPr>
        <w:t>8.2 Traceability Matrix</w:t>
      </w:r>
      <w:r>
        <w:rPr>
          <w:noProof/>
        </w:rPr>
        <w:tab/>
      </w:r>
      <w:r>
        <w:rPr>
          <w:noProof/>
        </w:rPr>
        <w:fldChar w:fldCharType="begin"/>
      </w:r>
      <w:r>
        <w:rPr>
          <w:noProof/>
        </w:rPr>
        <w:instrText xml:space="preserve"> PAGEREF _Toc236428097 \h </w:instrText>
      </w:r>
      <w:r>
        <w:rPr>
          <w:noProof/>
        </w:rPr>
      </w:r>
      <w:r>
        <w:rPr>
          <w:noProof/>
        </w:rPr>
        <w:fldChar w:fldCharType="separate"/>
      </w:r>
      <w:r>
        <w:rPr>
          <w:noProof/>
        </w:rPr>
        <w:t>63</w:t>
      </w:r>
      <w:r>
        <w:rPr>
          <w:noProof/>
        </w:rPr>
        <w:fldChar w:fldCharType="end"/>
      </w:r>
    </w:p>
    <w:p w:rsidR="0066499E" w:rsidRDefault="0066499E">
      <w:pPr>
        <w:pStyle w:val="TOC2"/>
        <w:tabs>
          <w:tab w:val="right" w:leader="dot" w:pos="9350"/>
        </w:tabs>
        <w:rPr>
          <w:noProof/>
        </w:rPr>
      </w:pPr>
      <w:r>
        <w:rPr>
          <w:noProof/>
        </w:rPr>
        <w:t>8.3 Conclusion</w:t>
      </w:r>
      <w:r>
        <w:rPr>
          <w:noProof/>
        </w:rPr>
        <w:tab/>
      </w:r>
      <w:r>
        <w:rPr>
          <w:noProof/>
        </w:rPr>
        <w:fldChar w:fldCharType="begin"/>
      </w:r>
      <w:r>
        <w:rPr>
          <w:noProof/>
        </w:rPr>
        <w:instrText xml:space="preserve"> PAGEREF _Toc236428098 \h </w:instrText>
      </w:r>
      <w:r>
        <w:rPr>
          <w:noProof/>
        </w:rPr>
      </w:r>
      <w:r>
        <w:rPr>
          <w:noProof/>
        </w:rPr>
        <w:fldChar w:fldCharType="separate"/>
      </w:r>
      <w:r>
        <w:rPr>
          <w:noProof/>
        </w:rPr>
        <w:t>64</w:t>
      </w:r>
      <w:r>
        <w:rPr>
          <w:noProof/>
        </w:rPr>
        <w:fldChar w:fldCharType="end"/>
      </w:r>
    </w:p>
    <w:p w:rsidR="0066499E" w:rsidRDefault="0066499E">
      <w:pPr>
        <w:pStyle w:val="TOC2"/>
        <w:tabs>
          <w:tab w:val="right" w:leader="dot" w:pos="9350"/>
        </w:tabs>
        <w:rPr>
          <w:noProof/>
        </w:rPr>
      </w:pPr>
      <w:r>
        <w:rPr>
          <w:noProof/>
        </w:rPr>
        <w:t>8.4 Future Work</w:t>
      </w:r>
      <w:r>
        <w:rPr>
          <w:noProof/>
        </w:rPr>
        <w:tab/>
      </w:r>
      <w:r>
        <w:rPr>
          <w:noProof/>
        </w:rPr>
        <w:fldChar w:fldCharType="begin"/>
      </w:r>
      <w:r>
        <w:rPr>
          <w:noProof/>
        </w:rPr>
        <w:instrText xml:space="preserve"> PAGEREF _Toc236428099 \h </w:instrText>
      </w:r>
      <w:r>
        <w:rPr>
          <w:noProof/>
        </w:rPr>
      </w:r>
      <w:r>
        <w:rPr>
          <w:noProof/>
        </w:rPr>
        <w:fldChar w:fldCharType="separate"/>
      </w:r>
      <w:r>
        <w:rPr>
          <w:noProof/>
        </w:rPr>
        <w:t>64</w:t>
      </w:r>
      <w:r>
        <w:rPr>
          <w:noProof/>
        </w:rPr>
        <w:fldChar w:fldCharType="end"/>
      </w:r>
    </w:p>
    <w:p w:rsidR="0066499E" w:rsidRDefault="0066499E">
      <w:pPr>
        <w:pStyle w:val="TOC3"/>
        <w:tabs>
          <w:tab w:val="right" w:leader="dot" w:pos="9350"/>
        </w:tabs>
        <w:rPr>
          <w:noProof/>
        </w:rPr>
      </w:pPr>
      <w:r>
        <w:rPr>
          <w:noProof/>
        </w:rPr>
        <w:t>8.4.1 Technical Improvements</w:t>
      </w:r>
      <w:r>
        <w:rPr>
          <w:noProof/>
        </w:rPr>
        <w:tab/>
      </w:r>
      <w:r>
        <w:rPr>
          <w:noProof/>
        </w:rPr>
        <w:fldChar w:fldCharType="begin"/>
      </w:r>
      <w:r>
        <w:rPr>
          <w:noProof/>
        </w:rPr>
        <w:instrText xml:space="preserve"> PAGEREF _Toc236428100 \h </w:instrText>
      </w:r>
      <w:r>
        <w:rPr>
          <w:noProof/>
        </w:rPr>
      </w:r>
      <w:r>
        <w:rPr>
          <w:noProof/>
        </w:rPr>
        <w:fldChar w:fldCharType="separate"/>
      </w:r>
      <w:r>
        <w:rPr>
          <w:noProof/>
        </w:rPr>
        <w:t>64</w:t>
      </w:r>
      <w:r>
        <w:rPr>
          <w:noProof/>
        </w:rPr>
        <w:fldChar w:fldCharType="end"/>
      </w:r>
    </w:p>
    <w:p w:rsidR="0066499E" w:rsidRDefault="0066499E">
      <w:pPr>
        <w:pStyle w:val="TOC3"/>
        <w:tabs>
          <w:tab w:val="right" w:leader="dot" w:pos="9350"/>
        </w:tabs>
        <w:rPr>
          <w:noProof/>
        </w:rPr>
      </w:pPr>
      <w:r>
        <w:rPr>
          <w:noProof/>
        </w:rPr>
        <w:t>8.4.2 AI and ML Enhancements</w:t>
      </w:r>
      <w:r>
        <w:rPr>
          <w:noProof/>
        </w:rPr>
        <w:tab/>
      </w:r>
      <w:r>
        <w:rPr>
          <w:noProof/>
        </w:rPr>
        <w:fldChar w:fldCharType="begin"/>
      </w:r>
      <w:r>
        <w:rPr>
          <w:noProof/>
        </w:rPr>
        <w:instrText xml:space="preserve"> PAGEREF _Toc236428101 \h </w:instrText>
      </w:r>
      <w:r>
        <w:rPr>
          <w:noProof/>
        </w:rPr>
      </w:r>
      <w:r>
        <w:rPr>
          <w:noProof/>
        </w:rPr>
        <w:fldChar w:fldCharType="separate"/>
      </w:r>
      <w:r>
        <w:rPr>
          <w:noProof/>
        </w:rPr>
        <w:t>64</w:t>
      </w:r>
      <w:r>
        <w:rPr>
          <w:noProof/>
        </w:rPr>
        <w:fldChar w:fldCharType="end"/>
      </w:r>
    </w:p>
    <w:p w:rsidR="0066499E" w:rsidRDefault="0066499E">
      <w:pPr>
        <w:pStyle w:val="TOC3"/>
        <w:tabs>
          <w:tab w:val="right" w:leader="dot" w:pos="9350"/>
        </w:tabs>
        <w:rPr>
          <w:noProof/>
        </w:rPr>
      </w:pPr>
      <w:r>
        <w:rPr>
          <w:noProof/>
        </w:rPr>
        <w:t>8.4.3 Platform Scalability</w:t>
      </w:r>
      <w:r>
        <w:rPr>
          <w:noProof/>
        </w:rPr>
        <w:tab/>
      </w:r>
      <w:r>
        <w:rPr>
          <w:noProof/>
        </w:rPr>
        <w:fldChar w:fldCharType="begin"/>
      </w:r>
      <w:r>
        <w:rPr>
          <w:noProof/>
        </w:rPr>
        <w:instrText xml:space="preserve"> PAGEREF _Toc236428102 \h </w:instrText>
      </w:r>
      <w:r>
        <w:rPr>
          <w:noProof/>
        </w:rPr>
      </w:r>
      <w:r>
        <w:rPr>
          <w:noProof/>
        </w:rPr>
        <w:fldChar w:fldCharType="separate"/>
      </w:r>
      <w:r>
        <w:rPr>
          <w:noProof/>
        </w:rPr>
        <w:t>64</w:t>
      </w:r>
      <w:r>
        <w:rPr>
          <w:noProof/>
        </w:rPr>
        <w:fldChar w:fldCharType="end"/>
      </w:r>
    </w:p>
    <w:p w:rsidR="0066499E" w:rsidRDefault="0066499E">
      <w:pPr>
        <w:pStyle w:val="TOC2"/>
        <w:tabs>
          <w:tab w:val="right" w:leader="dot" w:pos="9350"/>
        </w:tabs>
        <w:rPr>
          <w:noProof/>
        </w:rPr>
      </w:pPr>
      <w:r>
        <w:rPr>
          <w:noProof/>
        </w:rPr>
        <w:t>8.5 Summary</w:t>
      </w:r>
      <w:r>
        <w:rPr>
          <w:noProof/>
        </w:rPr>
        <w:tab/>
      </w:r>
      <w:r>
        <w:rPr>
          <w:noProof/>
        </w:rPr>
        <w:fldChar w:fldCharType="begin"/>
      </w:r>
      <w:r>
        <w:rPr>
          <w:noProof/>
        </w:rPr>
        <w:instrText xml:space="preserve"> PAGEREF _Toc236428103 \h </w:instrText>
      </w:r>
      <w:r>
        <w:rPr>
          <w:noProof/>
        </w:rPr>
      </w:r>
      <w:r>
        <w:rPr>
          <w:noProof/>
        </w:rPr>
        <w:fldChar w:fldCharType="separate"/>
      </w:r>
      <w:r>
        <w:rPr>
          <w:noProof/>
        </w:rPr>
        <w:t>65</w:t>
      </w:r>
      <w:r>
        <w:rPr>
          <w:noProof/>
        </w:rPr>
        <w:fldChar w:fldCharType="end"/>
      </w:r>
    </w:p>
    <w:p w:rsidR="0066499E" w:rsidRDefault="0066499E">
      <w:pPr>
        <w:pStyle w:val="TOC1"/>
        <w:tabs>
          <w:tab w:val="right" w:leader="dot" w:pos="9350"/>
        </w:tabs>
        <w:rPr>
          <w:noProof/>
        </w:rPr>
      </w:pPr>
      <w:r>
        <w:rPr>
          <w:noProof/>
        </w:rPr>
        <w:t>9 References and Bibliography</w:t>
      </w:r>
      <w:r>
        <w:rPr>
          <w:noProof/>
        </w:rPr>
        <w:tab/>
      </w:r>
      <w:r>
        <w:rPr>
          <w:noProof/>
        </w:rPr>
        <w:fldChar w:fldCharType="begin"/>
      </w:r>
      <w:r>
        <w:rPr>
          <w:noProof/>
        </w:rPr>
        <w:instrText xml:space="preserve"> PAGEREF _Toc236428104 \h </w:instrText>
      </w:r>
      <w:r>
        <w:rPr>
          <w:noProof/>
        </w:rPr>
      </w:r>
      <w:r>
        <w:rPr>
          <w:noProof/>
        </w:rPr>
        <w:fldChar w:fldCharType="separate"/>
      </w:r>
      <w:r>
        <w:rPr>
          <w:noProof/>
        </w:rPr>
        <w:t>66</w:t>
      </w:r>
      <w:r>
        <w:rPr>
          <w:noProof/>
        </w:rPr>
        <w:fldChar w:fldCharType="end"/>
      </w:r>
    </w:p>
    <w:p w:rsidR="0066499E" w:rsidRDefault="0066499E">
      <w:pPr>
        <w:pStyle w:val="TOC1"/>
        <w:tabs>
          <w:tab w:val="right" w:leader="dot" w:pos="9350"/>
        </w:tabs>
        <w:rPr>
          <w:noProof/>
        </w:rPr>
      </w:pPr>
      <w:r>
        <w:rPr>
          <w:noProof/>
        </w:rPr>
        <w:t>10 Appendix A: Use Case Descriptions (Fully Dressed Format)</w:t>
      </w:r>
      <w:r>
        <w:rPr>
          <w:noProof/>
        </w:rPr>
        <w:tab/>
      </w:r>
      <w:r>
        <w:rPr>
          <w:noProof/>
        </w:rPr>
        <w:fldChar w:fldCharType="begin"/>
      </w:r>
      <w:r>
        <w:rPr>
          <w:noProof/>
        </w:rPr>
        <w:instrText xml:space="preserve"> PAGEREF _Toc236428105 \h </w:instrText>
      </w:r>
      <w:r>
        <w:rPr>
          <w:noProof/>
        </w:rPr>
      </w:r>
      <w:r>
        <w:rPr>
          <w:noProof/>
        </w:rPr>
        <w:fldChar w:fldCharType="separate"/>
      </w:r>
      <w:r>
        <w:rPr>
          <w:noProof/>
        </w:rPr>
        <w:t>67</w:t>
      </w:r>
      <w:r>
        <w:rPr>
          <w:noProof/>
        </w:rPr>
        <w:fldChar w:fldCharType="end"/>
      </w:r>
    </w:p>
    <w:p w:rsidR="0066499E" w:rsidRDefault="0066499E">
      <w:pPr>
        <w:pStyle w:val="TOC1"/>
        <w:tabs>
          <w:tab w:val="right" w:leader="dot" w:pos="9350"/>
        </w:tabs>
        <w:rPr>
          <w:noProof/>
        </w:rPr>
      </w:pPr>
      <w:r>
        <w:rPr>
          <w:noProof/>
        </w:rPr>
        <w:t>11 Appendix B: Coding Standards and Guidelines</w:t>
      </w:r>
      <w:r>
        <w:rPr>
          <w:noProof/>
        </w:rPr>
        <w:tab/>
      </w:r>
      <w:r>
        <w:rPr>
          <w:noProof/>
        </w:rPr>
        <w:fldChar w:fldCharType="begin"/>
      </w:r>
      <w:r>
        <w:rPr>
          <w:noProof/>
        </w:rPr>
        <w:instrText xml:space="preserve"> PAGEREF _Toc236428106 \h </w:instrText>
      </w:r>
      <w:r>
        <w:rPr>
          <w:noProof/>
        </w:rPr>
      </w:r>
      <w:r>
        <w:rPr>
          <w:noProof/>
        </w:rPr>
        <w:fldChar w:fldCharType="separate"/>
      </w:r>
      <w:r>
        <w:rPr>
          <w:noProof/>
        </w:rPr>
        <w:t>72</w:t>
      </w:r>
      <w:r>
        <w:rPr>
          <w:noProof/>
        </w:rPr>
        <w:fldChar w:fldCharType="end"/>
      </w:r>
    </w:p>
    <w:p w:rsidR="0066499E" w:rsidRDefault="0066499E">
      <w:pPr>
        <w:pStyle w:val="TOC2"/>
        <w:tabs>
          <w:tab w:val="right" w:leader="dot" w:pos="9350"/>
        </w:tabs>
        <w:rPr>
          <w:noProof/>
        </w:rPr>
      </w:pPr>
      <w:r>
        <w:rPr>
          <w:noProof/>
        </w:rPr>
        <w:t>11.1 Naming Conventions</w:t>
      </w:r>
      <w:r>
        <w:rPr>
          <w:noProof/>
        </w:rPr>
        <w:tab/>
      </w:r>
      <w:r>
        <w:rPr>
          <w:noProof/>
        </w:rPr>
        <w:fldChar w:fldCharType="begin"/>
      </w:r>
      <w:r>
        <w:rPr>
          <w:noProof/>
        </w:rPr>
        <w:instrText xml:space="preserve"> PAGEREF _Toc236428107 \h </w:instrText>
      </w:r>
      <w:r>
        <w:rPr>
          <w:noProof/>
        </w:rPr>
      </w:r>
      <w:r>
        <w:rPr>
          <w:noProof/>
        </w:rPr>
        <w:fldChar w:fldCharType="separate"/>
      </w:r>
      <w:r>
        <w:rPr>
          <w:noProof/>
        </w:rPr>
        <w:t>72</w:t>
      </w:r>
      <w:r>
        <w:rPr>
          <w:noProof/>
        </w:rPr>
        <w:fldChar w:fldCharType="end"/>
      </w:r>
    </w:p>
    <w:p w:rsidR="0066499E" w:rsidRDefault="0066499E">
      <w:pPr>
        <w:pStyle w:val="TOC2"/>
        <w:tabs>
          <w:tab w:val="right" w:leader="dot" w:pos="9350"/>
        </w:tabs>
        <w:rPr>
          <w:noProof/>
        </w:rPr>
      </w:pPr>
      <w:r>
        <w:rPr>
          <w:noProof/>
        </w:rPr>
        <w:t>11.2 Code Structure</w:t>
      </w:r>
      <w:r>
        <w:rPr>
          <w:noProof/>
        </w:rPr>
        <w:tab/>
      </w:r>
      <w:r>
        <w:rPr>
          <w:noProof/>
        </w:rPr>
        <w:fldChar w:fldCharType="begin"/>
      </w:r>
      <w:r>
        <w:rPr>
          <w:noProof/>
        </w:rPr>
        <w:instrText xml:space="preserve"> PAGEREF _Toc236428108 \h </w:instrText>
      </w:r>
      <w:r>
        <w:rPr>
          <w:noProof/>
        </w:rPr>
      </w:r>
      <w:r>
        <w:rPr>
          <w:noProof/>
        </w:rPr>
        <w:fldChar w:fldCharType="separate"/>
      </w:r>
      <w:r>
        <w:rPr>
          <w:noProof/>
        </w:rPr>
        <w:t>72</w:t>
      </w:r>
      <w:r>
        <w:rPr>
          <w:noProof/>
        </w:rPr>
        <w:fldChar w:fldCharType="end"/>
      </w:r>
    </w:p>
    <w:p w:rsidR="0066499E" w:rsidRDefault="0066499E">
      <w:pPr>
        <w:pStyle w:val="TOC2"/>
        <w:tabs>
          <w:tab w:val="right" w:leader="dot" w:pos="9350"/>
        </w:tabs>
        <w:rPr>
          <w:noProof/>
        </w:rPr>
      </w:pPr>
      <w:r>
        <w:rPr>
          <w:noProof/>
        </w:rPr>
        <w:t>11.3 Comments and Documentation</w:t>
      </w:r>
      <w:r>
        <w:rPr>
          <w:noProof/>
        </w:rPr>
        <w:tab/>
      </w:r>
      <w:r>
        <w:rPr>
          <w:noProof/>
        </w:rPr>
        <w:fldChar w:fldCharType="begin"/>
      </w:r>
      <w:r>
        <w:rPr>
          <w:noProof/>
        </w:rPr>
        <w:instrText xml:space="preserve"> PAGEREF _Toc236428109 \h </w:instrText>
      </w:r>
      <w:r>
        <w:rPr>
          <w:noProof/>
        </w:rPr>
      </w:r>
      <w:r>
        <w:rPr>
          <w:noProof/>
        </w:rPr>
        <w:fldChar w:fldCharType="separate"/>
      </w:r>
      <w:r>
        <w:rPr>
          <w:noProof/>
        </w:rPr>
        <w:t>72</w:t>
      </w:r>
      <w:r>
        <w:rPr>
          <w:noProof/>
        </w:rPr>
        <w:fldChar w:fldCharType="end"/>
      </w:r>
    </w:p>
    <w:p w:rsidR="0066499E" w:rsidRDefault="0066499E">
      <w:pPr>
        <w:pStyle w:val="TOC2"/>
        <w:tabs>
          <w:tab w:val="right" w:leader="dot" w:pos="9350"/>
        </w:tabs>
        <w:rPr>
          <w:noProof/>
        </w:rPr>
      </w:pPr>
      <w:r>
        <w:rPr>
          <w:noProof/>
        </w:rPr>
        <w:t>11.4 Error Handling</w:t>
      </w:r>
      <w:r>
        <w:rPr>
          <w:noProof/>
        </w:rPr>
        <w:tab/>
      </w:r>
      <w:r>
        <w:rPr>
          <w:noProof/>
        </w:rPr>
        <w:fldChar w:fldCharType="begin"/>
      </w:r>
      <w:r>
        <w:rPr>
          <w:noProof/>
        </w:rPr>
        <w:instrText xml:space="preserve"> PAGEREF _Toc236428110 \h </w:instrText>
      </w:r>
      <w:r>
        <w:rPr>
          <w:noProof/>
        </w:rPr>
      </w:r>
      <w:r>
        <w:rPr>
          <w:noProof/>
        </w:rPr>
        <w:fldChar w:fldCharType="separate"/>
      </w:r>
      <w:r>
        <w:rPr>
          <w:noProof/>
        </w:rPr>
        <w:t>72</w:t>
      </w:r>
      <w:r>
        <w:rPr>
          <w:noProof/>
        </w:rPr>
        <w:fldChar w:fldCharType="end"/>
      </w:r>
    </w:p>
    <w:p w:rsidR="0066499E" w:rsidRDefault="0066499E">
      <w:pPr>
        <w:pStyle w:val="TOC2"/>
        <w:tabs>
          <w:tab w:val="right" w:leader="dot" w:pos="9350"/>
        </w:tabs>
        <w:rPr>
          <w:noProof/>
        </w:rPr>
      </w:pPr>
      <w:r>
        <w:rPr>
          <w:noProof/>
        </w:rPr>
        <w:t>11.5 Code Quality Principles</w:t>
      </w:r>
      <w:r>
        <w:rPr>
          <w:noProof/>
        </w:rPr>
        <w:tab/>
      </w:r>
      <w:r>
        <w:rPr>
          <w:noProof/>
        </w:rPr>
        <w:fldChar w:fldCharType="begin"/>
      </w:r>
      <w:r>
        <w:rPr>
          <w:noProof/>
        </w:rPr>
        <w:instrText xml:space="preserve"> PAGEREF _Toc236428111 \h </w:instrText>
      </w:r>
      <w:r>
        <w:rPr>
          <w:noProof/>
        </w:rPr>
      </w:r>
      <w:r>
        <w:rPr>
          <w:noProof/>
        </w:rPr>
        <w:fldChar w:fldCharType="separate"/>
      </w:r>
      <w:r>
        <w:rPr>
          <w:noProof/>
        </w:rPr>
        <w:t>72</w:t>
      </w:r>
      <w:r>
        <w:rPr>
          <w:noProof/>
        </w:rPr>
        <w:fldChar w:fldCharType="end"/>
      </w:r>
    </w:p>
    <w:p w:rsidR="0066499E" w:rsidRDefault="0066499E">
      <w:pPr>
        <w:pStyle w:val="TOC1"/>
        <w:tabs>
          <w:tab w:val="right" w:leader="dot" w:pos="9350"/>
        </w:tabs>
        <w:rPr>
          <w:noProof/>
        </w:rPr>
      </w:pPr>
      <w:r>
        <w:rPr>
          <w:noProof/>
        </w:rPr>
        <w:t>12 Appendix C: Application Prototype Screens</w:t>
      </w:r>
      <w:r>
        <w:rPr>
          <w:noProof/>
        </w:rPr>
        <w:tab/>
      </w:r>
      <w:r>
        <w:rPr>
          <w:noProof/>
        </w:rPr>
        <w:fldChar w:fldCharType="begin"/>
      </w:r>
      <w:r>
        <w:rPr>
          <w:noProof/>
        </w:rPr>
        <w:instrText xml:space="preserve"> PAGEREF _Toc236428112 \h </w:instrText>
      </w:r>
      <w:r>
        <w:rPr>
          <w:noProof/>
        </w:rPr>
      </w:r>
      <w:r>
        <w:rPr>
          <w:noProof/>
        </w:rPr>
        <w:fldChar w:fldCharType="separate"/>
      </w:r>
      <w:r>
        <w:rPr>
          <w:noProof/>
        </w:rPr>
        <w:t>74</w:t>
      </w:r>
      <w:r>
        <w:rPr>
          <w:noProof/>
        </w:rPr>
        <w:fldChar w:fldCharType="end"/>
      </w:r>
    </w:p>
    <w:p w:rsidR="0066499E" w:rsidRDefault="0066499E">
      <w:pPr>
        <w:pStyle w:val="TOC2"/>
        <w:tabs>
          <w:tab w:val="right" w:leader="dot" w:pos="9350"/>
        </w:tabs>
        <w:rPr>
          <w:noProof/>
        </w:rPr>
      </w:pPr>
      <w:r>
        <w:rPr>
          <w:noProof/>
        </w:rPr>
        <w:t>12.1 EV Driver Portal Screens</w:t>
      </w:r>
      <w:r>
        <w:rPr>
          <w:noProof/>
        </w:rPr>
        <w:tab/>
      </w:r>
      <w:r>
        <w:rPr>
          <w:noProof/>
        </w:rPr>
        <w:fldChar w:fldCharType="begin"/>
      </w:r>
      <w:r>
        <w:rPr>
          <w:noProof/>
        </w:rPr>
        <w:instrText xml:space="preserve"> PAGEREF _Toc236428113 \h </w:instrText>
      </w:r>
      <w:r>
        <w:rPr>
          <w:noProof/>
        </w:rPr>
      </w:r>
      <w:r>
        <w:rPr>
          <w:noProof/>
        </w:rPr>
        <w:fldChar w:fldCharType="separate"/>
      </w:r>
      <w:r>
        <w:rPr>
          <w:noProof/>
        </w:rPr>
        <w:t>74</w:t>
      </w:r>
      <w:r>
        <w:rPr>
          <w:noProof/>
        </w:rPr>
        <w:fldChar w:fldCharType="end"/>
      </w:r>
    </w:p>
    <w:p w:rsidR="0066499E" w:rsidRDefault="0066499E">
      <w:pPr>
        <w:pStyle w:val="TOC2"/>
        <w:tabs>
          <w:tab w:val="right" w:leader="dot" w:pos="9350"/>
        </w:tabs>
        <w:rPr>
          <w:noProof/>
        </w:rPr>
      </w:pPr>
      <w:r>
        <w:rPr>
          <w:noProof/>
        </w:rPr>
        <w:lastRenderedPageBreak/>
        <w:t>12.2 Station Owner Portal Screens</w:t>
      </w:r>
      <w:r>
        <w:rPr>
          <w:noProof/>
        </w:rPr>
        <w:tab/>
      </w:r>
      <w:r>
        <w:rPr>
          <w:noProof/>
        </w:rPr>
        <w:fldChar w:fldCharType="begin"/>
      </w:r>
      <w:r>
        <w:rPr>
          <w:noProof/>
        </w:rPr>
        <w:instrText xml:space="preserve"> PAGEREF _Toc236428114 \h </w:instrText>
      </w:r>
      <w:r>
        <w:rPr>
          <w:noProof/>
        </w:rPr>
      </w:r>
      <w:r>
        <w:rPr>
          <w:noProof/>
        </w:rPr>
        <w:fldChar w:fldCharType="separate"/>
      </w:r>
      <w:r>
        <w:rPr>
          <w:noProof/>
        </w:rPr>
        <w:t>76</w:t>
      </w:r>
      <w:r>
        <w:rPr>
          <w:noProof/>
        </w:rPr>
        <w:fldChar w:fldCharType="end"/>
      </w:r>
    </w:p>
    <w:p w:rsidR="0066499E" w:rsidRDefault="0066499E">
      <w:pPr>
        <w:pStyle w:val="TOC2"/>
        <w:tabs>
          <w:tab w:val="right" w:leader="dot" w:pos="9350"/>
        </w:tabs>
        <w:rPr>
          <w:noProof/>
        </w:rPr>
      </w:pPr>
      <w:r>
        <w:rPr>
          <w:noProof/>
        </w:rPr>
        <w:t>12.3 Admin Panel Screens</w:t>
      </w:r>
      <w:r>
        <w:rPr>
          <w:noProof/>
        </w:rPr>
        <w:tab/>
      </w:r>
      <w:r>
        <w:rPr>
          <w:noProof/>
        </w:rPr>
        <w:fldChar w:fldCharType="begin"/>
      </w:r>
      <w:r>
        <w:rPr>
          <w:noProof/>
        </w:rPr>
        <w:instrText xml:space="preserve"> PAGEREF _Toc236428115 \h </w:instrText>
      </w:r>
      <w:r>
        <w:rPr>
          <w:noProof/>
        </w:rPr>
      </w:r>
      <w:r>
        <w:rPr>
          <w:noProof/>
        </w:rPr>
        <w:fldChar w:fldCharType="separate"/>
      </w:r>
      <w:r>
        <w:rPr>
          <w:noProof/>
        </w:rPr>
        <w:t>77</w:t>
      </w:r>
      <w:r>
        <w:rPr>
          <w:noProof/>
        </w:rPr>
        <w:fldChar w:fldCharType="end"/>
      </w:r>
    </w:p>
    <w:p w:rsidR="0066499E" w:rsidRDefault="0066499E" w:rsidP="0066499E">
      <w:r>
        <w:fldChar w:fldCharType="end"/>
      </w:r>
    </w:p>
    <w:p w:rsidR="0066499E" w:rsidRDefault="0066499E">
      <w:pPr>
        <w:spacing w:after="200"/>
      </w:pPr>
      <w:r>
        <w:br w:type="page"/>
      </w:r>
    </w:p>
    <w:p w:rsidR="0066499E" w:rsidRDefault="0066499E" w:rsidP="0066499E">
      <w:pPr>
        <w:jc w:val="center"/>
        <w:rPr>
          <w:rFonts w:ascii="Aptos Display" w:hAnsi="Aptos Display"/>
          <w:b/>
          <w:sz w:val="32"/>
        </w:rPr>
      </w:pPr>
      <w:r>
        <w:rPr>
          <w:rFonts w:ascii="Aptos Display" w:hAnsi="Aptos Display"/>
          <w:b/>
          <w:sz w:val="32"/>
        </w:rPr>
        <w:lastRenderedPageBreak/>
        <w:t>LIST OF FIGURES</w:t>
      </w:r>
    </w:p>
    <w:p w:rsidR="0066499E" w:rsidRDefault="0066499E">
      <w:pPr>
        <w:pStyle w:val="TableofFigures"/>
        <w:tabs>
          <w:tab w:val="right" w:leader="dot" w:pos="9350"/>
        </w:tabs>
        <w:rPr>
          <w:noProof/>
        </w:rPr>
      </w:pPr>
      <w:r>
        <w:fldChar w:fldCharType="begin"/>
      </w:r>
      <w:r>
        <w:instrText xml:space="preserve"> TOC \c "Figure" \* MERGEFORMAT </w:instrText>
      </w:r>
      <w:r>
        <w:fldChar w:fldCharType="separate"/>
      </w:r>
      <w:r>
        <w:rPr>
          <w:noProof/>
        </w:rPr>
        <w:t>Figure 1: Project Gantt Chart</w:t>
      </w:r>
      <w:r>
        <w:rPr>
          <w:noProof/>
        </w:rPr>
        <w:tab/>
      </w:r>
      <w:r>
        <w:rPr>
          <w:noProof/>
        </w:rPr>
        <w:fldChar w:fldCharType="begin"/>
      </w:r>
      <w:r>
        <w:rPr>
          <w:noProof/>
        </w:rPr>
        <w:instrText xml:space="preserve"> PAGEREF _Toc236428116 \h </w:instrText>
      </w:r>
      <w:r>
        <w:rPr>
          <w:noProof/>
        </w:rPr>
      </w:r>
      <w:r>
        <w:rPr>
          <w:noProof/>
        </w:rPr>
        <w:fldChar w:fldCharType="separate"/>
      </w:r>
      <w:r>
        <w:rPr>
          <w:noProof/>
        </w:rPr>
        <w:t>8</w:t>
      </w:r>
      <w:r>
        <w:rPr>
          <w:noProof/>
        </w:rPr>
        <w:fldChar w:fldCharType="end"/>
      </w:r>
    </w:p>
    <w:p w:rsidR="0066499E" w:rsidRDefault="0066499E">
      <w:pPr>
        <w:pStyle w:val="TableofFigures"/>
        <w:tabs>
          <w:tab w:val="right" w:leader="dot" w:pos="9350"/>
        </w:tabs>
        <w:rPr>
          <w:noProof/>
        </w:rPr>
      </w:pPr>
      <w:r>
        <w:rPr>
          <w:noProof/>
        </w:rPr>
        <w:t>Figure 2: Use Case Diagram - Unified EV Management System</w:t>
      </w:r>
      <w:r>
        <w:rPr>
          <w:noProof/>
        </w:rPr>
        <w:tab/>
      </w:r>
      <w:r>
        <w:rPr>
          <w:noProof/>
        </w:rPr>
        <w:fldChar w:fldCharType="begin"/>
      </w:r>
      <w:r>
        <w:rPr>
          <w:noProof/>
        </w:rPr>
        <w:instrText xml:space="preserve"> PAGEREF _Toc236428117 \h </w:instrText>
      </w:r>
      <w:r>
        <w:rPr>
          <w:noProof/>
        </w:rPr>
      </w:r>
      <w:r>
        <w:rPr>
          <w:noProof/>
        </w:rPr>
        <w:fldChar w:fldCharType="separate"/>
      </w:r>
      <w:r>
        <w:rPr>
          <w:noProof/>
        </w:rPr>
        <w:t>28</w:t>
      </w:r>
      <w:r>
        <w:rPr>
          <w:noProof/>
        </w:rPr>
        <w:fldChar w:fldCharType="end"/>
      </w:r>
    </w:p>
    <w:p w:rsidR="0066499E" w:rsidRDefault="0066499E">
      <w:pPr>
        <w:pStyle w:val="TableofFigures"/>
        <w:tabs>
          <w:tab w:val="right" w:leader="dot" w:pos="9350"/>
        </w:tabs>
        <w:rPr>
          <w:noProof/>
        </w:rPr>
      </w:pPr>
      <w:r>
        <w:rPr>
          <w:noProof/>
        </w:rPr>
        <w:t>Figure 3: Data Flow Diagram - Level 0 (Context Diagram)</w:t>
      </w:r>
      <w:r>
        <w:rPr>
          <w:noProof/>
        </w:rPr>
        <w:tab/>
      </w:r>
      <w:r>
        <w:rPr>
          <w:noProof/>
        </w:rPr>
        <w:fldChar w:fldCharType="begin"/>
      </w:r>
      <w:r>
        <w:rPr>
          <w:noProof/>
        </w:rPr>
        <w:instrText xml:space="preserve"> PAGEREF _Toc236428118 \h </w:instrText>
      </w:r>
      <w:r>
        <w:rPr>
          <w:noProof/>
        </w:rPr>
      </w:r>
      <w:r>
        <w:rPr>
          <w:noProof/>
        </w:rPr>
        <w:fldChar w:fldCharType="separate"/>
      </w:r>
      <w:r>
        <w:rPr>
          <w:noProof/>
        </w:rPr>
        <w:t>30</w:t>
      </w:r>
      <w:r>
        <w:rPr>
          <w:noProof/>
        </w:rPr>
        <w:fldChar w:fldCharType="end"/>
      </w:r>
    </w:p>
    <w:p w:rsidR="0066499E" w:rsidRDefault="0066499E">
      <w:pPr>
        <w:pStyle w:val="TableofFigures"/>
        <w:tabs>
          <w:tab w:val="right" w:leader="dot" w:pos="9350"/>
        </w:tabs>
        <w:rPr>
          <w:noProof/>
        </w:rPr>
      </w:pPr>
      <w:r>
        <w:rPr>
          <w:noProof/>
        </w:rPr>
        <w:t>Figure 4: Data Flow Diagram - Level 1</w:t>
      </w:r>
      <w:r>
        <w:rPr>
          <w:noProof/>
        </w:rPr>
        <w:tab/>
      </w:r>
      <w:r>
        <w:rPr>
          <w:noProof/>
        </w:rPr>
        <w:fldChar w:fldCharType="begin"/>
      </w:r>
      <w:r>
        <w:rPr>
          <w:noProof/>
        </w:rPr>
        <w:instrText xml:space="preserve"> PAGEREF _Toc236428119 \h </w:instrText>
      </w:r>
      <w:r>
        <w:rPr>
          <w:noProof/>
        </w:rPr>
      </w:r>
      <w:r>
        <w:rPr>
          <w:noProof/>
        </w:rPr>
        <w:fldChar w:fldCharType="separate"/>
      </w:r>
      <w:r>
        <w:rPr>
          <w:noProof/>
        </w:rPr>
        <w:t>30</w:t>
      </w:r>
      <w:r>
        <w:rPr>
          <w:noProof/>
        </w:rPr>
        <w:fldChar w:fldCharType="end"/>
      </w:r>
    </w:p>
    <w:p w:rsidR="0066499E" w:rsidRDefault="0066499E">
      <w:pPr>
        <w:pStyle w:val="TableofFigures"/>
        <w:tabs>
          <w:tab w:val="right" w:leader="dot" w:pos="9350"/>
        </w:tabs>
        <w:rPr>
          <w:noProof/>
        </w:rPr>
      </w:pPr>
      <w:r>
        <w:rPr>
          <w:noProof/>
        </w:rPr>
        <w:t>Figure 5: Three-Tier System Architecture Diagram</w:t>
      </w:r>
      <w:r>
        <w:rPr>
          <w:noProof/>
        </w:rPr>
        <w:tab/>
      </w:r>
      <w:r>
        <w:rPr>
          <w:noProof/>
        </w:rPr>
        <w:fldChar w:fldCharType="begin"/>
      </w:r>
      <w:r>
        <w:rPr>
          <w:noProof/>
        </w:rPr>
        <w:instrText xml:space="preserve"> PAGEREF _Toc236428120 \h </w:instrText>
      </w:r>
      <w:r>
        <w:rPr>
          <w:noProof/>
        </w:rPr>
      </w:r>
      <w:r>
        <w:rPr>
          <w:noProof/>
        </w:rPr>
        <w:fldChar w:fldCharType="separate"/>
      </w:r>
      <w:r>
        <w:rPr>
          <w:noProof/>
        </w:rPr>
        <w:t>32</w:t>
      </w:r>
      <w:r>
        <w:rPr>
          <w:noProof/>
        </w:rPr>
        <w:fldChar w:fldCharType="end"/>
      </w:r>
    </w:p>
    <w:p w:rsidR="0066499E" w:rsidRDefault="0066499E">
      <w:pPr>
        <w:pStyle w:val="TableofFigures"/>
        <w:tabs>
          <w:tab w:val="right" w:leader="dot" w:pos="9350"/>
        </w:tabs>
        <w:rPr>
          <w:noProof/>
        </w:rPr>
      </w:pPr>
      <w:r>
        <w:rPr>
          <w:noProof/>
        </w:rPr>
        <w:t>Figure 6: Entity Relationship (ER) Diagram</w:t>
      </w:r>
      <w:r>
        <w:rPr>
          <w:noProof/>
        </w:rPr>
        <w:tab/>
      </w:r>
      <w:r>
        <w:rPr>
          <w:noProof/>
        </w:rPr>
        <w:fldChar w:fldCharType="begin"/>
      </w:r>
      <w:r>
        <w:rPr>
          <w:noProof/>
        </w:rPr>
        <w:instrText xml:space="preserve"> PAGEREF _Toc236428121 \h </w:instrText>
      </w:r>
      <w:r>
        <w:rPr>
          <w:noProof/>
        </w:rPr>
      </w:r>
      <w:r>
        <w:rPr>
          <w:noProof/>
        </w:rPr>
        <w:fldChar w:fldCharType="separate"/>
      </w:r>
      <w:r>
        <w:rPr>
          <w:noProof/>
        </w:rPr>
        <w:t>32</w:t>
      </w:r>
      <w:r>
        <w:rPr>
          <w:noProof/>
        </w:rPr>
        <w:fldChar w:fldCharType="end"/>
      </w:r>
    </w:p>
    <w:p w:rsidR="0066499E" w:rsidRDefault="0066499E">
      <w:pPr>
        <w:pStyle w:val="TableofFigures"/>
        <w:tabs>
          <w:tab w:val="right" w:leader="dot" w:pos="9350"/>
        </w:tabs>
        <w:rPr>
          <w:noProof/>
        </w:rPr>
      </w:pPr>
      <w:r>
        <w:rPr>
          <w:noProof/>
        </w:rPr>
        <w:t>Figure 7: Class Diagram</w:t>
      </w:r>
      <w:r>
        <w:rPr>
          <w:noProof/>
        </w:rPr>
        <w:tab/>
      </w:r>
      <w:r>
        <w:rPr>
          <w:noProof/>
        </w:rPr>
        <w:fldChar w:fldCharType="begin"/>
      </w:r>
      <w:r>
        <w:rPr>
          <w:noProof/>
        </w:rPr>
        <w:instrText xml:space="preserve"> PAGEREF _Toc236428122 \h </w:instrText>
      </w:r>
      <w:r>
        <w:rPr>
          <w:noProof/>
        </w:rPr>
      </w:r>
      <w:r>
        <w:rPr>
          <w:noProof/>
        </w:rPr>
        <w:fldChar w:fldCharType="separate"/>
      </w:r>
      <w:r>
        <w:rPr>
          <w:noProof/>
        </w:rPr>
        <w:t>39</w:t>
      </w:r>
      <w:r>
        <w:rPr>
          <w:noProof/>
        </w:rPr>
        <w:fldChar w:fldCharType="end"/>
      </w:r>
    </w:p>
    <w:p w:rsidR="0066499E" w:rsidRDefault="0066499E">
      <w:pPr>
        <w:pStyle w:val="TableofFigures"/>
        <w:tabs>
          <w:tab w:val="right" w:leader="dot" w:pos="9350"/>
        </w:tabs>
        <w:rPr>
          <w:noProof/>
        </w:rPr>
      </w:pPr>
      <w:r>
        <w:rPr>
          <w:noProof/>
        </w:rPr>
        <w:t>Figure 8: Sequence Diagram - Registration &amp; OTP Verification</w:t>
      </w:r>
      <w:r>
        <w:rPr>
          <w:noProof/>
        </w:rPr>
        <w:tab/>
      </w:r>
      <w:r>
        <w:rPr>
          <w:noProof/>
        </w:rPr>
        <w:fldChar w:fldCharType="begin"/>
      </w:r>
      <w:r>
        <w:rPr>
          <w:noProof/>
        </w:rPr>
        <w:instrText xml:space="preserve"> PAGEREF _Toc236428123 \h </w:instrText>
      </w:r>
      <w:r>
        <w:rPr>
          <w:noProof/>
        </w:rPr>
      </w:r>
      <w:r>
        <w:rPr>
          <w:noProof/>
        </w:rPr>
        <w:fldChar w:fldCharType="separate"/>
      </w:r>
      <w:r>
        <w:rPr>
          <w:noProof/>
        </w:rPr>
        <w:t>39</w:t>
      </w:r>
      <w:r>
        <w:rPr>
          <w:noProof/>
        </w:rPr>
        <w:fldChar w:fldCharType="end"/>
      </w:r>
    </w:p>
    <w:p w:rsidR="0066499E" w:rsidRDefault="0066499E">
      <w:pPr>
        <w:pStyle w:val="TableofFigures"/>
        <w:tabs>
          <w:tab w:val="right" w:leader="dot" w:pos="9350"/>
        </w:tabs>
        <w:rPr>
          <w:noProof/>
        </w:rPr>
      </w:pPr>
      <w:r>
        <w:rPr>
          <w:noProof/>
        </w:rPr>
        <w:t>Figure 9: Sequence Diagram - User Login</w:t>
      </w:r>
      <w:r>
        <w:rPr>
          <w:noProof/>
        </w:rPr>
        <w:tab/>
      </w:r>
      <w:r>
        <w:rPr>
          <w:noProof/>
        </w:rPr>
        <w:fldChar w:fldCharType="begin"/>
      </w:r>
      <w:r>
        <w:rPr>
          <w:noProof/>
        </w:rPr>
        <w:instrText xml:space="preserve"> PAGEREF _Toc236428124 \h </w:instrText>
      </w:r>
      <w:r>
        <w:rPr>
          <w:noProof/>
        </w:rPr>
      </w:r>
      <w:r>
        <w:rPr>
          <w:noProof/>
        </w:rPr>
        <w:fldChar w:fldCharType="separate"/>
      </w:r>
      <w:r>
        <w:rPr>
          <w:noProof/>
        </w:rPr>
        <w:t>39</w:t>
      </w:r>
      <w:r>
        <w:rPr>
          <w:noProof/>
        </w:rPr>
        <w:fldChar w:fldCharType="end"/>
      </w:r>
    </w:p>
    <w:p w:rsidR="0066499E" w:rsidRDefault="0066499E">
      <w:pPr>
        <w:pStyle w:val="TableofFigures"/>
        <w:tabs>
          <w:tab w:val="right" w:leader="dot" w:pos="9350"/>
        </w:tabs>
        <w:rPr>
          <w:noProof/>
        </w:rPr>
      </w:pPr>
      <w:r>
        <w:rPr>
          <w:noProof/>
        </w:rPr>
        <w:t>Figure 10: Sequence Diagram - AI Station Recommendation</w:t>
      </w:r>
      <w:r>
        <w:rPr>
          <w:noProof/>
        </w:rPr>
        <w:tab/>
      </w:r>
      <w:r>
        <w:rPr>
          <w:noProof/>
        </w:rPr>
        <w:fldChar w:fldCharType="begin"/>
      </w:r>
      <w:r>
        <w:rPr>
          <w:noProof/>
        </w:rPr>
        <w:instrText xml:space="preserve"> PAGEREF _Toc236428125 \h </w:instrText>
      </w:r>
      <w:r>
        <w:rPr>
          <w:noProof/>
        </w:rPr>
      </w:r>
      <w:r>
        <w:rPr>
          <w:noProof/>
        </w:rPr>
        <w:fldChar w:fldCharType="separate"/>
      </w:r>
      <w:r>
        <w:rPr>
          <w:noProof/>
        </w:rPr>
        <w:t>40</w:t>
      </w:r>
      <w:r>
        <w:rPr>
          <w:noProof/>
        </w:rPr>
        <w:fldChar w:fldCharType="end"/>
      </w:r>
    </w:p>
    <w:p w:rsidR="0066499E" w:rsidRDefault="0066499E">
      <w:pPr>
        <w:pStyle w:val="TableofFigures"/>
        <w:tabs>
          <w:tab w:val="right" w:leader="dot" w:pos="9350"/>
        </w:tabs>
        <w:rPr>
          <w:noProof/>
        </w:rPr>
      </w:pPr>
      <w:r>
        <w:rPr>
          <w:noProof/>
        </w:rPr>
        <w:t>Figure 11: Sequence Diagram - Booking, Check-In &amp; Payment</w:t>
      </w:r>
      <w:r>
        <w:rPr>
          <w:noProof/>
        </w:rPr>
        <w:tab/>
      </w:r>
      <w:r>
        <w:rPr>
          <w:noProof/>
        </w:rPr>
        <w:fldChar w:fldCharType="begin"/>
      </w:r>
      <w:r>
        <w:rPr>
          <w:noProof/>
        </w:rPr>
        <w:instrText xml:space="preserve"> PAGEREF _Toc236428126 \h </w:instrText>
      </w:r>
      <w:r>
        <w:rPr>
          <w:noProof/>
        </w:rPr>
      </w:r>
      <w:r>
        <w:rPr>
          <w:noProof/>
        </w:rPr>
        <w:fldChar w:fldCharType="separate"/>
      </w:r>
      <w:r>
        <w:rPr>
          <w:noProof/>
        </w:rPr>
        <w:t>40</w:t>
      </w:r>
      <w:r>
        <w:rPr>
          <w:noProof/>
        </w:rPr>
        <w:fldChar w:fldCharType="end"/>
      </w:r>
    </w:p>
    <w:p w:rsidR="0066499E" w:rsidRDefault="0066499E">
      <w:pPr>
        <w:pStyle w:val="TableofFigures"/>
        <w:tabs>
          <w:tab w:val="right" w:leader="dot" w:pos="9350"/>
        </w:tabs>
        <w:rPr>
          <w:noProof/>
        </w:rPr>
      </w:pPr>
      <w:r>
        <w:rPr>
          <w:noProof/>
        </w:rPr>
        <w:t>Figure 12: Sequence Diagram - Auction Bid, Close &amp; Reservation Cascade</w:t>
      </w:r>
      <w:r>
        <w:rPr>
          <w:noProof/>
        </w:rPr>
        <w:tab/>
      </w:r>
      <w:r>
        <w:rPr>
          <w:noProof/>
        </w:rPr>
        <w:fldChar w:fldCharType="begin"/>
      </w:r>
      <w:r>
        <w:rPr>
          <w:noProof/>
        </w:rPr>
        <w:instrText xml:space="preserve"> PAGEREF _Toc236428127 \h </w:instrText>
      </w:r>
      <w:r>
        <w:rPr>
          <w:noProof/>
        </w:rPr>
      </w:r>
      <w:r>
        <w:rPr>
          <w:noProof/>
        </w:rPr>
        <w:fldChar w:fldCharType="separate"/>
      </w:r>
      <w:r>
        <w:rPr>
          <w:noProof/>
        </w:rPr>
        <w:t>40</w:t>
      </w:r>
      <w:r>
        <w:rPr>
          <w:noProof/>
        </w:rPr>
        <w:fldChar w:fldCharType="end"/>
      </w:r>
    </w:p>
    <w:p w:rsidR="0066499E" w:rsidRDefault="0066499E">
      <w:pPr>
        <w:pStyle w:val="TableofFigures"/>
        <w:tabs>
          <w:tab w:val="right" w:leader="dot" w:pos="9350"/>
        </w:tabs>
        <w:rPr>
          <w:noProof/>
        </w:rPr>
      </w:pPr>
      <w:r>
        <w:rPr>
          <w:noProof/>
        </w:rPr>
        <w:t>Figure 13: State Diagram - Booking Lifecycle</w:t>
      </w:r>
      <w:r>
        <w:rPr>
          <w:noProof/>
        </w:rPr>
        <w:tab/>
      </w:r>
      <w:r>
        <w:rPr>
          <w:noProof/>
        </w:rPr>
        <w:fldChar w:fldCharType="begin"/>
      </w:r>
      <w:r>
        <w:rPr>
          <w:noProof/>
        </w:rPr>
        <w:instrText xml:space="preserve"> PAGEREF _Toc236428128 \h </w:instrText>
      </w:r>
      <w:r>
        <w:rPr>
          <w:noProof/>
        </w:rPr>
      </w:r>
      <w:r>
        <w:rPr>
          <w:noProof/>
        </w:rPr>
        <w:fldChar w:fldCharType="separate"/>
      </w:r>
      <w:r>
        <w:rPr>
          <w:noProof/>
        </w:rPr>
        <w:t>41</w:t>
      </w:r>
      <w:r>
        <w:rPr>
          <w:noProof/>
        </w:rPr>
        <w:fldChar w:fldCharType="end"/>
      </w:r>
    </w:p>
    <w:p w:rsidR="0066499E" w:rsidRDefault="0066499E">
      <w:pPr>
        <w:pStyle w:val="TableofFigures"/>
        <w:tabs>
          <w:tab w:val="right" w:leader="dot" w:pos="9350"/>
        </w:tabs>
        <w:rPr>
          <w:noProof/>
        </w:rPr>
      </w:pPr>
      <w:r>
        <w:rPr>
          <w:noProof/>
        </w:rPr>
        <w:t>Figure 14: UI - Landing Page</w:t>
      </w:r>
      <w:r>
        <w:rPr>
          <w:noProof/>
        </w:rPr>
        <w:tab/>
      </w:r>
      <w:r>
        <w:rPr>
          <w:noProof/>
        </w:rPr>
        <w:fldChar w:fldCharType="begin"/>
      </w:r>
      <w:r>
        <w:rPr>
          <w:noProof/>
        </w:rPr>
        <w:instrText xml:space="preserve"> PAGEREF _Toc236428129 \h </w:instrText>
      </w:r>
      <w:r>
        <w:rPr>
          <w:noProof/>
        </w:rPr>
      </w:r>
      <w:r>
        <w:rPr>
          <w:noProof/>
        </w:rPr>
        <w:fldChar w:fldCharType="separate"/>
      </w:r>
      <w:r>
        <w:rPr>
          <w:noProof/>
        </w:rPr>
        <w:t>41</w:t>
      </w:r>
      <w:r>
        <w:rPr>
          <w:noProof/>
        </w:rPr>
        <w:fldChar w:fldCharType="end"/>
      </w:r>
    </w:p>
    <w:p w:rsidR="0066499E" w:rsidRDefault="0066499E">
      <w:pPr>
        <w:pStyle w:val="TableofFigures"/>
        <w:tabs>
          <w:tab w:val="right" w:leader="dot" w:pos="9350"/>
        </w:tabs>
        <w:rPr>
          <w:noProof/>
        </w:rPr>
      </w:pPr>
      <w:r>
        <w:rPr>
          <w:noProof/>
        </w:rPr>
        <w:t>Figure 15: UI - Registration Page</w:t>
      </w:r>
      <w:r>
        <w:rPr>
          <w:noProof/>
        </w:rPr>
        <w:tab/>
      </w:r>
      <w:r>
        <w:rPr>
          <w:noProof/>
        </w:rPr>
        <w:fldChar w:fldCharType="begin"/>
      </w:r>
      <w:r>
        <w:rPr>
          <w:noProof/>
        </w:rPr>
        <w:instrText xml:space="preserve"> PAGEREF _Toc236428130 \h </w:instrText>
      </w:r>
      <w:r>
        <w:rPr>
          <w:noProof/>
        </w:rPr>
      </w:r>
      <w:r>
        <w:rPr>
          <w:noProof/>
        </w:rPr>
        <w:fldChar w:fldCharType="separate"/>
      </w:r>
      <w:r>
        <w:rPr>
          <w:noProof/>
        </w:rPr>
        <w:t>41</w:t>
      </w:r>
      <w:r>
        <w:rPr>
          <w:noProof/>
        </w:rPr>
        <w:fldChar w:fldCharType="end"/>
      </w:r>
    </w:p>
    <w:p w:rsidR="0066499E" w:rsidRDefault="0066499E">
      <w:pPr>
        <w:pStyle w:val="TableofFigures"/>
        <w:tabs>
          <w:tab w:val="right" w:leader="dot" w:pos="9350"/>
        </w:tabs>
        <w:rPr>
          <w:noProof/>
        </w:rPr>
      </w:pPr>
      <w:r>
        <w:rPr>
          <w:noProof/>
        </w:rPr>
        <w:t>Figure 16: UI - Login Page</w:t>
      </w:r>
      <w:r>
        <w:rPr>
          <w:noProof/>
        </w:rPr>
        <w:tab/>
      </w:r>
      <w:r>
        <w:rPr>
          <w:noProof/>
        </w:rPr>
        <w:fldChar w:fldCharType="begin"/>
      </w:r>
      <w:r>
        <w:rPr>
          <w:noProof/>
        </w:rPr>
        <w:instrText xml:space="preserve"> PAGEREF _Toc236428131 \h </w:instrText>
      </w:r>
      <w:r>
        <w:rPr>
          <w:noProof/>
        </w:rPr>
      </w:r>
      <w:r>
        <w:rPr>
          <w:noProof/>
        </w:rPr>
        <w:fldChar w:fldCharType="separate"/>
      </w:r>
      <w:r>
        <w:rPr>
          <w:noProof/>
        </w:rPr>
        <w:t>42</w:t>
      </w:r>
      <w:r>
        <w:rPr>
          <w:noProof/>
        </w:rPr>
        <w:fldChar w:fldCharType="end"/>
      </w:r>
    </w:p>
    <w:p w:rsidR="0066499E" w:rsidRDefault="0066499E">
      <w:pPr>
        <w:pStyle w:val="TableofFigures"/>
        <w:tabs>
          <w:tab w:val="right" w:leader="dot" w:pos="9350"/>
        </w:tabs>
        <w:rPr>
          <w:noProof/>
        </w:rPr>
      </w:pPr>
      <w:r>
        <w:rPr>
          <w:noProof/>
        </w:rPr>
        <w:t>Figure 17: UI - EV Driver Dashboard</w:t>
      </w:r>
      <w:r>
        <w:rPr>
          <w:noProof/>
        </w:rPr>
        <w:tab/>
      </w:r>
      <w:r>
        <w:rPr>
          <w:noProof/>
        </w:rPr>
        <w:fldChar w:fldCharType="begin"/>
      </w:r>
      <w:r>
        <w:rPr>
          <w:noProof/>
        </w:rPr>
        <w:instrText xml:space="preserve"> PAGEREF _Toc236428132 \h </w:instrText>
      </w:r>
      <w:r>
        <w:rPr>
          <w:noProof/>
        </w:rPr>
      </w:r>
      <w:r>
        <w:rPr>
          <w:noProof/>
        </w:rPr>
        <w:fldChar w:fldCharType="separate"/>
      </w:r>
      <w:r>
        <w:rPr>
          <w:noProof/>
        </w:rPr>
        <w:t>42</w:t>
      </w:r>
      <w:r>
        <w:rPr>
          <w:noProof/>
        </w:rPr>
        <w:fldChar w:fldCharType="end"/>
      </w:r>
    </w:p>
    <w:p w:rsidR="0066499E" w:rsidRDefault="0066499E">
      <w:pPr>
        <w:pStyle w:val="TableofFigures"/>
        <w:tabs>
          <w:tab w:val="right" w:leader="dot" w:pos="9350"/>
        </w:tabs>
        <w:rPr>
          <w:noProof/>
        </w:rPr>
      </w:pPr>
      <w:r>
        <w:rPr>
          <w:noProof/>
        </w:rPr>
        <w:t>Figure 18: UI - Stations Page (List / Map Toggle)</w:t>
      </w:r>
      <w:r>
        <w:rPr>
          <w:noProof/>
        </w:rPr>
        <w:tab/>
      </w:r>
      <w:r>
        <w:rPr>
          <w:noProof/>
        </w:rPr>
        <w:fldChar w:fldCharType="begin"/>
      </w:r>
      <w:r>
        <w:rPr>
          <w:noProof/>
        </w:rPr>
        <w:instrText xml:space="preserve"> PAGEREF _Toc236428133 \h </w:instrText>
      </w:r>
      <w:r>
        <w:rPr>
          <w:noProof/>
        </w:rPr>
      </w:r>
      <w:r>
        <w:rPr>
          <w:noProof/>
        </w:rPr>
        <w:fldChar w:fldCharType="separate"/>
      </w:r>
      <w:r>
        <w:rPr>
          <w:noProof/>
        </w:rPr>
        <w:t>42</w:t>
      </w:r>
      <w:r>
        <w:rPr>
          <w:noProof/>
        </w:rPr>
        <w:fldChar w:fldCharType="end"/>
      </w:r>
    </w:p>
    <w:p w:rsidR="0066499E" w:rsidRDefault="0066499E">
      <w:pPr>
        <w:pStyle w:val="TableofFigures"/>
        <w:tabs>
          <w:tab w:val="right" w:leader="dot" w:pos="9350"/>
        </w:tabs>
        <w:rPr>
          <w:noProof/>
        </w:rPr>
      </w:pPr>
      <w:r>
        <w:rPr>
          <w:noProof/>
        </w:rPr>
        <w:t>Figure 19: UI - Station Detail Page</w:t>
      </w:r>
      <w:r>
        <w:rPr>
          <w:noProof/>
        </w:rPr>
        <w:tab/>
      </w:r>
      <w:r>
        <w:rPr>
          <w:noProof/>
        </w:rPr>
        <w:fldChar w:fldCharType="begin"/>
      </w:r>
      <w:r>
        <w:rPr>
          <w:noProof/>
        </w:rPr>
        <w:instrText xml:space="preserve"> PAGEREF _Toc236428134 \h </w:instrText>
      </w:r>
      <w:r>
        <w:rPr>
          <w:noProof/>
        </w:rPr>
      </w:r>
      <w:r>
        <w:rPr>
          <w:noProof/>
        </w:rPr>
        <w:fldChar w:fldCharType="separate"/>
      </w:r>
      <w:r>
        <w:rPr>
          <w:noProof/>
        </w:rPr>
        <w:t>42</w:t>
      </w:r>
      <w:r>
        <w:rPr>
          <w:noProof/>
        </w:rPr>
        <w:fldChar w:fldCharType="end"/>
      </w:r>
    </w:p>
    <w:p w:rsidR="0066499E" w:rsidRDefault="0066499E">
      <w:pPr>
        <w:pStyle w:val="TableofFigures"/>
        <w:tabs>
          <w:tab w:val="right" w:leader="dot" w:pos="9350"/>
        </w:tabs>
        <w:rPr>
          <w:noProof/>
        </w:rPr>
      </w:pPr>
      <w:r>
        <w:rPr>
          <w:noProof/>
        </w:rPr>
        <w:t>Figure 20: UI - AI Recommendation Page</w:t>
      </w:r>
      <w:r>
        <w:rPr>
          <w:noProof/>
        </w:rPr>
        <w:tab/>
      </w:r>
      <w:r>
        <w:rPr>
          <w:noProof/>
        </w:rPr>
        <w:fldChar w:fldCharType="begin"/>
      </w:r>
      <w:r>
        <w:rPr>
          <w:noProof/>
        </w:rPr>
        <w:instrText xml:space="preserve"> PAGEREF _Toc236428135 \h </w:instrText>
      </w:r>
      <w:r>
        <w:rPr>
          <w:noProof/>
        </w:rPr>
      </w:r>
      <w:r>
        <w:rPr>
          <w:noProof/>
        </w:rPr>
        <w:fldChar w:fldCharType="separate"/>
      </w:r>
      <w:r>
        <w:rPr>
          <w:noProof/>
        </w:rPr>
        <w:t>43</w:t>
      </w:r>
      <w:r>
        <w:rPr>
          <w:noProof/>
        </w:rPr>
        <w:fldChar w:fldCharType="end"/>
      </w:r>
    </w:p>
    <w:p w:rsidR="0066499E" w:rsidRDefault="0066499E">
      <w:pPr>
        <w:pStyle w:val="TableofFigures"/>
        <w:tabs>
          <w:tab w:val="right" w:leader="dot" w:pos="9350"/>
        </w:tabs>
        <w:rPr>
          <w:noProof/>
        </w:rPr>
      </w:pPr>
      <w:r>
        <w:rPr>
          <w:noProof/>
        </w:rPr>
        <w:t>Figure 21: UI - Auction Hub</w:t>
      </w:r>
      <w:r>
        <w:rPr>
          <w:noProof/>
        </w:rPr>
        <w:tab/>
      </w:r>
      <w:r>
        <w:rPr>
          <w:noProof/>
        </w:rPr>
        <w:fldChar w:fldCharType="begin"/>
      </w:r>
      <w:r>
        <w:rPr>
          <w:noProof/>
        </w:rPr>
        <w:instrText xml:space="preserve"> PAGEREF _Toc236428136 \h </w:instrText>
      </w:r>
      <w:r>
        <w:rPr>
          <w:noProof/>
        </w:rPr>
      </w:r>
      <w:r>
        <w:rPr>
          <w:noProof/>
        </w:rPr>
        <w:fldChar w:fldCharType="separate"/>
      </w:r>
      <w:r>
        <w:rPr>
          <w:noProof/>
        </w:rPr>
        <w:t>43</w:t>
      </w:r>
      <w:r>
        <w:rPr>
          <w:noProof/>
        </w:rPr>
        <w:fldChar w:fldCharType="end"/>
      </w:r>
    </w:p>
    <w:p w:rsidR="0066499E" w:rsidRDefault="0066499E">
      <w:pPr>
        <w:pStyle w:val="TableofFigures"/>
        <w:tabs>
          <w:tab w:val="right" w:leader="dot" w:pos="9350"/>
        </w:tabs>
        <w:rPr>
          <w:noProof/>
        </w:rPr>
      </w:pPr>
      <w:r>
        <w:rPr>
          <w:noProof/>
        </w:rPr>
        <w:t>Figure 22: UI - Station Owner Dashboard</w:t>
      </w:r>
      <w:r>
        <w:rPr>
          <w:noProof/>
        </w:rPr>
        <w:tab/>
      </w:r>
      <w:r>
        <w:rPr>
          <w:noProof/>
        </w:rPr>
        <w:fldChar w:fldCharType="begin"/>
      </w:r>
      <w:r>
        <w:rPr>
          <w:noProof/>
        </w:rPr>
        <w:instrText xml:space="preserve"> PAGEREF _Toc236428137 \h </w:instrText>
      </w:r>
      <w:r>
        <w:rPr>
          <w:noProof/>
        </w:rPr>
      </w:r>
      <w:r>
        <w:rPr>
          <w:noProof/>
        </w:rPr>
        <w:fldChar w:fldCharType="separate"/>
      </w:r>
      <w:r>
        <w:rPr>
          <w:noProof/>
        </w:rPr>
        <w:t>43</w:t>
      </w:r>
      <w:r>
        <w:rPr>
          <w:noProof/>
        </w:rPr>
        <w:fldChar w:fldCharType="end"/>
      </w:r>
    </w:p>
    <w:p w:rsidR="0066499E" w:rsidRDefault="0066499E">
      <w:pPr>
        <w:pStyle w:val="TableofFigures"/>
        <w:tabs>
          <w:tab w:val="right" w:leader="dot" w:pos="9350"/>
        </w:tabs>
        <w:rPr>
          <w:noProof/>
        </w:rPr>
      </w:pPr>
      <w:r>
        <w:rPr>
          <w:noProof/>
        </w:rPr>
        <w:t>Figure 23: UI - Admin Dashboard</w:t>
      </w:r>
      <w:r>
        <w:rPr>
          <w:noProof/>
        </w:rPr>
        <w:tab/>
      </w:r>
      <w:r>
        <w:rPr>
          <w:noProof/>
        </w:rPr>
        <w:fldChar w:fldCharType="begin"/>
      </w:r>
      <w:r>
        <w:rPr>
          <w:noProof/>
        </w:rPr>
        <w:instrText xml:space="preserve"> PAGEREF _Toc236428138 \h </w:instrText>
      </w:r>
      <w:r>
        <w:rPr>
          <w:noProof/>
        </w:rPr>
      </w:r>
      <w:r>
        <w:rPr>
          <w:noProof/>
        </w:rPr>
        <w:fldChar w:fldCharType="separate"/>
      </w:r>
      <w:r>
        <w:rPr>
          <w:noProof/>
        </w:rPr>
        <w:t>43</w:t>
      </w:r>
      <w:r>
        <w:rPr>
          <w:noProof/>
        </w:rPr>
        <w:fldChar w:fldCharType="end"/>
      </w:r>
    </w:p>
    <w:p w:rsidR="0066499E" w:rsidRDefault="0066499E">
      <w:pPr>
        <w:pStyle w:val="TableofFigures"/>
        <w:tabs>
          <w:tab w:val="right" w:leader="dot" w:pos="9350"/>
        </w:tabs>
        <w:rPr>
          <w:noProof/>
        </w:rPr>
      </w:pPr>
      <w:r>
        <w:rPr>
          <w:noProof/>
        </w:rPr>
        <w:t>Figure 24: Deployment Architecture Diagram</w:t>
      </w:r>
      <w:r>
        <w:rPr>
          <w:noProof/>
        </w:rPr>
        <w:tab/>
      </w:r>
      <w:r>
        <w:rPr>
          <w:noProof/>
        </w:rPr>
        <w:fldChar w:fldCharType="begin"/>
      </w:r>
      <w:r>
        <w:rPr>
          <w:noProof/>
        </w:rPr>
        <w:instrText xml:space="preserve"> PAGEREF _Toc236428139 \h </w:instrText>
      </w:r>
      <w:r>
        <w:rPr>
          <w:noProof/>
        </w:rPr>
      </w:r>
      <w:r>
        <w:rPr>
          <w:noProof/>
        </w:rPr>
        <w:fldChar w:fldCharType="separate"/>
      </w:r>
      <w:r>
        <w:rPr>
          <w:noProof/>
        </w:rPr>
        <w:t>58</w:t>
      </w:r>
      <w:r>
        <w:rPr>
          <w:noProof/>
        </w:rPr>
        <w:fldChar w:fldCharType="end"/>
      </w:r>
    </w:p>
    <w:p w:rsidR="0066499E" w:rsidRDefault="0066499E">
      <w:pPr>
        <w:pStyle w:val="TableofFigures"/>
        <w:tabs>
          <w:tab w:val="right" w:leader="dot" w:pos="9350"/>
        </w:tabs>
        <w:rPr>
          <w:noProof/>
        </w:rPr>
      </w:pPr>
      <w:r>
        <w:rPr>
          <w:noProof/>
        </w:rPr>
        <w:t>Figure 25: Landing Page</w:t>
      </w:r>
      <w:r>
        <w:rPr>
          <w:noProof/>
        </w:rPr>
        <w:tab/>
      </w:r>
      <w:r>
        <w:rPr>
          <w:noProof/>
        </w:rPr>
        <w:fldChar w:fldCharType="begin"/>
      </w:r>
      <w:r>
        <w:rPr>
          <w:noProof/>
        </w:rPr>
        <w:instrText xml:space="preserve"> PAGEREF _Toc236428140 \h </w:instrText>
      </w:r>
      <w:r>
        <w:rPr>
          <w:noProof/>
        </w:rPr>
      </w:r>
      <w:r>
        <w:rPr>
          <w:noProof/>
        </w:rPr>
        <w:fldChar w:fldCharType="separate"/>
      </w:r>
      <w:r>
        <w:rPr>
          <w:noProof/>
        </w:rPr>
        <w:t>74</w:t>
      </w:r>
      <w:r>
        <w:rPr>
          <w:noProof/>
        </w:rPr>
        <w:fldChar w:fldCharType="end"/>
      </w:r>
    </w:p>
    <w:p w:rsidR="0066499E" w:rsidRDefault="0066499E">
      <w:pPr>
        <w:pStyle w:val="TableofFigures"/>
        <w:tabs>
          <w:tab w:val="right" w:leader="dot" w:pos="9350"/>
        </w:tabs>
        <w:rPr>
          <w:noProof/>
        </w:rPr>
      </w:pPr>
      <w:r>
        <w:rPr>
          <w:noProof/>
        </w:rPr>
        <w:t>Figure 26: Registration Screen</w:t>
      </w:r>
      <w:r>
        <w:rPr>
          <w:noProof/>
        </w:rPr>
        <w:tab/>
      </w:r>
      <w:r>
        <w:rPr>
          <w:noProof/>
        </w:rPr>
        <w:fldChar w:fldCharType="begin"/>
      </w:r>
      <w:r>
        <w:rPr>
          <w:noProof/>
        </w:rPr>
        <w:instrText xml:space="preserve"> PAGEREF _Toc236428141 \h </w:instrText>
      </w:r>
      <w:r>
        <w:rPr>
          <w:noProof/>
        </w:rPr>
      </w:r>
      <w:r>
        <w:rPr>
          <w:noProof/>
        </w:rPr>
        <w:fldChar w:fldCharType="separate"/>
      </w:r>
      <w:r>
        <w:rPr>
          <w:noProof/>
        </w:rPr>
        <w:t>74</w:t>
      </w:r>
      <w:r>
        <w:rPr>
          <w:noProof/>
        </w:rPr>
        <w:fldChar w:fldCharType="end"/>
      </w:r>
    </w:p>
    <w:p w:rsidR="0066499E" w:rsidRDefault="0066499E">
      <w:pPr>
        <w:pStyle w:val="TableofFigures"/>
        <w:tabs>
          <w:tab w:val="right" w:leader="dot" w:pos="9350"/>
        </w:tabs>
        <w:rPr>
          <w:noProof/>
        </w:rPr>
      </w:pPr>
      <w:r>
        <w:rPr>
          <w:noProof/>
        </w:rPr>
        <w:t>Figure 27: Login Screen</w:t>
      </w:r>
      <w:r>
        <w:rPr>
          <w:noProof/>
        </w:rPr>
        <w:tab/>
      </w:r>
      <w:r>
        <w:rPr>
          <w:noProof/>
        </w:rPr>
        <w:fldChar w:fldCharType="begin"/>
      </w:r>
      <w:r>
        <w:rPr>
          <w:noProof/>
        </w:rPr>
        <w:instrText xml:space="preserve"> PAGEREF _Toc236428142 \h </w:instrText>
      </w:r>
      <w:r>
        <w:rPr>
          <w:noProof/>
        </w:rPr>
      </w:r>
      <w:r>
        <w:rPr>
          <w:noProof/>
        </w:rPr>
        <w:fldChar w:fldCharType="separate"/>
      </w:r>
      <w:r>
        <w:rPr>
          <w:noProof/>
        </w:rPr>
        <w:t>74</w:t>
      </w:r>
      <w:r>
        <w:rPr>
          <w:noProof/>
        </w:rPr>
        <w:fldChar w:fldCharType="end"/>
      </w:r>
    </w:p>
    <w:p w:rsidR="0066499E" w:rsidRDefault="0066499E">
      <w:pPr>
        <w:pStyle w:val="TableofFigures"/>
        <w:tabs>
          <w:tab w:val="right" w:leader="dot" w:pos="9350"/>
        </w:tabs>
        <w:rPr>
          <w:noProof/>
        </w:rPr>
      </w:pPr>
      <w:r>
        <w:rPr>
          <w:noProof/>
        </w:rPr>
        <w:t>Figure 28: Driver Dashboard</w:t>
      </w:r>
      <w:r>
        <w:rPr>
          <w:noProof/>
        </w:rPr>
        <w:tab/>
      </w:r>
      <w:r>
        <w:rPr>
          <w:noProof/>
        </w:rPr>
        <w:fldChar w:fldCharType="begin"/>
      </w:r>
      <w:r>
        <w:rPr>
          <w:noProof/>
        </w:rPr>
        <w:instrText xml:space="preserve"> PAGEREF _Toc236428143 \h </w:instrText>
      </w:r>
      <w:r>
        <w:rPr>
          <w:noProof/>
        </w:rPr>
      </w:r>
      <w:r>
        <w:rPr>
          <w:noProof/>
        </w:rPr>
        <w:fldChar w:fldCharType="separate"/>
      </w:r>
      <w:r>
        <w:rPr>
          <w:noProof/>
        </w:rPr>
        <w:t>75</w:t>
      </w:r>
      <w:r>
        <w:rPr>
          <w:noProof/>
        </w:rPr>
        <w:fldChar w:fldCharType="end"/>
      </w:r>
    </w:p>
    <w:p w:rsidR="0066499E" w:rsidRDefault="0066499E">
      <w:pPr>
        <w:pStyle w:val="TableofFigures"/>
        <w:tabs>
          <w:tab w:val="right" w:leader="dot" w:pos="9350"/>
        </w:tabs>
        <w:rPr>
          <w:noProof/>
        </w:rPr>
      </w:pPr>
      <w:r>
        <w:rPr>
          <w:noProof/>
        </w:rPr>
        <w:t>Figure 29: Stations - List / Map View</w:t>
      </w:r>
      <w:r>
        <w:rPr>
          <w:noProof/>
        </w:rPr>
        <w:tab/>
      </w:r>
      <w:r>
        <w:rPr>
          <w:noProof/>
        </w:rPr>
        <w:fldChar w:fldCharType="begin"/>
      </w:r>
      <w:r>
        <w:rPr>
          <w:noProof/>
        </w:rPr>
        <w:instrText xml:space="preserve"> PAGEREF _Toc236428144 \h </w:instrText>
      </w:r>
      <w:r>
        <w:rPr>
          <w:noProof/>
        </w:rPr>
      </w:r>
      <w:r>
        <w:rPr>
          <w:noProof/>
        </w:rPr>
        <w:fldChar w:fldCharType="separate"/>
      </w:r>
      <w:r>
        <w:rPr>
          <w:noProof/>
        </w:rPr>
        <w:t>75</w:t>
      </w:r>
      <w:r>
        <w:rPr>
          <w:noProof/>
        </w:rPr>
        <w:fldChar w:fldCharType="end"/>
      </w:r>
    </w:p>
    <w:p w:rsidR="0066499E" w:rsidRDefault="0066499E">
      <w:pPr>
        <w:pStyle w:val="TableofFigures"/>
        <w:tabs>
          <w:tab w:val="right" w:leader="dot" w:pos="9350"/>
        </w:tabs>
        <w:rPr>
          <w:noProof/>
        </w:rPr>
      </w:pPr>
      <w:r>
        <w:rPr>
          <w:noProof/>
        </w:rPr>
        <w:t>Figure 30: Station Detail &amp; Booking</w:t>
      </w:r>
      <w:r>
        <w:rPr>
          <w:noProof/>
        </w:rPr>
        <w:tab/>
      </w:r>
      <w:r>
        <w:rPr>
          <w:noProof/>
        </w:rPr>
        <w:fldChar w:fldCharType="begin"/>
      </w:r>
      <w:r>
        <w:rPr>
          <w:noProof/>
        </w:rPr>
        <w:instrText xml:space="preserve"> PAGEREF _Toc236428145 \h </w:instrText>
      </w:r>
      <w:r>
        <w:rPr>
          <w:noProof/>
        </w:rPr>
      </w:r>
      <w:r>
        <w:rPr>
          <w:noProof/>
        </w:rPr>
        <w:fldChar w:fldCharType="separate"/>
      </w:r>
      <w:r>
        <w:rPr>
          <w:noProof/>
        </w:rPr>
        <w:t>75</w:t>
      </w:r>
      <w:r>
        <w:rPr>
          <w:noProof/>
        </w:rPr>
        <w:fldChar w:fldCharType="end"/>
      </w:r>
    </w:p>
    <w:p w:rsidR="0066499E" w:rsidRDefault="0066499E">
      <w:pPr>
        <w:pStyle w:val="TableofFigures"/>
        <w:tabs>
          <w:tab w:val="right" w:leader="dot" w:pos="9350"/>
        </w:tabs>
        <w:rPr>
          <w:noProof/>
        </w:rPr>
      </w:pPr>
      <w:r>
        <w:rPr>
          <w:noProof/>
        </w:rPr>
        <w:t>Figure 31: AI Recommendation Results</w:t>
      </w:r>
      <w:r>
        <w:rPr>
          <w:noProof/>
        </w:rPr>
        <w:tab/>
      </w:r>
      <w:r>
        <w:rPr>
          <w:noProof/>
        </w:rPr>
        <w:fldChar w:fldCharType="begin"/>
      </w:r>
      <w:r>
        <w:rPr>
          <w:noProof/>
        </w:rPr>
        <w:instrText xml:space="preserve"> PAGEREF _Toc236428146 \h </w:instrText>
      </w:r>
      <w:r>
        <w:rPr>
          <w:noProof/>
        </w:rPr>
      </w:r>
      <w:r>
        <w:rPr>
          <w:noProof/>
        </w:rPr>
        <w:fldChar w:fldCharType="separate"/>
      </w:r>
      <w:r>
        <w:rPr>
          <w:noProof/>
        </w:rPr>
        <w:t>75</w:t>
      </w:r>
      <w:r>
        <w:rPr>
          <w:noProof/>
        </w:rPr>
        <w:fldChar w:fldCharType="end"/>
      </w:r>
    </w:p>
    <w:p w:rsidR="0066499E" w:rsidRDefault="0066499E">
      <w:pPr>
        <w:pStyle w:val="TableofFigures"/>
        <w:tabs>
          <w:tab w:val="right" w:leader="dot" w:pos="9350"/>
        </w:tabs>
        <w:rPr>
          <w:noProof/>
        </w:rPr>
      </w:pPr>
      <w:r>
        <w:rPr>
          <w:noProof/>
        </w:rPr>
        <w:t>Figure 32: Auction Hub - Live Bidding</w:t>
      </w:r>
      <w:r>
        <w:rPr>
          <w:noProof/>
        </w:rPr>
        <w:tab/>
      </w:r>
      <w:r>
        <w:rPr>
          <w:noProof/>
        </w:rPr>
        <w:fldChar w:fldCharType="begin"/>
      </w:r>
      <w:r>
        <w:rPr>
          <w:noProof/>
        </w:rPr>
        <w:instrText xml:space="preserve"> PAGEREF _Toc236428147 \h </w:instrText>
      </w:r>
      <w:r>
        <w:rPr>
          <w:noProof/>
        </w:rPr>
      </w:r>
      <w:r>
        <w:rPr>
          <w:noProof/>
        </w:rPr>
        <w:fldChar w:fldCharType="separate"/>
      </w:r>
      <w:r>
        <w:rPr>
          <w:noProof/>
        </w:rPr>
        <w:t>76</w:t>
      </w:r>
      <w:r>
        <w:rPr>
          <w:noProof/>
        </w:rPr>
        <w:fldChar w:fldCharType="end"/>
      </w:r>
    </w:p>
    <w:p w:rsidR="0066499E" w:rsidRDefault="0066499E">
      <w:pPr>
        <w:pStyle w:val="TableofFigures"/>
        <w:tabs>
          <w:tab w:val="right" w:leader="dot" w:pos="9350"/>
        </w:tabs>
        <w:rPr>
          <w:noProof/>
        </w:rPr>
      </w:pPr>
      <w:r>
        <w:rPr>
          <w:noProof/>
        </w:rPr>
        <w:t>Figure 33: Booking History</w:t>
      </w:r>
      <w:r>
        <w:rPr>
          <w:noProof/>
        </w:rPr>
        <w:tab/>
      </w:r>
      <w:r>
        <w:rPr>
          <w:noProof/>
        </w:rPr>
        <w:fldChar w:fldCharType="begin"/>
      </w:r>
      <w:r>
        <w:rPr>
          <w:noProof/>
        </w:rPr>
        <w:instrText xml:space="preserve"> PAGEREF _Toc236428148 \h </w:instrText>
      </w:r>
      <w:r>
        <w:rPr>
          <w:noProof/>
        </w:rPr>
      </w:r>
      <w:r>
        <w:rPr>
          <w:noProof/>
        </w:rPr>
        <w:fldChar w:fldCharType="separate"/>
      </w:r>
      <w:r>
        <w:rPr>
          <w:noProof/>
        </w:rPr>
        <w:t>76</w:t>
      </w:r>
      <w:r>
        <w:rPr>
          <w:noProof/>
        </w:rPr>
        <w:fldChar w:fldCharType="end"/>
      </w:r>
    </w:p>
    <w:p w:rsidR="0066499E" w:rsidRDefault="0066499E">
      <w:pPr>
        <w:pStyle w:val="TableofFigures"/>
        <w:tabs>
          <w:tab w:val="right" w:leader="dot" w:pos="9350"/>
        </w:tabs>
        <w:rPr>
          <w:noProof/>
        </w:rPr>
      </w:pPr>
      <w:r>
        <w:rPr>
          <w:noProof/>
        </w:rPr>
        <w:t>Figure 34: Profile Page</w:t>
      </w:r>
      <w:r>
        <w:rPr>
          <w:noProof/>
        </w:rPr>
        <w:tab/>
      </w:r>
      <w:r>
        <w:rPr>
          <w:noProof/>
        </w:rPr>
        <w:fldChar w:fldCharType="begin"/>
      </w:r>
      <w:r>
        <w:rPr>
          <w:noProof/>
        </w:rPr>
        <w:instrText xml:space="preserve"> PAGEREF _Toc236428149 \h </w:instrText>
      </w:r>
      <w:r>
        <w:rPr>
          <w:noProof/>
        </w:rPr>
      </w:r>
      <w:r>
        <w:rPr>
          <w:noProof/>
        </w:rPr>
        <w:fldChar w:fldCharType="separate"/>
      </w:r>
      <w:r>
        <w:rPr>
          <w:noProof/>
        </w:rPr>
        <w:t>76</w:t>
      </w:r>
      <w:r>
        <w:rPr>
          <w:noProof/>
        </w:rPr>
        <w:fldChar w:fldCharType="end"/>
      </w:r>
    </w:p>
    <w:p w:rsidR="0066499E" w:rsidRDefault="0066499E">
      <w:pPr>
        <w:pStyle w:val="TableofFigures"/>
        <w:tabs>
          <w:tab w:val="right" w:leader="dot" w:pos="9350"/>
        </w:tabs>
        <w:rPr>
          <w:noProof/>
        </w:rPr>
      </w:pPr>
      <w:r>
        <w:rPr>
          <w:noProof/>
        </w:rPr>
        <w:t>Figure 35: Owner Dashboard</w:t>
      </w:r>
      <w:r>
        <w:rPr>
          <w:noProof/>
        </w:rPr>
        <w:tab/>
      </w:r>
      <w:r>
        <w:rPr>
          <w:noProof/>
        </w:rPr>
        <w:fldChar w:fldCharType="begin"/>
      </w:r>
      <w:r>
        <w:rPr>
          <w:noProof/>
        </w:rPr>
        <w:instrText xml:space="preserve"> PAGEREF _Toc236428150 \h </w:instrText>
      </w:r>
      <w:r>
        <w:rPr>
          <w:noProof/>
        </w:rPr>
      </w:r>
      <w:r>
        <w:rPr>
          <w:noProof/>
        </w:rPr>
        <w:fldChar w:fldCharType="separate"/>
      </w:r>
      <w:r>
        <w:rPr>
          <w:noProof/>
        </w:rPr>
        <w:t>76</w:t>
      </w:r>
      <w:r>
        <w:rPr>
          <w:noProof/>
        </w:rPr>
        <w:fldChar w:fldCharType="end"/>
      </w:r>
    </w:p>
    <w:p w:rsidR="0066499E" w:rsidRDefault="0066499E">
      <w:pPr>
        <w:pStyle w:val="TableofFigures"/>
        <w:tabs>
          <w:tab w:val="right" w:leader="dot" w:pos="9350"/>
        </w:tabs>
        <w:rPr>
          <w:noProof/>
        </w:rPr>
      </w:pPr>
      <w:r>
        <w:rPr>
          <w:noProof/>
        </w:rPr>
        <w:t>Figure 36: Owner Auctions Management</w:t>
      </w:r>
      <w:r>
        <w:rPr>
          <w:noProof/>
        </w:rPr>
        <w:tab/>
      </w:r>
      <w:r>
        <w:rPr>
          <w:noProof/>
        </w:rPr>
        <w:fldChar w:fldCharType="begin"/>
      </w:r>
      <w:r>
        <w:rPr>
          <w:noProof/>
        </w:rPr>
        <w:instrText xml:space="preserve"> PAGEREF _Toc236428151 \h </w:instrText>
      </w:r>
      <w:r>
        <w:rPr>
          <w:noProof/>
        </w:rPr>
      </w:r>
      <w:r>
        <w:rPr>
          <w:noProof/>
        </w:rPr>
        <w:fldChar w:fldCharType="separate"/>
      </w:r>
      <w:r>
        <w:rPr>
          <w:noProof/>
        </w:rPr>
        <w:t>77</w:t>
      </w:r>
      <w:r>
        <w:rPr>
          <w:noProof/>
        </w:rPr>
        <w:fldChar w:fldCharType="end"/>
      </w:r>
    </w:p>
    <w:p w:rsidR="0066499E" w:rsidRDefault="0066499E">
      <w:pPr>
        <w:pStyle w:val="TableofFigures"/>
        <w:tabs>
          <w:tab w:val="right" w:leader="dot" w:pos="9350"/>
        </w:tabs>
        <w:rPr>
          <w:noProof/>
        </w:rPr>
      </w:pPr>
      <w:r>
        <w:rPr>
          <w:noProof/>
        </w:rPr>
        <w:t>Figure 37: Station Revenue Report</w:t>
      </w:r>
      <w:r>
        <w:rPr>
          <w:noProof/>
        </w:rPr>
        <w:tab/>
      </w:r>
      <w:r>
        <w:rPr>
          <w:noProof/>
        </w:rPr>
        <w:fldChar w:fldCharType="begin"/>
      </w:r>
      <w:r>
        <w:rPr>
          <w:noProof/>
        </w:rPr>
        <w:instrText xml:space="preserve"> PAGEREF _Toc236428152 \h </w:instrText>
      </w:r>
      <w:r>
        <w:rPr>
          <w:noProof/>
        </w:rPr>
      </w:r>
      <w:r>
        <w:rPr>
          <w:noProof/>
        </w:rPr>
        <w:fldChar w:fldCharType="separate"/>
      </w:r>
      <w:r>
        <w:rPr>
          <w:noProof/>
        </w:rPr>
        <w:t>77</w:t>
      </w:r>
      <w:r>
        <w:rPr>
          <w:noProof/>
        </w:rPr>
        <w:fldChar w:fldCharType="end"/>
      </w:r>
    </w:p>
    <w:p w:rsidR="0066499E" w:rsidRDefault="0066499E">
      <w:pPr>
        <w:pStyle w:val="TableofFigures"/>
        <w:tabs>
          <w:tab w:val="right" w:leader="dot" w:pos="9350"/>
        </w:tabs>
        <w:rPr>
          <w:noProof/>
        </w:rPr>
      </w:pPr>
      <w:r>
        <w:rPr>
          <w:noProof/>
        </w:rPr>
        <w:t>Figure 38: Admin Dashboard</w:t>
      </w:r>
      <w:r>
        <w:rPr>
          <w:noProof/>
        </w:rPr>
        <w:tab/>
      </w:r>
      <w:r>
        <w:rPr>
          <w:noProof/>
        </w:rPr>
        <w:fldChar w:fldCharType="begin"/>
      </w:r>
      <w:r>
        <w:rPr>
          <w:noProof/>
        </w:rPr>
        <w:instrText xml:space="preserve"> PAGEREF _Toc236428153 \h </w:instrText>
      </w:r>
      <w:r>
        <w:rPr>
          <w:noProof/>
        </w:rPr>
      </w:r>
      <w:r>
        <w:rPr>
          <w:noProof/>
        </w:rPr>
        <w:fldChar w:fldCharType="separate"/>
      </w:r>
      <w:r>
        <w:rPr>
          <w:noProof/>
        </w:rPr>
        <w:t>77</w:t>
      </w:r>
      <w:r>
        <w:rPr>
          <w:noProof/>
        </w:rPr>
        <w:fldChar w:fldCharType="end"/>
      </w:r>
    </w:p>
    <w:p w:rsidR="0066499E" w:rsidRDefault="0066499E">
      <w:pPr>
        <w:pStyle w:val="TableofFigures"/>
        <w:tabs>
          <w:tab w:val="right" w:leader="dot" w:pos="9350"/>
        </w:tabs>
        <w:rPr>
          <w:noProof/>
        </w:rPr>
      </w:pPr>
      <w:r>
        <w:rPr>
          <w:noProof/>
        </w:rPr>
        <w:t>Figure 39: Admin - User Management</w:t>
      </w:r>
      <w:r>
        <w:rPr>
          <w:noProof/>
        </w:rPr>
        <w:tab/>
      </w:r>
      <w:r>
        <w:rPr>
          <w:noProof/>
        </w:rPr>
        <w:fldChar w:fldCharType="begin"/>
      </w:r>
      <w:r>
        <w:rPr>
          <w:noProof/>
        </w:rPr>
        <w:instrText xml:space="preserve"> PAGEREF _Toc236428154 \h </w:instrText>
      </w:r>
      <w:r>
        <w:rPr>
          <w:noProof/>
        </w:rPr>
      </w:r>
      <w:r>
        <w:rPr>
          <w:noProof/>
        </w:rPr>
        <w:fldChar w:fldCharType="separate"/>
      </w:r>
      <w:r>
        <w:rPr>
          <w:noProof/>
        </w:rPr>
        <w:t>77</w:t>
      </w:r>
      <w:r>
        <w:rPr>
          <w:noProof/>
        </w:rPr>
        <w:fldChar w:fldCharType="end"/>
      </w:r>
    </w:p>
    <w:p w:rsidR="0066499E" w:rsidRDefault="0066499E">
      <w:pPr>
        <w:pStyle w:val="TableofFigures"/>
        <w:tabs>
          <w:tab w:val="right" w:leader="dot" w:pos="9350"/>
        </w:tabs>
        <w:rPr>
          <w:noProof/>
        </w:rPr>
      </w:pPr>
      <w:r>
        <w:rPr>
          <w:noProof/>
        </w:rPr>
        <w:lastRenderedPageBreak/>
        <w:t>Figure 40: Admin - Station Approvals</w:t>
      </w:r>
      <w:r>
        <w:rPr>
          <w:noProof/>
        </w:rPr>
        <w:tab/>
      </w:r>
      <w:r>
        <w:rPr>
          <w:noProof/>
        </w:rPr>
        <w:fldChar w:fldCharType="begin"/>
      </w:r>
      <w:r>
        <w:rPr>
          <w:noProof/>
        </w:rPr>
        <w:instrText xml:space="preserve"> PAGEREF _Toc236428155 \h </w:instrText>
      </w:r>
      <w:r>
        <w:rPr>
          <w:noProof/>
        </w:rPr>
      </w:r>
      <w:r>
        <w:rPr>
          <w:noProof/>
        </w:rPr>
        <w:fldChar w:fldCharType="separate"/>
      </w:r>
      <w:r>
        <w:rPr>
          <w:noProof/>
        </w:rPr>
        <w:t>78</w:t>
      </w:r>
      <w:r>
        <w:rPr>
          <w:noProof/>
        </w:rPr>
        <w:fldChar w:fldCharType="end"/>
      </w:r>
    </w:p>
    <w:p w:rsidR="0066499E" w:rsidRDefault="0066499E">
      <w:pPr>
        <w:pStyle w:val="TableofFigures"/>
        <w:tabs>
          <w:tab w:val="right" w:leader="dot" w:pos="9350"/>
        </w:tabs>
        <w:rPr>
          <w:noProof/>
        </w:rPr>
      </w:pPr>
      <w:r>
        <w:rPr>
          <w:noProof/>
        </w:rPr>
        <w:t>Figure 41: Admin - Audit Log</w:t>
      </w:r>
      <w:r>
        <w:rPr>
          <w:noProof/>
        </w:rPr>
        <w:tab/>
      </w:r>
      <w:r>
        <w:rPr>
          <w:noProof/>
        </w:rPr>
        <w:fldChar w:fldCharType="begin"/>
      </w:r>
      <w:r>
        <w:rPr>
          <w:noProof/>
        </w:rPr>
        <w:instrText xml:space="preserve"> PAGEREF _Toc236428156 \h </w:instrText>
      </w:r>
      <w:r>
        <w:rPr>
          <w:noProof/>
        </w:rPr>
      </w:r>
      <w:r>
        <w:rPr>
          <w:noProof/>
        </w:rPr>
        <w:fldChar w:fldCharType="separate"/>
      </w:r>
      <w:r>
        <w:rPr>
          <w:noProof/>
        </w:rPr>
        <w:t>78</w:t>
      </w:r>
      <w:r>
        <w:rPr>
          <w:noProof/>
        </w:rPr>
        <w:fldChar w:fldCharType="end"/>
      </w:r>
    </w:p>
    <w:p w:rsidR="0066499E" w:rsidRDefault="0066499E">
      <w:pPr>
        <w:pStyle w:val="TableofFigures"/>
        <w:tabs>
          <w:tab w:val="right" w:leader="dot" w:pos="9350"/>
        </w:tabs>
        <w:rPr>
          <w:noProof/>
        </w:rPr>
      </w:pPr>
      <w:r>
        <w:rPr>
          <w:noProof/>
        </w:rPr>
        <w:t>Figure 42: Admin - Complaints Inbox</w:t>
      </w:r>
      <w:r>
        <w:rPr>
          <w:noProof/>
        </w:rPr>
        <w:tab/>
      </w:r>
      <w:r>
        <w:rPr>
          <w:noProof/>
        </w:rPr>
        <w:fldChar w:fldCharType="begin"/>
      </w:r>
      <w:r>
        <w:rPr>
          <w:noProof/>
        </w:rPr>
        <w:instrText xml:space="preserve"> PAGEREF _Toc236428157 \h </w:instrText>
      </w:r>
      <w:r>
        <w:rPr>
          <w:noProof/>
        </w:rPr>
      </w:r>
      <w:r>
        <w:rPr>
          <w:noProof/>
        </w:rPr>
        <w:fldChar w:fldCharType="separate"/>
      </w:r>
      <w:r>
        <w:rPr>
          <w:noProof/>
        </w:rPr>
        <w:t>78</w:t>
      </w:r>
      <w:r>
        <w:rPr>
          <w:noProof/>
        </w:rPr>
        <w:fldChar w:fldCharType="end"/>
      </w:r>
    </w:p>
    <w:p w:rsidR="0066499E" w:rsidRDefault="0066499E" w:rsidP="0066499E">
      <w:r>
        <w:fldChar w:fldCharType="end"/>
      </w:r>
    </w:p>
    <w:p w:rsidR="0066499E" w:rsidRDefault="0066499E">
      <w:pPr>
        <w:spacing w:after="200"/>
      </w:pPr>
      <w:r>
        <w:br w:type="page"/>
      </w:r>
    </w:p>
    <w:p w:rsidR="0066499E" w:rsidRDefault="0066499E" w:rsidP="0066499E">
      <w:pPr>
        <w:jc w:val="center"/>
        <w:rPr>
          <w:rFonts w:ascii="Aptos Display" w:hAnsi="Aptos Display"/>
          <w:b/>
          <w:sz w:val="32"/>
        </w:rPr>
      </w:pPr>
      <w:r>
        <w:rPr>
          <w:rFonts w:ascii="Aptos Display" w:hAnsi="Aptos Display"/>
          <w:b/>
          <w:sz w:val="32"/>
        </w:rPr>
        <w:lastRenderedPageBreak/>
        <w:t>LIST OF TABLES</w:t>
      </w:r>
    </w:p>
    <w:p w:rsidR="0066499E" w:rsidRDefault="0066499E">
      <w:pPr>
        <w:pStyle w:val="TableofFigures"/>
        <w:tabs>
          <w:tab w:val="right" w:leader="dot" w:pos="9350"/>
        </w:tabs>
        <w:rPr>
          <w:rFonts w:asciiTheme="minorHAnsi" w:eastAsiaTheme="minorEastAsia" w:hAnsiTheme="minorHAnsi"/>
          <w:noProof/>
          <w:sz w:val="22"/>
        </w:rPr>
      </w:pPr>
      <w:r>
        <w:fldChar w:fldCharType="begin"/>
      </w:r>
      <w:r>
        <w:instrText xml:space="preserve"> TOC \c "Table" \* MERGEFORMAT </w:instrText>
      </w:r>
      <w:r>
        <w:fldChar w:fldCharType="separate"/>
      </w:r>
      <w:r>
        <w:rPr>
          <w:noProof/>
        </w:rPr>
        <w:t>Table 1: Related System Analysis</w:t>
      </w:r>
      <w:r>
        <w:rPr>
          <w:noProof/>
        </w:rPr>
        <w:tab/>
      </w:r>
      <w:r>
        <w:rPr>
          <w:noProof/>
        </w:rPr>
        <w:fldChar w:fldCharType="begin"/>
      </w:r>
      <w:r>
        <w:rPr>
          <w:noProof/>
        </w:rPr>
        <w:instrText xml:space="preserve"> PAGEREF _Toc236428158 \h </w:instrText>
      </w:r>
      <w:r>
        <w:rPr>
          <w:noProof/>
        </w:rPr>
      </w:r>
      <w:r>
        <w:rPr>
          <w:noProof/>
        </w:rPr>
        <w:fldChar w:fldCharType="separate"/>
      </w:r>
      <w:r>
        <w:rPr>
          <w:noProof/>
        </w:rPr>
        <w:t>5</w:t>
      </w:r>
      <w:r>
        <w:rPr>
          <w:noProof/>
        </w:rPr>
        <w:fldChar w:fldCharType="end"/>
      </w:r>
    </w:p>
    <w:p w:rsidR="0066499E" w:rsidRDefault="0066499E">
      <w:pPr>
        <w:pStyle w:val="TableofFigures"/>
        <w:tabs>
          <w:tab w:val="right" w:leader="dot" w:pos="9350"/>
        </w:tabs>
        <w:rPr>
          <w:rFonts w:asciiTheme="minorHAnsi" w:eastAsiaTheme="minorEastAsia" w:hAnsiTheme="minorHAnsi"/>
          <w:noProof/>
          <w:sz w:val="22"/>
        </w:rPr>
      </w:pPr>
      <w:r>
        <w:rPr>
          <w:noProof/>
        </w:rPr>
        <w:t>Table 2: Tools and Technologies</w:t>
      </w:r>
      <w:r>
        <w:rPr>
          <w:noProof/>
        </w:rPr>
        <w:tab/>
      </w:r>
      <w:r>
        <w:rPr>
          <w:noProof/>
        </w:rPr>
        <w:fldChar w:fldCharType="begin"/>
      </w:r>
      <w:r>
        <w:rPr>
          <w:noProof/>
        </w:rPr>
        <w:instrText xml:space="preserve"> PAGEREF _Toc236428159 \h </w:instrText>
      </w:r>
      <w:r>
        <w:rPr>
          <w:noProof/>
        </w:rPr>
      </w:r>
      <w:r>
        <w:rPr>
          <w:noProof/>
        </w:rPr>
        <w:fldChar w:fldCharType="separate"/>
      </w:r>
      <w:r>
        <w:rPr>
          <w:noProof/>
        </w:rPr>
        <w:t>6</w:t>
      </w:r>
      <w:r>
        <w:rPr>
          <w:noProof/>
        </w:rPr>
        <w:fldChar w:fldCharType="end"/>
      </w:r>
    </w:p>
    <w:p w:rsidR="0066499E" w:rsidRDefault="0066499E">
      <w:pPr>
        <w:pStyle w:val="TableofFigures"/>
        <w:tabs>
          <w:tab w:val="right" w:leader="dot" w:pos="9350"/>
        </w:tabs>
        <w:rPr>
          <w:rFonts w:asciiTheme="minorHAnsi" w:eastAsiaTheme="minorEastAsia" w:hAnsiTheme="minorHAnsi"/>
          <w:noProof/>
          <w:sz w:val="22"/>
        </w:rPr>
      </w:pPr>
      <w:r>
        <w:rPr>
          <w:noProof/>
        </w:rPr>
        <w:t>Table 3: Cost Estimation</w:t>
      </w:r>
      <w:r>
        <w:rPr>
          <w:noProof/>
        </w:rPr>
        <w:tab/>
      </w:r>
      <w:r>
        <w:rPr>
          <w:noProof/>
        </w:rPr>
        <w:fldChar w:fldCharType="begin"/>
      </w:r>
      <w:r>
        <w:rPr>
          <w:noProof/>
        </w:rPr>
        <w:instrText xml:space="preserve"> PAGEREF _Toc236428160 \h </w:instrText>
      </w:r>
      <w:r>
        <w:rPr>
          <w:noProof/>
        </w:rPr>
      </w:r>
      <w:r>
        <w:rPr>
          <w:noProof/>
        </w:rPr>
        <w:fldChar w:fldCharType="separate"/>
      </w:r>
      <w:r>
        <w:rPr>
          <w:noProof/>
        </w:rPr>
        <w:t>9</w:t>
      </w:r>
      <w:r>
        <w:rPr>
          <w:noProof/>
        </w:rPr>
        <w:fldChar w:fldCharType="end"/>
      </w:r>
    </w:p>
    <w:p w:rsidR="0066499E" w:rsidRDefault="0066499E">
      <w:pPr>
        <w:pStyle w:val="TableofFigures"/>
        <w:tabs>
          <w:tab w:val="right" w:leader="dot" w:pos="9350"/>
        </w:tabs>
        <w:rPr>
          <w:rFonts w:asciiTheme="minorHAnsi" w:eastAsiaTheme="minorEastAsia" w:hAnsiTheme="minorHAnsi"/>
          <w:noProof/>
          <w:sz w:val="22"/>
        </w:rPr>
      </w:pPr>
      <w:r>
        <w:rPr>
          <w:noProof/>
        </w:rPr>
        <w:t>Table 4: Charging Station Discovery Technique Comparison</w:t>
      </w:r>
      <w:r>
        <w:rPr>
          <w:noProof/>
        </w:rPr>
        <w:tab/>
      </w:r>
      <w:r>
        <w:rPr>
          <w:noProof/>
        </w:rPr>
        <w:fldChar w:fldCharType="begin"/>
      </w:r>
      <w:r>
        <w:rPr>
          <w:noProof/>
        </w:rPr>
        <w:instrText xml:space="preserve"> PAGEREF _Toc236428161 \h </w:instrText>
      </w:r>
      <w:r>
        <w:rPr>
          <w:noProof/>
        </w:rPr>
      </w:r>
      <w:r>
        <w:rPr>
          <w:noProof/>
        </w:rPr>
        <w:fldChar w:fldCharType="separate"/>
      </w:r>
      <w:r>
        <w:rPr>
          <w:noProof/>
        </w:rPr>
        <w:t>11</w:t>
      </w:r>
      <w:r>
        <w:rPr>
          <w:noProof/>
        </w:rPr>
        <w:fldChar w:fldCharType="end"/>
      </w:r>
    </w:p>
    <w:p w:rsidR="0066499E" w:rsidRDefault="0066499E">
      <w:pPr>
        <w:pStyle w:val="TableofFigures"/>
        <w:tabs>
          <w:tab w:val="right" w:leader="dot" w:pos="9350"/>
        </w:tabs>
        <w:rPr>
          <w:rFonts w:asciiTheme="minorHAnsi" w:eastAsiaTheme="minorEastAsia" w:hAnsiTheme="minorHAnsi"/>
          <w:noProof/>
          <w:sz w:val="22"/>
        </w:rPr>
      </w:pPr>
      <w:r>
        <w:rPr>
          <w:noProof/>
        </w:rPr>
        <w:t>Table 5: Charging Management and Booking System Comparison</w:t>
      </w:r>
      <w:r>
        <w:rPr>
          <w:noProof/>
        </w:rPr>
        <w:tab/>
      </w:r>
      <w:r>
        <w:rPr>
          <w:noProof/>
        </w:rPr>
        <w:fldChar w:fldCharType="begin"/>
      </w:r>
      <w:r>
        <w:rPr>
          <w:noProof/>
        </w:rPr>
        <w:instrText xml:space="preserve"> PAGEREF _Toc236428162 \h </w:instrText>
      </w:r>
      <w:r>
        <w:rPr>
          <w:noProof/>
        </w:rPr>
      </w:r>
      <w:r>
        <w:rPr>
          <w:noProof/>
        </w:rPr>
        <w:fldChar w:fldCharType="separate"/>
      </w:r>
      <w:r>
        <w:rPr>
          <w:noProof/>
        </w:rPr>
        <w:t>11</w:t>
      </w:r>
      <w:r>
        <w:rPr>
          <w:noProof/>
        </w:rPr>
        <w:fldChar w:fldCharType="end"/>
      </w:r>
    </w:p>
    <w:p w:rsidR="0066499E" w:rsidRDefault="0066499E">
      <w:pPr>
        <w:pStyle w:val="TableofFigures"/>
        <w:tabs>
          <w:tab w:val="right" w:leader="dot" w:pos="9350"/>
        </w:tabs>
        <w:rPr>
          <w:rFonts w:asciiTheme="minorHAnsi" w:eastAsiaTheme="minorEastAsia" w:hAnsiTheme="minorHAnsi"/>
          <w:noProof/>
          <w:sz w:val="22"/>
        </w:rPr>
      </w:pPr>
      <w:r>
        <w:rPr>
          <w:noProof/>
        </w:rPr>
        <w:t>Table 6: User Classes and Characteristics</w:t>
      </w:r>
      <w:r>
        <w:rPr>
          <w:noProof/>
        </w:rPr>
        <w:tab/>
      </w:r>
      <w:r>
        <w:rPr>
          <w:noProof/>
        </w:rPr>
        <w:fldChar w:fldCharType="begin"/>
      </w:r>
      <w:r>
        <w:rPr>
          <w:noProof/>
        </w:rPr>
        <w:instrText xml:space="preserve"> PAGEREF _Toc236428163 \h </w:instrText>
      </w:r>
      <w:r>
        <w:rPr>
          <w:noProof/>
        </w:rPr>
      </w:r>
      <w:r>
        <w:rPr>
          <w:noProof/>
        </w:rPr>
        <w:fldChar w:fldCharType="separate"/>
      </w:r>
      <w:r>
        <w:rPr>
          <w:noProof/>
        </w:rPr>
        <w:t>13</w:t>
      </w:r>
      <w:r>
        <w:rPr>
          <w:noProof/>
        </w:rPr>
        <w:fldChar w:fldCharType="end"/>
      </w:r>
    </w:p>
    <w:p w:rsidR="0066499E" w:rsidRDefault="0066499E">
      <w:pPr>
        <w:pStyle w:val="TableofFigures"/>
        <w:tabs>
          <w:tab w:val="right" w:leader="dot" w:pos="9350"/>
        </w:tabs>
        <w:rPr>
          <w:rFonts w:asciiTheme="minorHAnsi" w:eastAsiaTheme="minorEastAsia" w:hAnsiTheme="minorHAnsi"/>
          <w:noProof/>
          <w:sz w:val="22"/>
        </w:rPr>
      </w:pPr>
      <w:r>
        <w:rPr>
          <w:noProof/>
        </w:rPr>
        <w:t>Table 7: FR-1: User Registration &amp; E-mail OTP Verification</w:t>
      </w:r>
      <w:r>
        <w:rPr>
          <w:noProof/>
        </w:rPr>
        <w:tab/>
      </w:r>
      <w:r>
        <w:rPr>
          <w:noProof/>
        </w:rPr>
        <w:fldChar w:fldCharType="begin"/>
      </w:r>
      <w:r>
        <w:rPr>
          <w:noProof/>
        </w:rPr>
        <w:instrText xml:space="preserve"> PAGEREF _Toc236428164 \h </w:instrText>
      </w:r>
      <w:r>
        <w:rPr>
          <w:noProof/>
        </w:rPr>
      </w:r>
      <w:r>
        <w:rPr>
          <w:noProof/>
        </w:rPr>
        <w:fldChar w:fldCharType="separate"/>
      </w:r>
      <w:r>
        <w:rPr>
          <w:noProof/>
        </w:rPr>
        <w:t>14</w:t>
      </w:r>
      <w:r>
        <w:rPr>
          <w:noProof/>
        </w:rPr>
        <w:fldChar w:fldCharType="end"/>
      </w:r>
    </w:p>
    <w:p w:rsidR="0066499E" w:rsidRDefault="0066499E">
      <w:pPr>
        <w:pStyle w:val="TableofFigures"/>
        <w:tabs>
          <w:tab w:val="right" w:leader="dot" w:pos="9350"/>
        </w:tabs>
        <w:rPr>
          <w:rFonts w:asciiTheme="minorHAnsi" w:eastAsiaTheme="minorEastAsia" w:hAnsiTheme="minorHAnsi"/>
          <w:noProof/>
          <w:sz w:val="22"/>
        </w:rPr>
      </w:pPr>
      <w:r>
        <w:rPr>
          <w:noProof/>
        </w:rPr>
        <w:t>Table 8: FR-2: User Login, Logout &amp; Session Invalidation</w:t>
      </w:r>
      <w:r>
        <w:rPr>
          <w:noProof/>
        </w:rPr>
        <w:tab/>
      </w:r>
      <w:r>
        <w:rPr>
          <w:noProof/>
        </w:rPr>
        <w:fldChar w:fldCharType="begin"/>
      </w:r>
      <w:r>
        <w:rPr>
          <w:noProof/>
        </w:rPr>
        <w:instrText xml:space="preserve"> PAGEREF _Toc236428165 \h </w:instrText>
      </w:r>
      <w:r>
        <w:rPr>
          <w:noProof/>
        </w:rPr>
      </w:r>
      <w:r>
        <w:rPr>
          <w:noProof/>
        </w:rPr>
        <w:fldChar w:fldCharType="separate"/>
      </w:r>
      <w:r>
        <w:rPr>
          <w:noProof/>
        </w:rPr>
        <w:t>15</w:t>
      </w:r>
      <w:r>
        <w:rPr>
          <w:noProof/>
        </w:rPr>
        <w:fldChar w:fldCharType="end"/>
      </w:r>
    </w:p>
    <w:p w:rsidR="0066499E" w:rsidRDefault="0066499E">
      <w:pPr>
        <w:pStyle w:val="TableofFigures"/>
        <w:tabs>
          <w:tab w:val="right" w:leader="dot" w:pos="9350"/>
        </w:tabs>
        <w:rPr>
          <w:rFonts w:asciiTheme="minorHAnsi" w:eastAsiaTheme="minorEastAsia" w:hAnsiTheme="minorHAnsi"/>
          <w:noProof/>
          <w:sz w:val="22"/>
        </w:rPr>
      </w:pPr>
      <w:r>
        <w:rPr>
          <w:noProof/>
        </w:rPr>
        <w:t>Table 9: FR-3: Password Recovery</w:t>
      </w:r>
      <w:r>
        <w:rPr>
          <w:noProof/>
        </w:rPr>
        <w:tab/>
      </w:r>
      <w:r>
        <w:rPr>
          <w:noProof/>
        </w:rPr>
        <w:fldChar w:fldCharType="begin"/>
      </w:r>
      <w:r>
        <w:rPr>
          <w:noProof/>
        </w:rPr>
        <w:instrText xml:space="preserve"> PAGEREF _Toc236428166 \h </w:instrText>
      </w:r>
      <w:r>
        <w:rPr>
          <w:noProof/>
        </w:rPr>
      </w:r>
      <w:r>
        <w:rPr>
          <w:noProof/>
        </w:rPr>
        <w:fldChar w:fldCharType="separate"/>
      </w:r>
      <w:r>
        <w:rPr>
          <w:noProof/>
        </w:rPr>
        <w:t>15</w:t>
      </w:r>
      <w:r>
        <w:rPr>
          <w:noProof/>
        </w:rPr>
        <w:fldChar w:fldCharType="end"/>
      </w:r>
    </w:p>
    <w:p w:rsidR="0066499E" w:rsidRDefault="0066499E">
      <w:pPr>
        <w:pStyle w:val="TableofFigures"/>
        <w:tabs>
          <w:tab w:val="right" w:leader="dot" w:pos="9350"/>
        </w:tabs>
        <w:rPr>
          <w:rFonts w:asciiTheme="minorHAnsi" w:eastAsiaTheme="minorEastAsia" w:hAnsiTheme="minorHAnsi"/>
          <w:noProof/>
          <w:sz w:val="22"/>
        </w:rPr>
      </w:pPr>
      <w:r>
        <w:rPr>
          <w:noProof/>
        </w:rPr>
        <w:t>Table 10: FR-4: Change Password</w:t>
      </w:r>
      <w:r>
        <w:rPr>
          <w:noProof/>
        </w:rPr>
        <w:tab/>
      </w:r>
      <w:r>
        <w:rPr>
          <w:noProof/>
        </w:rPr>
        <w:fldChar w:fldCharType="begin"/>
      </w:r>
      <w:r>
        <w:rPr>
          <w:noProof/>
        </w:rPr>
        <w:instrText xml:space="preserve"> PAGEREF _Toc236428167 \h </w:instrText>
      </w:r>
      <w:r>
        <w:rPr>
          <w:noProof/>
        </w:rPr>
      </w:r>
      <w:r>
        <w:rPr>
          <w:noProof/>
        </w:rPr>
        <w:fldChar w:fldCharType="separate"/>
      </w:r>
      <w:r>
        <w:rPr>
          <w:noProof/>
        </w:rPr>
        <w:t>16</w:t>
      </w:r>
      <w:r>
        <w:rPr>
          <w:noProof/>
        </w:rPr>
        <w:fldChar w:fldCharType="end"/>
      </w:r>
    </w:p>
    <w:p w:rsidR="0066499E" w:rsidRDefault="0066499E">
      <w:pPr>
        <w:pStyle w:val="TableofFigures"/>
        <w:tabs>
          <w:tab w:val="right" w:leader="dot" w:pos="9350"/>
        </w:tabs>
        <w:rPr>
          <w:rFonts w:asciiTheme="minorHAnsi" w:eastAsiaTheme="minorEastAsia" w:hAnsiTheme="minorHAnsi"/>
          <w:noProof/>
          <w:sz w:val="22"/>
        </w:rPr>
      </w:pPr>
      <w:r>
        <w:rPr>
          <w:noProof/>
        </w:rPr>
        <w:t>Table 11: FR-5: Profile Management</w:t>
      </w:r>
      <w:r>
        <w:rPr>
          <w:noProof/>
        </w:rPr>
        <w:tab/>
      </w:r>
      <w:r>
        <w:rPr>
          <w:noProof/>
        </w:rPr>
        <w:fldChar w:fldCharType="begin"/>
      </w:r>
      <w:r>
        <w:rPr>
          <w:noProof/>
        </w:rPr>
        <w:instrText xml:space="preserve"> PAGEREF _Toc236428168 \h </w:instrText>
      </w:r>
      <w:r>
        <w:rPr>
          <w:noProof/>
        </w:rPr>
      </w:r>
      <w:r>
        <w:rPr>
          <w:noProof/>
        </w:rPr>
        <w:fldChar w:fldCharType="separate"/>
      </w:r>
      <w:r>
        <w:rPr>
          <w:noProof/>
        </w:rPr>
        <w:t>16</w:t>
      </w:r>
      <w:r>
        <w:rPr>
          <w:noProof/>
        </w:rPr>
        <w:fldChar w:fldCharType="end"/>
      </w:r>
    </w:p>
    <w:p w:rsidR="0066499E" w:rsidRDefault="0066499E">
      <w:pPr>
        <w:pStyle w:val="TableofFigures"/>
        <w:tabs>
          <w:tab w:val="right" w:leader="dot" w:pos="9350"/>
        </w:tabs>
        <w:rPr>
          <w:rFonts w:asciiTheme="minorHAnsi" w:eastAsiaTheme="minorEastAsia" w:hAnsiTheme="minorHAnsi"/>
          <w:noProof/>
          <w:sz w:val="22"/>
        </w:rPr>
      </w:pPr>
      <w:r>
        <w:rPr>
          <w:noProof/>
        </w:rPr>
        <w:t>Table 12: FR-6: EV Vehicle Management</w:t>
      </w:r>
      <w:r>
        <w:rPr>
          <w:noProof/>
        </w:rPr>
        <w:tab/>
      </w:r>
      <w:r>
        <w:rPr>
          <w:noProof/>
        </w:rPr>
        <w:fldChar w:fldCharType="begin"/>
      </w:r>
      <w:r>
        <w:rPr>
          <w:noProof/>
        </w:rPr>
        <w:instrText xml:space="preserve"> PAGEREF _Toc236428169 \h </w:instrText>
      </w:r>
      <w:r>
        <w:rPr>
          <w:noProof/>
        </w:rPr>
      </w:r>
      <w:r>
        <w:rPr>
          <w:noProof/>
        </w:rPr>
        <w:fldChar w:fldCharType="separate"/>
      </w:r>
      <w:r>
        <w:rPr>
          <w:noProof/>
        </w:rPr>
        <w:t>17</w:t>
      </w:r>
      <w:r>
        <w:rPr>
          <w:noProof/>
        </w:rPr>
        <w:fldChar w:fldCharType="end"/>
      </w:r>
    </w:p>
    <w:p w:rsidR="0066499E" w:rsidRDefault="0066499E">
      <w:pPr>
        <w:pStyle w:val="TableofFigures"/>
        <w:tabs>
          <w:tab w:val="right" w:leader="dot" w:pos="9350"/>
        </w:tabs>
        <w:rPr>
          <w:rFonts w:asciiTheme="minorHAnsi" w:eastAsiaTheme="minorEastAsia" w:hAnsiTheme="minorHAnsi"/>
          <w:noProof/>
          <w:sz w:val="22"/>
        </w:rPr>
      </w:pPr>
      <w:r>
        <w:rPr>
          <w:noProof/>
        </w:rPr>
        <w:t>Table 13: FR-7: Station Registration &amp; Admin Approval</w:t>
      </w:r>
      <w:r>
        <w:rPr>
          <w:noProof/>
        </w:rPr>
        <w:tab/>
      </w:r>
      <w:r>
        <w:rPr>
          <w:noProof/>
        </w:rPr>
        <w:fldChar w:fldCharType="begin"/>
      </w:r>
      <w:r>
        <w:rPr>
          <w:noProof/>
        </w:rPr>
        <w:instrText xml:space="preserve"> PAGEREF _Toc236428170 \h </w:instrText>
      </w:r>
      <w:r>
        <w:rPr>
          <w:noProof/>
        </w:rPr>
      </w:r>
      <w:r>
        <w:rPr>
          <w:noProof/>
        </w:rPr>
        <w:fldChar w:fldCharType="separate"/>
      </w:r>
      <w:r>
        <w:rPr>
          <w:noProof/>
        </w:rPr>
        <w:t>17</w:t>
      </w:r>
      <w:r>
        <w:rPr>
          <w:noProof/>
        </w:rPr>
        <w:fldChar w:fldCharType="end"/>
      </w:r>
    </w:p>
    <w:p w:rsidR="0066499E" w:rsidRDefault="0066499E">
      <w:pPr>
        <w:pStyle w:val="TableofFigures"/>
        <w:tabs>
          <w:tab w:val="right" w:leader="dot" w:pos="9350"/>
        </w:tabs>
        <w:rPr>
          <w:rFonts w:asciiTheme="minorHAnsi" w:eastAsiaTheme="minorEastAsia" w:hAnsiTheme="minorHAnsi"/>
          <w:noProof/>
          <w:sz w:val="22"/>
        </w:rPr>
      </w:pPr>
      <w:r>
        <w:rPr>
          <w:noProof/>
        </w:rPr>
        <w:t>Table 14: FR-8: Station Update-Request Workflow</w:t>
      </w:r>
      <w:r>
        <w:rPr>
          <w:noProof/>
        </w:rPr>
        <w:tab/>
      </w:r>
      <w:r>
        <w:rPr>
          <w:noProof/>
        </w:rPr>
        <w:fldChar w:fldCharType="begin"/>
      </w:r>
      <w:r>
        <w:rPr>
          <w:noProof/>
        </w:rPr>
        <w:instrText xml:space="preserve"> PAGEREF _Toc236428171 \h </w:instrText>
      </w:r>
      <w:r>
        <w:rPr>
          <w:noProof/>
        </w:rPr>
      </w:r>
      <w:r>
        <w:rPr>
          <w:noProof/>
        </w:rPr>
        <w:fldChar w:fldCharType="separate"/>
      </w:r>
      <w:r>
        <w:rPr>
          <w:noProof/>
        </w:rPr>
        <w:t>18</w:t>
      </w:r>
      <w:r>
        <w:rPr>
          <w:noProof/>
        </w:rPr>
        <w:fldChar w:fldCharType="end"/>
      </w:r>
    </w:p>
    <w:p w:rsidR="0066499E" w:rsidRDefault="0066499E">
      <w:pPr>
        <w:pStyle w:val="TableofFigures"/>
        <w:tabs>
          <w:tab w:val="right" w:leader="dot" w:pos="9350"/>
        </w:tabs>
        <w:rPr>
          <w:rFonts w:asciiTheme="minorHAnsi" w:eastAsiaTheme="minorEastAsia" w:hAnsiTheme="minorHAnsi"/>
          <w:noProof/>
          <w:sz w:val="22"/>
        </w:rPr>
      </w:pPr>
      <w:r>
        <w:rPr>
          <w:noProof/>
        </w:rPr>
        <w:t>Table 15: FR-9: Slot Management &amp; Status Tracking</w:t>
      </w:r>
      <w:r>
        <w:rPr>
          <w:noProof/>
        </w:rPr>
        <w:tab/>
      </w:r>
      <w:r>
        <w:rPr>
          <w:noProof/>
        </w:rPr>
        <w:fldChar w:fldCharType="begin"/>
      </w:r>
      <w:r>
        <w:rPr>
          <w:noProof/>
        </w:rPr>
        <w:instrText xml:space="preserve"> PAGEREF _Toc236428172 \h </w:instrText>
      </w:r>
      <w:r>
        <w:rPr>
          <w:noProof/>
        </w:rPr>
      </w:r>
      <w:r>
        <w:rPr>
          <w:noProof/>
        </w:rPr>
        <w:fldChar w:fldCharType="separate"/>
      </w:r>
      <w:r>
        <w:rPr>
          <w:noProof/>
        </w:rPr>
        <w:t>19</w:t>
      </w:r>
      <w:r>
        <w:rPr>
          <w:noProof/>
        </w:rPr>
        <w:fldChar w:fldCharType="end"/>
      </w:r>
    </w:p>
    <w:p w:rsidR="0066499E" w:rsidRDefault="0066499E">
      <w:pPr>
        <w:pStyle w:val="TableofFigures"/>
        <w:tabs>
          <w:tab w:val="right" w:leader="dot" w:pos="9350"/>
        </w:tabs>
        <w:rPr>
          <w:rFonts w:asciiTheme="minorHAnsi" w:eastAsiaTheme="minorEastAsia" w:hAnsiTheme="minorHAnsi"/>
          <w:noProof/>
          <w:sz w:val="22"/>
        </w:rPr>
      </w:pPr>
      <w:r>
        <w:rPr>
          <w:noProof/>
        </w:rPr>
        <w:t>Table 16: FR-10: Station Discovery, Filtering &amp; Map View</w:t>
      </w:r>
      <w:r>
        <w:rPr>
          <w:noProof/>
        </w:rPr>
        <w:tab/>
      </w:r>
      <w:r>
        <w:rPr>
          <w:noProof/>
        </w:rPr>
        <w:fldChar w:fldCharType="begin"/>
      </w:r>
      <w:r>
        <w:rPr>
          <w:noProof/>
        </w:rPr>
        <w:instrText xml:space="preserve"> PAGEREF _Toc236428173 \h </w:instrText>
      </w:r>
      <w:r>
        <w:rPr>
          <w:noProof/>
        </w:rPr>
      </w:r>
      <w:r>
        <w:rPr>
          <w:noProof/>
        </w:rPr>
        <w:fldChar w:fldCharType="separate"/>
      </w:r>
      <w:r>
        <w:rPr>
          <w:noProof/>
        </w:rPr>
        <w:t>19</w:t>
      </w:r>
      <w:r>
        <w:rPr>
          <w:noProof/>
        </w:rPr>
        <w:fldChar w:fldCharType="end"/>
      </w:r>
    </w:p>
    <w:p w:rsidR="0066499E" w:rsidRDefault="0066499E">
      <w:pPr>
        <w:pStyle w:val="TableofFigures"/>
        <w:tabs>
          <w:tab w:val="right" w:leader="dot" w:pos="9350"/>
        </w:tabs>
        <w:rPr>
          <w:rFonts w:asciiTheme="minorHAnsi" w:eastAsiaTheme="minorEastAsia" w:hAnsiTheme="minorHAnsi"/>
          <w:noProof/>
          <w:sz w:val="22"/>
        </w:rPr>
      </w:pPr>
      <w:r>
        <w:rPr>
          <w:noProof/>
        </w:rPr>
        <w:t>Table 17: FR-11: AI-Powered Station Recommendations</w:t>
      </w:r>
      <w:r>
        <w:rPr>
          <w:noProof/>
        </w:rPr>
        <w:tab/>
      </w:r>
      <w:r>
        <w:rPr>
          <w:noProof/>
        </w:rPr>
        <w:fldChar w:fldCharType="begin"/>
      </w:r>
      <w:r>
        <w:rPr>
          <w:noProof/>
        </w:rPr>
        <w:instrText xml:space="preserve"> PAGEREF _Toc236428174 \h </w:instrText>
      </w:r>
      <w:r>
        <w:rPr>
          <w:noProof/>
        </w:rPr>
      </w:r>
      <w:r>
        <w:rPr>
          <w:noProof/>
        </w:rPr>
        <w:fldChar w:fldCharType="separate"/>
      </w:r>
      <w:r>
        <w:rPr>
          <w:noProof/>
        </w:rPr>
        <w:t>20</w:t>
      </w:r>
      <w:r>
        <w:rPr>
          <w:noProof/>
        </w:rPr>
        <w:fldChar w:fldCharType="end"/>
      </w:r>
    </w:p>
    <w:p w:rsidR="0066499E" w:rsidRDefault="0066499E">
      <w:pPr>
        <w:pStyle w:val="TableofFigures"/>
        <w:tabs>
          <w:tab w:val="right" w:leader="dot" w:pos="9350"/>
        </w:tabs>
        <w:rPr>
          <w:rFonts w:asciiTheme="minorHAnsi" w:eastAsiaTheme="minorEastAsia" w:hAnsiTheme="minorHAnsi"/>
          <w:noProof/>
          <w:sz w:val="22"/>
        </w:rPr>
      </w:pPr>
      <w:r>
        <w:rPr>
          <w:noProof/>
        </w:rPr>
        <w:t>Table 18: FR-12: Slot Booking &amp; Check-In</w:t>
      </w:r>
      <w:r>
        <w:rPr>
          <w:noProof/>
        </w:rPr>
        <w:tab/>
      </w:r>
      <w:r>
        <w:rPr>
          <w:noProof/>
        </w:rPr>
        <w:fldChar w:fldCharType="begin"/>
      </w:r>
      <w:r>
        <w:rPr>
          <w:noProof/>
        </w:rPr>
        <w:instrText xml:space="preserve"> PAGEREF _Toc236428175 \h </w:instrText>
      </w:r>
      <w:r>
        <w:rPr>
          <w:noProof/>
        </w:rPr>
      </w:r>
      <w:r>
        <w:rPr>
          <w:noProof/>
        </w:rPr>
        <w:fldChar w:fldCharType="separate"/>
      </w:r>
      <w:r>
        <w:rPr>
          <w:noProof/>
        </w:rPr>
        <w:t>20</w:t>
      </w:r>
      <w:r>
        <w:rPr>
          <w:noProof/>
        </w:rPr>
        <w:fldChar w:fldCharType="end"/>
      </w:r>
    </w:p>
    <w:p w:rsidR="0066499E" w:rsidRDefault="0066499E">
      <w:pPr>
        <w:pStyle w:val="TableofFigures"/>
        <w:tabs>
          <w:tab w:val="right" w:leader="dot" w:pos="9350"/>
        </w:tabs>
        <w:rPr>
          <w:rFonts w:asciiTheme="minorHAnsi" w:eastAsiaTheme="minorEastAsia" w:hAnsiTheme="minorHAnsi"/>
          <w:noProof/>
          <w:sz w:val="22"/>
        </w:rPr>
      </w:pPr>
      <w:r>
        <w:rPr>
          <w:noProof/>
        </w:rPr>
        <w:t>Table 19: FR-13: Charging Session Completion &amp; Emergency Stop</w:t>
      </w:r>
      <w:r>
        <w:rPr>
          <w:noProof/>
        </w:rPr>
        <w:tab/>
      </w:r>
      <w:r>
        <w:rPr>
          <w:noProof/>
        </w:rPr>
        <w:fldChar w:fldCharType="begin"/>
      </w:r>
      <w:r>
        <w:rPr>
          <w:noProof/>
        </w:rPr>
        <w:instrText xml:space="preserve"> PAGEREF _Toc236428176 \h </w:instrText>
      </w:r>
      <w:r>
        <w:rPr>
          <w:noProof/>
        </w:rPr>
      </w:r>
      <w:r>
        <w:rPr>
          <w:noProof/>
        </w:rPr>
        <w:fldChar w:fldCharType="separate"/>
      </w:r>
      <w:r>
        <w:rPr>
          <w:noProof/>
        </w:rPr>
        <w:t>21</w:t>
      </w:r>
      <w:r>
        <w:rPr>
          <w:noProof/>
        </w:rPr>
        <w:fldChar w:fldCharType="end"/>
      </w:r>
    </w:p>
    <w:p w:rsidR="0066499E" w:rsidRDefault="0066499E">
      <w:pPr>
        <w:pStyle w:val="TableofFigures"/>
        <w:tabs>
          <w:tab w:val="right" w:leader="dot" w:pos="9350"/>
        </w:tabs>
        <w:rPr>
          <w:rFonts w:asciiTheme="minorHAnsi" w:eastAsiaTheme="minorEastAsia" w:hAnsiTheme="minorHAnsi"/>
          <w:noProof/>
          <w:sz w:val="22"/>
        </w:rPr>
      </w:pPr>
      <w:r>
        <w:rPr>
          <w:noProof/>
        </w:rPr>
        <w:t>Table 20: FR-14: Booking Cancellation</w:t>
      </w:r>
      <w:r>
        <w:rPr>
          <w:noProof/>
        </w:rPr>
        <w:tab/>
      </w:r>
      <w:r>
        <w:rPr>
          <w:noProof/>
        </w:rPr>
        <w:fldChar w:fldCharType="begin"/>
      </w:r>
      <w:r>
        <w:rPr>
          <w:noProof/>
        </w:rPr>
        <w:instrText xml:space="preserve"> PAGEREF _Toc236428177 \h </w:instrText>
      </w:r>
      <w:r>
        <w:rPr>
          <w:noProof/>
        </w:rPr>
      </w:r>
      <w:r>
        <w:rPr>
          <w:noProof/>
        </w:rPr>
        <w:fldChar w:fldCharType="separate"/>
      </w:r>
      <w:r>
        <w:rPr>
          <w:noProof/>
        </w:rPr>
        <w:t>21</w:t>
      </w:r>
      <w:r>
        <w:rPr>
          <w:noProof/>
        </w:rPr>
        <w:fldChar w:fldCharType="end"/>
      </w:r>
    </w:p>
    <w:p w:rsidR="0066499E" w:rsidRDefault="0066499E">
      <w:pPr>
        <w:pStyle w:val="TableofFigures"/>
        <w:tabs>
          <w:tab w:val="right" w:leader="dot" w:pos="9350"/>
        </w:tabs>
        <w:rPr>
          <w:rFonts w:asciiTheme="minorHAnsi" w:eastAsiaTheme="minorEastAsia" w:hAnsiTheme="minorHAnsi"/>
          <w:noProof/>
          <w:sz w:val="22"/>
        </w:rPr>
      </w:pPr>
      <w:r>
        <w:rPr>
          <w:noProof/>
        </w:rPr>
        <w:t>Table 21: FR-15: Smart Auction, Bidding &amp; Reservation Cascade</w:t>
      </w:r>
      <w:r>
        <w:rPr>
          <w:noProof/>
        </w:rPr>
        <w:tab/>
      </w:r>
      <w:r>
        <w:rPr>
          <w:noProof/>
        </w:rPr>
        <w:fldChar w:fldCharType="begin"/>
      </w:r>
      <w:r>
        <w:rPr>
          <w:noProof/>
        </w:rPr>
        <w:instrText xml:space="preserve"> PAGEREF _Toc236428178 \h </w:instrText>
      </w:r>
      <w:r>
        <w:rPr>
          <w:noProof/>
        </w:rPr>
      </w:r>
      <w:r>
        <w:rPr>
          <w:noProof/>
        </w:rPr>
        <w:fldChar w:fldCharType="separate"/>
      </w:r>
      <w:r>
        <w:rPr>
          <w:noProof/>
        </w:rPr>
        <w:t>22</w:t>
      </w:r>
      <w:r>
        <w:rPr>
          <w:noProof/>
        </w:rPr>
        <w:fldChar w:fldCharType="end"/>
      </w:r>
    </w:p>
    <w:p w:rsidR="0066499E" w:rsidRDefault="0066499E">
      <w:pPr>
        <w:pStyle w:val="TableofFigures"/>
        <w:tabs>
          <w:tab w:val="right" w:leader="dot" w:pos="9350"/>
        </w:tabs>
        <w:rPr>
          <w:rFonts w:asciiTheme="minorHAnsi" w:eastAsiaTheme="minorEastAsia" w:hAnsiTheme="minorHAnsi"/>
          <w:noProof/>
          <w:sz w:val="22"/>
        </w:rPr>
      </w:pPr>
      <w:r>
        <w:rPr>
          <w:noProof/>
        </w:rPr>
        <w:t>Table 22: FR-16: Payment Processing &amp; Refunds</w:t>
      </w:r>
      <w:r>
        <w:rPr>
          <w:noProof/>
        </w:rPr>
        <w:tab/>
      </w:r>
      <w:r>
        <w:rPr>
          <w:noProof/>
        </w:rPr>
        <w:fldChar w:fldCharType="begin"/>
      </w:r>
      <w:r>
        <w:rPr>
          <w:noProof/>
        </w:rPr>
        <w:instrText xml:space="preserve"> PAGEREF _Toc236428179 \h </w:instrText>
      </w:r>
      <w:r>
        <w:rPr>
          <w:noProof/>
        </w:rPr>
      </w:r>
      <w:r>
        <w:rPr>
          <w:noProof/>
        </w:rPr>
        <w:fldChar w:fldCharType="separate"/>
      </w:r>
      <w:r>
        <w:rPr>
          <w:noProof/>
        </w:rPr>
        <w:t>23</w:t>
      </w:r>
      <w:r>
        <w:rPr>
          <w:noProof/>
        </w:rPr>
        <w:fldChar w:fldCharType="end"/>
      </w:r>
    </w:p>
    <w:p w:rsidR="0066499E" w:rsidRDefault="0066499E">
      <w:pPr>
        <w:pStyle w:val="TableofFigures"/>
        <w:tabs>
          <w:tab w:val="right" w:leader="dot" w:pos="9350"/>
        </w:tabs>
        <w:rPr>
          <w:rFonts w:asciiTheme="minorHAnsi" w:eastAsiaTheme="minorEastAsia" w:hAnsiTheme="minorHAnsi"/>
          <w:noProof/>
          <w:sz w:val="22"/>
        </w:rPr>
      </w:pPr>
      <w:r>
        <w:rPr>
          <w:noProof/>
        </w:rPr>
        <w:t>Table 23: FR-17: Reviews &amp; Ratings</w:t>
      </w:r>
      <w:r>
        <w:rPr>
          <w:noProof/>
        </w:rPr>
        <w:tab/>
      </w:r>
      <w:r>
        <w:rPr>
          <w:noProof/>
        </w:rPr>
        <w:fldChar w:fldCharType="begin"/>
      </w:r>
      <w:r>
        <w:rPr>
          <w:noProof/>
        </w:rPr>
        <w:instrText xml:space="preserve"> PAGEREF _Toc236428180 \h </w:instrText>
      </w:r>
      <w:r>
        <w:rPr>
          <w:noProof/>
        </w:rPr>
      </w:r>
      <w:r>
        <w:rPr>
          <w:noProof/>
        </w:rPr>
        <w:fldChar w:fldCharType="separate"/>
      </w:r>
      <w:r>
        <w:rPr>
          <w:noProof/>
        </w:rPr>
        <w:t>23</w:t>
      </w:r>
      <w:r>
        <w:rPr>
          <w:noProof/>
        </w:rPr>
        <w:fldChar w:fldCharType="end"/>
      </w:r>
    </w:p>
    <w:p w:rsidR="0066499E" w:rsidRDefault="0066499E">
      <w:pPr>
        <w:pStyle w:val="TableofFigures"/>
        <w:tabs>
          <w:tab w:val="right" w:leader="dot" w:pos="9350"/>
        </w:tabs>
        <w:rPr>
          <w:rFonts w:asciiTheme="minorHAnsi" w:eastAsiaTheme="minorEastAsia" w:hAnsiTheme="minorHAnsi"/>
          <w:noProof/>
          <w:sz w:val="22"/>
        </w:rPr>
      </w:pPr>
      <w:r>
        <w:rPr>
          <w:noProof/>
        </w:rPr>
        <w:t>Table 24: FR-18: Complaints / Contact Us</w:t>
      </w:r>
      <w:r>
        <w:rPr>
          <w:noProof/>
        </w:rPr>
        <w:tab/>
      </w:r>
      <w:r>
        <w:rPr>
          <w:noProof/>
        </w:rPr>
        <w:fldChar w:fldCharType="begin"/>
      </w:r>
      <w:r>
        <w:rPr>
          <w:noProof/>
        </w:rPr>
        <w:instrText xml:space="preserve"> PAGEREF _Toc236428181 \h </w:instrText>
      </w:r>
      <w:r>
        <w:rPr>
          <w:noProof/>
        </w:rPr>
      </w:r>
      <w:r>
        <w:rPr>
          <w:noProof/>
        </w:rPr>
        <w:fldChar w:fldCharType="separate"/>
      </w:r>
      <w:r>
        <w:rPr>
          <w:noProof/>
        </w:rPr>
        <w:t>24</w:t>
      </w:r>
      <w:r>
        <w:rPr>
          <w:noProof/>
        </w:rPr>
        <w:fldChar w:fldCharType="end"/>
      </w:r>
    </w:p>
    <w:p w:rsidR="0066499E" w:rsidRDefault="0066499E">
      <w:pPr>
        <w:pStyle w:val="TableofFigures"/>
        <w:tabs>
          <w:tab w:val="right" w:leader="dot" w:pos="9350"/>
        </w:tabs>
        <w:rPr>
          <w:rFonts w:asciiTheme="minorHAnsi" w:eastAsiaTheme="minorEastAsia" w:hAnsiTheme="minorHAnsi"/>
          <w:noProof/>
          <w:sz w:val="22"/>
        </w:rPr>
      </w:pPr>
      <w:r>
        <w:rPr>
          <w:noProof/>
        </w:rPr>
        <w:t>Table 25: FR-19: Real-Time &amp; E-mail Notifications</w:t>
      </w:r>
      <w:r>
        <w:rPr>
          <w:noProof/>
        </w:rPr>
        <w:tab/>
      </w:r>
      <w:r>
        <w:rPr>
          <w:noProof/>
        </w:rPr>
        <w:fldChar w:fldCharType="begin"/>
      </w:r>
      <w:r>
        <w:rPr>
          <w:noProof/>
        </w:rPr>
        <w:instrText xml:space="preserve"> PAGEREF _Toc236428182 \h </w:instrText>
      </w:r>
      <w:r>
        <w:rPr>
          <w:noProof/>
        </w:rPr>
      </w:r>
      <w:r>
        <w:rPr>
          <w:noProof/>
        </w:rPr>
        <w:fldChar w:fldCharType="separate"/>
      </w:r>
      <w:r>
        <w:rPr>
          <w:noProof/>
        </w:rPr>
        <w:t>24</w:t>
      </w:r>
      <w:r>
        <w:rPr>
          <w:noProof/>
        </w:rPr>
        <w:fldChar w:fldCharType="end"/>
      </w:r>
    </w:p>
    <w:p w:rsidR="0066499E" w:rsidRDefault="0066499E">
      <w:pPr>
        <w:pStyle w:val="TableofFigures"/>
        <w:tabs>
          <w:tab w:val="right" w:leader="dot" w:pos="9350"/>
        </w:tabs>
        <w:rPr>
          <w:rFonts w:asciiTheme="minorHAnsi" w:eastAsiaTheme="minorEastAsia" w:hAnsiTheme="minorHAnsi"/>
          <w:noProof/>
          <w:sz w:val="22"/>
        </w:rPr>
      </w:pPr>
      <w:r>
        <w:rPr>
          <w:noProof/>
        </w:rPr>
        <w:t>Table 26: FR-20: Admin Dashboard, User Management &amp; Audit Log</w:t>
      </w:r>
      <w:r>
        <w:rPr>
          <w:noProof/>
        </w:rPr>
        <w:tab/>
      </w:r>
      <w:r>
        <w:rPr>
          <w:noProof/>
        </w:rPr>
        <w:fldChar w:fldCharType="begin"/>
      </w:r>
      <w:r>
        <w:rPr>
          <w:noProof/>
        </w:rPr>
        <w:instrText xml:space="preserve"> PAGEREF _Toc236428183 \h </w:instrText>
      </w:r>
      <w:r>
        <w:rPr>
          <w:noProof/>
        </w:rPr>
      </w:r>
      <w:r>
        <w:rPr>
          <w:noProof/>
        </w:rPr>
        <w:fldChar w:fldCharType="separate"/>
      </w:r>
      <w:r>
        <w:rPr>
          <w:noProof/>
        </w:rPr>
        <w:t>25</w:t>
      </w:r>
      <w:r>
        <w:rPr>
          <w:noProof/>
        </w:rPr>
        <w:fldChar w:fldCharType="end"/>
      </w:r>
    </w:p>
    <w:p w:rsidR="0066499E" w:rsidRDefault="0066499E">
      <w:pPr>
        <w:pStyle w:val="TableofFigures"/>
        <w:tabs>
          <w:tab w:val="right" w:leader="dot" w:pos="9350"/>
        </w:tabs>
        <w:rPr>
          <w:rFonts w:asciiTheme="minorHAnsi" w:eastAsiaTheme="minorEastAsia" w:hAnsiTheme="minorHAnsi"/>
          <w:noProof/>
          <w:sz w:val="22"/>
        </w:rPr>
      </w:pPr>
      <w:r>
        <w:rPr>
          <w:noProof/>
        </w:rPr>
        <w:t>Table 27: User Interface Requirements</w:t>
      </w:r>
      <w:r>
        <w:rPr>
          <w:noProof/>
        </w:rPr>
        <w:tab/>
      </w:r>
      <w:r>
        <w:rPr>
          <w:noProof/>
        </w:rPr>
        <w:fldChar w:fldCharType="begin"/>
      </w:r>
      <w:r>
        <w:rPr>
          <w:noProof/>
        </w:rPr>
        <w:instrText xml:space="preserve"> PAGEREF _Toc236428184 \h </w:instrText>
      </w:r>
      <w:r>
        <w:rPr>
          <w:noProof/>
        </w:rPr>
      </w:r>
      <w:r>
        <w:rPr>
          <w:noProof/>
        </w:rPr>
        <w:fldChar w:fldCharType="separate"/>
      </w:r>
      <w:r>
        <w:rPr>
          <w:noProof/>
        </w:rPr>
        <w:t>27</w:t>
      </w:r>
      <w:r>
        <w:rPr>
          <w:noProof/>
        </w:rPr>
        <w:fldChar w:fldCharType="end"/>
      </w:r>
    </w:p>
    <w:p w:rsidR="0066499E" w:rsidRDefault="0066499E">
      <w:pPr>
        <w:pStyle w:val="TableofFigures"/>
        <w:tabs>
          <w:tab w:val="right" w:leader="dot" w:pos="9350"/>
        </w:tabs>
        <w:rPr>
          <w:rFonts w:asciiTheme="minorHAnsi" w:eastAsiaTheme="minorEastAsia" w:hAnsiTheme="minorHAnsi"/>
          <w:noProof/>
          <w:sz w:val="22"/>
        </w:rPr>
      </w:pPr>
      <w:r>
        <w:rPr>
          <w:noProof/>
        </w:rPr>
        <w:t>Table 28: Software Interfaces</w:t>
      </w:r>
      <w:r>
        <w:rPr>
          <w:noProof/>
        </w:rPr>
        <w:tab/>
      </w:r>
      <w:r>
        <w:rPr>
          <w:noProof/>
        </w:rPr>
        <w:fldChar w:fldCharType="begin"/>
      </w:r>
      <w:r>
        <w:rPr>
          <w:noProof/>
        </w:rPr>
        <w:instrText xml:space="preserve"> PAGEREF _Toc236428185 \h </w:instrText>
      </w:r>
      <w:r>
        <w:rPr>
          <w:noProof/>
        </w:rPr>
      </w:r>
      <w:r>
        <w:rPr>
          <w:noProof/>
        </w:rPr>
        <w:fldChar w:fldCharType="separate"/>
      </w:r>
      <w:r>
        <w:rPr>
          <w:noProof/>
        </w:rPr>
        <w:t>27</w:t>
      </w:r>
      <w:r>
        <w:rPr>
          <w:noProof/>
        </w:rPr>
        <w:fldChar w:fldCharType="end"/>
      </w:r>
    </w:p>
    <w:p w:rsidR="0066499E" w:rsidRDefault="0066499E">
      <w:pPr>
        <w:pStyle w:val="TableofFigures"/>
        <w:tabs>
          <w:tab w:val="right" w:leader="dot" w:pos="9350"/>
        </w:tabs>
        <w:rPr>
          <w:rFonts w:asciiTheme="minorHAnsi" w:eastAsiaTheme="minorEastAsia" w:hAnsiTheme="minorHAnsi"/>
          <w:noProof/>
          <w:sz w:val="22"/>
        </w:rPr>
      </w:pPr>
      <w:r>
        <w:rPr>
          <w:noProof/>
        </w:rPr>
        <w:t>Table 29: Communication Interfaces</w:t>
      </w:r>
      <w:r>
        <w:rPr>
          <w:noProof/>
        </w:rPr>
        <w:tab/>
      </w:r>
      <w:r>
        <w:rPr>
          <w:noProof/>
        </w:rPr>
        <w:fldChar w:fldCharType="begin"/>
      </w:r>
      <w:r>
        <w:rPr>
          <w:noProof/>
        </w:rPr>
        <w:instrText xml:space="preserve"> PAGEREF _Toc236428186 \h </w:instrText>
      </w:r>
      <w:r>
        <w:rPr>
          <w:noProof/>
        </w:rPr>
      </w:r>
      <w:r>
        <w:rPr>
          <w:noProof/>
        </w:rPr>
        <w:fldChar w:fldCharType="separate"/>
      </w:r>
      <w:r>
        <w:rPr>
          <w:noProof/>
        </w:rPr>
        <w:t>28</w:t>
      </w:r>
      <w:r>
        <w:rPr>
          <w:noProof/>
        </w:rPr>
        <w:fldChar w:fldCharType="end"/>
      </w:r>
    </w:p>
    <w:p w:rsidR="0066499E" w:rsidRDefault="0066499E">
      <w:pPr>
        <w:pStyle w:val="TableofFigures"/>
        <w:tabs>
          <w:tab w:val="right" w:leader="dot" w:pos="9350"/>
        </w:tabs>
        <w:rPr>
          <w:rFonts w:asciiTheme="minorHAnsi" w:eastAsiaTheme="minorEastAsia" w:hAnsiTheme="minorHAnsi"/>
          <w:noProof/>
          <w:sz w:val="22"/>
        </w:rPr>
      </w:pPr>
      <w:r>
        <w:rPr>
          <w:noProof/>
        </w:rPr>
        <w:t>Table 30: Use Case Index</w:t>
      </w:r>
      <w:r>
        <w:rPr>
          <w:noProof/>
        </w:rPr>
        <w:tab/>
      </w:r>
      <w:r>
        <w:rPr>
          <w:noProof/>
        </w:rPr>
        <w:fldChar w:fldCharType="begin"/>
      </w:r>
      <w:r>
        <w:rPr>
          <w:noProof/>
        </w:rPr>
        <w:instrText xml:space="preserve"> PAGEREF _Toc236428187 \h </w:instrText>
      </w:r>
      <w:r>
        <w:rPr>
          <w:noProof/>
        </w:rPr>
      </w:r>
      <w:r>
        <w:rPr>
          <w:noProof/>
        </w:rPr>
        <w:fldChar w:fldCharType="separate"/>
      </w:r>
      <w:r>
        <w:rPr>
          <w:noProof/>
        </w:rPr>
        <w:t>28</w:t>
      </w:r>
      <w:r>
        <w:rPr>
          <w:noProof/>
        </w:rPr>
        <w:fldChar w:fldCharType="end"/>
      </w:r>
    </w:p>
    <w:p w:rsidR="0066499E" w:rsidRDefault="0066499E">
      <w:pPr>
        <w:pStyle w:val="TableofFigures"/>
        <w:tabs>
          <w:tab w:val="right" w:leader="dot" w:pos="9350"/>
        </w:tabs>
        <w:rPr>
          <w:rFonts w:asciiTheme="minorHAnsi" w:eastAsiaTheme="minorEastAsia" w:hAnsiTheme="minorHAnsi"/>
          <w:noProof/>
          <w:sz w:val="22"/>
        </w:rPr>
      </w:pPr>
      <w:r>
        <w:rPr>
          <w:noProof/>
        </w:rPr>
        <w:t>Table 31: Alphabetical List of System Entities</w:t>
      </w:r>
      <w:r>
        <w:rPr>
          <w:noProof/>
        </w:rPr>
        <w:tab/>
      </w:r>
      <w:r>
        <w:rPr>
          <w:noProof/>
        </w:rPr>
        <w:fldChar w:fldCharType="begin"/>
      </w:r>
      <w:r>
        <w:rPr>
          <w:noProof/>
        </w:rPr>
        <w:instrText xml:space="preserve"> PAGEREF _Toc236428188 \h </w:instrText>
      </w:r>
      <w:r>
        <w:rPr>
          <w:noProof/>
        </w:rPr>
      </w:r>
      <w:r>
        <w:rPr>
          <w:noProof/>
        </w:rPr>
        <w:fldChar w:fldCharType="separate"/>
      </w:r>
      <w:r>
        <w:rPr>
          <w:noProof/>
        </w:rPr>
        <w:t>32</w:t>
      </w:r>
      <w:r>
        <w:rPr>
          <w:noProof/>
        </w:rPr>
        <w:fldChar w:fldCharType="end"/>
      </w:r>
    </w:p>
    <w:p w:rsidR="0066499E" w:rsidRDefault="0066499E">
      <w:pPr>
        <w:pStyle w:val="TableofFigures"/>
        <w:tabs>
          <w:tab w:val="right" w:leader="dot" w:pos="9350"/>
        </w:tabs>
        <w:rPr>
          <w:rFonts w:asciiTheme="minorHAnsi" w:eastAsiaTheme="minorEastAsia" w:hAnsiTheme="minorHAnsi"/>
          <w:noProof/>
          <w:sz w:val="22"/>
        </w:rPr>
      </w:pPr>
      <w:r>
        <w:rPr>
          <w:noProof/>
        </w:rPr>
        <w:t>Table 32: Data Dictionary - User</w:t>
      </w:r>
      <w:r>
        <w:rPr>
          <w:noProof/>
        </w:rPr>
        <w:tab/>
      </w:r>
      <w:r>
        <w:rPr>
          <w:noProof/>
        </w:rPr>
        <w:fldChar w:fldCharType="begin"/>
      </w:r>
      <w:r>
        <w:rPr>
          <w:noProof/>
        </w:rPr>
        <w:instrText xml:space="preserve"> PAGEREF _Toc236428189 \h </w:instrText>
      </w:r>
      <w:r>
        <w:rPr>
          <w:noProof/>
        </w:rPr>
      </w:r>
      <w:r>
        <w:rPr>
          <w:noProof/>
        </w:rPr>
        <w:fldChar w:fldCharType="separate"/>
      </w:r>
      <w:r>
        <w:rPr>
          <w:noProof/>
        </w:rPr>
        <w:t>33</w:t>
      </w:r>
      <w:r>
        <w:rPr>
          <w:noProof/>
        </w:rPr>
        <w:fldChar w:fldCharType="end"/>
      </w:r>
    </w:p>
    <w:p w:rsidR="0066499E" w:rsidRDefault="0066499E">
      <w:pPr>
        <w:pStyle w:val="TableofFigures"/>
        <w:tabs>
          <w:tab w:val="right" w:leader="dot" w:pos="9350"/>
        </w:tabs>
        <w:rPr>
          <w:rFonts w:asciiTheme="minorHAnsi" w:eastAsiaTheme="minorEastAsia" w:hAnsiTheme="minorHAnsi"/>
          <w:noProof/>
          <w:sz w:val="22"/>
        </w:rPr>
      </w:pPr>
      <w:r>
        <w:rPr>
          <w:noProof/>
        </w:rPr>
        <w:t>Table 33: Data Dictionary - EV</w:t>
      </w:r>
      <w:r>
        <w:rPr>
          <w:noProof/>
        </w:rPr>
        <w:tab/>
      </w:r>
      <w:r>
        <w:rPr>
          <w:noProof/>
        </w:rPr>
        <w:fldChar w:fldCharType="begin"/>
      </w:r>
      <w:r>
        <w:rPr>
          <w:noProof/>
        </w:rPr>
        <w:instrText xml:space="preserve"> PAGEREF _Toc236428190 \h </w:instrText>
      </w:r>
      <w:r>
        <w:rPr>
          <w:noProof/>
        </w:rPr>
      </w:r>
      <w:r>
        <w:rPr>
          <w:noProof/>
        </w:rPr>
        <w:fldChar w:fldCharType="separate"/>
      </w:r>
      <w:r>
        <w:rPr>
          <w:noProof/>
        </w:rPr>
        <w:t>34</w:t>
      </w:r>
      <w:r>
        <w:rPr>
          <w:noProof/>
        </w:rPr>
        <w:fldChar w:fldCharType="end"/>
      </w:r>
    </w:p>
    <w:p w:rsidR="0066499E" w:rsidRDefault="0066499E">
      <w:pPr>
        <w:pStyle w:val="TableofFigures"/>
        <w:tabs>
          <w:tab w:val="right" w:leader="dot" w:pos="9350"/>
        </w:tabs>
        <w:rPr>
          <w:rFonts w:asciiTheme="minorHAnsi" w:eastAsiaTheme="minorEastAsia" w:hAnsiTheme="minorHAnsi"/>
          <w:noProof/>
          <w:sz w:val="22"/>
        </w:rPr>
      </w:pPr>
      <w:r>
        <w:rPr>
          <w:noProof/>
        </w:rPr>
        <w:t>Table 34: Data Dictionary - ChargingStation</w:t>
      </w:r>
      <w:r>
        <w:rPr>
          <w:noProof/>
        </w:rPr>
        <w:tab/>
      </w:r>
      <w:r>
        <w:rPr>
          <w:noProof/>
        </w:rPr>
        <w:fldChar w:fldCharType="begin"/>
      </w:r>
      <w:r>
        <w:rPr>
          <w:noProof/>
        </w:rPr>
        <w:instrText xml:space="preserve"> PAGEREF _Toc236428191 \h </w:instrText>
      </w:r>
      <w:r>
        <w:rPr>
          <w:noProof/>
        </w:rPr>
      </w:r>
      <w:r>
        <w:rPr>
          <w:noProof/>
        </w:rPr>
        <w:fldChar w:fldCharType="separate"/>
      </w:r>
      <w:r>
        <w:rPr>
          <w:noProof/>
        </w:rPr>
        <w:t>34</w:t>
      </w:r>
      <w:r>
        <w:rPr>
          <w:noProof/>
        </w:rPr>
        <w:fldChar w:fldCharType="end"/>
      </w:r>
    </w:p>
    <w:p w:rsidR="0066499E" w:rsidRDefault="0066499E">
      <w:pPr>
        <w:pStyle w:val="TableofFigures"/>
        <w:tabs>
          <w:tab w:val="right" w:leader="dot" w:pos="9350"/>
        </w:tabs>
        <w:rPr>
          <w:rFonts w:asciiTheme="minorHAnsi" w:eastAsiaTheme="minorEastAsia" w:hAnsiTheme="minorHAnsi"/>
          <w:noProof/>
          <w:sz w:val="22"/>
        </w:rPr>
      </w:pPr>
      <w:r>
        <w:rPr>
          <w:noProof/>
        </w:rPr>
        <w:t>Table 35: Data Dictionary - StationUpdateRequest</w:t>
      </w:r>
      <w:r>
        <w:rPr>
          <w:noProof/>
        </w:rPr>
        <w:tab/>
      </w:r>
      <w:r>
        <w:rPr>
          <w:noProof/>
        </w:rPr>
        <w:fldChar w:fldCharType="begin"/>
      </w:r>
      <w:r>
        <w:rPr>
          <w:noProof/>
        </w:rPr>
        <w:instrText xml:space="preserve"> PAGEREF _Toc236428192 \h </w:instrText>
      </w:r>
      <w:r>
        <w:rPr>
          <w:noProof/>
        </w:rPr>
      </w:r>
      <w:r>
        <w:rPr>
          <w:noProof/>
        </w:rPr>
        <w:fldChar w:fldCharType="separate"/>
      </w:r>
      <w:r>
        <w:rPr>
          <w:noProof/>
        </w:rPr>
        <w:t>35</w:t>
      </w:r>
      <w:r>
        <w:rPr>
          <w:noProof/>
        </w:rPr>
        <w:fldChar w:fldCharType="end"/>
      </w:r>
    </w:p>
    <w:p w:rsidR="0066499E" w:rsidRDefault="0066499E">
      <w:pPr>
        <w:pStyle w:val="TableofFigures"/>
        <w:tabs>
          <w:tab w:val="right" w:leader="dot" w:pos="9350"/>
        </w:tabs>
        <w:rPr>
          <w:rFonts w:asciiTheme="minorHAnsi" w:eastAsiaTheme="minorEastAsia" w:hAnsiTheme="minorHAnsi"/>
          <w:noProof/>
          <w:sz w:val="22"/>
        </w:rPr>
      </w:pPr>
      <w:r>
        <w:rPr>
          <w:noProof/>
        </w:rPr>
        <w:t>Table 36: Data Dictionary - Slot</w:t>
      </w:r>
      <w:r>
        <w:rPr>
          <w:noProof/>
        </w:rPr>
        <w:tab/>
      </w:r>
      <w:r>
        <w:rPr>
          <w:noProof/>
        </w:rPr>
        <w:fldChar w:fldCharType="begin"/>
      </w:r>
      <w:r>
        <w:rPr>
          <w:noProof/>
        </w:rPr>
        <w:instrText xml:space="preserve"> PAGEREF _Toc236428193 \h </w:instrText>
      </w:r>
      <w:r>
        <w:rPr>
          <w:noProof/>
        </w:rPr>
      </w:r>
      <w:r>
        <w:rPr>
          <w:noProof/>
        </w:rPr>
        <w:fldChar w:fldCharType="separate"/>
      </w:r>
      <w:r>
        <w:rPr>
          <w:noProof/>
        </w:rPr>
        <w:t>35</w:t>
      </w:r>
      <w:r>
        <w:rPr>
          <w:noProof/>
        </w:rPr>
        <w:fldChar w:fldCharType="end"/>
      </w:r>
    </w:p>
    <w:p w:rsidR="0066499E" w:rsidRDefault="0066499E">
      <w:pPr>
        <w:pStyle w:val="TableofFigures"/>
        <w:tabs>
          <w:tab w:val="right" w:leader="dot" w:pos="9350"/>
        </w:tabs>
        <w:rPr>
          <w:rFonts w:asciiTheme="minorHAnsi" w:eastAsiaTheme="minorEastAsia" w:hAnsiTheme="minorHAnsi"/>
          <w:noProof/>
          <w:sz w:val="22"/>
        </w:rPr>
      </w:pPr>
      <w:r>
        <w:rPr>
          <w:noProof/>
        </w:rPr>
        <w:t>Table 37: Data Dictionary - Booking</w:t>
      </w:r>
      <w:r>
        <w:rPr>
          <w:noProof/>
        </w:rPr>
        <w:tab/>
      </w:r>
      <w:r>
        <w:rPr>
          <w:noProof/>
        </w:rPr>
        <w:fldChar w:fldCharType="begin"/>
      </w:r>
      <w:r>
        <w:rPr>
          <w:noProof/>
        </w:rPr>
        <w:instrText xml:space="preserve"> PAGEREF _Toc236428194 \h </w:instrText>
      </w:r>
      <w:r>
        <w:rPr>
          <w:noProof/>
        </w:rPr>
      </w:r>
      <w:r>
        <w:rPr>
          <w:noProof/>
        </w:rPr>
        <w:fldChar w:fldCharType="separate"/>
      </w:r>
      <w:r>
        <w:rPr>
          <w:noProof/>
        </w:rPr>
        <w:t>36</w:t>
      </w:r>
      <w:r>
        <w:rPr>
          <w:noProof/>
        </w:rPr>
        <w:fldChar w:fldCharType="end"/>
      </w:r>
    </w:p>
    <w:p w:rsidR="0066499E" w:rsidRDefault="0066499E">
      <w:pPr>
        <w:pStyle w:val="TableofFigures"/>
        <w:tabs>
          <w:tab w:val="right" w:leader="dot" w:pos="9350"/>
        </w:tabs>
        <w:rPr>
          <w:rFonts w:asciiTheme="minorHAnsi" w:eastAsiaTheme="minorEastAsia" w:hAnsiTheme="minorHAnsi"/>
          <w:noProof/>
          <w:sz w:val="22"/>
        </w:rPr>
      </w:pPr>
      <w:r>
        <w:rPr>
          <w:noProof/>
        </w:rPr>
        <w:t>Table 38: Data Dictionary - Auction</w:t>
      </w:r>
      <w:r>
        <w:rPr>
          <w:noProof/>
        </w:rPr>
        <w:tab/>
      </w:r>
      <w:r>
        <w:rPr>
          <w:noProof/>
        </w:rPr>
        <w:fldChar w:fldCharType="begin"/>
      </w:r>
      <w:r>
        <w:rPr>
          <w:noProof/>
        </w:rPr>
        <w:instrText xml:space="preserve"> PAGEREF _Toc236428195 \h </w:instrText>
      </w:r>
      <w:r>
        <w:rPr>
          <w:noProof/>
        </w:rPr>
      </w:r>
      <w:r>
        <w:rPr>
          <w:noProof/>
        </w:rPr>
        <w:fldChar w:fldCharType="separate"/>
      </w:r>
      <w:r>
        <w:rPr>
          <w:noProof/>
        </w:rPr>
        <w:t>37</w:t>
      </w:r>
      <w:r>
        <w:rPr>
          <w:noProof/>
        </w:rPr>
        <w:fldChar w:fldCharType="end"/>
      </w:r>
    </w:p>
    <w:p w:rsidR="0066499E" w:rsidRDefault="0066499E">
      <w:pPr>
        <w:pStyle w:val="TableofFigures"/>
        <w:tabs>
          <w:tab w:val="right" w:leader="dot" w:pos="9350"/>
        </w:tabs>
        <w:rPr>
          <w:rFonts w:asciiTheme="minorHAnsi" w:eastAsiaTheme="minorEastAsia" w:hAnsiTheme="minorHAnsi"/>
          <w:noProof/>
          <w:sz w:val="22"/>
        </w:rPr>
      </w:pPr>
      <w:r>
        <w:rPr>
          <w:noProof/>
        </w:rPr>
        <w:t>Table 39: Data Dictionary - Bid</w:t>
      </w:r>
      <w:r>
        <w:rPr>
          <w:noProof/>
        </w:rPr>
        <w:tab/>
      </w:r>
      <w:r>
        <w:rPr>
          <w:noProof/>
        </w:rPr>
        <w:fldChar w:fldCharType="begin"/>
      </w:r>
      <w:r>
        <w:rPr>
          <w:noProof/>
        </w:rPr>
        <w:instrText xml:space="preserve"> PAGEREF _Toc236428196 \h </w:instrText>
      </w:r>
      <w:r>
        <w:rPr>
          <w:noProof/>
        </w:rPr>
      </w:r>
      <w:r>
        <w:rPr>
          <w:noProof/>
        </w:rPr>
        <w:fldChar w:fldCharType="separate"/>
      </w:r>
      <w:r>
        <w:rPr>
          <w:noProof/>
        </w:rPr>
        <w:t>37</w:t>
      </w:r>
      <w:r>
        <w:rPr>
          <w:noProof/>
        </w:rPr>
        <w:fldChar w:fldCharType="end"/>
      </w:r>
    </w:p>
    <w:p w:rsidR="0066499E" w:rsidRDefault="0066499E">
      <w:pPr>
        <w:pStyle w:val="TableofFigures"/>
        <w:tabs>
          <w:tab w:val="right" w:leader="dot" w:pos="9350"/>
        </w:tabs>
        <w:rPr>
          <w:rFonts w:asciiTheme="minorHAnsi" w:eastAsiaTheme="minorEastAsia" w:hAnsiTheme="minorHAnsi"/>
          <w:noProof/>
          <w:sz w:val="22"/>
        </w:rPr>
      </w:pPr>
      <w:r>
        <w:rPr>
          <w:noProof/>
        </w:rPr>
        <w:lastRenderedPageBreak/>
        <w:t>Table 40: Data Dictionary - Payment</w:t>
      </w:r>
      <w:r>
        <w:rPr>
          <w:noProof/>
        </w:rPr>
        <w:tab/>
      </w:r>
      <w:r>
        <w:rPr>
          <w:noProof/>
        </w:rPr>
        <w:fldChar w:fldCharType="begin"/>
      </w:r>
      <w:r>
        <w:rPr>
          <w:noProof/>
        </w:rPr>
        <w:instrText xml:space="preserve"> PAGEREF _Toc236428197 \h </w:instrText>
      </w:r>
      <w:r>
        <w:rPr>
          <w:noProof/>
        </w:rPr>
      </w:r>
      <w:r>
        <w:rPr>
          <w:noProof/>
        </w:rPr>
        <w:fldChar w:fldCharType="separate"/>
      </w:r>
      <w:r>
        <w:rPr>
          <w:noProof/>
        </w:rPr>
        <w:t>37</w:t>
      </w:r>
      <w:r>
        <w:rPr>
          <w:noProof/>
        </w:rPr>
        <w:fldChar w:fldCharType="end"/>
      </w:r>
    </w:p>
    <w:p w:rsidR="0066499E" w:rsidRDefault="0066499E">
      <w:pPr>
        <w:pStyle w:val="TableofFigures"/>
        <w:tabs>
          <w:tab w:val="right" w:leader="dot" w:pos="9350"/>
        </w:tabs>
        <w:rPr>
          <w:rFonts w:asciiTheme="minorHAnsi" w:eastAsiaTheme="minorEastAsia" w:hAnsiTheme="minorHAnsi"/>
          <w:noProof/>
          <w:sz w:val="22"/>
        </w:rPr>
      </w:pPr>
      <w:r>
        <w:rPr>
          <w:noProof/>
        </w:rPr>
        <w:t>Table 41: Data Dictionary - Review</w:t>
      </w:r>
      <w:r>
        <w:rPr>
          <w:noProof/>
        </w:rPr>
        <w:tab/>
      </w:r>
      <w:r>
        <w:rPr>
          <w:noProof/>
        </w:rPr>
        <w:fldChar w:fldCharType="begin"/>
      </w:r>
      <w:r>
        <w:rPr>
          <w:noProof/>
        </w:rPr>
        <w:instrText xml:space="preserve"> PAGEREF _Toc236428198 \h </w:instrText>
      </w:r>
      <w:r>
        <w:rPr>
          <w:noProof/>
        </w:rPr>
      </w:r>
      <w:r>
        <w:rPr>
          <w:noProof/>
        </w:rPr>
        <w:fldChar w:fldCharType="separate"/>
      </w:r>
      <w:r>
        <w:rPr>
          <w:noProof/>
        </w:rPr>
        <w:t>38</w:t>
      </w:r>
      <w:r>
        <w:rPr>
          <w:noProof/>
        </w:rPr>
        <w:fldChar w:fldCharType="end"/>
      </w:r>
    </w:p>
    <w:p w:rsidR="0066499E" w:rsidRDefault="0066499E">
      <w:pPr>
        <w:pStyle w:val="TableofFigures"/>
        <w:tabs>
          <w:tab w:val="right" w:leader="dot" w:pos="9350"/>
        </w:tabs>
        <w:rPr>
          <w:rFonts w:asciiTheme="minorHAnsi" w:eastAsiaTheme="minorEastAsia" w:hAnsiTheme="minorHAnsi"/>
          <w:noProof/>
          <w:sz w:val="22"/>
        </w:rPr>
      </w:pPr>
      <w:r>
        <w:rPr>
          <w:noProof/>
        </w:rPr>
        <w:t>Table 42: Data Dictionary - Complaint / Log</w:t>
      </w:r>
      <w:r>
        <w:rPr>
          <w:noProof/>
        </w:rPr>
        <w:tab/>
      </w:r>
      <w:r>
        <w:rPr>
          <w:noProof/>
        </w:rPr>
        <w:fldChar w:fldCharType="begin"/>
      </w:r>
      <w:r>
        <w:rPr>
          <w:noProof/>
        </w:rPr>
        <w:instrText xml:space="preserve"> PAGEREF _Toc236428199 \h </w:instrText>
      </w:r>
      <w:r>
        <w:rPr>
          <w:noProof/>
        </w:rPr>
      </w:r>
      <w:r>
        <w:rPr>
          <w:noProof/>
        </w:rPr>
        <w:fldChar w:fldCharType="separate"/>
      </w:r>
      <w:r>
        <w:rPr>
          <w:noProof/>
        </w:rPr>
        <w:t>38</w:t>
      </w:r>
      <w:r>
        <w:rPr>
          <w:noProof/>
        </w:rPr>
        <w:fldChar w:fldCharType="end"/>
      </w:r>
    </w:p>
    <w:p w:rsidR="0066499E" w:rsidRDefault="0066499E">
      <w:pPr>
        <w:pStyle w:val="TableofFigures"/>
        <w:tabs>
          <w:tab w:val="right" w:leader="dot" w:pos="9350"/>
        </w:tabs>
        <w:rPr>
          <w:rFonts w:asciiTheme="minorHAnsi" w:eastAsiaTheme="minorEastAsia" w:hAnsiTheme="minorHAnsi"/>
          <w:noProof/>
          <w:sz w:val="22"/>
        </w:rPr>
      </w:pPr>
      <w:r>
        <w:rPr>
          <w:noProof/>
        </w:rPr>
        <w:t>Table 43: Algorithm - AI Station Recommendation Scoring</w:t>
      </w:r>
      <w:r>
        <w:rPr>
          <w:noProof/>
        </w:rPr>
        <w:tab/>
      </w:r>
      <w:r>
        <w:rPr>
          <w:noProof/>
        </w:rPr>
        <w:fldChar w:fldCharType="begin"/>
      </w:r>
      <w:r>
        <w:rPr>
          <w:noProof/>
        </w:rPr>
        <w:instrText xml:space="preserve"> PAGEREF _Toc236428200 \h </w:instrText>
      </w:r>
      <w:r>
        <w:rPr>
          <w:noProof/>
        </w:rPr>
      </w:r>
      <w:r>
        <w:rPr>
          <w:noProof/>
        </w:rPr>
        <w:fldChar w:fldCharType="separate"/>
      </w:r>
      <w:r>
        <w:rPr>
          <w:noProof/>
        </w:rPr>
        <w:t>45</w:t>
      </w:r>
      <w:r>
        <w:rPr>
          <w:noProof/>
        </w:rPr>
        <w:fldChar w:fldCharType="end"/>
      </w:r>
    </w:p>
    <w:p w:rsidR="0066499E" w:rsidRDefault="0066499E">
      <w:pPr>
        <w:pStyle w:val="TableofFigures"/>
        <w:tabs>
          <w:tab w:val="right" w:leader="dot" w:pos="9350"/>
        </w:tabs>
        <w:rPr>
          <w:rFonts w:asciiTheme="minorHAnsi" w:eastAsiaTheme="minorEastAsia" w:hAnsiTheme="minorHAnsi"/>
          <w:noProof/>
          <w:sz w:val="22"/>
        </w:rPr>
      </w:pPr>
      <w:r>
        <w:rPr>
          <w:noProof/>
        </w:rPr>
        <w:t>Table 44: Algorithm - Auction Priority Score Calculation</w:t>
      </w:r>
      <w:r>
        <w:rPr>
          <w:noProof/>
        </w:rPr>
        <w:tab/>
      </w:r>
      <w:r>
        <w:rPr>
          <w:noProof/>
        </w:rPr>
        <w:fldChar w:fldCharType="begin"/>
      </w:r>
      <w:r>
        <w:rPr>
          <w:noProof/>
        </w:rPr>
        <w:instrText xml:space="preserve"> PAGEREF _Toc236428201 \h </w:instrText>
      </w:r>
      <w:r>
        <w:rPr>
          <w:noProof/>
        </w:rPr>
      </w:r>
      <w:r>
        <w:rPr>
          <w:noProof/>
        </w:rPr>
        <w:fldChar w:fldCharType="separate"/>
      </w:r>
      <w:r>
        <w:rPr>
          <w:noProof/>
        </w:rPr>
        <w:t>45</w:t>
      </w:r>
      <w:r>
        <w:rPr>
          <w:noProof/>
        </w:rPr>
        <w:fldChar w:fldCharType="end"/>
      </w:r>
    </w:p>
    <w:p w:rsidR="0066499E" w:rsidRDefault="0066499E">
      <w:pPr>
        <w:pStyle w:val="TableofFigures"/>
        <w:tabs>
          <w:tab w:val="right" w:leader="dot" w:pos="9350"/>
        </w:tabs>
        <w:rPr>
          <w:rFonts w:asciiTheme="minorHAnsi" w:eastAsiaTheme="minorEastAsia" w:hAnsiTheme="minorHAnsi"/>
          <w:noProof/>
          <w:sz w:val="22"/>
        </w:rPr>
      </w:pPr>
      <w:r>
        <w:rPr>
          <w:noProof/>
        </w:rPr>
        <w:t>Table 45: Algorithm - Auction Reservation Cascade</w:t>
      </w:r>
      <w:r>
        <w:rPr>
          <w:noProof/>
        </w:rPr>
        <w:tab/>
      </w:r>
      <w:r>
        <w:rPr>
          <w:noProof/>
        </w:rPr>
        <w:fldChar w:fldCharType="begin"/>
      </w:r>
      <w:r>
        <w:rPr>
          <w:noProof/>
        </w:rPr>
        <w:instrText xml:space="preserve"> PAGEREF _Toc236428202 \h </w:instrText>
      </w:r>
      <w:r>
        <w:rPr>
          <w:noProof/>
        </w:rPr>
      </w:r>
      <w:r>
        <w:rPr>
          <w:noProof/>
        </w:rPr>
        <w:fldChar w:fldCharType="separate"/>
      </w:r>
      <w:r>
        <w:rPr>
          <w:noProof/>
        </w:rPr>
        <w:t>46</w:t>
      </w:r>
      <w:r>
        <w:rPr>
          <w:noProof/>
        </w:rPr>
        <w:fldChar w:fldCharType="end"/>
      </w:r>
    </w:p>
    <w:p w:rsidR="0066499E" w:rsidRDefault="0066499E">
      <w:pPr>
        <w:pStyle w:val="TableofFigures"/>
        <w:tabs>
          <w:tab w:val="right" w:leader="dot" w:pos="9350"/>
        </w:tabs>
        <w:rPr>
          <w:rFonts w:asciiTheme="minorHAnsi" w:eastAsiaTheme="minorEastAsia" w:hAnsiTheme="minorHAnsi"/>
          <w:noProof/>
          <w:sz w:val="22"/>
        </w:rPr>
      </w:pPr>
      <w:r>
        <w:rPr>
          <w:noProof/>
        </w:rPr>
        <w:t>Table 46: Algorithm - Concurrent Booking Conflict Resolution</w:t>
      </w:r>
      <w:r>
        <w:rPr>
          <w:noProof/>
        </w:rPr>
        <w:tab/>
      </w:r>
      <w:r>
        <w:rPr>
          <w:noProof/>
        </w:rPr>
        <w:fldChar w:fldCharType="begin"/>
      </w:r>
      <w:r>
        <w:rPr>
          <w:noProof/>
        </w:rPr>
        <w:instrText xml:space="preserve"> PAGEREF _Toc236428203 \h </w:instrText>
      </w:r>
      <w:r>
        <w:rPr>
          <w:noProof/>
        </w:rPr>
      </w:r>
      <w:r>
        <w:rPr>
          <w:noProof/>
        </w:rPr>
        <w:fldChar w:fldCharType="separate"/>
      </w:r>
      <w:r>
        <w:rPr>
          <w:noProof/>
        </w:rPr>
        <w:t>47</w:t>
      </w:r>
      <w:r>
        <w:rPr>
          <w:noProof/>
        </w:rPr>
        <w:fldChar w:fldCharType="end"/>
      </w:r>
    </w:p>
    <w:p w:rsidR="0066499E" w:rsidRDefault="0066499E">
      <w:pPr>
        <w:pStyle w:val="TableofFigures"/>
        <w:tabs>
          <w:tab w:val="right" w:leader="dot" w:pos="9350"/>
        </w:tabs>
        <w:rPr>
          <w:rFonts w:asciiTheme="minorHAnsi" w:eastAsiaTheme="minorEastAsia" w:hAnsiTheme="minorHAnsi"/>
          <w:noProof/>
          <w:sz w:val="22"/>
        </w:rPr>
      </w:pPr>
      <w:r>
        <w:rPr>
          <w:noProof/>
        </w:rPr>
        <w:t>Table 47: Algorithm - Stripe Webhook Idempotent Processing</w:t>
      </w:r>
      <w:r>
        <w:rPr>
          <w:noProof/>
        </w:rPr>
        <w:tab/>
      </w:r>
      <w:r>
        <w:rPr>
          <w:noProof/>
        </w:rPr>
        <w:fldChar w:fldCharType="begin"/>
      </w:r>
      <w:r>
        <w:rPr>
          <w:noProof/>
        </w:rPr>
        <w:instrText xml:space="preserve"> PAGEREF _Toc236428204 \h </w:instrText>
      </w:r>
      <w:r>
        <w:rPr>
          <w:noProof/>
        </w:rPr>
      </w:r>
      <w:r>
        <w:rPr>
          <w:noProof/>
        </w:rPr>
        <w:fldChar w:fldCharType="separate"/>
      </w:r>
      <w:r>
        <w:rPr>
          <w:noProof/>
        </w:rPr>
        <w:t>47</w:t>
      </w:r>
      <w:r>
        <w:rPr>
          <w:noProof/>
        </w:rPr>
        <w:fldChar w:fldCharType="end"/>
      </w:r>
    </w:p>
    <w:p w:rsidR="0066499E" w:rsidRDefault="0066499E">
      <w:pPr>
        <w:pStyle w:val="TableofFigures"/>
        <w:tabs>
          <w:tab w:val="right" w:leader="dot" w:pos="9350"/>
        </w:tabs>
        <w:rPr>
          <w:rFonts w:asciiTheme="minorHAnsi" w:eastAsiaTheme="minorEastAsia" w:hAnsiTheme="minorHAnsi"/>
          <w:noProof/>
          <w:sz w:val="22"/>
        </w:rPr>
      </w:pPr>
      <w:r>
        <w:rPr>
          <w:noProof/>
        </w:rPr>
        <w:t>Table 48: Algorithm - Haversine Distance Calculation</w:t>
      </w:r>
      <w:r>
        <w:rPr>
          <w:noProof/>
        </w:rPr>
        <w:tab/>
      </w:r>
      <w:r>
        <w:rPr>
          <w:noProof/>
        </w:rPr>
        <w:fldChar w:fldCharType="begin"/>
      </w:r>
      <w:r>
        <w:rPr>
          <w:noProof/>
        </w:rPr>
        <w:instrText xml:space="preserve"> PAGEREF _Toc236428205 \h </w:instrText>
      </w:r>
      <w:r>
        <w:rPr>
          <w:noProof/>
        </w:rPr>
      </w:r>
      <w:r>
        <w:rPr>
          <w:noProof/>
        </w:rPr>
        <w:fldChar w:fldCharType="separate"/>
      </w:r>
      <w:r>
        <w:rPr>
          <w:noProof/>
        </w:rPr>
        <w:t>48</w:t>
      </w:r>
      <w:r>
        <w:rPr>
          <w:noProof/>
        </w:rPr>
        <w:fldChar w:fldCharType="end"/>
      </w:r>
    </w:p>
    <w:p w:rsidR="0066499E" w:rsidRDefault="0066499E">
      <w:pPr>
        <w:pStyle w:val="TableofFigures"/>
        <w:tabs>
          <w:tab w:val="right" w:leader="dot" w:pos="9350"/>
        </w:tabs>
        <w:rPr>
          <w:rFonts w:asciiTheme="minorHAnsi" w:eastAsiaTheme="minorEastAsia" w:hAnsiTheme="minorHAnsi"/>
          <w:noProof/>
          <w:sz w:val="22"/>
        </w:rPr>
      </w:pPr>
      <w:r>
        <w:rPr>
          <w:noProof/>
        </w:rPr>
        <w:t>Table 49: External APIs and SDKs Used</w:t>
      </w:r>
      <w:r>
        <w:rPr>
          <w:noProof/>
        </w:rPr>
        <w:tab/>
      </w:r>
      <w:r>
        <w:rPr>
          <w:noProof/>
        </w:rPr>
        <w:fldChar w:fldCharType="begin"/>
      </w:r>
      <w:r>
        <w:rPr>
          <w:noProof/>
        </w:rPr>
        <w:instrText xml:space="preserve"> PAGEREF _Toc236428206 \h </w:instrText>
      </w:r>
      <w:r>
        <w:rPr>
          <w:noProof/>
        </w:rPr>
      </w:r>
      <w:r>
        <w:rPr>
          <w:noProof/>
        </w:rPr>
        <w:fldChar w:fldCharType="separate"/>
      </w:r>
      <w:r>
        <w:rPr>
          <w:noProof/>
        </w:rPr>
        <w:t>48</w:t>
      </w:r>
      <w:r>
        <w:rPr>
          <w:noProof/>
        </w:rPr>
        <w:fldChar w:fldCharType="end"/>
      </w:r>
    </w:p>
    <w:p w:rsidR="0066499E" w:rsidRDefault="0066499E">
      <w:pPr>
        <w:pStyle w:val="TableofFigures"/>
        <w:tabs>
          <w:tab w:val="right" w:leader="dot" w:pos="9350"/>
        </w:tabs>
        <w:rPr>
          <w:rFonts w:asciiTheme="minorHAnsi" w:eastAsiaTheme="minorEastAsia" w:hAnsiTheme="minorHAnsi"/>
          <w:noProof/>
          <w:sz w:val="22"/>
        </w:rPr>
      </w:pPr>
      <w:r>
        <w:rPr>
          <w:noProof/>
        </w:rPr>
        <w:t>Table 50: Design Tokens</w:t>
      </w:r>
      <w:r>
        <w:rPr>
          <w:noProof/>
        </w:rPr>
        <w:tab/>
      </w:r>
      <w:r>
        <w:rPr>
          <w:noProof/>
        </w:rPr>
        <w:fldChar w:fldCharType="begin"/>
      </w:r>
      <w:r>
        <w:rPr>
          <w:noProof/>
        </w:rPr>
        <w:instrText xml:space="preserve"> PAGEREF _Toc236428207 \h </w:instrText>
      </w:r>
      <w:r>
        <w:rPr>
          <w:noProof/>
        </w:rPr>
      </w:r>
      <w:r>
        <w:rPr>
          <w:noProof/>
        </w:rPr>
        <w:fldChar w:fldCharType="separate"/>
      </w:r>
      <w:r>
        <w:rPr>
          <w:noProof/>
        </w:rPr>
        <w:t>49</w:t>
      </w:r>
      <w:r>
        <w:rPr>
          <w:noProof/>
        </w:rPr>
        <w:fldChar w:fldCharType="end"/>
      </w:r>
    </w:p>
    <w:p w:rsidR="0066499E" w:rsidRDefault="0066499E">
      <w:pPr>
        <w:pStyle w:val="TableofFigures"/>
        <w:tabs>
          <w:tab w:val="right" w:leader="dot" w:pos="9350"/>
        </w:tabs>
        <w:rPr>
          <w:rFonts w:asciiTheme="minorHAnsi" w:eastAsiaTheme="minorEastAsia" w:hAnsiTheme="minorHAnsi"/>
          <w:noProof/>
          <w:sz w:val="22"/>
        </w:rPr>
      </w:pPr>
      <w:r>
        <w:rPr>
          <w:noProof/>
        </w:rPr>
        <w:t>Table 51: Code Repository Metrics</w:t>
      </w:r>
      <w:r>
        <w:rPr>
          <w:noProof/>
        </w:rPr>
        <w:tab/>
      </w:r>
      <w:r>
        <w:rPr>
          <w:noProof/>
        </w:rPr>
        <w:fldChar w:fldCharType="begin"/>
      </w:r>
      <w:r>
        <w:rPr>
          <w:noProof/>
        </w:rPr>
        <w:instrText xml:space="preserve"> PAGEREF _Toc236428208 \h </w:instrText>
      </w:r>
      <w:r>
        <w:rPr>
          <w:noProof/>
        </w:rPr>
      </w:r>
      <w:r>
        <w:rPr>
          <w:noProof/>
        </w:rPr>
        <w:fldChar w:fldCharType="separate"/>
      </w:r>
      <w:r>
        <w:rPr>
          <w:noProof/>
        </w:rPr>
        <w:t>50</w:t>
      </w:r>
      <w:r>
        <w:rPr>
          <w:noProof/>
        </w:rPr>
        <w:fldChar w:fldCharType="end"/>
      </w:r>
    </w:p>
    <w:p w:rsidR="0066499E" w:rsidRDefault="0066499E">
      <w:pPr>
        <w:pStyle w:val="TableofFigures"/>
        <w:tabs>
          <w:tab w:val="right" w:leader="dot" w:pos="9350"/>
        </w:tabs>
        <w:rPr>
          <w:rFonts w:asciiTheme="minorHAnsi" w:eastAsiaTheme="minorEastAsia" w:hAnsiTheme="minorHAnsi"/>
          <w:noProof/>
          <w:sz w:val="22"/>
        </w:rPr>
      </w:pPr>
      <w:r>
        <w:rPr>
          <w:noProof/>
        </w:rPr>
        <w:t>Table 52: Unit Test - UT-01: User Registration</w:t>
      </w:r>
      <w:r>
        <w:rPr>
          <w:noProof/>
        </w:rPr>
        <w:tab/>
      </w:r>
      <w:r>
        <w:rPr>
          <w:noProof/>
        </w:rPr>
        <w:fldChar w:fldCharType="begin"/>
      </w:r>
      <w:r>
        <w:rPr>
          <w:noProof/>
        </w:rPr>
        <w:instrText xml:space="preserve"> PAGEREF _Toc236428209 \h </w:instrText>
      </w:r>
      <w:r>
        <w:rPr>
          <w:noProof/>
        </w:rPr>
      </w:r>
      <w:r>
        <w:rPr>
          <w:noProof/>
        </w:rPr>
        <w:fldChar w:fldCharType="separate"/>
      </w:r>
      <w:r>
        <w:rPr>
          <w:noProof/>
        </w:rPr>
        <w:t>51</w:t>
      </w:r>
      <w:r>
        <w:rPr>
          <w:noProof/>
        </w:rPr>
        <w:fldChar w:fldCharType="end"/>
      </w:r>
    </w:p>
    <w:p w:rsidR="0066499E" w:rsidRDefault="0066499E">
      <w:pPr>
        <w:pStyle w:val="TableofFigures"/>
        <w:tabs>
          <w:tab w:val="right" w:leader="dot" w:pos="9350"/>
        </w:tabs>
        <w:rPr>
          <w:rFonts w:asciiTheme="minorHAnsi" w:eastAsiaTheme="minorEastAsia" w:hAnsiTheme="minorHAnsi"/>
          <w:noProof/>
          <w:sz w:val="22"/>
        </w:rPr>
      </w:pPr>
      <w:r>
        <w:rPr>
          <w:noProof/>
        </w:rPr>
        <w:t>Table 53: Unit Test - UT-02: User Login</w:t>
      </w:r>
      <w:r>
        <w:rPr>
          <w:noProof/>
        </w:rPr>
        <w:tab/>
      </w:r>
      <w:r>
        <w:rPr>
          <w:noProof/>
        </w:rPr>
        <w:fldChar w:fldCharType="begin"/>
      </w:r>
      <w:r>
        <w:rPr>
          <w:noProof/>
        </w:rPr>
        <w:instrText xml:space="preserve"> PAGEREF _Toc236428210 \h </w:instrText>
      </w:r>
      <w:r>
        <w:rPr>
          <w:noProof/>
        </w:rPr>
      </w:r>
      <w:r>
        <w:rPr>
          <w:noProof/>
        </w:rPr>
        <w:fldChar w:fldCharType="separate"/>
      </w:r>
      <w:r>
        <w:rPr>
          <w:noProof/>
        </w:rPr>
        <w:t>51</w:t>
      </w:r>
      <w:r>
        <w:rPr>
          <w:noProof/>
        </w:rPr>
        <w:fldChar w:fldCharType="end"/>
      </w:r>
    </w:p>
    <w:p w:rsidR="0066499E" w:rsidRDefault="0066499E">
      <w:pPr>
        <w:pStyle w:val="TableofFigures"/>
        <w:tabs>
          <w:tab w:val="right" w:leader="dot" w:pos="9350"/>
        </w:tabs>
        <w:rPr>
          <w:rFonts w:asciiTheme="minorHAnsi" w:eastAsiaTheme="minorEastAsia" w:hAnsiTheme="minorHAnsi"/>
          <w:noProof/>
          <w:sz w:val="22"/>
        </w:rPr>
      </w:pPr>
      <w:r>
        <w:rPr>
          <w:noProof/>
        </w:rPr>
        <w:t>Table 54: Unit Test - UT-03: EV Registration</w:t>
      </w:r>
      <w:r>
        <w:rPr>
          <w:noProof/>
        </w:rPr>
        <w:tab/>
      </w:r>
      <w:r>
        <w:rPr>
          <w:noProof/>
        </w:rPr>
        <w:fldChar w:fldCharType="begin"/>
      </w:r>
      <w:r>
        <w:rPr>
          <w:noProof/>
        </w:rPr>
        <w:instrText xml:space="preserve"> PAGEREF _Toc236428211 \h </w:instrText>
      </w:r>
      <w:r>
        <w:rPr>
          <w:noProof/>
        </w:rPr>
      </w:r>
      <w:r>
        <w:rPr>
          <w:noProof/>
        </w:rPr>
        <w:fldChar w:fldCharType="separate"/>
      </w:r>
      <w:r>
        <w:rPr>
          <w:noProof/>
        </w:rPr>
        <w:t>52</w:t>
      </w:r>
      <w:r>
        <w:rPr>
          <w:noProof/>
        </w:rPr>
        <w:fldChar w:fldCharType="end"/>
      </w:r>
    </w:p>
    <w:p w:rsidR="0066499E" w:rsidRDefault="0066499E">
      <w:pPr>
        <w:pStyle w:val="TableofFigures"/>
        <w:tabs>
          <w:tab w:val="right" w:leader="dot" w:pos="9350"/>
        </w:tabs>
        <w:rPr>
          <w:rFonts w:asciiTheme="minorHAnsi" w:eastAsiaTheme="minorEastAsia" w:hAnsiTheme="minorHAnsi"/>
          <w:noProof/>
          <w:sz w:val="22"/>
        </w:rPr>
      </w:pPr>
      <w:r>
        <w:rPr>
          <w:noProof/>
        </w:rPr>
        <w:t>Table 55: Functional Test - FT-01: AI Station Recommendation</w:t>
      </w:r>
      <w:r>
        <w:rPr>
          <w:noProof/>
        </w:rPr>
        <w:tab/>
      </w:r>
      <w:r>
        <w:rPr>
          <w:noProof/>
        </w:rPr>
        <w:fldChar w:fldCharType="begin"/>
      </w:r>
      <w:r>
        <w:rPr>
          <w:noProof/>
        </w:rPr>
        <w:instrText xml:space="preserve"> PAGEREF _Toc236428212 \h </w:instrText>
      </w:r>
      <w:r>
        <w:rPr>
          <w:noProof/>
        </w:rPr>
      </w:r>
      <w:r>
        <w:rPr>
          <w:noProof/>
        </w:rPr>
        <w:fldChar w:fldCharType="separate"/>
      </w:r>
      <w:r>
        <w:rPr>
          <w:noProof/>
        </w:rPr>
        <w:t>52</w:t>
      </w:r>
      <w:r>
        <w:rPr>
          <w:noProof/>
        </w:rPr>
        <w:fldChar w:fldCharType="end"/>
      </w:r>
    </w:p>
    <w:p w:rsidR="0066499E" w:rsidRDefault="0066499E">
      <w:pPr>
        <w:pStyle w:val="TableofFigures"/>
        <w:tabs>
          <w:tab w:val="right" w:leader="dot" w:pos="9350"/>
        </w:tabs>
        <w:rPr>
          <w:rFonts w:asciiTheme="minorHAnsi" w:eastAsiaTheme="minorEastAsia" w:hAnsiTheme="minorHAnsi"/>
          <w:noProof/>
          <w:sz w:val="22"/>
        </w:rPr>
      </w:pPr>
      <w:r>
        <w:rPr>
          <w:noProof/>
        </w:rPr>
        <w:t>Table 56: Functional Test - FT-02: Slot Booking, Check-In &amp; Payment</w:t>
      </w:r>
      <w:r>
        <w:rPr>
          <w:noProof/>
        </w:rPr>
        <w:tab/>
      </w:r>
      <w:r>
        <w:rPr>
          <w:noProof/>
        </w:rPr>
        <w:fldChar w:fldCharType="begin"/>
      </w:r>
      <w:r>
        <w:rPr>
          <w:noProof/>
        </w:rPr>
        <w:instrText xml:space="preserve"> PAGEREF _Toc236428213 \h </w:instrText>
      </w:r>
      <w:r>
        <w:rPr>
          <w:noProof/>
        </w:rPr>
      </w:r>
      <w:r>
        <w:rPr>
          <w:noProof/>
        </w:rPr>
        <w:fldChar w:fldCharType="separate"/>
      </w:r>
      <w:r>
        <w:rPr>
          <w:noProof/>
        </w:rPr>
        <w:t>53</w:t>
      </w:r>
      <w:r>
        <w:rPr>
          <w:noProof/>
        </w:rPr>
        <w:fldChar w:fldCharType="end"/>
      </w:r>
    </w:p>
    <w:p w:rsidR="0066499E" w:rsidRDefault="0066499E">
      <w:pPr>
        <w:pStyle w:val="TableofFigures"/>
        <w:tabs>
          <w:tab w:val="right" w:leader="dot" w:pos="9350"/>
        </w:tabs>
        <w:rPr>
          <w:rFonts w:asciiTheme="minorHAnsi" w:eastAsiaTheme="minorEastAsia" w:hAnsiTheme="minorHAnsi"/>
          <w:noProof/>
          <w:sz w:val="22"/>
        </w:rPr>
      </w:pPr>
      <w:r>
        <w:rPr>
          <w:noProof/>
        </w:rPr>
        <w:t>Table 57: Functional Test - FT-03: Auction Bidding &amp; Priority Ranking</w:t>
      </w:r>
      <w:r>
        <w:rPr>
          <w:noProof/>
        </w:rPr>
        <w:tab/>
      </w:r>
      <w:r>
        <w:rPr>
          <w:noProof/>
        </w:rPr>
        <w:fldChar w:fldCharType="begin"/>
      </w:r>
      <w:r>
        <w:rPr>
          <w:noProof/>
        </w:rPr>
        <w:instrText xml:space="preserve"> PAGEREF _Toc236428214 \h </w:instrText>
      </w:r>
      <w:r>
        <w:rPr>
          <w:noProof/>
        </w:rPr>
      </w:r>
      <w:r>
        <w:rPr>
          <w:noProof/>
        </w:rPr>
        <w:fldChar w:fldCharType="separate"/>
      </w:r>
      <w:r>
        <w:rPr>
          <w:noProof/>
        </w:rPr>
        <w:t>53</w:t>
      </w:r>
      <w:r>
        <w:rPr>
          <w:noProof/>
        </w:rPr>
        <w:fldChar w:fldCharType="end"/>
      </w:r>
    </w:p>
    <w:p w:rsidR="0066499E" w:rsidRDefault="0066499E">
      <w:pPr>
        <w:pStyle w:val="TableofFigures"/>
        <w:tabs>
          <w:tab w:val="right" w:leader="dot" w:pos="9350"/>
        </w:tabs>
        <w:rPr>
          <w:rFonts w:asciiTheme="minorHAnsi" w:eastAsiaTheme="minorEastAsia" w:hAnsiTheme="minorHAnsi"/>
          <w:noProof/>
          <w:sz w:val="22"/>
        </w:rPr>
      </w:pPr>
      <w:r>
        <w:rPr>
          <w:noProof/>
        </w:rPr>
        <w:t>Table 58: Functional Test - FT-04: Auction Reservation Cascade</w:t>
      </w:r>
      <w:r>
        <w:rPr>
          <w:noProof/>
        </w:rPr>
        <w:tab/>
      </w:r>
      <w:r>
        <w:rPr>
          <w:noProof/>
        </w:rPr>
        <w:fldChar w:fldCharType="begin"/>
      </w:r>
      <w:r>
        <w:rPr>
          <w:noProof/>
        </w:rPr>
        <w:instrText xml:space="preserve"> PAGEREF _Toc236428215 \h </w:instrText>
      </w:r>
      <w:r>
        <w:rPr>
          <w:noProof/>
        </w:rPr>
      </w:r>
      <w:r>
        <w:rPr>
          <w:noProof/>
        </w:rPr>
        <w:fldChar w:fldCharType="separate"/>
      </w:r>
      <w:r>
        <w:rPr>
          <w:noProof/>
        </w:rPr>
        <w:t>54</w:t>
      </w:r>
      <w:r>
        <w:rPr>
          <w:noProof/>
        </w:rPr>
        <w:fldChar w:fldCharType="end"/>
      </w:r>
    </w:p>
    <w:p w:rsidR="0066499E" w:rsidRDefault="0066499E">
      <w:pPr>
        <w:pStyle w:val="TableofFigures"/>
        <w:tabs>
          <w:tab w:val="right" w:leader="dot" w:pos="9350"/>
        </w:tabs>
        <w:rPr>
          <w:rFonts w:asciiTheme="minorHAnsi" w:eastAsiaTheme="minorEastAsia" w:hAnsiTheme="minorHAnsi"/>
          <w:noProof/>
          <w:sz w:val="22"/>
        </w:rPr>
      </w:pPr>
      <w:r>
        <w:rPr>
          <w:noProof/>
        </w:rPr>
        <w:t>Table 59: Functional Test - FT-05: Verified-Purchase Review Restriction</w:t>
      </w:r>
      <w:r>
        <w:rPr>
          <w:noProof/>
        </w:rPr>
        <w:tab/>
      </w:r>
      <w:r>
        <w:rPr>
          <w:noProof/>
        </w:rPr>
        <w:fldChar w:fldCharType="begin"/>
      </w:r>
      <w:r>
        <w:rPr>
          <w:noProof/>
        </w:rPr>
        <w:instrText xml:space="preserve"> PAGEREF _Toc236428216 \h </w:instrText>
      </w:r>
      <w:r>
        <w:rPr>
          <w:noProof/>
        </w:rPr>
      </w:r>
      <w:r>
        <w:rPr>
          <w:noProof/>
        </w:rPr>
        <w:fldChar w:fldCharType="separate"/>
      </w:r>
      <w:r>
        <w:rPr>
          <w:noProof/>
        </w:rPr>
        <w:t>54</w:t>
      </w:r>
      <w:r>
        <w:rPr>
          <w:noProof/>
        </w:rPr>
        <w:fldChar w:fldCharType="end"/>
      </w:r>
    </w:p>
    <w:p w:rsidR="0066499E" w:rsidRDefault="0066499E">
      <w:pPr>
        <w:pStyle w:val="TableofFigures"/>
        <w:tabs>
          <w:tab w:val="right" w:leader="dot" w:pos="9350"/>
        </w:tabs>
        <w:rPr>
          <w:rFonts w:asciiTheme="minorHAnsi" w:eastAsiaTheme="minorEastAsia" w:hAnsiTheme="minorHAnsi"/>
          <w:noProof/>
          <w:sz w:val="22"/>
        </w:rPr>
      </w:pPr>
      <w:r>
        <w:rPr>
          <w:noProof/>
        </w:rPr>
        <w:t>Table 60: Integration Test - IT-01: Stripe Webhook Idempotency</w:t>
      </w:r>
      <w:r>
        <w:rPr>
          <w:noProof/>
        </w:rPr>
        <w:tab/>
      </w:r>
      <w:r>
        <w:rPr>
          <w:noProof/>
        </w:rPr>
        <w:fldChar w:fldCharType="begin"/>
      </w:r>
      <w:r>
        <w:rPr>
          <w:noProof/>
        </w:rPr>
        <w:instrText xml:space="preserve"> PAGEREF _Toc236428217 \h </w:instrText>
      </w:r>
      <w:r>
        <w:rPr>
          <w:noProof/>
        </w:rPr>
      </w:r>
      <w:r>
        <w:rPr>
          <w:noProof/>
        </w:rPr>
        <w:fldChar w:fldCharType="separate"/>
      </w:r>
      <w:r>
        <w:rPr>
          <w:noProof/>
        </w:rPr>
        <w:t>55</w:t>
      </w:r>
      <w:r>
        <w:rPr>
          <w:noProof/>
        </w:rPr>
        <w:fldChar w:fldCharType="end"/>
      </w:r>
    </w:p>
    <w:p w:rsidR="0066499E" w:rsidRDefault="0066499E">
      <w:pPr>
        <w:pStyle w:val="TableofFigures"/>
        <w:tabs>
          <w:tab w:val="right" w:leader="dot" w:pos="9350"/>
        </w:tabs>
        <w:rPr>
          <w:rFonts w:asciiTheme="minorHAnsi" w:eastAsiaTheme="minorEastAsia" w:hAnsiTheme="minorHAnsi"/>
          <w:noProof/>
          <w:sz w:val="22"/>
        </w:rPr>
      </w:pPr>
      <w:r>
        <w:rPr>
          <w:noProof/>
        </w:rPr>
        <w:t>Table 61: Integration Test - IT-02: Station Approval to Public Listing</w:t>
      </w:r>
      <w:r>
        <w:rPr>
          <w:noProof/>
        </w:rPr>
        <w:tab/>
      </w:r>
      <w:r>
        <w:rPr>
          <w:noProof/>
        </w:rPr>
        <w:fldChar w:fldCharType="begin"/>
      </w:r>
      <w:r>
        <w:rPr>
          <w:noProof/>
        </w:rPr>
        <w:instrText xml:space="preserve"> PAGEREF _Toc236428218 \h </w:instrText>
      </w:r>
      <w:r>
        <w:rPr>
          <w:noProof/>
        </w:rPr>
      </w:r>
      <w:r>
        <w:rPr>
          <w:noProof/>
        </w:rPr>
        <w:fldChar w:fldCharType="separate"/>
      </w:r>
      <w:r>
        <w:rPr>
          <w:noProof/>
        </w:rPr>
        <w:t>55</w:t>
      </w:r>
      <w:r>
        <w:rPr>
          <w:noProof/>
        </w:rPr>
        <w:fldChar w:fldCharType="end"/>
      </w:r>
    </w:p>
    <w:p w:rsidR="0066499E" w:rsidRDefault="0066499E">
      <w:pPr>
        <w:pStyle w:val="TableofFigures"/>
        <w:tabs>
          <w:tab w:val="right" w:leader="dot" w:pos="9350"/>
        </w:tabs>
        <w:rPr>
          <w:rFonts w:asciiTheme="minorHAnsi" w:eastAsiaTheme="minorEastAsia" w:hAnsiTheme="minorHAnsi"/>
          <w:noProof/>
          <w:sz w:val="22"/>
        </w:rPr>
      </w:pPr>
      <w:r>
        <w:rPr>
          <w:noProof/>
        </w:rPr>
        <w:t>Table 62: Integration Test - IT-03: Admin Bootstrap and Role Guards</w:t>
      </w:r>
      <w:r>
        <w:rPr>
          <w:noProof/>
        </w:rPr>
        <w:tab/>
      </w:r>
      <w:r>
        <w:rPr>
          <w:noProof/>
        </w:rPr>
        <w:fldChar w:fldCharType="begin"/>
      </w:r>
      <w:r>
        <w:rPr>
          <w:noProof/>
        </w:rPr>
        <w:instrText xml:space="preserve"> PAGEREF _Toc236428219 \h </w:instrText>
      </w:r>
      <w:r>
        <w:rPr>
          <w:noProof/>
        </w:rPr>
      </w:r>
      <w:r>
        <w:rPr>
          <w:noProof/>
        </w:rPr>
        <w:fldChar w:fldCharType="separate"/>
      </w:r>
      <w:r>
        <w:rPr>
          <w:noProof/>
        </w:rPr>
        <w:t>55</w:t>
      </w:r>
      <w:r>
        <w:rPr>
          <w:noProof/>
        </w:rPr>
        <w:fldChar w:fldCharType="end"/>
      </w:r>
    </w:p>
    <w:p w:rsidR="0066499E" w:rsidRDefault="0066499E">
      <w:pPr>
        <w:pStyle w:val="TableofFigures"/>
        <w:tabs>
          <w:tab w:val="right" w:leader="dot" w:pos="9350"/>
        </w:tabs>
        <w:rPr>
          <w:rFonts w:asciiTheme="minorHAnsi" w:eastAsiaTheme="minorEastAsia" w:hAnsiTheme="minorHAnsi"/>
          <w:noProof/>
          <w:sz w:val="22"/>
        </w:rPr>
      </w:pPr>
      <w:r>
        <w:rPr>
          <w:noProof/>
        </w:rPr>
        <w:t>Table 63: Performance Test - PT-01: API Response Time</w:t>
      </w:r>
      <w:r>
        <w:rPr>
          <w:noProof/>
        </w:rPr>
        <w:tab/>
      </w:r>
      <w:r>
        <w:rPr>
          <w:noProof/>
        </w:rPr>
        <w:fldChar w:fldCharType="begin"/>
      </w:r>
      <w:r>
        <w:rPr>
          <w:noProof/>
        </w:rPr>
        <w:instrText xml:space="preserve"> PAGEREF _Toc236428220 \h </w:instrText>
      </w:r>
      <w:r>
        <w:rPr>
          <w:noProof/>
        </w:rPr>
      </w:r>
      <w:r>
        <w:rPr>
          <w:noProof/>
        </w:rPr>
        <w:fldChar w:fldCharType="separate"/>
      </w:r>
      <w:r>
        <w:rPr>
          <w:noProof/>
        </w:rPr>
        <w:t>56</w:t>
      </w:r>
      <w:r>
        <w:rPr>
          <w:noProof/>
        </w:rPr>
        <w:fldChar w:fldCharType="end"/>
      </w:r>
    </w:p>
    <w:p w:rsidR="0066499E" w:rsidRDefault="0066499E">
      <w:pPr>
        <w:pStyle w:val="TableofFigures"/>
        <w:tabs>
          <w:tab w:val="right" w:leader="dot" w:pos="9350"/>
        </w:tabs>
        <w:rPr>
          <w:rFonts w:asciiTheme="minorHAnsi" w:eastAsiaTheme="minorEastAsia" w:hAnsiTheme="minorHAnsi"/>
          <w:noProof/>
          <w:sz w:val="22"/>
        </w:rPr>
      </w:pPr>
      <w:r>
        <w:rPr>
          <w:noProof/>
        </w:rPr>
        <w:t>Table 64: Stress Test - ST-01: Concurrent Booking Requests</w:t>
      </w:r>
      <w:r>
        <w:rPr>
          <w:noProof/>
        </w:rPr>
        <w:tab/>
      </w:r>
      <w:r>
        <w:rPr>
          <w:noProof/>
        </w:rPr>
        <w:fldChar w:fldCharType="begin"/>
      </w:r>
      <w:r>
        <w:rPr>
          <w:noProof/>
        </w:rPr>
        <w:instrText xml:space="preserve"> PAGEREF _Toc236428221 \h </w:instrText>
      </w:r>
      <w:r>
        <w:rPr>
          <w:noProof/>
        </w:rPr>
      </w:r>
      <w:r>
        <w:rPr>
          <w:noProof/>
        </w:rPr>
        <w:fldChar w:fldCharType="separate"/>
      </w:r>
      <w:r>
        <w:rPr>
          <w:noProof/>
        </w:rPr>
        <w:t>56</w:t>
      </w:r>
      <w:r>
        <w:rPr>
          <w:noProof/>
        </w:rPr>
        <w:fldChar w:fldCharType="end"/>
      </w:r>
    </w:p>
    <w:p w:rsidR="0066499E" w:rsidRDefault="0066499E">
      <w:pPr>
        <w:pStyle w:val="TableofFigures"/>
        <w:tabs>
          <w:tab w:val="right" w:leader="dot" w:pos="9350"/>
        </w:tabs>
        <w:rPr>
          <w:rFonts w:asciiTheme="minorHAnsi" w:eastAsiaTheme="minorEastAsia" w:hAnsiTheme="minorHAnsi"/>
          <w:noProof/>
          <w:sz w:val="22"/>
        </w:rPr>
      </w:pPr>
      <w:r>
        <w:rPr>
          <w:noProof/>
        </w:rPr>
        <w:t>Table 65: Static Analysis Results Summary</w:t>
      </w:r>
      <w:r>
        <w:rPr>
          <w:noProof/>
        </w:rPr>
        <w:tab/>
      </w:r>
      <w:r>
        <w:rPr>
          <w:noProof/>
        </w:rPr>
        <w:fldChar w:fldCharType="begin"/>
      </w:r>
      <w:r>
        <w:rPr>
          <w:noProof/>
        </w:rPr>
        <w:instrText xml:space="preserve"> PAGEREF _Toc236428222 \h </w:instrText>
      </w:r>
      <w:r>
        <w:rPr>
          <w:noProof/>
        </w:rPr>
      </w:r>
      <w:r>
        <w:rPr>
          <w:noProof/>
        </w:rPr>
        <w:fldChar w:fldCharType="separate"/>
      </w:r>
      <w:r>
        <w:rPr>
          <w:noProof/>
        </w:rPr>
        <w:t>57</w:t>
      </w:r>
      <w:r>
        <w:rPr>
          <w:noProof/>
        </w:rPr>
        <w:fldChar w:fldCharType="end"/>
      </w:r>
    </w:p>
    <w:p w:rsidR="0066499E" w:rsidRDefault="0066499E">
      <w:pPr>
        <w:pStyle w:val="TableofFigures"/>
        <w:tabs>
          <w:tab w:val="right" w:leader="dot" w:pos="9350"/>
        </w:tabs>
        <w:rPr>
          <w:rFonts w:asciiTheme="minorHAnsi" w:eastAsiaTheme="minorEastAsia" w:hAnsiTheme="minorHAnsi"/>
          <w:noProof/>
          <w:sz w:val="22"/>
        </w:rPr>
      </w:pPr>
      <w:r>
        <w:rPr>
          <w:noProof/>
        </w:rPr>
        <w:t>Table 66: Deployment Steps</w:t>
      </w:r>
      <w:r>
        <w:rPr>
          <w:noProof/>
        </w:rPr>
        <w:tab/>
      </w:r>
      <w:r>
        <w:rPr>
          <w:noProof/>
        </w:rPr>
        <w:fldChar w:fldCharType="begin"/>
      </w:r>
      <w:r>
        <w:rPr>
          <w:noProof/>
        </w:rPr>
        <w:instrText xml:space="preserve"> PAGEREF _Toc236428223 \h </w:instrText>
      </w:r>
      <w:r>
        <w:rPr>
          <w:noProof/>
        </w:rPr>
      </w:r>
      <w:r>
        <w:rPr>
          <w:noProof/>
        </w:rPr>
        <w:fldChar w:fldCharType="separate"/>
      </w:r>
      <w:r>
        <w:rPr>
          <w:noProof/>
        </w:rPr>
        <w:t>59</w:t>
      </w:r>
      <w:r>
        <w:rPr>
          <w:noProof/>
        </w:rPr>
        <w:fldChar w:fldCharType="end"/>
      </w:r>
    </w:p>
    <w:p w:rsidR="0066499E" w:rsidRDefault="0066499E">
      <w:pPr>
        <w:pStyle w:val="TableofFigures"/>
        <w:tabs>
          <w:tab w:val="right" w:leader="dot" w:pos="9350"/>
        </w:tabs>
        <w:rPr>
          <w:rFonts w:asciiTheme="minorHAnsi" w:eastAsiaTheme="minorEastAsia" w:hAnsiTheme="minorHAnsi"/>
          <w:noProof/>
          <w:sz w:val="22"/>
        </w:rPr>
      </w:pPr>
      <w:r>
        <w:rPr>
          <w:noProof/>
        </w:rPr>
        <w:t>Table 67: Key Backend Environment Variables</w:t>
      </w:r>
      <w:r>
        <w:rPr>
          <w:noProof/>
        </w:rPr>
        <w:tab/>
      </w:r>
      <w:r>
        <w:rPr>
          <w:noProof/>
        </w:rPr>
        <w:fldChar w:fldCharType="begin"/>
      </w:r>
      <w:r>
        <w:rPr>
          <w:noProof/>
        </w:rPr>
        <w:instrText xml:space="preserve"> PAGEREF _Toc236428224 \h </w:instrText>
      </w:r>
      <w:r>
        <w:rPr>
          <w:noProof/>
        </w:rPr>
      </w:r>
      <w:r>
        <w:rPr>
          <w:noProof/>
        </w:rPr>
        <w:fldChar w:fldCharType="separate"/>
      </w:r>
      <w:r>
        <w:rPr>
          <w:noProof/>
        </w:rPr>
        <w:t>59</w:t>
      </w:r>
      <w:r>
        <w:rPr>
          <w:noProof/>
        </w:rPr>
        <w:fldChar w:fldCharType="end"/>
      </w:r>
    </w:p>
    <w:p w:rsidR="0066499E" w:rsidRDefault="0066499E">
      <w:pPr>
        <w:pStyle w:val="TableofFigures"/>
        <w:tabs>
          <w:tab w:val="right" w:leader="dot" w:pos="9350"/>
        </w:tabs>
        <w:rPr>
          <w:rFonts w:asciiTheme="minorHAnsi" w:eastAsiaTheme="minorEastAsia" w:hAnsiTheme="minorHAnsi"/>
          <w:noProof/>
          <w:sz w:val="22"/>
        </w:rPr>
      </w:pPr>
      <w:r>
        <w:rPr>
          <w:noProof/>
        </w:rPr>
        <w:t>Table 68: Deployment Challenges and Solutions</w:t>
      </w:r>
      <w:r>
        <w:rPr>
          <w:noProof/>
        </w:rPr>
        <w:tab/>
      </w:r>
      <w:r>
        <w:rPr>
          <w:noProof/>
        </w:rPr>
        <w:fldChar w:fldCharType="begin"/>
      </w:r>
      <w:r>
        <w:rPr>
          <w:noProof/>
        </w:rPr>
        <w:instrText xml:space="preserve"> PAGEREF _Toc236428225 \h </w:instrText>
      </w:r>
      <w:r>
        <w:rPr>
          <w:noProof/>
        </w:rPr>
      </w:r>
      <w:r>
        <w:rPr>
          <w:noProof/>
        </w:rPr>
        <w:fldChar w:fldCharType="separate"/>
      </w:r>
      <w:r>
        <w:rPr>
          <w:noProof/>
        </w:rPr>
        <w:t>61</w:t>
      </w:r>
      <w:r>
        <w:rPr>
          <w:noProof/>
        </w:rPr>
        <w:fldChar w:fldCharType="end"/>
      </w:r>
    </w:p>
    <w:p w:rsidR="0066499E" w:rsidRDefault="0066499E">
      <w:pPr>
        <w:pStyle w:val="TableofFigures"/>
        <w:tabs>
          <w:tab w:val="right" w:leader="dot" w:pos="9350"/>
        </w:tabs>
        <w:rPr>
          <w:rFonts w:asciiTheme="minorHAnsi" w:eastAsiaTheme="minorEastAsia" w:hAnsiTheme="minorHAnsi"/>
          <w:noProof/>
          <w:sz w:val="22"/>
        </w:rPr>
      </w:pPr>
      <w:r>
        <w:rPr>
          <w:noProof/>
        </w:rPr>
        <w:t>Table 69: Objective Evaluation</w:t>
      </w:r>
      <w:r>
        <w:rPr>
          <w:noProof/>
        </w:rPr>
        <w:tab/>
      </w:r>
      <w:r>
        <w:rPr>
          <w:noProof/>
        </w:rPr>
        <w:fldChar w:fldCharType="begin"/>
      </w:r>
      <w:r>
        <w:rPr>
          <w:noProof/>
        </w:rPr>
        <w:instrText xml:space="preserve"> PAGEREF _Toc236428226 \h </w:instrText>
      </w:r>
      <w:r>
        <w:rPr>
          <w:noProof/>
        </w:rPr>
      </w:r>
      <w:r>
        <w:rPr>
          <w:noProof/>
        </w:rPr>
        <w:fldChar w:fldCharType="separate"/>
      </w:r>
      <w:r>
        <w:rPr>
          <w:noProof/>
        </w:rPr>
        <w:t>62</w:t>
      </w:r>
      <w:r>
        <w:rPr>
          <w:noProof/>
        </w:rPr>
        <w:fldChar w:fldCharType="end"/>
      </w:r>
    </w:p>
    <w:p w:rsidR="0066499E" w:rsidRDefault="0066499E">
      <w:pPr>
        <w:pStyle w:val="TableofFigures"/>
        <w:tabs>
          <w:tab w:val="right" w:leader="dot" w:pos="9350"/>
        </w:tabs>
        <w:rPr>
          <w:rFonts w:asciiTheme="minorHAnsi" w:eastAsiaTheme="minorEastAsia" w:hAnsiTheme="minorHAnsi"/>
          <w:noProof/>
          <w:sz w:val="22"/>
        </w:rPr>
      </w:pPr>
      <w:r>
        <w:rPr>
          <w:noProof/>
        </w:rPr>
        <w:t>Table 70: Traceability Matrix</w:t>
      </w:r>
      <w:r>
        <w:rPr>
          <w:noProof/>
        </w:rPr>
        <w:tab/>
      </w:r>
      <w:r>
        <w:rPr>
          <w:noProof/>
        </w:rPr>
        <w:fldChar w:fldCharType="begin"/>
      </w:r>
      <w:r>
        <w:rPr>
          <w:noProof/>
        </w:rPr>
        <w:instrText xml:space="preserve"> PAGEREF _Toc236428227 \h </w:instrText>
      </w:r>
      <w:r>
        <w:rPr>
          <w:noProof/>
        </w:rPr>
      </w:r>
      <w:r>
        <w:rPr>
          <w:noProof/>
        </w:rPr>
        <w:fldChar w:fldCharType="separate"/>
      </w:r>
      <w:r>
        <w:rPr>
          <w:noProof/>
        </w:rPr>
        <w:t>63</w:t>
      </w:r>
      <w:r>
        <w:rPr>
          <w:noProof/>
        </w:rPr>
        <w:fldChar w:fldCharType="end"/>
      </w:r>
    </w:p>
    <w:p w:rsidR="0066499E" w:rsidRDefault="0066499E">
      <w:pPr>
        <w:pStyle w:val="TableofFigures"/>
        <w:tabs>
          <w:tab w:val="right" w:leader="dot" w:pos="9350"/>
        </w:tabs>
        <w:rPr>
          <w:rFonts w:asciiTheme="minorHAnsi" w:eastAsiaTheme="minorEastAsia" w:hAnsiTheme="minorHAnsi"/>
          <w:noProof/>
          <w:sz w:val="22"/>
        </w:rPr>
      </w:pPr>
      <w:r>
        <w:rPr>
          <w:noProof/>
        </w:rPr>
        <w:t>Table 71: UC-02: Login</w:t>
      </w:r>
      <w:r>
        <w:rPr>
          <w:noProof/>
        </w:rPr>
        <w:tab/>
      </w:r>
      <w:r>
        <w:rPr>
          <w:noProof/>
        </w:rPr>
        <w:fldChar w:fldCharType="begin"/>
      </w:r>
      <w:r>
        <w:rPr>
          <w:noProof/>
        </w:rPr>
        <w:instrText xml:space="preserve"> PAGEREF _Toc236428228 \h </w:instrText>
      </w:r>
      <w:r>
        <w:rPr>
          <w:noProof/>
        </w:rPr>
      </w:r>
      <w:r>
        <w:rPr>
          <w:noProof/>
        </w:rPr>
        <w:fldChar w:fldCharType="separate"/>
      </w:r>
      <w:r>
        <w:rPr>
          <w:noProof/>
        </w:rPr>
        <w:t>67</w:t>
      </w:r>
      <w:r>
        <w:rPr>
          <w:noProof/>
        </w:rPr>
        <w:fldChar w:fldCharType="end"/>
      </w:r>
    </w:p>
    <w:p w:rsidR="0066499E" w:rsidRDefault="0066499E">
      <w:pPr>
        <w:pStyle w:val="TableofFigures"/>
        <w:tabs>
          <w:tab w:val="right" w:leader="dot" w:pos="9350"/>
        </w:tabs>
        <w:rPr>
          <w:rFonts w:asciiTheme="minorHAnsi" w:eastAsiaTheme="minorEastAsia" w:hAnsiTheme="minorHAnsi"/>
          <w:noProof/>
          <w:sz w:val="22"/>
        </w:rPr>
      </w:pPr>
      <w:r>
        <w:rPr>
          <w:noProof/>
        </w:rPr>
        <w:t>Table 72: UC-08 / UC-09: Get AI Recommendations &amp; Book a Slot</w:t>
      </w:r>
      <w:r>
        <w:rPr>
          <w:noProof/>
        </w:rPr>
        <w:tab/>
      </w:r>
      <w:r>
        <w:rPr>
          <w:noProof/>
        </w:rPr>
        <w:fldChar w:fldCharType="begin"/>
      </w:r>
      <w:r>
        <w:rPr>
          <w:noProof/>
        </w:rPr>
        <w:instrText xml:space="preserve"> PAGEREF _Toc236428229 \h </w:instrText>
      </w:r>
      <w:r>
        <w:rPr>
          <w:noProof/>
        </w:rPr>
      </w:r>
      <w:r>
        <w:rPr>
          <w:noProof/>
        </w:rPr>
        <w:fldChar w:fldCharType="separate"/>
      </w:r>
      <w:r>
        <w:rPr>
          <w:noProof/>
        </w:rPr>
        <w:t>67</w:t>
      </w:r>
      <w:r>
        <w:rPr>
          <w:noProof/>
        </w:rPr>
        <w:fldChar w:fldCharType="end"/>
      </w:r>
    </w:p>
    <w:p w:rsidR="0066499E" w:rsidRDefault="0066499E">
      <w:pPr>
        <w:pStyle w:val="TableofFigures"/>
        <w:tabs>
          <w:tab w:val="right" w:leader="dot" w:pos="9350"/>
        </w:tabs>
        <w:rPr>
          <w:rFonts w:asciiTheme="minorHAnsi" w:eastAsiaTheme="minorEastAsia" w:hAnsiTheme="minorHAnsi"/>
          <w:noProof/>
          <w:sz w:val="22"/>
        </w:rPr>
      </w:pPr>
      <w:r>
        <w:rPr>
          <w:noProof/>
        </w:rPr>
        <w:t>Table 73: UC-10: Check-In &amp; Pay</w:t>
      </w:r>
      <w:r>
        <w:rPr>
          <w:noProof/>
        </w:rPr>
        <w:tab/>
      </w:r>
      <w:r>
        <w:rPr>
          <w:noProof/>
        </w:rPr>
        <w:fldChar w:fldCharType="begin"/>
      </w:r>
      <w:r>
        <w:rPr>
          <w:noProof/>
        </w:rPr>
        <w:instrText xml:space="preserve"> PAGEREF _Toc236428230 \h </w:instrText>
      </w:r>
      <w:r>
        <w:rPr>
          <w:noProof/>
        </w:rPr>
      </w:r>
      <w:r>
        <w:rPr>
          <w:noProof/>
        </w:rPr>
        <w:fldChar w:fldCharType="separate"/>
      </w:r>
      <w:r>
        <w:rPr>
          <w:noProof/>
        </w:rPr>
        <w:t>68</w:t>
      </w:r>
      <w:r>
        <w:rPr>
          <w:noProof/>
        </w:rPr>
        <w:fldChar w:fldCharType="end"/>
      </w:r>
    </w:p>
    <w:p w:rsidR="0066499E" w:rsidRDefault="0066499E">
      <w:pPr>
        <w:pStyle w:val="TableofFigures"/>
        <w:tabs>
          <w:tab w:val="right" w:leader="dot" w:pos="9350"/>
        </w:tabs>
        <w:rPr>
          <w:rFonts w:asciiTheme="minorHAnsi" w:eastAsiaTheme="minorEastAsia" w:hAnsiTheme="minorHAnsi"/>
          <w:noProof/>
          <w:sz w:val="22"/>
        </w:rPr>
      </w:pPr>
      <w:r>
        <w:rPr>
          <w:noProof/>
        </w:rPr>
        <w:t>Table 74: UC-12: Place a Bid; Close an Auction</w:t>
      </w:r>
      <w:r>
        <w:rPr>
          <w:noProof/>
        </w:rPr>
        <w:tab/>
      </w:r>
      <w:r>
        <w:rPr>
          <w:noProof/>
        </w:rPr>
        <w:fldChar w:fldCharType="begin"/>
      </w:r>
      <w:r>
        <w:rPr>
          <w:noProof/>
        </w:rPr>
        <w:instrText xml:space="preserve"> PAGEREF _Toc236428231 \h </w:instrText>
      </w:r>
      <w:r>
        <w:rPr>
          <w:noProof/>
        </w:rPr>
      </w:r>
      <w:r>
        <w:rPr>
          <w:noProof/>
        </w:rPr>
        <w:fldChar w:fldCharType="separate"/>
      </w:r>
      <w:r>
        <w:rPr>
          <w:noProof/>
        </w:rPr>
        <w:t>69</w:t>
      </w:r>
      <w:r>
        <w:rPr>
          <w:noProof/>
        </w:rPr>
        <w:fldChar w:fldCharType="end"/>
      </w:r>
    </w:p>
    <w:p w:rsidR="0066499E" w:rsidRDefault="0066499E">
      <w:pPr>
        <w:pStyle w:val="TableofFigures"/>
        <w:tabs>
          <w:tab w:val="right" w:leader="dot" w:pos="9350"/>
        </w:tabs>
        <w:rPr>
          <w:rFonts w:asciiTheme="minorHAnsi" w:eastAsiaTheme="minorEastAsia" w:hAnsiTheme="minorHAnsi"/>
          <w:noProof/>
          <w:sz w:val="22"/>
        </w:rPr>
      </w:pPr>
      <w:r>
        <w:rPr>
          <w:noProof/>
        </w:rPr>
        <w:t>Table 75: UC-15 / UC-18: Register a Station; Approve or Reject</w:t>
      </w:r>
      <w:r>
        <w:rPr>
          <w:noProof/>
        </w:rPr>
        <w:tab/>
      </w:r>
      <w:r>
        <w:rPr>
          <w:noProof/>
        </w:rPr>
        <w:fldChar w:fldCharType="begin"/>
      </w:r>
      <w:r>
        <w:rPr>
          <w:noProof/>
        </w:rPr>
        <w:instrText xml:space="preserve"> PAGEREF _Toc236428232 \h </w:instrText>
      </w:r>
      <w:r>
        <w:rPr>
          <w:noProof/>
        </w:rPr>
      </w:r>
      <w:r>
        <w:rPr>
          <w:noProof/>
        </w:rPr>
        <w:fldChar w:fldCharType="separate"/>
      </w:r>
      <w:r>
        <w:rPr>
          <w:noProof/>
        </w:rPr>
        <w:t>70</w:t>
      </w:r>
      <w:r>
        <w:rPr>
          <w:noProof/>
        </w:rPr>
        <w:fldChar w:fldCharType="end"/>
      </w:r>
    </w:p>
    <w:p w:rsidR="0066499E" w:rsidRDefault="0066499E">
      <w:pPr>
        <w:pStyle w:val="TableofFigures"/>
        <w:tabs>
          <w:tab w:val="right" w:leader="dot" w:pos="9350"/>
        </w:tabs>
        <w:rPr>
          <w:rFonts w:asciiTheme="minorHAnsi" w:eastAsiaTheme="minorEastAsia" w:hAnsiTheme="minorHAnsi"/>
          <w:noProof/>
          <w:sz w:val="22"/>
        </w:rPr>
      </w:pPr>
      <w:r>
        <w:rPr>
          <w:noProof/>
        </w:rPr>
        <w:t>Table 76: UC-19: Manage Users</w:t>
      </w:r>
      <w:r>
        <w:rPr>
          <w:noProof/>
        </w:rPr>
        <w:tab/>
      </w:r>
      <w:r>
        <w:rPr>
          <w:noProof/>
        </w:rPr>
        <w:fldChar w:fldCharType="begin"/>
      </w:r>
      <w:r>
        <w:rPr>
          <w:noProof/>
        </w:rPr>
        <w:instrText xml:space="preserve"> PAGEREF _Toc236428233 \h </w:instrText>
      </w:r>
      <w:r>
        <w:rPr>
          <w:noProof/>
        </w:rPr>
      </w:r>
      <w:r>
        <w:rPr>
          <w:noProof/>
        </w:rPr>
        <w:fldChar w:fldCharType="separate"/>
      </w:r>
      <w:r>
        <w:rPr>
          <w:noProof/>
        </w:rPr>
        <w:t>70</w:t>
      </w:r>
      <w:r>
        <w:rPr>
          <w:noProof/>
        </w:rPr>
        <w:fldChar w:fldCharType="end"/>
      </w:r>
    </w:p>
    <w:p w:rsidR="0066499E" w:rsidRDefault="0066499E" w:rsidP="0066499E">
      <w:r>
        <w:fldChar w:fldCharType="end"/>
      </w:r>
    </w:p>
    <w:p w:rsidR="0066499E" w:rsidRDefault="0066499E" w:rsidP="0066499E">
      <w:pPr>
        <w:sectPr w:rsidR="0066499E" w:rsidSect="0066499E">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720" w:footer="720" w:gutter="0"/>
          <w:pgNumType w:fmt="lowerRoman"/>
          <w:cols w:space="720"/>
          <w:docGrid w:linePitch="360"/>
        </w:sectPr>
      </w:pPr>
    </w:p>
    <w:p w:rsidR="0066499E" w:rsidRDefault="0066499E" w:rsidP="0066499E">
      <w:pPr>
        <w:pStyle w:val="Heading1"/>
      </w:pPr>
      <w:bookmarkStart w:id="0" w:name="_Toc236427992"/>
      <w:r>
        <w:lastRenderedPageBreak/>
        <w:t>Introduction</w:t>
      </w:r>
      <w:bookmarkEnd w:id="0"/>
    </w:p>
    <w:p w:rsidR="0066499E" w:rsidRDefault="0066499E" w:rsidP="0066499E">
      <w:pPr>
        <w:jc w:val="both"/>
      </w:pPr>
      <w:r>
        <w:t>This chapter introduces the Unified EV Management System, marketed within the codebase under the product name ChargeEV. As electric vehicles become more common, the bottleneck is no longer the vehicles themselves but the charging infrastructure around them: drivers cannot easily tell which nearby stations have a free slot right now, and station owners have no proper software to manage bookings, pricing, or revenue. This chapter presents the problem statement, objectives, scope, system components, related-system comparison, vision statement, constraints, tools and technologies, deliverables, planning, and cost estimation for the project.</w:t>
      </w:r>
    </w:p>
    <w:p w:rsidR="0066499E" w:rsidRDefault="0066499E" w:rsidP="0066499E">
      <w:pPr>
        <w:pStyle w:val="Heading2"/>
      </w:pPr>
      <w:bookmarkStart w:id="1" w:name="_Toc236427993"/>
      <w:r>
        <w:t>Problem Statement</w:t>
      </w:r>
      <w:bookmarkEnd w:id="1"/>
    </w:p>
    <w:p w:rsidR="0066499E" w:rsidRDefault="0066499E" w:rsidP="0066499E">
      <w:pPr>
        <w:jc w:val="both"/>
      </w:pPr>
      <w:r>
        <w:t>The number of electric vehicles on the road grows every year, and governments worldwide are actively encouraging the switch away from combustion engines. Charging infrastructure has not kept pace with this growth. Drivers routinely arrive at a station only to find every bay occupied, which wastes time, increases range anxiety and, for a driver already on a low battery, can be genuinely stressful rather than just inconvenient. There is no single system that shows real-time slot availability nearby, ranks stations by more than raw distance, or fairly resolves the situation when several drivers want the same slot at once.</w:t>
      </w:r>
    </w:p>
    <w:p w:rsidR="0066499E" w:rsidRDefault="0066499E" w:rsidP="0066499E">
      <w:pPr>
        <w:jc w:val="both"/>
      </w:pPr>
      <w:r>
        <w:t>Station owners face a mirrored problem. Most operate with no dashboard at all: no way to see who has booked a slot, no way to track how much revenue a station is generating, and no fair mechanism for deciding who gets priority access to a slot during a demand spike. Administrators, in turn, have no way to vet new stations before they go live, manage misbehaving accounts, or see platform-wide health at a glance. Because of this, the charging experience is poor for all three groups at once -- drivers, owners, and the platform operator -- and the burden of coordinating between them currently falls on ad-hoc phone calls or nothing at all.</w:t>
      </w:r>
    </w:p>
    <w:p w:rsidR="0066499E" w:rsidRDefault="0066499E" w:rsidP="0066499E">
      <w:pPr>
        <w:pStyle w:val="Heading2"/>
      </w:pPr>
      <w:bookmarkStart w:id="2" w:name="_Toc236427994"/>
      <w:r>
        <w:t>Problem Solution</w:t>
      </w:r>
      <w:bookmarkEnd w:id="2"/>
    </w:p>
    <w:p w:rsidR="0066499E" w:rsidRDefault="0066499E" w:rsidP="0066499E">
      <w:pPr>
        <w:jc w:val="both"/>
      </w:pPr>
      <w:r>
        <w:t>The Unified EV Management System addresses all three sides of this problem with a single web application built around three role-based portals sharing one backend. Drivers get an EV_USER account that lets them register vehicles, browse and filter stations (including a live map view), receive AI-ranked station recommendations, book a slot outright or bid on one in an active auction, pay through a real Stripe integration, track a booking through check-in and charging, leave a verified-purchase review once a session completes, and raise a complaint if something goes wrong. Station owners get a STATION_OWNER account with a dashboard to register a station (subject to admin approval), add and manage charging slots, open and close auctions on contested slots, monitor bookings in real time over Socket.IO, and see a revenue report broken down by period. Administrators get an ADMIN account with a platform-wide dashboard, user management (search, block, promote, delete), station approval and rejection, a full audit log, and a complaints inbox.</w:t>
      </w:r>
    </w:p>
    <w:p w:rsidR="0066499E" w:rsidRDefault="0066499E" w:rsidP="0066499E">
      <w:pPr>
        <w:jc w:val="both"/>
      </w:pPr>
      <w:r>
        <w:lastRenderedPageBreak/>
        <w:t>The two features that most directly distinguish this system from a plain booking app are the AI recommendation engine and the smart auction mechanism. The recommendation engine scores every approved station for a given driver using a weighted combination of distance, price per kWh, live slot availability, and a battery-urgency modifier, so a driver on a critically low battery is steered toward the best genuinely reachable option rather than simply the closest one. The auction mechanism resolves contested slots by combining a normalised bid amount with a battery-urgency score into a single priority number, so a driver who bids modestly but is nearly out of charge can still outrank a driver who bids more but has plenty of range left -- and if the winning bidder does not check in within the reservation window, the slot automatically cascades to the next-ranked bidder instead of sitting idle.</w:t>
      </w:r>
    </w:p>
    <w:p w:rsidR="0066499E" w:rsidRDefault="0066499E" w:rsidP="0066499E">
      <w:pPr>
        <w:pStyle w:val="Heading2"/>
      </w:pPr>
      <w:bookmarkStart w:id="3" w:name="_Toc236427995"/>
      <w:r>
        <w:t>Objectives of the Proposed System</w:t>
      </w:r>
      <w:bookmarkEnd w:id="3"/>
    </w:p>
    <w:p w:rsidR="0066499E" w:rsidRDefault="0066499E" w:rsidP="0066499E">
      <w:pPr>
        <w:jc w:val="both"/>
      </w:pPr>
      <w:r>
        <w:t>The system was designed to achieve the following objectives:</w:t>
      </w:r>
    </w:p>
    <w:p w:rsidR="0066499E" w:rsidRDefault="0066499E" w:rsidP="0066499E">
      <w:pPr>
        <w:pStyle w:val="ListBullet"/>
        <w:jc w:val="both"/>
      </w:pPr>
      <w:r>
        <w:t>Build a multi-factor AI recommendation engine that ranks charging stations using distance, price, live availability and battery urgency.</w:t>
      </w:r>
    </w:p>
    <w:p w:rsidR="0066499E" w:rsidRDefault="0066499E" w:rsidP="0066499E">
      <w:pPr>
        <w:pStyle w:val="ListBullet"/>
        <w:jc w:val="both"/>
      </w:pPr>
      <w:r>
        <w:t>Design a smart auction and bidding system that allocates contested slots fairly under peak demand, including automatic cascading if a winning bidder does not confirm in time.</w:t>
      </w:r>
    </w:p>
    <w:p w:rsidR="0066499E" w:rsidRDefault="0066499E" w:rsidP="0066499E">
      <w:pPr>
        <w:pStyle w:val="ListBullet"/>
        <w:jc w:val="both"/>
      </w:pPr>
      <w:r>
        <w:t>Provide three distinct, role-based portals (EV driver, station owner, administrator) from a single codebase with server-enforced access control.</w:t>
      </w:r>
    </w:p>
    <w:p w:rsidR="0066499E" w:rsidRDefault="0066499E" w:rsidP="0066499E">
      <w:pPr>
        <w:pStyle w:val="ListBullet"/>
        <w:jc w:val="both"/>
      </w:pPr>
      <w:r>
        <w:t>Track charging-slot status in real time and push live updates (new bids, auction closes, booking status changes) over Socket.IO rather than relying on manual refresh.</w:t>
      </w:r>
    </w:p>
    <w:p w:rsidR="0066499E" w:rsidRDefault="0066499E" w:rsidP="0066499E">
      <w:pPr>
        <w:pStyle w:val="ListBullet"/>
        <w:jc w:val="both"/>
      </w:pPr>
      <w:r>
        <w:t>Support the complete charging-session lifecycle: booking, check-in, pay-upfront cost locking, active charging, completion (with final energy/duration/bill calculation), cancellation with a recorded reason, and an emergency-stop path with partial refund.</w:t>
      </w:r>
    </w:p>
    <w:p w:rsidR="0066499E" w:rsidRDefault="0066499E" w:rsidP="0066499E">
      <w:pPr>
        <w:pStyle w:val="ListBullet"/>
        <w:jc w:val="both"/>
      </w:pPr>
      <w:r>
        <w:t>Integrate a real payment gateway (Stripe) for booking payments, including webhook-driven confirmation and refund handling, while still allowing the whole flow to be exercised in a cost-free simulated mode for local development.</w:t>
      </w:r>
    </w:p>
    <w:p w:rsidR="0066499E" w:rsidRDefault="0066499E" w:rsidP="0066499E">
      <w:pPr>
        <w:pStyle w:val="ListBullet"/>
        <w:jc w:val="both"/>
      </w:pPr>
      <w:r>
        <w:t>Give station owners a self-service registration and update-request workflow so operationally sensitive fields (address, coordinates, price) only change with admin approval, while cosmetic fields (name, amenities, photos) can be edited directly.</w:t>
      </w:r>
    </w:p>
    <w:p w:rsidR="0066499E" w:rsidRDefault="0066499E" w:rsidP="0066499E">
      <w:pPr>
        <w:pStyle w:val="ListBullet"/>
        <w:jc w:val="both"/>
      </w:pPr>
      <w:r>
        <w:t>Support verified-purchase reviews and a public complaint channel so both drivers and the platform can hold service quality accountable.</w:t>
      </w:r>
    </w:p>
    <w:p w:rsidR="0066499E" w:rsidRDefault="0066499E" w:rsidP="0066499E">
      <w:pPr>
        <w:pStyle w:val="ListBullet"/>
        <w:jc w:val="both"/>
      </w:pPr>
      <w:r>
        <w:t>Enforce a modern security baseline: JWT bearer authentication, bcrypt password hashing, tiered rate limiting, e-mail OTP identity verification, and validated file uploads.</w:t>
      </w:r>
    </w:p>
    <w:p w:rsidR="0066499E" w:rsidRDefault="0066499E" w:rsidP="0066499E">
      <w:pPr>
        <w:pStyle w:val="ListBullet"/>
        <w:jc w:val="both"/>
      </w:pPr>
      <w:r>
        <w:t>Verify the system with an automated test suite covering the booking, auction, payment and admin flows end to end, including a real concurrency test for the booking race condition.</w:t>
      </w:r>
    </w:p>
    <w:p w:rsidR="0066499E" w:rsidRDefault="0066499E" w:rsidP="0066499E">
      <w:pPr>
        <w:pStyle w:val="Heading2"/>
      </w:pPr>
      <w:bookmarkStart w:id="4" w:name="_Toc236427996"/>
      <w:r>
        <w:t>Scope</w:t>
      </w:r>
      <w:bookmarkEnd w:id="4"/>
    </w:p>
    <w:p w:rsidR="0066499E" w:rsidRDefault="0066499E" w:rsidP="0066499E">
      <w:pPr>
        <w:jc w:val="both"/>
      </w:pPr>
      <w:r>
        <w:t>The scope of this project is a web-based platform, accessible from a desktop or mobile browser, covering:</w:t>
      </w:r>
    </w:p>
    <w:p w:rsidR="0066499E" w:rsidRDefault="0066499E" w:rsidP="0066499E">
      <w:pPr>
        <w:pStyle w:val="ListBullet"/>
        <w:jc w:val="both"/>
      </w:pPr>
      <w:r>
        <w:lastRenderedPageBreak/>
        <w:t>AI-powered station recommendations using a weighted, multi-factor scoring formula.</w:t>
      </w:r>
    </w:p>
    <w:p w:rsidR="0066499E" w:rsidRDefault="0066499E" w:rsidP="0066499E">
      <w:pPr>
        <w:pStyle w:val="ListBullet"/>
        <w:jc w:val="both"/>
      </w:pPr>
      <w:r>
        <w:t>Registration, authentication (including e-mail OTP verification), and profile management for three roles: EV_USER, STATION_OWNER and ADMIN.</w:t>
      </w:r>
    </w:p>
    <w:p w:rsidR="0066499E" w:rsidRDefault="0066499E" w:rsidP="0066499E">
      <w:pPr>
        <w:pStyle w:val="ListBullet"/>
        <w:jc w:val="both"/>
      </w:pPr>
      <w:r>
        <w:t>Electric-vehicle registration and battery-percentage tracking per driver.</w:t>
      </w:r>
    </w:p>
    <w:p w:rsidR="0066499E" w:rsidRDefault="0066499E" w:rsidP="0066499E">
      <w:pPr>
        <w:pStyle w:val="ListBullet"/>
        <w:jc w:val="both"/>
      </w:pPr>
      <w:r>
        <w:t>Station registration, an admin approval workflow, and a separate update-request workflow for changes to an already-approved station's operational details.</w:t>
      </w:r>
    </w:p>
    <w:p w:rsidR="0066499E" w:rsidRDefault="0066499E" w:rsidP="0066499E">
      <w:pPr>
        <w:pStyle w:val="ListBullet"/>
        <w:jc w:val="both"/>
      </w:pPr>
      <w:r>
        <w:t>Slot creation and status tracking (Available, Occupied, Reserved, Maintenance, Offline, Faulted).</w:t>
      </w:r>
    </w:p>
    <w:p w:rsidR="0066499E" w:rsidRDefault="0066499E" w:rsidP="0066499E">
      <w:pPr>
        <w:pStyle w:val="ListBullet"/>
        <w:jc w:val="both"/>
      </w:pPr>
      <w:r>
        <w:t>Direct slot booking and a smart auction/bidding system for contested slots, including reservation-window cascading to the next-ranked bidder.</w:t>
      </w:r>
    </w:p>
    <w:p w:rsidR="0066499E" w:rsidRDefault="0066499E" w:rsidP="0066499E">
      <w:pPr>
        <w:pStyle w:val="ListBullet"/>
        <w:jc w:val="both"/>
      </w:pPr>
      <w:r>
        <w:t>A full booking lifecycle: check-in, pay-upfront cost locking, active charging, completion, cancellation (with reason codes), and an owner-initiated emergency stop with partial refund.</w:t>
      </w:r>
    </w:p>
    <w:p w:rsidR="0066499E" w:rsidRDefault="0066499E" w:rsidP="0066499E">
      <w:pPr>
        <w:pStyle w:val="ListBullet"/>
        <w:jc w:val="both"/>
      </w:pPr>
      <w:r>
        <w:t>Real Stripe payment processing with a safe simulated fallback, refunds, and payment history.</w:t>
      </w:r>
    </w:p>
    <w:p w:rsidR="0066499E" w:rsidRDefault="0066499E" w:rsidP="0066499E">
      <w:pPr>
        <w:pStyle w:val="ListBullet"/>
        <w:jc w:val="both"/>
      </w:pPr>
      <w:r>
        <w:t>Verified-purchase station reviews and a public, unauthenticated complaint/contact channel with an admin resolution inbox.</w:t>
      </w:r>
    </w:p>
    <w:p w:rsidR="0066499E" w:rsidRDefault="0066499E" w:rsidP="0066499E">
      <w:pPr>
        <w:pStyle w:val="ListBullet"/>
        <w:jc w:val="both"/>
      </w:pPr>
      <w:r>
        <w:t>An interactive map view of stations (list/map toggle) built on free OpenStreetMap tiles, requiring no paid map API key.</w:t>
      </w:r>
    </w:p>
    <w:p w:rsidR="0066499E" w:rsidRDefault="0066499E" w:rsidP="0066499E">
      <w:pPr>
        <w:pStyle w:val="ListBullet"/>
        <w:jc w:val="both"/>
      </w:pPr>
      <w:r>
        <w:t>Real-time updates over Socket.IO for bids, auction closures, new bookings, and station status changes.</w:t>
      </w:r>
    </w:p>
    <w:p w:rsidR="0066499E" w:rsidRDefault="0066499E" w:rsidP="0066499E">
      <w:pPr>
        <w:pStyle w:val="ListBullet"/>
        <w:jc w:val="both"/>
      </w:pPr>
      <w:r>
        <w:t>An administrative dashboard with platform statistics, user management, station approval, booking oversight, and an audit log.</w:t>
      </w:r>
    </w:p>
    <w:p w:rsidR="0066499E" w:rsidRDefault="0066499E" w:rsidP="0066499E">
      <w:pPr>
        <w:jc w:val="both"/>
      </w:pPr>
      <w:r>
        <w:t>Construction of physical charging hardware, direct OCPP communication with physical chargers, and a native mobile application are explicitly out of scope for this iteration and are discussed as future work in Chapter 8.</w:t>
      </w:r>
    </w:p>
    <w:p w:rsidR="0066499E" w:rsidRDefault="0066499E" w:rsidP="0066499E">
      <w:pPr>
        <w:pStyle w:val="Heading2"/>
      </w:pPr>
      <w:bookmarkStart w:id="5" w:name="_Toc236427997"/>
      <w:r>
        <w:t>System Components</w:t>
      </w:r>
      <w:bookmarkEnd w:id="5"/>
    </w:p>
    <w:p w:rsidR="0066499E" w:rsidRDefault="0066499E" w:rsidP="0066499E">
      <w:pPr>
        <w:jc w:val="both"/>
      </w:pPr>
      <w:r>
        <w:t>The system is organised into the following functional modules, each responsible for one part of the overall experience.</w:t>
      </w:r>
    </w:p>
    <w:p w:rsidR="0066499E" w:rsidRDefault="0066499E" w:rsidP="0066499E">
      <w:pPr>
        <w:pStyle w:val="Heading3"/>
      </w:pPr>
      <w:bookmarkStart w:id="6" w:name="_Toc236427998"/>
      <w:r>
        <w:t>EV User Portal</w:t>
      </w:r>
      <w:bookmarkEnd w:id="6"/>
    </w:p>
    <w:p w:rsidR="0066499E" w:rsidRDefault="0066499E" w:rsidP="0066499E">
      <w:pPr>
        <w:pStyle w:val="ListBullet"/>
        <w:jc w:val="both"/>
      </w:pPr>
      <w:r>
        <w:t>Registration, login, e-mail OTP verification, and profile management (name, phone, avatar).</w:t>
      </w:r>
    </w:p>
    <w:p w:rsidR="0066499E" w:rsidRDefault="0066499E" w:rsidP="0066499E">
      <w:pPr>
        <w:pStyle w:val="ListBullet"/>
        <w:jc w:val="both"/>
      </w:pPr>
      <w:r>
        <w:t>Electric-vehicle registration, editing and battery-percentage updates.</w:t>
      </w:r>
    </w:p>
    <w:p w:rsidR="0066499E" w:rsidRDefault="0066499E" w:rsidP="0066499E">
      <w:pPr>
        <w:pStyle w:val="ListBullet"/>
        <w:jc w:val="both"/>
      </w:pPr>
      <w:r>
        <w:t>AI-powered station discovery, including a list/map toggle view.</w:t>
      </w:r>
    </w:p>
    <w:p w:rsidR="0066499E" w:rsidRDefault="0066499E" w:rsidP="0066499E">
      <w:pPr>
        <w:pStyle w:val="ListBullet"/>
        <w:jc w:val="both"/>
      </w:pPr>
      <w:r>
        <w:t>Direct slot booking, check-in, and payment.</w:t>
      </w:r>
    </w:p>
    <w:p w:rsidR="0066499E" w:rsidRDefault="0066499E" w:rsidP="0066499E">
      <w:pPr>
        <w:pStyle w:val="ListBullet"/>
        <w:jc w:val="both"/>
      </w:pPr>
      <w:r>
        <w:t>Smart-auction participation: placing bids, watching a live leaderboard, and tracking auction results.</w:t>
      </w:r>
    </w:p>
    <w:p w:rsidR="0066499E" w:rsidRDefault="0066499E" w:rsidP="0066499E">
      <w:pPr>
        <w:pStyle w:val="ListBullet"/>
        <w:jc w:val="both"/>
      </w:pPr>
      <w:r>
        <w:t>Booking history, payment history, station reviews, and complaint submission.</w:t>
      </w:r>
    </w:p>
    <w:p w:rsidR="0066499E" w:rsidRDefault="0066499E" w:rsidP="0066499E">
      <w:pPr>
        <w:pStyle w:val="Heading3"/>
      </w:pPr>
      <w:bookmarkStart w:id="7" w:name="_Toc236427999"/>
      <w:r>
        <w:t>Station Owner Dashboard</w:t>
      </w:r>
      <w:bookmarkEnd w:id="7"/>
    </w:p>
    <w:p w:rsidR="0066499E" w:rsidRDefault="0066499E" w:rsidP="0066499E">
      <w:pPr>
        <w:pStyle w:val="ListBullet"/>
        <w:jc w:val="both"/>
      </w:pPr>
      <w:r>
        <w:t>Station registration and the update-request workflow for post-approval changes.</w:t>
      </w:r>
    </w:p>
    <w:p w:rsidR="0066499E" w:rsidRDefault="0066499E" w:rsidP="0066499E">
      <w:pPr>
        <w:pStyle w:val="ListBullet"/>
        <w:jc w:val="both"/>
      </w:pPr>
      <w:r>
        <w:lastRenderedPageBreak/>
        <w:t>Slot creation, editing, and status management.</w:t>
      </w:r>
    </w:p>
    <w:p w:rsidR="0066499E" w:rsidRDefault="0066499E" w:rsidP="0066499E">
      <w:pPr>
        <w:pStyle w:val="ListBullet"/>
        <w:jc w:val="both"/>
      </w:pPr>
      <w:r>
        <w:t>Opening and closing auctions on individual slots, including setting a starting bid, minimum increment, and reservation window.</w:t>
      </w:r>
    </w:p>
    <w:p w:rsidR="0066499E" w:rsidRDefault="0066499E" w:rsidP="0066499E">
      <w:pPr>
        <w:pStyle w:val="ListBullet"/>
        <w:jc w:val="both"/>
      </w:pPr>
      <w:r>
        <w:t>Real-time booking and bid notifications for the owner's own station.</w:t>
      </w:r>
    </w:p>
    <w:p w:rsidR="0066499E" w:rsidRDefault="0066499E" w:rsidP="0066499E">
      <w:pPr>
        <w:pStyle w:val="ListBullet"/>
        <w:jc w:val="both"/>
      </w:pPr>
      <w:r>
        <w:t>Revenue analytics with a period-based breakdown.</w:t>
      </w:r>
    </w:p>
    <w:p w:rsidR="0066499E" w:rsidRDefault="0066499E" w:rsidP="0066499E">
      <w:pPr>
        <w:pStyle w:val="Heading3"/>
      </w:pPr>
      <w:bookmarkStart w:id="8" w:name="_Toc236428000"/>
      <w:r>
        <w:t>Admin Panel</w:t>
      </w:r>
      <w:bookmarkEnd w:id="8"/>
    </w:p>
    <w:p w:rsidR="0066499E" w:rsidRDefault="0066499E" w:rsidP="0066499E">
      <w:pPr>
        <w:pStyle w:val="ListBullet"/>
        <w:jc w:val="both"/>
      </w:pPr>
      <w:r>
        <w:t>A platform-wide dashboard summarising users, stations, bookings and revenue.</w:t>
      </w:r>
    </w:p>
    <w:p w:rsidR="0066499E" w:rsidRDefault="0066499E" w:rsidP="0066499E">
      <w:pPr>
        <w:pStyle w:val="ListBullet"/>
        <w:jc w:val="both"/>
      </w:pPr>
      <w:r>
        <w:t>User management: search, filter by role, block/unblock, promote to admin, and delete.</w:t>
      </w:r>
    </w:p>
    <w:p w:rsidR="0066499E" w:rsidRDefault="0066499E" w:rsidP="0066499E">
      <w:pPr>
        <w:pStyle w:val="ListBullet"/>
        <w:jc w:val="both"/>
      </w:pPr>
      <w:r>
        <w:t>Station approval, rejection, and review of pending update requests.</w:t>
      </w:r>
    </w:p>
    <w:p w:rsidR="0066499E" w:rsidRDefault="0066499E" w:rsidP="0066499E">
      <w:pPr>
        <w:pStyle w:val="ListBullet"/>
        <w:jc w:val="both"/>
      </w:pPr>
      <w:r>
        <w:t>Platform-wide booking oversight.</w:t>
      </w:r>
    </w:p>
    <w:p w:rsidR="0066499E" w:rsidRDefault="0066499E" w:rsidP="0066499E">
      <w:pPr>
        <w:pStyle w:val="ListBullet"/>
        <w:jc w:val="both"/>
      </w:pPr>
      <w:r>
        <w:t>A complaints inbox with resolve/delete actions.</w:t>
      </w:r>
    </w:p>
    <w:p w:rsidR="0066499E" w:rsidRDefault="0066499E" w:rsidP="0066499E">
      <w:pPr>
        <w:pStyle w:val="ListBullet"/>
        <w:jc w:val="both"/>
      </w:pPr>
      <w:r>
        <w:t>A full, timestamped audit log of administrative actions.</w:t>
      </w:r>
    </w:p>
    <w:p w:rsidR="0066499E" w:rsidRDefault="0066499E" w:rsidP="0066499E">
      <w:pPr>
        <w:pStyle w:val="Heading3"/>
      </w:pPr>
      <w:bookmarkStart w:id="9" w:name="_Toc236428001"/>
      <w:r>
        <w:t>Backend API Module</w:t>
      </w:r>
      <w:bookmarkEnd w:id="9"/>
    </w:p>
    <w:p w:rsidR="0066499E" w:rsidRDefault="0066499E" w:rsidP="0066499E">
      <w:pPr>
        <w:jc w:val="both"/>
      </w:pPr>
      <w:r>
        <w:t>A REST API built with Node.js and Express, organised into thirteen controller modules (authentication, users, EVs, stations, slots, bookings, auctions, bids, payments, reviews, complaints, verification, and admin) exposing over sixty route handlers. JWT-based authentication and role-based authorisation middleware gate every protected route, request bodies are validated with express-validator, and tiered rate limiting protects the most sensitive endpoints (login, registration, password reset, admin bootstrap, OTP, and the public complaint form).</w:t>
      </w:r>
    </w:p>
    <w:p w:rsidR="0066499E" w:rsidRDefault="0066499E" w:rsidP="0066499E">
      <w:pPr>
        <w:pStyle w:val="Heading3"/>
      </w:pPr>
      <w:bookmarkStart w:id="10" w:name="_Toc236428002"/>
      <w:r>
        <w:t>AI Recommendation Engine</w:t>
      </w:r>
      <w:bookmarkEnd w:id="10"/>
    </w:p>
    <w:p w:rsidR="0066499E" w:rsidRDefault="0066499E" w:rsidP="0066499E">
      <w:pPr>
        <w:jc w:val="both"/>
      </w:pPr>
      <w:r>
        <w:t>A scoring module that ranks approved stations for a given driver using a weighted combination of distance (via the Haversine formula), price per kWh, live slot availability, and a battery-urgency modifier, plus a companion route/reachability endpoint. Chapter 5 documents the exact scoring algorithm.</w:t>
      </w:r>
    </w:p>
    <w:p w:rsidR="0066499E" w:rsidRDefault="0066499E" w:rsidP="0066499E">
      <w:pPr>
        <w:pStyle w:val="Heading3"/>
      </w:pPr>
      <w:bookmarkStart w:id="11" w:name="_Toc236428003"/>
      <w:r>
        <w:t>Real-Time Notification Module</w:t>
      </w:r>
      <w:bookmarkEnd w:id="11"/>
    </w:p>
    <w:p w:rsidR="0066499E" w:rsidRDefault="0066499E" w:rsidP="0066499E">
      <w:pPr>
        <w:jc w:val="both"/>
      </w:pPr>
      <w:r>
        <w:t>A Socket.IO layer that pushes live updates to connected clients: new bids and auction closures to everyone watching a slot's auction hub, a toast the instant a bid lands on an owner's station, a station-status-changed event when an admin approves or rejects a station, and a payment-failed event from the Stripe webhook handler so a customer can retry within their grace period. A parallel Nodemailer/SMTP-based e-mail service sends transactional notifications (welcome, booking confirmation, station approval/rejection, auction won, and others) with all user-supplied values HTML-escaped to close a stored-XSS vector.</w:t>
      </w:r>
    </w:p>
    <w:p w:rsidR="0066499E" w:rsidRDefault="0066499E" w:rsidP="0066499E">
      <w:pPr>
        <w:pStyle w:val="Heading3"/>
      </w:pPr>
      <w:bookmarkStart w:id="12" w:name="_Toc236428004"/>
      <w:r>
        <w:t>Payment Module</w:t>
      </w:r>
      <w:bookmarkEnd w:id="12"/>
    </w:p>
    <w:p w:rsidR="0066499E" w:rsidRDefault="0066499E" w:rsidP="0066499E">
      <w:pPr>
        <w:jc w:val="both"/>
      </w:pPr>
      <w:r>
        <w:t xml:space="preserve">A Stripe-backed payment module that creates a PaymentIntent for a booking's locked-in upfront amount, verifies webhook events idempotently (so a replayed webhook cannot charge a customer twice), tracks refunds (including partial refunds for an emergency-stopped session), and falls </w:t>
      </w:r>
      <w:r>
        <w:lastRenderedPageBreak/>
        <w:t>back to a safe, clearly-labelled simulated flow when no real Stripe key is configured, so the entire booking-to-payment path can still be exercised end to end in local development.</w:t>
      </w:r>
    </w:p>
    <w:p w:rsidR="0066499E" w:rsidRDefault="0066499E" w:rsidP="0066499E">
      <w:pPr>
        <w:pStyle w:val="Heading2"/>
      </w:pPr>
      <w:bookmarkStart w:id="13" w:name="_Toc236428005"/>
      <w:r>
        <w:t>Related System Analysis</w:t>
      </w:r>
      <w:bookmarkEnd w:id="13"/>
    </w:p>
    <w:p w:rsidR="0066499E" w:rsidRDefault="0066499E" w:rsidP="0066499E">
      <w:pPr>
        <w:jc w:val="both"/>
      </w:pPr>
      <w:r>
        <w:t>Several existing products address part of the EV-charging problem. The table below compares them against this project.</w:t>
      </w:r>
    </w:p>
    <w:p w:rsidR="0066499E" w:rsidRDefault="0066499E" w:rsidP="0066499E">
      <w:pPr>
        <w:pStyle w:val="Caption"/>
        <w:keepNext/>
      </w:pPr>
      <w:bookmarkStart w:id="14" w:name="_Ref236427950"/>
      <w:bookmarkStart w:id="15" w:name="_Toc236428158"/>
      <w:r>
        <w:t xml:space="preserve">Table </w:t>
      </w:r>
      <w:fldSimple w:instr=" SEQ Table \* ARABIC ">
        <w:r>
          <w:rPr>
            <w:noProof/>
          </w:rPr>
          <w:t>1</w:t>
        </w:r>
      </w:fldSimple>
      <w:bookmarkEnd w:id="14"/>
      <w:r>
        <w:t>: Related System Analysis</w:t>
      </w:r>
      <w:bookmarkEnd w:id="15"/>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607"/>
        <w:gridCol w:w="3546"/>
        <w:gridCol w:w="4423"/>
      </w:tblGrid>
      <w:tr w:rsidR="0066499E" w:rsidRPr="0066499E" w:rsidTr="0066499E">
        <w:tblPrEx>
          <w:tblCellMar>
            <w:top w:w="0" w:type="dxa"/>
            <w:bottom w:w="0" w:type="dxa"/>
          </w:tblCellMar>
        </w:tblPrEx>
        <w:tc>
          <w:tcPr>
            <w:tcW w:w="0" w:type="auto"/>
            <w:shd w:val="clear" w:color="auto" w:fill="E1E1E1"/>
          </w:tcPr>
          <w:p w:rsidR="0066499E" w:rsidRPr="0066499E" w:rsidRDefault="0066499E" w:rsidP="0066499E">
            <w:pPr>
              <w:rPr>
                <w:b/>
              </w:rPr>
            </w:pPr>
            <w:r w:rsidRPr="0066499E">
              <w:rPr>
                <w:b/>
              </w:rPr>
              <w:t>Application</w:t>
            </w:r>
          </w:p>
        </w:tc>
        <w:tc>
          <w:tcPr>
            <w:tcW w:w="0" w:type="auto"/>
            <w:shd w:val="clear" w:color="auto" w:fill="E1E1E1"/>
          </w:tcPr>
          <w:p w:rsidR="0066499E" w:rsidRPr="0066499E" w:rsidRDefault="0066499E" w:rsidP="0066499E">
            <w:pPr>
              <w:jc w:val="both"/>
              <w:rPr>
                <w:b/>
              </w:rPr>
            </w:pPr>
            <w:r w:rsidRPr="0066499E">
              <w:rPr>
                <w:b/>
              </w:rPr>
              <w:t>Weakness</w:t>
            </w:r>
          </w:p>
        </w:tc>
        <w:tc>
          <w:tcPr>
            <w:tcW w:w="0" w:type="auto"/>
            <w:shd w:val="clear" w:color="auto" w:fill="E1E1E1"/>
          </w:tcPr>
          <w:p w:rsidR="0066499E" w:rsidRPr="0066499E" w:rsidRDefault="0066499E" w:rsidP="0066499E">
            <w:pPr>
              <w:jc w:val="both"/>
              <w:rPr>
                <w:b/>
              </w:rPr>
            </w:pPr>
            <w:r w:rsidRPr="0066499E">
              <w:rPr>
                <w:b/>
              </w:rPr>
              <w:t>How This Project Differs</w:t>
            </w:r>
          </w:p>
        </w:tc>
      </w:tr>
      <w:tr w:rsidR="0066499E" w:rsidTr="0066499E">
        <w:tblPrEx>
          <w:tblCellMar>
            <w:top w:w="0" w:type="dxa"/>
            <w:bottom w:w="0" w:type="dxa"/>
          </w:tblCellMar>
        </w:tblPrEx>
        <w:tc>
          <w:tcPr>
            <w:tcW w:w="0" w:type="auto"/>
            <w:shd w:val="clear" w:color="auto" w:fill="auto"/>
          </w:tcPr>
          <w:p w:rsidR="0066499E" w:rsidRPr="0066499E" w:rsidRDefault="0066499E" w:rsidP="0066499E">
            <w:pPr>
              <w:jc w:val="both"/>
            </w:pPr>
            <w:r w:rsidRPr="0066499E">
              <w:t>PlugShare (mobile app)</w:t>
            </w:r>
          </w:p>
        </w:tc>
        <w:tc>
          <w:tcPr>
            <w:tcW w:w="0" w:type="auto"/>
            <w:shd w:val="clear" w:color="auto" w:fill="auto"/>
          </w:tcPr>
          <w:p w:rsidR="0066499E" w:rsidRPr="0066499E" w:rsidRDefault="0066499E" w:rsidP="0066499E">
            <w:pPr>
              <w:jc w:val="both"/>
            </w:pPr>
            <w:r w:rsidRPr="0066499E">
              <w:t>Shows station locations on a map with no AI-based ranking, no real-time slot booking, and no auction mechanism.</w:t>
            </w:r>
          </w:p>
        </w:tc>
        <w:tc>
          <w:tcPr>
            <w:tcW w:w="0" w:type="auto"/>
            <w:shd w:val="clear" w:color="auto" w:fill="auto"/>
          </w:tcPr>
          <w:p w:rsidR="0066499E" w:rsidRPr="0066499E" w:rsidRDefault="0066499E" w:rsidP="0066499E">
            <w:pPr>
              <w:jc w:val="both"/>
            </w:pPr>
            <w:r w:rsidRPr="0066499E">
              <w:t>Ranks stations with a weighted AI score (distance, price, availability, battery urgency) and supports direct in-app booking with live slot status.</w:t>
            </w:r>
          </w:p>
        </w:tc>
      </w:tr>
      <w:tr w:rsidR="0066499E" w:rsidTr="0066499E">
        <w:tblPrEx>
          <w:tblCellMar>
            <w:top w:w="0" w:type="dxa"/>
            <w:bottom w:w="0" w:type="dxa"/>
          </w:tblCellMar>
        </w:tblPrEx>
        <w:tc>
          <w:tcPr>
            <w:tcW w:w="0" w:type="auto"/>
            <w:shd w:val="clear" w:color="auto" w:fill="auto"/>
          </w:tcPr>
          <w:p w:rsidR="0066499E" w:rsidRPr="0066499E" w:rsidRDefault="0066499E" w:rsidP="0066499E">
            <w:pPr>
              <w:jc w:val="both"/>
            </w:pPr>
            <w:r w:rsidRPr="0066499E">
              <w:t>ChargePoint Network</w:t>
            </w:r>
          </w:p>
        </w:tc>
        <w:tc>
          <w:tcPr>
            <w:tcW w:w="0" w:type="auto"/>
            <w:shd w:val="clear" w:color="auto" w:fill="auto"/>
          </w:tcPr>
          <w:p w:rsidR="0066499E" w:rsidRPr="0066499E" w:rsidRDefault="0066499E" w:rsidP="0066499E">
            <w:pPr>
              <w:jc w:val="both"/>
            </w:pPr>
            <w:r w:rsidRPr="0066499E">
              <w:t>Offers basic reservation with no intelligent, battery-aware recommendation and no fair mechanism for contested slots.</w:t>
            </w:r>
          </w:p>
        </w:tc>
        <w:tc>
          <w:tcPr>
            <w:tcW w:w="0" w:type="auto"/>
            <w:shd w:val="clear" w:color="auto" w:fill="auto"/>
          </w:tcPr>
          <w:p w:rsidR="0066499E" w:rsidRPr="0066499E" w:rsidRDefault="0066499E" w:rsidP="0066499E">
            <w:pPr>
              <w:jc w:val="both"/>
            </w:pPr>
            <w:r w:rsidRPr="0066499E">
              <w:t>Applies a battery-urgency multiplier to recommendations and resolves contested slots through a bid-plus-urgency priority auction rather than reservation order alone.</w:t>
            </w:r>
          </w:p>
        </w:tc>
      </w:tr>
      <w:tr w:rsidR="0066499E" w:rsidTr="0066499E">
        <w:tblPrEx>
          <w:tblCellMar>
            <w:top w:w="0" w:type="dxa"/>
            <w:bottom w:w="0" w:type="dxa"/>
          </w:tblCellMar>
        </w:tblPrEx>
        <w:tc>
          <w:tcPr>
            <w:tcW w:w="0" w:type="auto"/>
            <w:shd w:val="clear" w:color="auto" w:fill="auto"/>
          </w:tcPr>
          <w:p w:rsidR="0066499E" w:rsidRPr="0066499E" w:rsidRDefault="0066499E" w:rsidP="0066499E">
            <w:pPr>
              <w:jc w:val="both"/>
            </w:pPr>
            <w:r w:rsidRPr="0066499E">
              <w:t>EV Connect</w:t>
            </w:r>
          </w:p>
        </w:tc>
        <w:tc>
          <w:tcPr>
            <w:tcW w:w="0" w:type="auto"/>
            <w:shd w:val="clear" w:color="auto" w:fill="auto"/>
          </w:tcPr>
          <w:p w:rsidR="0066499E" w:rsidRPr="0066499E" w:rsidRDefault="0066499E" w:rsidP="0066499E">
            <w:pPr>
              <w:jc w:val="both"/>
            </w:pPr>
            <w:r w:rsidRPr="0066499E">
              <w:t>Provides station management tools but no fair slot-allocation mechanism during peak demand.</w:t>
            </w:r>
          </w:p>
        </w:tc>
        <w:tc>
          <w:tcPr>
            <w:tcW w:w="0" w:type="auto"/>
            <w:shd w:val="clear" w:color="auto" w:fill="auto"/>
          </w:tcPr>
          <w:p w:rsidR="0066499E" w:rsidRPr="0066499E" w:rsidRDefault="0066499E" w:rsidP="0066499E">
            <w:pPr>
              <w:jc w:val="both"/>
            </w:pPr>
            <w:r w:rsidRPr="0066499E">
              <w:t>A smart auction balances bid amount (60%) against battery urgency (40%), with automatic cascading to the next-ranked bidder if a winner does not confirm.</w:t>
            </w:r>
          </w:p>
        </w:tc>
      </w:tr>
      <w:tr w:rsidR="0066499E" w:rsidTr="0066499E">
        <w:tblPrEx>
          <w:tblCellMar>
            <w:top w:w="0" w:type="dxa"/>
            <w:bottom w:w="0" w:type="dxa"/>
          </w:tblCellMar>
        </w:tblPrEx>
        <w:tc>
          <w:tcPr>
            <w:tcW w:w="0" w:type="auto"/>
            <w:shd w:val="clear" w:color="auto" w:fill="auto"/>
          </w:tcPr>
          <w:p w:rsidR="0066499E" w:rsidRPr="0066499E" w:rsidRDefault="0066499E" w:rsidP="0066499E">
            <w:pPr>
              <w:jc w:val="both"/>
            </w:pPr>
            <w:r w:rsidRPr="0066499E">
              <w:t>Zap-Map (UK)</w:t>
            </w:r>
          </w:p>
        </w:tc>
        <w:tc>
          <w:tcPr>
            <w:tcW w:w="0" w:type="auto"/>
            <w:shd w:val="clear" w:color="auto" w:fill="auto"/>
          </w:tcPr>
          <w:p w:rsidR="0066499E" w:rsidRPr="0066499E" w:rsidRDefault="0066499E" w:rsidP="0066499E">
            <w:pPr>
              <w:jc w:val="both"/>
            </w:pPr>
            <w:r w:rsidRPr="0066499E">
              <w:t>Relies on crowd-sourced, manually reported availability with no admin oversight or verification.</w:t>
            </w:r>
          </w:p>
        </w:tc>
        <w:tc>
          <w:tcPr>
            <w:tcW w:w="0" w:type="auto"/>
            <w:shd w:val="clear" w:color="auto" w:fill="auto"/>
          </w:tcPr>
          <w:p w:rsidR="0066499E" w:rsidRPr="0066499E" w:rsidRDefault="0066499E" w:rsidP="0066499E">
            <w:pPr>
              <w:jc w:val="both"/>
            </w:pPr>
            <w:r w:rsidRPr="0066499E">
              <w:t>Slot status is owner-managed and station onboarding requires admin approval, keeping listing data accurate and accountable.</w:t>
            </w:r>
          </w:p>
        </w:tc>
      </w:tr>
    </w:tbl>
    <w:p w:rsidR="0066499E" w:rsidRDefault="0066499E" w:rsidP="0066499E"/>
    <w:p w:rsidR="0066499E" w:rsidRDefault="0066499E" w:rsidP="0066499E">
      <w:pPr>
        <w:jc w:val="both"/>
      </w:pPr>
      <w:r>
        <w:t xml:space="preserve">As </w:t>
      </w:r>
      <w:r>
        <w:fldChar w:fldCharType="begin"/>
      </w:r>
      <w:r>
        <w:instrText xml:space="preserve"> REF _Ref236427950 \h </w:instrText>
      </w:r>
      <w:r>
        <w:fldChar w:fldCharType="separate"/>
      </w:r>
      <w:r>
        <w:t xml:space="preserve">Table </w:t>
      </w:r>
      <w:r>
        <w:rPr>
          <w:noProof/>
        </w:rPr>
        <w:t>1</w:t>
      </w:r>
      <w:r>
        <w:fldChar w:fldCharType="end"/>
      </w:r>
      <w:r>
        <w:t xml:space="preserve"> shows, every reviewed product solves only part of the problem this project addresses in full.</w:t>
      </w:r>
    </w:p>
    <w:p w:rsidR="0066499E" w:rsidRDefault="0066499E" w:rsidP="0066499E">
      <w:pPr>
        <w:pStyle w:val="Heading2"/>
      </w:pPr>
      <w:bookmarkStart w:id="16" w:name="_Toc236428006"/>
      <w:r>
        <w:t>Vision Statement</w:t>
      </w:r>
      <w:bookmarkEnd w:id="16"/>
    </w:p>
    <w:p w:rsidR="0066499E" w:rsidRDefault="0066499E" w:rsidP="0066499E">
      <w:pPr>
        <w:jc w:val="both"/>
      </w:pPr>
      <w:r>
        <w:t>For EV drivers who need a reliable, intelligent way to find and book a charging slot -- and for the station owners and administrators who need to manage that supply -- the Unified EV Management System is a web platform that combines AI-ranked recommendations, a fair priority-based auction, real-time status updates and a real payment flow into one coherent product, rather than the fragmented mix of map apps, phone calls and spreadsheets that the problem is solved with today.</w:t>
      </w:r>
    </w:p>
    <w:p w:rsidR="0066499E" w:rsidRDefault="0066499E" w:rsidP="0066499E">
      <w:pPr>
        <w:pStyle w:val="Heading2"/>
      </w:pPr>
      <w:bookmarkStart w:id="17" w:name="_Toc236428007"/>
      <w:r>
        <w:lastRenderedPageBreak/>
        <w:t>System Limitations and Constraints</w:t>
      </w:r>
      <w:bookmarkEnd w:id="17"/>
    </w:p>
    <w:p w:rsidR="0066499E" w:rsidRDefault="0066499E" w:rsidP="0066499E">
      <w:pPr>
        <w:jc w:val="both"/>
      </w:pPr>
      <w:r>
        <w:t>The current version of the system has the following known limitations:</w:t>
      </w:r>
    </w:p>
    <w:p w:rsidR="0066499E" w:rsidRDefault="0066499E" w:rsidP="0066499E">
      <w:pPr>
        <w:pStyle w:val="ListBullet"/>
        <w:jc w:val="both"/>
      </w:pPr>
      <w:r>
        <w:t>There is no direct hardware integration with physical chargers over OCPP; slot status is set and changed by the station owner through the dashboard rather than reported automatically by a charger.</w:t>
      </w:r>
    </w:p>
    <w:p w:rsidR="0066499E" w:rsidRDefault="0066499E" w:rsidP="0066499E">
      <w:pPr>
        <w:pStyle w:val="ListBullet"/>
        <w:jc w:val="both"/>
      </w:pPr>
      <w:r>
        <w:t>The system is a responsive web application only; no native Android or iOS app exists yet.</w:t>
      </w:r>
    </w:p>
    <w:p w:rsidR="0066499E" w:rsidRDefault="0066499E" w:rsidP="0066499E">
      <w:pPr>
        <w:pStyle w:val="ListBullet"/>
        <w:jc w:val="both"/>
      </w:pPr>
      <w:r>
        <w:t>Each station-owner account manages one station; multi-station ownership under a single account is not yet supported.</w:t>
      </w:r>
    </w:p>
    <w:p w:rsidR="0066499E" w:rsidRDefault="0066499E" w:rsidP="0066499E">
      <w:pPr>
        <w:pStyle w:val="ListBullet"/>
        <w:jc w:val="both"/>
      </w:pPr>
      <w:r>
        <w:t>Sentry error monitoring and Google Analytics 4 are wired into the codebase but remain dormant until a real DSN / measurement ID is supplied in the environment configuration.</w:t>
      </w:r>
    </w:p>
    <w:p w:rsidR="0066499E" w:rsidRDefault="0066499E" w:rsidP="0066499E">
      <w:pPr>
        <w:pStyle w:val="ListBullet"/>
        <w:jc w:val="both"/>
      </w:pPr>
      <w:r>
        <w:t>A CSS migration away from Bootstrap 5 toward a custom, in-house grid system (grid.css) was started and deliberately paused mid-plan; Bootstrap remains fully active in the current build.</w:t>
      </w:r>
    </w:p>
    <w:p w:rsidR="0066499E" w:rsidRDefault="0066499E" w:rsidP="0066499E">
      <w:pPr>
        <w:pStyle w:val="ListBullet"/>
        <w:jc w:val="both"/>
      </w:pPr>
      <w:r>
        <w:t>AI recommendation accuracy depends on the accuracy of the GPS coordinates supplied by the requesting device.</w:t>
      </w:r>
    </w:p>
    <w:p w:rsidR="0066499E" w:rsidRDefault="0066499E" w:rsidP="0066499E">
      <w:pPr>
        <w:pStyle w:val="ListBullet"/>
        <w:jc w:val="both"/>
      </w:pPr>
      <w:r>
        <w:t>An active internet connection is required for all system operations, including MongoDB Atlas connectivity and outbound SMTP for e-mail notifications.</w:t>
      </w:r>
    </w:p>
    <w:p w:rsidR="0066499E" w:rsidRDefault="0066499E" w:rsidP="0066499E">
      <w:pPr>
        <w:pStyle w:val="Heading2"/>
      </w:pPr>
      <w:bookmarkStart w:id="18" w:name="_Toc236428008"/>
      <w:r>
        <w:t>Tools and Technologies</w:t>
      </w:r>
      <w:bookmarkEnd w:id="18"/>
    </w:p>
    <w:p w:rsidR="0066499E" w:rsidRDefault="0066499E" w:rsidP="0066499E">
      <w:pPr>
        <w:jc w:val="both"/>
      </w:pPr>
      <w:r>
        <w:t>The following table lists the primary tools and technologies used across the frontend, backend, database, real-time layer, payments, and tooling.</w:t>
      </w:r>
    </w:p>
    <w:p w:rsidR="0066499E" w:rsidRDefault="0066499E" w:rsidP="0066499E">
      <w:pPr>
        <w:pStyle w:val="Caption"/>
        <w:keepNext/>
      </w:pPr>
      <w:bookmarkStart w:id="19" w:name="_Ref236427951"/>
      <w:bookmarkStart w:id="20" w:name="_Toc236428159"/>
      <w:r>
        <w:t xml:space="preserve">Table </w:t>
      </w:r>
      <w:fldSimple w:instr=" SEQ Table \* ARABIC ">
        <w:r>
          <w:rPr>
            <w:noProof/>
          </w:rPr>
          <w:t>2</w:t>
        </w:r>
      </w:fldSimple>
      <w:bookmarkEnd w:id="19"/>
      <w:r>
        <w:t>: Tools and Technologies</w:t>
      </w:r>
      <w:bookmarkEnd w:id="20"/>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521"/>
        <w:gridCol w:w="1989"/>
        <w:gridCol w:w="5066"/>
      </w:tblGrid>
      <w:tr w:rsidR="0066499E" w:rsidRPr="0066499E" w:rsidTr="0066499E">
        <w:tblPrEx>
          <w:tblCellMar>
            <w:top w:w="0" w:type="dxa"/>
            <w:bottom w:w="0" w:type="dxa"/>
          </w:tblCellMar>
        </w:tblPrEx>
        <w:tc>
          <w:tcPr>
            <w:tcW w:w="0" w:type="auto"/>
            <w:shd w:val="clear" w:color="auto" w:fill="E1E1E1"/>
          </w:tcPr>
          <w:p w:rsidR="0066499E" w:rsidRPr="0066499E" w:rsidRDefault="0066499E" w:rsidP="0066499E">
            <w:pPr>
              <w:rPr>
                <w:b/>
              </w:rPr>
            </w:pPr>
            <w:r w:rsidRPr="0066499E">
              <w:rPr>
                <w:b/>
              </w:rPr>
              <w:t>Tool / Technology</w:t>
            </w:r>
          </w:p>
        </w:tc>
        <w:tc>
          <w:tcPr>
            <w:tcW w:w="0" w:type="auto"/>
            <w:shd w:val="clear" w:color="auto" w:fill="E1E1E1"/>
          </w:tcPr>
          <w:p w:rsidR="0066499E" w:rsidRPr="0066499E" w:rsidRDefault="0066499E" w:rsidP="0066499E">
            <w:pPr>
              <w:jc w:val="both"/>
              <w:rPr>
                <w:b/>
              </w:rPr>
            </w:pPr>
            <w:r w:rsidRPr="0066499E">
              <w:rPr>
                <w:b/>
              </w:rPr>
              <w:t>Category</w:t>
            </w:r>
          </w:p>
        </w:tc>
        <w:tc>
          <w:tcPr>
            <w:tcW w:w="0" w:type="auto"/>
            <w:shd w:val="clear" w:color="auto" w:fill="E1E1E1"/>
          </w:tcPr>
          <w:p w:rsidR="0066499E" w:rsidRPr="0066499E" w:rsidRDefault="0066499E" w:rsidP="0066499E">
            <w:pPr>
              <w:jc w:val="both"/>
              <w:rPr>
                <w:b/>
              </w:rPr>
            </w:pPr>
            <w:r w:rsidRPr="0066499E">
              <w:rPr>
                <w:b/>
              </w:rPr>
              <w:t>Rationale</w:t>
            </w:r>
          </w:p>
        </w:tc>
      </w:tr>
      <w:tr w:rsidR="0066499E" w:rsidTr="0066499E">
        <w:tblPrEx>
          <w:tblCellMar>
            <w:top w:w="0" w:type="dxa"/>
            <w:bottom w:w="0" w:type="dxa"/>
          </w:tblCellMar>
        </w:tblPrEx>
        <w:tc>
          <w:tcPr>
            <w:tcW w:w="0" w:type="auto"/>
            <w:shd w:val="clear" w:color="auto" w:fill="auto"/>
          </w:tcPr>
          <w:p w:rsidR="0066499E" w:rsidRPr="0066499E" w:rsidRDefault="0066499E" w:rsidP="0066499E">
            <w:pPr>
              <w:jc w:val="both"/>
            </w:pPr>
            <w:r w:rsidRPr="0066499E">
              <w:t>React 18 + Vite</w:t>
            </w:r>
          </w:p>
        </w:tc>
        <w:tc>
          <w:tcPr>
            <w:tcW w:w="0" w:type="auto"/>
            <w:shd w:val="clear" w:color="auto" w:fill="auto"/>
          </w:tcPr>
          <w:p w:rsidR="0066499E" w:rsidRPr="0066499E" w:rsidRDefault="0066499E" w:rsidP="0066499E">
            <w:pPr>
              <w:jc w:val="both"/>
            </w:pPr>
            <w:r w:rsidRPr="0066499E">
              <w:t>Frontend framework / build tool</w:t>
            </w:r>
          </w:p>
        </w:tc>
        <w:tc>
          <w:tcPr>
            <w:tcW w:w="0" w:type="auto"/>
            <w:shd w:val="clear" w:color="auto" w:fill="auto"/>
          </w:tcPr>
          <w:p w:rsidR="0066499E" w:rsidRPr="0066499E" w:rsidRDefault="0066499E" w:rsidP="0066499E">
            <w:pPr>
              <w:jc w:val="both"/>
            </w:pPr>
            <w:r w:rsidRPr="0066499E">
              <w:t>Component-based SPA UI with a fast dev server and optimised production bundling.</w:t>
            </w:r>
          </w:p>
        </w:tc>
      </w:tr>
      <w:tr w:rsidR="0066499E" w:rsidTr="0066499E">
        <w:tblPrEx>
          <w:tblCellMar>
            <w:top w:w="0" w:type="dxa"/>
            <w:bottom w:w="0" w:type="dxa"/>
          </w:tblCellMar>
        </w:tblPrEx>
        <w:tc>
          <w:tcPr>
            <w:tcW w:w="0" w:type="auto"/>
            <w:shd w:val="clear" w:color="auto" w:fill="auto"/>
          </w:tcPr>
          <w:p w:rsidR="0066499E" w:rsidRPr="0066499E" w:rsidRDefault="0066499E" w:rsidP="0066499E">
            <w:pPr>
              <w:jc w:val="both"/>
            </w:pPr>
            <w:r w:rsidRPr="0066499E">
              <w:t>Redux Toolkit</w:t>
            </w:r>
          </w:p>
        </w:tc>
        <w:tc>
          <w:tcPr>
            <w:tcW w:w="0" w:type="auto"/>
            <w:shd w:val="clear" w:color="auto" w:fill="auto"/>
          </w:tcPr>
          <w:p w:rsidR="0066499E" w:rsidRPr="0066499E" w:rsidRDefault="0066499E" w:rsidP="0066499E">
            <w:pPr>
              <w:jc w:val="both"/>
            </w:pPr>
            <w:r w:rsidRPr="0066499E">
              <w:t>State management</w:t>
            </w:r>
          </w:p>
        </w:tc>
        <w:tc>
          <w:tcPr>
            <w:tcW w:w="0" w:type="auto"/>
            <w:shd w:val="clear" w:color="auto" w:fill="auto"/>
          </w:tcPr>
          <w:p w:rsidR="0066499E" w:rsidRPr="0066499E" w:rsidRDefault="0066499E" w:rsidP="0066499E">
            <w:pPr>
              <w:jc w:val="both"/>
            </w:pPr>
            <w:r w:rsidRPr="0066499E">
              <w:t>Centralised, predictable state for auth, stations, bookings, auctions and admin data, with a lightweight TTL cache layer built on createAsyncThunk's condition option.</w:t>
            </w:r>
          </w:p>
        </w:tc>
      </w:tr>
      <w:tr w:rsidR="0066499E" w:rsidTr="0066499E">
        <w:tblPrEx>
          <w:tblCellMar>
            <w:top w:w="0" w:type="dxa"/>
            <w:bottom w:w="0" w:type="dxa"/>
          </w:tblCellMar>
        </w:tblPrEx>
        <w:tc>
          <w:tcPr>
            <w:tcW w:w="0" w:type="auto"/>
            <w:shd w:val="clear" w:color="auto" w:fill="auto"/>
          </w:tcPr>
          <w:p w:rsidR="0066499E" w:rsidRPr="0066499E" w:rsidRDefault="0066499E" w:rsidP="0066499E">
            <w:pPr>
              <w:jc w:val="both"/>
            </w:pPr>
            <w:r w:rsidRPr="0066499E">
              <w:t>Bootstrap 5 + custom theme</w:t>
            </w:r>
          </w:p>
        </w:tc>
        <w:tc>
          <w:tcPr>
            <w:tcW w:w="0" w:type="auto"/>
            <w:shd w:val="clear" w:color="auto" w:fill="auto"/>
          </w:tcPr>
          <w:p w:rsidR="0066499E" w:rsidRPr="0066499E" w:rsidRDefault="0066499E" w:rsidP="0066499E">
            <w:pPr>
              <w:jc w:val="both"/>
            </w:pPr>
            <w:r w:rsidRPr="0066499E">
              <w:t>UI styling</w:t>
            </w:r>
          </w:p>
        </w:tc>
        <w:tc>
          <w:tcPr>
            <w:tcW w:w="0" w:type="auto"/>
            <w:shd w:val="clear" w:color="auto" w:fill="auto"/>
          </w:tcPr>
          <w:p w:rsidR="0066499E" w:rsidRPr="0066499E" w:rsidRDefault="0066499E" w:rsidP="0066499E">
            <w:pPr>
              <w:jc w:val="both"/>
            </w:pPr>
            <w:r w:rsidRPr="0066499E">
              <w:t>Responsive grid and components, restyled through a single set of CSS custom properties (cream/dark/gold palette) rather than one-off hex values.</w:t>
            </w:r>
          </w:p>
        </w:tc>
      </w:tr>
      <w:tr w:rsidR="0066499E" w:rsidTr="0066499E">
        <w:tblPrEx>
          <w:tblCellMar>
            <w:top w:w="0" w:type="dxa"/>
            <w:bottom w:w="0" w:type="dxa"/>
          </w:tblCellMar>
        </w:tblPrEx>
        <w:tc>
          <w:tcPr>
            <w:tcW w:w="0" w:type="auto"/>
            <w:shd w:val="clear" w:color="auto" w:fill="auto"/>
          </w:tcPr>
          <w:p w:rsidR="0066499E" w:rsidRPr="0066499E" w:rsidRDefault="0066499E" w:rsidP="0066499E">
            <w:pPr>
              <w:jc w:val="both"/>
            </w:pPr>
            <w:r w:rsidRPr="0066499E">
              <w:t>Framer Motion</w:t>
            </w:r>
          </w:p>
        </w:tc>
        <w:tc>
          <w:tcPr>
            <w:tcW w:w="0" w:type="auto"/>
            <w:shd w:val="clear" w:color="auto" w:fill="auto"/>
          </w:tcPr>
          <w:p w:rsidR="0066499E" w:rsidRPr="0066499E" w:rsidRDefault="0066499E" w:rsidP="0066499E">
            <w:pPr>
              <w:jc w:val="both"/>
            </w:pPr>
            <w:r w:rsidRPr="0066499E">
              <w:t>Animation</w:t>
            </w:r>
          </w:p>
        </w:tc>
        <w:tc>
          <w:tcPr>
            <w:tcW w:w="0" w:type="auto"/>
            <w:shd w:val="clear" w:color="auto" w:fill="auto"/>
          </w:tcPr>
          <w:p w:rsidR="0066499E" w:rsidRPr="0066499E" w:rsidRDefault="0066499E" w:rsidP="0066499E">
            <w:pPr>
              <w:jc w:val="both"/>
            </w:pPr>
            <w:r w:rsidRPr="0066499E">
              <w:t>Page-transition animations on route changes.</w:t>
            </w:r>
          </w:p>
        </w:tc>
      </w:tr>
      <w:tr w:rsidR="0066499E" w:rsidTr="0066499E">
        <w:tblPrEx>
          <w:tblCellMar>
            <w:top w:w="0" w:type="dxa"/>
            <w:bottom w:w="0" w:type="dxa"/>
          </w:tblCellMar>
        </w:tblPrEx>
        <w:tc>
          <w:tcPr>
            <w:tcW w:w="0" w:type="auto"/>
            <w:shd w:val="clear" w:color="auto" w:fill="auto"/>
          </w:tcPr>
          <w:p w:rsidR="0066499E" w:rsidRPr="0066499E" w:rsidRDefault="0066499E" w:rsidP="0066499E">
            <w:pPr>
              <w:jc w:val="both"/>
            </w:pPr>
            <w:r w:rsidRPr="0066499E">
              <w:lastRenderedPageBreak/>
              <w:t>react-leaflet + OpenStreetMap</w:t>
            </w:r>
          </w:p>
        </w:tc>
        <w:tc>
          <w:tcPr>
            <w:tcW w:w="0" w:type="auto"/>
            <w:shd w:val="clear" w:color="auto" w:fill="auto"/>
          </w:tcPr>
          <w:p w:rsidR="0066499E" w:rsidRPr="0066499E" w:rsidRDefault="0066499E" w:rsidP="0066499E">
            <w:pPr>
              <w:jc w:val="both"/>
            </w:pPr>
            <w:r w:rsidRPr="0066499E">
              <w:t>Mapping</w:t>
            </w:r>
          </w:p>
        </w:tc>
        <w:tc>
          <w:tcPr>
            <w:tcW w:w="0" w:type="auto"/>
            <w:shd w:val="clear" w:color="auto" w:fill="auto"/>
          </w:tcPr>
          <w:p w:rsidR="0066499E" w:rsidRPr="0066499E" w:rsidRDefault="0066499E" w:rsidP="0066499E">
            <w:pPr>
              <w:jc w:val="both"/>
            </w:pPr>
            <w:r w:rsidRPr="0066499E">
              <w:t>List/map toggle on the Stations page using free map tiles, avoiding a paid maps API key.</w:t>
            </w:r>
          </w:p>
        </w:tc>
      </w:tr>
      <w:tr w:rsidR="0066499E" w:rsidTr="0066499E">
        <w:tblPrEx>
          <w:tblCellMar>
            <w:top w:w="0" w:type="dxa"/>
            <w:bottom w:w="0" w:type="dxa"/>
          </w:tblCellMar>
        </w:tblPrEx>
        <w:tc>
          <w:tcPr>
            <w:tcW w:w="0" w:type="auto"/>
            <w:shd w:val="clear" w:color="auto" w:fill="auto"/>
          </w:tcPr>
          <w:p w:rsidR="0066499E" w:rsidRPr="0066499E" w:rsidRDefault="0066499E" w:rsidP="0066499E">
            <w:pPr>
              <w:jc w:val="both"/>
            </w:pPr>
            <w:r w:rsidRPr="0066499E">
              <w:t>react-helmet-async</w:t>
            </w:r>
          </w:p>
        </w:tc>
        <w:tc>
          <w:tcPr>
            <w:tcW w:w="0" w:type="auto"/>
            <w:shd w:val="clear" w:color="auto" w:fill="auto"/>
          </w:tcPr>
          <w:p w:rsidR="0066499E" w:rsidRPr="0066499E" w:rsidRDefault="0066499E" w:rsidP="0066499E">
            <w:pPr>
              <w:jc w:val="both"/>
            </w:pPr>
            <w:r w:rsidRPr="0066499E">
              <w:t>SEO</w:t>
            </w:r>
          </w:p>
        </w:tc>
        <w:tc>
          <w:tcPr>
            <w:tcW w:w="0" w:type="auto"/>
            <w:shd w:val="clear" w:color="auto" w:fill="auto"/>
          </w:tcPr>
          <w:p w:rsidR="0066499E" w:rsidRPr="0066499E" w:rsidRDefault="0066499E" w:rsidP="0066499E">
            <w:pPr>
              <w:jc w:val="both"/>
            </w:pPr>
            <w:r w:rsidRPr="0066499E">
              <w:t>Per-page title and meta/OG tags plus JSON-LD structured data.</w:t>
            </w:r>
          </w:p>
        </w:tc>
      </w:tr>
      <w:tr w:rsidR="0066499E" w:rsidTr="0066499E">
        <w:tblPrEx>
          <w:tblCellMar>
            <w:top w:w="0" w:type="dxa"/>
            <w:bottom w:w="0" w:type="dxa"/>
          </w:tblCellMar>
        </w:tblPrEx>
        <w:tc>
          <w:tcPr>
            <w:tcW w:w="0" w:type="auto"/>
            <w:shd w:val="clear" w:color="auto" w:fill="auto"/>
          </w:tcPr>
          <w:p w:rsidR="0066499E" w:rsidRPr="0066499E" w:rsidRDefault="0066499E" w:rsidP="0066499E">
            <w:pPr>
              <w:jc w:val="both"/>
            </w:pPr>
            <w:r w:rsidRPr="0066499E">
              <w:t>Recharts</w:t>
            </w:r>
          </w:p>
        </w:tc>
        <w:tc>
          <w:tcPr>
            <w:tcW w:w="0" w:type="auto"/>
            <w:shd w:val="clear" w:color="auto" w:fill="auto"/>
          </w:tcPr>
          <w:p w:rsidR="0066499E" w:rsidRPr="0066499E" w:rsidRDefault="0066499E" w:rsidP="0066499E">
            <w:pPr>
              <w:jc w:val="both"/>
            </w:pPr>
            <w:r w:rsidRPr="0066499E">
              <w:t>Data visualisation</w:t>
            </w:r>
          </w:p>
        </w:tc>
        <w:tc>
          <w:tcPr>
            <w:tcW w:w="0" w:type="auto"/>
            <w:shd w:val="clear" w:color="auto" w:fill="auto"/>
          </w:tcPr>
          <w:p w:rsidR="0066499E" w:rsidRPr="0066499E" w:rsidRDefault="0066499E" w:rsidP="0066499E">
            <w:pPr>
              <w:jc w:val="both"/>
            </w:pPr>
            <w:r w:rsidRPr="0066499E">
              <w:t>Charts on the admin dashboard and owner revenue report.</w:t>
            </w:r>
          </w:p>
        </w:tc>
      </w:tr>
      <w:tr w:rsidR="0066499E" w:rsidTr="0066499E">
        <w:tblPrEx>
          <w:tblCellMar>
            <w:top w:w="0" w:type="dxa"/>
            <w:bottom w:w="0" w:type="dxa"/>
          </w:tblCellMar>
        </w:tblPrEx>
        <w:tc>
          <w:tcPr>
            <w:tcW w:w="0" w:type="auto"/>
            <w:shd w:val="clear" w:color="auto" w:fill="auto"/>
          </w:tcPr>
          <w:p w:rsidR="0066499E" w:rsidRPr="0066499E" w:rsidRDefault="0066499E" w:rsidP="0066499E">
            <w:pPr>
              <w:jc w:val="both"/>
            </w:pPr>
            <w:r w:rsidRPr="0066499E">
              <w:t>Axios</w:t>
            </w:r>
          </w:p>
        </w:tc>
        <w:tc>
          <w:tcPr>
            <w:tcW w:w="0" w:type="auto"/>
            <w:shd w:val="clear" w:color="auto" w:fill="auto"/>
          </w:tcPr>
          <w:p w:rsidR="0066499E" w:rsidRPr="0066499E" w:rsidRDefault="0066499E" w:rsidP="0066499E">
            <w:pPr>
              <w:jc w:val="both"/>
            </w:pPr>
            <w:r w:rsidRPr="0066499E">
              <w:t>HTTP client</w:t>
            </w:r>
          </w:p>
        </w:tc>
        <w:tc>
          <w:tcPr>
            <w:tcW w:w="0" w:type="auto"/>
            <w:shd w:val="clear" w:color="auto" w:fill="auto"/>
          </w:tcPr>
          <w:p w:rsidR="0066499E" w:rsidRPr="0066499E" w:rsidRDefault="0066499E" w:rsidP="0066499E">
            <w:pPr>
              <w:jc w:val="both"/>
            </w:pPr>
            <w:r w:rsidRPr="0066499E">
              <w:t>REST calls from the frontend to the Express API, with a shared JWT-attaching instance.</w:t>
            </w:r>
          </w:p>
        </w:tc>
      </w:tr>
      <w:tr w:rsidR="0066499E" w:rsidTr="0066499E">
        <w:tblPrEx>
          <w:tblCellMar>
            <w:top w:w="0" w:type="dxa"/>
            <w:bottom w:w="0" w:type="dxa"/>
          </w:tblCellMar>
        </w:tblPrEx>
        <w:tc>
          <w:tcPr>
            <w:tcW w:w="0" w:type="auto"/>
            <w:shd w:val="clear" w:color="auto" w:fill="auto"/>
          </w:tcPr>
          <w:p w:rsidR="0066499E" w:rsidRPr="0066499E" w:rsidRDefault="0066499E" w:rsidP="0066499E">
            <w:pPr>
              <w:jc w:val="both"/>
            </w:pPr>
            <w:r w:rsidRPr="0066499E">
              <w:t>Node.js + Express.js</w:t>
            </w:r>
          </w:p>
        </w:tc>
        <w:tc>
          <w:tcPr>
            <w:tcW w:w="0" w:type="auto"/>
            <w:shd w:val="clear" w:color="auto" w:fill="auto"/>
          </w:tcPr>
          <w:p w:rsidR="0066499E" w:rsidRPr="0066499E" w:rsidRDefault="0066499E" w:rsidP="0066499E">
            <w:pPr>
              <w:jc w:val="both"/>
            </w:pPr>
            <w:r w:rsidRPr="0066499E">
              <w:t>Backend runtime / framework</w:t>
            </w:r>
          </w:p>
        </w:tc>
        <w:tc>
          <w:tcPr>
            <w:tcW w:w="0" w:type="auto"/>
            <w:shd w:val="clear" w:color="auto" w:fill="auto"/>
          </w:tcPr>
          <w:p w:rsidR="0066499E" w:rsidRPr="0066499E" w:rsidRDefault="0066499E" w:rsidP="0066499E">
            <w:pPr>
              <w:jc w:val="both"/>
            </w:pPr>
            <w:r w:rsidRPr="0066499E">
              <w:t>REST API server and middleware pipeline (auth, validation, rate limiting, error handling).</w:t>
            </w:r>
          </w:p>
        </w:tc>
      </w:tr>
      <w:tr w:rsidR="0066499E" w:rsidTr="0066499E">
        <w:tblPrEx>
          <w:tblCellMar>
            <w:top w:w="0" w:type="dxa"/>
            <w:bottom w:w="0" w:type="dxa"/>
          </w:tblCellMar>
        </w:tblPrEx>
        <w:tc>
          <w:tcPr>
            <w:tcW w:w="0" w:type="auto"/>
            <w:shd w:val="clear" w:color="auto" w:fill="auto"/>
          </w:tcPr>
          <w:p w:rsidR="0066499E" w:rsidRPr="0066499E" w:rsidRDefault="0066499E" w:rsidP="0066499E">
            <w:pPr>
              <w:jc w:val="both"/>
            </w:pPr>
            <w:r w:rsidRPr="0066499E">
              <w:t>Prisma ORM</w:t>
            </w:r>
          </w:p>
        </w:tc>
        <w:tc>
          <w:tcPr>
            <w:tcW w:w="0" w:type="auto"/>
            <w:shd w:val="clear" w:color="auto" w:fill="auto"/>
          </w:tcPr>
          <w:p w:rsidR="0066499E" w:rsidRPr="0066499E" w:rsidRDefault="0066499E" w:rsidP="0066499E">
            <w:pPr>
              <w:jc w:val="both"/>
            </w:pPr>
            <w:r w:rsidRPr="0066499E">
              <w:t>Data access layer</w:t>
            </w:r>
          </w:p>
        </w:tc>
        <w:tc>
          <w:tcPr>
            <w:tcW w:w="0" w:type="auto"/>
            <w:shd w:val="clear" w:color="auto" w:fill="auto"/>
          </w:tcPr>
          <w:p w:rsidR="0066499E" w:rsidRPr="0066499E" w:rsidRDefault="0066499E" w:rsidP="0066499E">
            <w:pPr>
              <w:jc w:val="both"/>
            </w:pPr>
            <w:r w:rsidRPr="0066499E">
              <w:t>Type-safe schema and query client over MongoDB.</w:t>
            </w:r>
          </w:p>
        </w:tc>
      </w:tr>
      <w:tr w:rsidR="0066499E" w:rsidTr="0066499E">
        <w:tblPrEx>
          <w:tblCellMar>
            <w:top w:w="0" w:type="dxa"/>
            <w:bottom w:w="0" w:type="dxa"/>
          </w:tblCellMar>
        </w:tblPrEx>
        <w:tc>
          <w:tcPr>
            <w:tcW w:w="0" w:type="auto"/>
            <w:shd w:val="clear" w:color="auto" w:fill="auto"/>
          </w:tcPr>
          <w:p w:rsidR="0066499E" w:rsidRPr="0066499E" w:rsidRDefault="0066499E" w:rsidP="0066499E">
            <w:pPr>
              <w:jc w:val="both"/>
            </w:pPr>
            <w:r w:rsidRPr="0066499E">
              <w:t>MongoDB Atlas</w:t>
            </w:r>
          </w:p>
        </w:tc>
        <w:tc>
          <w:tcPr>
            <w:tcW w:w="0" w:type="auto"/>
            <w:shd w:val="clear" w:color="auto" w:fill="auto"/>
          </w:tcPr>
          <w:p w:rsidR="0066499E" w:rsidRPr="0066499E" w:rsidRDefault="0066499E" w:rsidP="0066499E">
            <w:pPr>
              <w:jc w:val="both"/>
            </w:pPr>
            <w:r w:rsidRPr="0066499E">
              <w:t>Database</w:t>
            </w:r>
          </w:p>
        </w:tc>
        <w:tc>
          <w:tcPr>
            <w:tcW w:w="0" w:type="auto"/>
            <w:shd w:val="clear" w:color="auto" w:fill="auto"/>
          </w:tcPr>
          <w:p w:rsidR="0066499E" w:rsidRPr="0066499E" w:rsidRDefault="0066499E" w:rsidP="0066499E">
            <w:pPr>
              <w:jc w:val="both"/>
            </w:pPr>
            <w:r w:rsidRPr="0066499E">
              <w:t>Managed, cloud-hosted NoSQL document store.</w:t>
            </w:r>
          </w:p>
        </w:tc>
      </w:tr>
      <w:tr w:rsidR="0066499E" w:rsidTr="0066499E">
        <w:tblPrEx>
          <w:tblCellMar>
            <w:top w:w="0" w:type="dxa"/>
            <w:bottom w:w="0" w:type="dxa"/>
          </w:tblCellMar>
        </w:tblPrEx>
        <w:tc>
          <w:tcPr>
            <w:tcW w:w="0" w:type="auto"/>
            <w:shd w:val="clear" w:color="auto" w:fill="auto"/>
          </w:tcPr>
          <w:p w:rsidR="0066499E" w:rsidRPr="0066499E" w:rsidRDefault="0066499E" w:rsidP="0066499E">
            <w:pPr>
              <w:jc w:val="both"/>
            </w:pPr>
            <w:r w:rsidRPr="0066499E">
              <w:t>Socket.IO</w:t>
            </w:r>
          </w:p>
        </w:tc>
        <w:tc>
          <w:tcPr>
            <w:tcW w:w="0" w:type="auto"/>
            <w:shd w:val="clear" w:color="auto" w:fill="auto"/>
          </w:tcPr>
          <w:p w:rsidR="0066499E" w:rsidRPr="0066499E" w:rsidRDefault="0066499E" w:rsidP="0066499E">
            <w:pPr>
              <w:jc w:val="both"/>
            </w:pPr>
            <w:r w:rsidRPr="0066499E">
              <w:t>Real-time layer</w:t>
            </w:r>
          </w:p>
        </w:tc>
        <w:tc>
          <w:tcPr>
            <w:tcW w:w="0" w:type="auto"/>
            <w:shd w:val="clear" w:color="auto" w:fill="auto"/>
          </w:tcPr>
          <w:p w:rsidR="0066499E" w:rsidRPr="0066499E" w:rsidRDefault="0066499E" w:rsidP="0066499E">
            <w:pPr>
              <w:jc w:val="both"/>
            </w:pPr>
            <w:r w:rsidRPr="0066499E">
              <w:t>Live push updates for bids, auctions, bookings and station-status changes.</w:t>
            </w:r>
          </w:p>
        </w:tc>
      </w:tr>
      <w:tr w:rsidR="0066499E" w:rsidTr="0066499E">
        <w:tblPrEx>
          <w:tblCellMar>
            <w:top w:w="0" w:type="dxa"/>
            <w:bottom w:w="0" w:type="dxa"/>
          </w:tblCellMar>
        </w:tblPrEx>
        <w:tc>
          <w:tcPr>
            <w:tcW w:w="0" w:type="auto"/>
            <w:shd w:val="clear" w:color="auto" w:fill="auto"/>
          </w:tcPr>
          <w:p w:rsidR="0066499E" w:rsidRPr="0066499E" w:rsidRDefault="0066499E" w:rsidP="0066499E">
            <w:pPr>
              <w:jc w:val="both"/>
            </w:pPr>
            <w:r w:rsidRPr="0066499E">
              <w:t>Stripe (stripe, @stripe/stripe-js, @stripe/react-stripe-js)</w:t>
            </w:r>
          </w:p>
        </w:tc>
        <w:tc>
          <w:tcPr>
            <w:tcW w:w="0" w:type="auto"/>
            <w:shd w:val="clear" w:color="auto" w:fill="auto"/>
          </w:tcPr>
          <w:p w:rsidR="0066499E" w:rsidRPr="0066499E" w:rsidRDefault="0066499E" w:rsidP="0066499E">
            <w:pPr>
              <w:jc w:val="both"/>
            </w:pPr>
            <w:r w:rsidRPr="0066499E">
              <w:t>Payments</w:t>
            </w:r>
          </w:p>
        </w:tc>
        <w:tc>
          <w:tcPr>
            <w:tcW w:w="0" w:type="auto"/>
            <w:shd w:val="clear" w:color="auto" w:fill="auto"/>
          </w:tcPr>
          <w:p w:rsidR="0066499E" w:rsidRPr="0066499E" w:rsidRDefault="0066499E" w:rsidP="0066499E">
            <w:pPr>
              <w:jc w:val="both"/>
            </w:pPr>
            <w:r w:rsidRPr="0066499E">
              <w:t>PaymentIntent-based charging with webhook confirmation, refunds, and a safe mock-payment fallback for local development.</w:t>
            </w:r>
          </w:p>
        </w:tc>
      </w:tr>
      <w:tr w:rsidR="0066499E" w:rsidTr="0066499E">
        <w:tblPrEx>
          <w:tblCellMar>
            <w:top w:w="0" w:type="dxa"/>
            <w:bottom w:w="0" w:type="dxa"/>
          </w:tblCellMar>
        </w:tblPrEx>
        <w:tc>
          <w:tcPr>
            <w:tcW w:w="0" w:type="auto"/>
            <w:shd w:val="clear" w:color="auto" w:fill="auto"/>
          </w:tcPr>
          <w:p w:rsidR="0066499E" w:rsidRPr="0066499E" w:rsidRDefault="0066499E" w:rsidP="0066499E">
            <w:pPr>
              <w:jc w:val="both"/>
            </w:pPr>
            <w:r w:rsidRPr="0066499E">
              <w:t>JSON Web Tokens + bcryptjs</w:t>
            </w:r>
          </w:p>
        </w:tc>
        <w:tc>
          <w:tcPr>
            <w:tcW w:w="0" w:type="auto"/>
            <w:shd w:val="clear" w:color="auto" w:fill="auto"/>
          </w:tcPr>
          <w:p w:rsidR="0066499E" w:rsidRPr="0066499E" w:rsidRDefault="0066499E" w:rsidP="0066499E">
            <w:pPr>
              <w:jc w:val="both"/>
            </w:pPr>
            <w:r w:rsidRPr="0066499E">
              <w:t>Authentication / security</w:t>
            </w:r>
          </w:p>
        </w:tc>
        <w:tc>
          <w:tcPr>
            <w:tcW w:w="0" w:type="auto"/>
            <w:shd w:val="clear" w:color="auto" w:fill="auto"/>
          </w:tcPr>
          <w:p w:rsidR="0066499E" w:rsidRPr="0066499E" w:rsidRDefault="0066499E" w:rsidP="0066499E">
            <w:pPr>
              <w:jc w:val="both"/>
            </w:pPr>
            <w:r w:rsidRPr="0066499E">
              <w:t>Stateless bearer-token auth and 12-round password hashing.</w:t>
            </w:r>
          </w:p>
        </w:tc>
      </w:tr>
      <w:tr w:rsidR="0066499E" w:rsidTr="0066499E">
        <w:tblPrEx>
          <w:tblCellMar>
            <w:top w:w="0" w:type="dxa"/>
            <w:bottom w:w="0" w:type="dxa"/>
          </w:tblCellMar>
        </w:tblPrEx>
        <w:tc>
          <w:tcPr>
            <w:tcW w:w="0" w:type="auto"/>
            <w:shd w:val="clear" w:color="auto" w:fill="auto"/>
          </w:tcPr>
          <w:p w:rsidR="0066499E" w:rsidRPr="0066499E" w:rsidRDefault="0066499E" w:rsidP="0066499E">
            <w:pPr>
              <w:jc w:val="both"/>
            </w:pPr>
            <w:r w:rsidRPr="0066499E">
              <w:t>Nodemailer (SMTP)</w:t>
            </w:r>
          </w:p>
        </w:tc>
        <w:tc>
          <w:tcPr>
            <w:tcW w:w="0" w:type="auto"/>
            <w:shd w:val="clear" w:color="auto" w:fill="auto"/>
          </w:tcPr>
          <w:p w:rsidR="0066499E" w:rsidRPr="0066499E" w:rsidRDefault="0066499E" w:rsidP="0066499E">
            <w:pPr>
              <w:jc w:val="both"/>
            </w:pPr>
            <w:r w:rsidRPr="0066499E">
              <w:t>Transactional e-mail</w:t>
            </w:r>
          </w:p>
        </w:tc>
        <w:tc>
          <w:tcPr>
            <w:tcW w:w="0" w:type="auto"/>
            <w:shd w:val="clear" w:color="auto" w:fill="auto"/>
          </w:tcPr>
          <w:p w:rsidR="0066499E" w:rsidRPr="0066499E" w:rsidRDefault="0066499E" w:rsidP="0066499E">
            <w:pPr>
              <w:jc w:val="both"/>
            </w:pPr>
            <w:r w:rsidRPr="0066499E">
              <w:t>Welcome, verification, booking, station-approval and auction notifications.</w:t>
            </w:r>
          </w:p>
        </w:tc>
      </w:tr>
      <w:tr w:rsidR="0066499E" w:rsidTr="0066499E">
        <w:tblPrEx>
          <w:tblCellMar>
            <w:top w:w="0" w:type="dxa"/>
            <w:bottom w:w="0" w:type="dxa"/>
          </w:tblCellMar>
        </w:tblPrEx>
        <w:tc>
          <w:tcPr>
            <w:tcW w:w="0" w:type="auto"/>
            <w:shd w:val="clear" w:color="auto" w:fill="auto"/>
          </w:tcPr>
          <w:p w:rsidR="0066499E" w:rsidRPr="0066499E" w:rsidRDefault="0066499E" w:rsidP="0066499E">
            <w:pPr>
              <w:jc w:val="both"/>
            </w:pPr>
            <w:r w:rsidRPr="0066499E">
              <w:t>express-validator</w:t>
            </w:r>
          </w:p>
        </w:tc>
        <w:tc>
          <w:tcPr>
            <w:tcW w:w="0" w:type="auto"/>
            <w:shd w:val="clear" w:color="auto" w:fill="auto"/>
          </w:tcPr>
          <w:p w:rsidR="0066499E" w:rsidRPr="0066499E" w:rsidRDefault="0066499E" w:rsidP="0066499E">
            <w:pPr>
              <w:jc w:val="both"/>
            </w:pPr>
            <w:r w:rsidRPr="0066499E">
              <w:t>Request validation</w:t>
            </w:r>
          </w:p>
        </w:tc>
        <w:tc>
          <w:tcPr>
            <w:tcW w:w="0" w:type="auto"/>
            <w:shd w:val="clear" w:color="auto" w:fill="auto"/>
          </w:tcPr>
          <w:p w:rsidR="0066499E" w:rsidRPr="0066499E" w:rsidRDefault="0066499E" w:rsidP="0066499E">
            <w:pPr>
              <w:jc w:val="both"/>
            </w:pPr>
            <w:r w:rsidRPr="0066499E">
              <w:t>Consistent 400-error responses for invalid input on register, login, password reset, bookings and bids.</w:t>
            </w:r>
          </w:p>
        </w:tc>
      </w:tr>
      <w:tr w:rsidR="0066499E" w:rsidTr="0066499E">
        <w:tblPrEx>
          <w:tblCellMar>
            <w:top w:w="0" w:type="dxa"/>
            <w:bottom w:w="0" w:type="dxa"/>
          </w:tblCellMar>
        </w:tblPrEx>
        <w:tc>
          <w:tcPr>
            <w:tcW w:w="0" w:type="auto"/>
            <w:shd w:val="clear" w:color="auto" w:fill="auto"/>
          </w:tcPr>
          <w:p w:rsidR="0066499E" w:rsidRPr="0066499E" w:rsidRDefault="0066499E" w:rsidP="0066499E">
            <w:pPr>
              <w:jc w:val="both"/>
            </w:pPr>
            <w:r w:rsidRPr="0066499E">
              <w:t>express-rate-limit</w:t>
            </w:r>
          </w:p>
        </w:tc>
        <w:tc>
          <w:tcPr>
            <w:tcW w:w="0" w:type="auto"/>
            <w:shd w:val="clear" w:color="auto" w:fill="auto"/>
          </w:tcPr>
          <w:p w:rsidR="0066499E" w:rsidRPr="0066499E" w:rsidRDefault="0066499E" w:rsidP="0066499E">
            <w:pPr>
              <w:jc w:val="both"/>
            </w:pPr>
            <w:r w:rsidRPr="0066499E">
              <w:t>Abuse prevention</w:t>
            </w:r>
          </w:p>
        </w:tc>
        <w:tc>
          <w:tcPr>
            <w:tcW w:w="0" w:type="auto"/>
            <w:shd w:val="clear" w:color="auto" w:fill="auto"/>
          </w:tcPr>
          <w:p w:rsidR="0066499E" w:rsidRPr="0066499E" w:rsidRDefault="0066499E" w:rsidP="0066499E">
            <w:pPr>
              <w:jc w:val="both"/>
            </w:pPr>
            <w:r w:rsidRPr="0066499E">
              <w:t>Tiered per-IP rate limits, tightest on login, registration, password reset, admin bootstrap and OTP.</w:t>
            </w:r>
          </w:p>
        </w:tc>
      </w:tr>
      <w:tr w:rsidR="0066499E" w:rsidTr="0066499E">
        <w:tblPrEx>
          <w:tblCellMar>
            <w:top w:w="0" w:type="dxa"/>
            <w:bottom w:w="0" w:type="dxa"/>
          </w:tblCellMar>
        </w:tblPrEx>
        <w:tc>
          <w:tcPr>
            <w:tcW w:w="0" w:type="auto"/>
            <w:shd w:val="clear" w:color="auto" w:fill="auto"/>
          </w:tcPr>
          <w:p w:rsidR="0066499E" w:rsidRPr="0066499E" w:rsidRDefault="0066499E" w:rsidP="0066499E">
            <w:pPr>
              <w:jc w:val="both"/>
            </w:pPr>
            <w:r w:rsidRPr="0066499E">
              <w:t>Jest + Supertest</w:t>
            </w:r>
          </w:p>
        </w:tc>
        <w:tc>
          <w:tcPr>
            <w:tcW w:w="0" w:type="auto"/>
            <w:shd w:val="clear" w:color="auto" w:fill="auto"/>
          </w:tcPr>
          <w:p w:rsidR="0066499E" w:rsidRPr="0066499E" w:rsidRDefault="0066499E" w:rsidP="0066499E">
            <w:pPr>
              <w:jc w:val="both"/>
            </w:pPr>
            <w:r w:rsidRPr="0066499E">
              <w:t>Testing</w:t>
            </w:r>
          </w:p>
        </w:tc>
        <w:tc>
          <w:tcPr>
            <w:tcW w:w="0" w:type="auto"/>
            <w:shd w:val="clear" w:color="auto" w:fill="auto"/>
          </w:tcPr>
          <w:p w:rsidR="0066499E" w:rsidRPr="0066499E" w:rsidRDefault="0066499E" w:rsidP="0066499E">
            <w:pPr>
              <w:jc w:val="both"/>
            </w:pPr>
            <w:r w:rsidRPr="0066499E">
              <w:t>126 backend tests across 9 suites, run against an in-memory Prisma mock.</w:t>
            </w:r>
          </w:p>
        </w:tc>
      </w:tr>
      <w:tr w:rsidR="0066499E" w:rsidTr="0066499E">
        <w:tblPrEx>
          <w:tblCellMar>
            <w:top w:w="0" w:type="dxa"/>
            <w:bottom w:w="0" w:type="dxa"/>
          </w:tblCellMar>
        </w:tblPrEx>
        <w:tc>
          <w:tcPr>
            <w:tcW w:w="0" w:type="auto"/>
            <w:shd w:val="clear" w:color="auto" w:fill="auto"/>
          </w:tcPr>
          <w:p w:rsidR="0066499E" w:rsidRPr="0066499E" w:rsidRDefault="0066499E" w:rsidP="0066499E">
            <w:pPr>
              <w:jc w:val="both"/>
            </w:pPr>
            <w:r w:rsidRPr="0066499E">
              <w:t>ESLint + Prettier</w:t>
            </w:r>
          </w:p>
        </w:tc>
        <w:tc>
          <w:tcPr>
            <w:tcW w:w="0" w:type="auto"/>
            <w:shd w:val="clear" w:color="auto" w:fill="auto"/>
          </w:tcPr>
          <w:p w:rsidR="0066499E" w:rsidRPr="0066499E" w:rsidRDefault="0066499E" w:rsidP="0066499E">
            <w:pPr>
              <w:jc w:val="both"/>
            </w:pPr>
            <w:r w:rsidRPr="0066499E">
              <w:t>Code quality</w:t>
            </w:r>
          </w:p>
        </w:tc>
        <w:tc>
          <w:tcPr>
            <w:tcW w:w="0" w:type="auto"/>
            <w:shd w:val="clear" w:color="auto" w:fill="auto"/>
          </w:tcPr>
          <w:p w:rsidR="0066499E" w:rsidRPr="0066499E" w:rsidRDefault="0066499E" w:rsidP="0066499E">
            <w:pPr>
              <w:jc w:val="both"/>
            </w:pPr>
            <w:r w:rsidRPr="0066499E">
              <w:t>Zero-warning lint baseline and consistent formatting on both frontend and backend.</w:t>
            </w:r>
          </w:p>
        </w:tc>
      </w:tr>
      <w:tr w:rsidR="0066499E" w:rsidTr="0066499E">
        <w:tblPrEx>
          <w:tblCellMar>
            <w:top w:w="0" w:type="dxa"/>
            <w:bottom w:w="0" w:type="dxa"/>
          </w:tblCellMar>
        </w:tblPrEx>
        <w:tc>
          <w:tcPr>
            <w:tcW w:w="0" w:type="auto"/>
            <w:shd w:val="clear" w:color="auto" w:fill="auto"/>
          </w:tcPr>
          <w:p w:rsidR="0066499E" w:rsidRPr="0066499E" w:rsidRDefault="0066499E" w:rsidP="0066499E">
            <w:pPr>
              <w:jc w:val="both"/>
            </w:pPr>
            <w:r w:rsidRPr="0066499E">
              <w:lastRenderedPageBreak/>
              <w:t>Git &amp; GitHub</w:t>
            </w:r>
          </w:p>
        </w:tc>
        <w:tc>
          <w:tcPr>
            <w:tcW w:w="0" w:type="auto"/>
            <w:shd w:val="clear" w:color="auto" w:fill="auto"/>
          </w:tcPr>
          <w:p w:rsidR="0066499E" w:rsidRPr="0066499E" w:rsidRDefault="0066499E" w:rsidP="0066499E">
            <w:pPr>
              <w:jc w:val="both"/>
            </w:pPr>
            <w:r w:rsidRPr="0066499E">
              <w:t>Version control</w:t>
            </w:r>
          </w:p>
        </w:tc>
        <w:tc>
          <w:tcPr>
            <w:tcW w:w="0" w:type="auto"/>
            <w:shd w:val="clear" w:color="auto" w:fill="auto"/>
          </w:tcPr>
          <w:p w:rsidR="0066499E" w:rsidRPr="0066499E" w:rsidRDefault="0066499E" w:rsidP="0066499E">
            <w:pPr>
              <w:jc w:val="both"/>
            </w:pPr>
            <w:r w:rsidRPr="0066499E">
              <w:t>Feature-branch workflow with pull-request review before merge.</w:t>
            </w:r>
          </w:p>
        </w:tc>
      </w:tr>
      <w:tr w:rsidR="0066499E" w:rsidTr="0066499E">
        <w:tblPrEx>
          <w:tblCellMar>
            <w:top w:w="0" w:type="dxa"/>
            <w:bottom w:w="0" w:type="dxa"/>
          </w:tblCellMar>
        </w:tblPrEx>
        <w:tc>
          <w:tcPr>
            <w:tcW w:w="0" w:type="auto"/>
            <w:shd w:val="clear" w:color="auto" w:fill="auto"/>
          </w:tcPr>
          <w:p w:rsidR="0066499E" w:rsidRPr="0066499E" w:rsidRDefault="0066499E" w:rsidP="0066499E">
            <w:pPr>
              <w:jc w:val="both"/>
            </w:pPr>
            <w:r w:rsidRPr="0066499E">
              <w:t>Vercel / Railway / MongoDB Atlas</w:t>
            </w:r>
          </w:p>
        </w:tc>
        <w:tc>
          <w:tcPr>
            <w:tcW w:w="0" w:type="auto"/>
            <w:shd w:val="clear" w:color="auto" w:fill="auto"/>
          </w:tcPr>
          <w:p w:rsidR="0066499E" w:rsidRPr="0066499E" w:rsidRDefault="0066499E" w:rsidP="0066499E">
            <w:pPr>
              <w:jc w:val="both"/>
            </w:pPr>
            <w:r w:rsidRPr="0066499E">
              <w:t>Deployment targets</w:t>
            </w:r>
          </w:p>
        </w:tc>
        <w:tc>
          <w:tcPr>
            <w:tcW w:w="0" w:type="auto"/>
            <w:shd w:val="clear" w:color="auto" w:fill="auto"/>
          </w:tcPr>
          <w:p w:rsidR="0066499E" w:rsidRPr="0066499E" w:rsidRDefault="0066499E" w:rsidP="0066499E">
            <w:pPr>
              <w:jc w:val="both"/>
            </w:pPr>
            <w:r w:rsidRPr="0066499E">
              <w:t>Frontend hosting, backend hosting (chosen for reliable outbound SMTP), and managed database respectively.</w:t>
            </w:r>
          </w:p>
        </w:tc>
      </w:tr>
    </w:tbl>
    <w:p w:rsidR="0066499E" w:rsidRDefault="0066499E" w:rsidP="0066499E"/>
    <w:p w:rsidR="0066499E" w:rsidRDefault="0066499E" w:rsidP="0066499E">
      <w:pPr>
        <w:jc w:val="both"/>
      </w:pPr>
      <w:r>
        <w:fldChar w:fldCharType="begin"/>
      </w:r>
      <w:r>
        <w:instrText xml:space="preserve"> REF _Ref236427951 \h </w:instrText>
      </w:r>
      <w:r>
        <w:fldChar w:fldCharType="separate"/>
      </w:r>
      <w:r>
        <w:t xml:space="preserve">Table </w:t>
      </w:r>
      <w:r>
        <w:rPr>
          <w:noProof/>
        </w:rPr>
        <w:t>2</w:t>
      </w:r>
      <w:r>
        <w:fldChar w:fldCharType="end"/>
      </w:r>
      <w:r>
        <w:t xml:space="preserve"> summarises this stack; Chapter 5 documents the specific SDK/API versions integrated for each item.</w:t>
      </w:r>
    </w:p>
    <w:p w:rsidR="0066499E" w:rsidRDefault="0066499E" w:rsidP="0066499E">
      <w:pPr>
        <w:pStyle w:val="Heading2"/>
      </w:pPr>
      <w:bookmarkStart w:id="21" w:name="_Toc236428009"/>
      <w:r>
        <w:t>Project Deliverables</w:t>
      </w:r>
      <w:bookmarkEnd w:id="21"/>
    </w:p>
    <w:p w:rsidR="0066499E" w:rsidRDefault="0066499E" w:rsidP="0066499E">
      <w:pPr>
        <w:pStyle w:val="ListBullet"/>
        <w:jc w:val="both"/>
      </w:pPr>
      <w:r>
        <w:t>Project proposal document and FYDP registration form.</w:t>
      </w:r>
    </w:p>
    <w:p w:rsidR="0066499E" w:rsidRDefault="0066499E" w:rsidP="0066499E">
      <w:pPr>
        <w:pStyle w:val="ListBullet"/>
        <w:jc w:val="both"/>
      </w:pPr>
      <w:r>
        <w:t>Software Requirements Specification (this document, Chapter 3).</w:t>
      </w:r>
    </w:p>
    <w:p w:rsidR="0066499E" w:rsidRDefault="0066499E" w:rsidP="0066499E">
      <w:pPr>
        <w:pStyle w:val="ListBullet"/>
        <w:jc w:val="both"/>
      </w:pPr>
      <w:r>
        <w:t>Software Design Specification (this document, Chapter 4).</w:t>
      </w:r>
    </w:p>
    <w:p w:rsidR="0066499E" w:rsidRDefault="0066499E" w:rsidP="0066499E">
      <w:pPr>
        <w:pStyle w:val="ListBullet"/>
        <w:jc w:val="both"/>
      </w:pPr>
      <w:r>
        <w:t>Complete source code: backend REST API, React frontend (including the admin panel routed at /admin), and Prisma schema.</w:t>
      </w:r>
    </w:p>
    <w:p w:rsidR="0066499E" w:rsidRDefault="0066499E" w:rsidP="0066499E">
      <w:pPr>
        <w:pStyle w:val="ListBullet"/>
        <w:jc w:val="both"/>
      </w:pPr>
      <w:r>
        <w:t>Automated test suite (126 tests, 9 suites) and CI-style lint configuration.</w:t>
      </w:r>
    </w:p>
    <w:p w:rsidR="0066499E" w:rsidRDefault="0066499E" w:rsidP="0066499E">
      <w:pPr>
        <w:pStyle w:val="ListBullet"/>
        <w:jc w:val="both"/>
      </w:pPr>
      <w:r>
        <w:t>Deployment documentation and a working deployment.</w:t>
      </w:r>
    </w:p>
    <w:p w:rsidR="0066499E" w:rsidRDefault="0066499E" w:rsidP="0066499E">
      <w:pPr>
        <w:pStyle w:val="ListBullet"/>
        <w:jc w:val="both"/>
      </w:pPr>
      <w:r>
        <w:t>Final project report and final presentation/demonstration.</w:t>
      </w:r>
    </w:p>
    <w:p w:rsidR="0066499E" w:rsidRDefault="0066499E" w:rsidP="0066499E">
      <w:pPr>
        <w:pStyle w:val="Heading2"/>
      </w:pPr>
      <w:bookmarkStart w:id="22" w:name="_Toc236428010"/>
      <w:r>
        <w:t>Project Planning</w:t>
      </w:r>
      <w:bookmarkEnd w:id="22"/>
    </w:p>
    <w:p w:rsidR="0066499E" w:rsidRDefault="0066499E" w:rsidP="0066499E">
      <w:pPr>
        <w:jc w:val="both"/>
      </w:pPr>
      <w:r>
        <w:t>Project activities were planned using a Gantt chart covering requirement gathering, system design, database design, prototype design, backend development, frontend development, the AI engine and auction system, testing, deployment, and final documentation.</w:t>
      </w:r>
    </w:p>
    <w:tbl>
      <w:tblPr>
        <w:tblW w:w="0" w:type="auto"/>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9576"/>
      </w:tblGrid>
      <w:tr w:rsidR="0066499E" w:rsidTr="0066499E">
        <w:tblPrEx>
          <w:tblCellMar>
            <w:top w:w="0" w:type="dxa"/>
            <w:bottom w:w="0" w:type="dxa"/>
          </w:tblCellMar>
        </w:tblPrEx>
        <w:trPr>
          <w:trHeight w:val="2600"/>
        </w:trPr>
        <w:tc>
          <w:tcPr>
            <w:tcW w:w="9576" w:type="dxa"/>
            <w:shd w:val="clear" w:color="auto" w:fill="auto"/>
            <w:vAlign w:val="center"/>
          </w:tcPr>
          <w:p w:rsidR="0066499E" w:rsidRPr="0066499E" w:rsidRDefault="0066499E" w:rsidP="0066499E">
            <w:pPr>
              <w:jc w:val="center"/>
              <w:rPr>
                <w:i/>
                <w:color w:val="808080"/>
                <w:sz w:val="22"/>
              </w:rPr>
            </w:pPr>
            <w:r w:rsidRPr="0066499E">
              <w:rPr>
                <w:i/>
                <w:color w:val="808080"/>
                <w:sz w:val="22"/>
              </w:rPr>
              <w:t>[ Insert diagram here -- create in draw.io / Visio and paste as an image, matching the caption below ]</w:t>
            </w:r>
          </w:p>
        </w:tc>
      </w:tr>
    </w:tbl>
    <w:p w:rsidR="0066499E" w:rsidRDefault="0066499E" w:rsidP="0066499E">
      <w:bookmarkStart w:id="23" w:name="_Toc236428116"/>
      <w:r>
        <w:t xml:space="preserve">Figure </w:t>
      </w:r>
      <w:fldSimple w:instr=" SEQ Figure \* ARABIC ">
        <w:r>
          <w:rPr>
            <w:noProof/>
          </w:rPr>
          <w:t>1</w:t>
        </w:r>
      </w:fldSimple>
      <w:r>
        <w:t>: Project Gantt Chart</w:t>
      </w:r>
      <w:bookmarkEnd w:id="23"/>
    </w:p>
    <w:p w:rsidR="0066499E" w:rsidRDefault="0066499E" w:rsidP="0066499E">
      <w:pPr>
        <w:pStyle w:val="Heading2"/>
      </w:pPr>
      <w:bookmarkStart w:id="24" w:name="_Toc236428011"/>
      <w:r>
        <w:t>Cost Estimation and Budgeting</w:t>
      </w:r>
      <w:bookmarkEnd w:id="24"/>
    </w:p>
    <w:p w:rsidR="0066499E" w:rsidRDefault="0066499E" w:rsidP="0066499E">
      <w:pPr>
        <w:jc w:val="both"/>
      </w:pPr>
      <w:r>
        <w:t>Cost estimation was carried out using the PERT three-point estimation technique, combining an Optimistic (O), Most Likely (M) and Pessimistic (P) value for each cost component with the formula E = (O + 4M + P) / 6.</w:t>
      </w:r>
    </w:p>
    <w:p w:rsidR="0066499E" w:rsidRDefault="0066499E" w:rsidP="0066499E">
      <w:pPr>
        <w:pStyle w:val="Caption"/>
        <w:keepNext/>
      </w:pPr>
      <w:bookmarkStart w:id="25" w:name="_Toc236428160"/>
      <w:r>
        <w:lastRenderedPageBreak/>
        <w:t xml:space="preserve">Table </w:t>
      </w:r>
      <w:fldSimple w:instr=" SEQ Table \* ARABIC ">
        <w:r>
          <w:rPr>
            <w:noProof/>
          </w:rPr>
          <w:t>3</w:t>
        </w:r>
      </w:fldSimple>
      <w:r>
        <w:t>: Cost Estimation</w:t>
      </w:r>
      <w:bookmarkEnd w:id="25"/>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413"/>
        <w:gridCol w:w="1504"/>
        <w:gridCol w:w="1398"/>
        <w:gridCol w:w="1524"/>
        <w:gridCol w:w="1737"/>
      </w:tblGrid>
      <w:tr w:rsidR="0066499E" w:rsidRPr="0066499E" w:rsidTr="0066499E">
        <w:tblPrEx>
          <w:tblCellMar>
            <w:top w:w="0" w:type="dxa"/>
            <w:bottom w:w="0" w:type="dxa"/>
          </w:tblCellMar>
        </w:tblPrEx>
        <w:tc>
          <w:tcPr>
            <w:tcW w:w="0" w:type="auto"/>
            <w:shd w:val="clear" w:color="auto" w:fill="E1E1E1"/>
          </w:tcPr>
          <w:p w:rsidR="0066499E" w:rsidRPr="0066499E" w:rsidRDefault="0066499E" w:rsidP="0066499E">
            <w:pPr>
              <w:rPr>
                <w:b/>
              </w:rPr>
            </w:pPr>
            <w:r w:rsidRPr="0066499E">
              <w:rPr>
                <w:b/>
              </w:rPr>
              <w:t>Cost Component</w:t>
            </w:r>
          </w:p>
        </w:tc>
        <w:tc>
          <w:tcPr>
            <w:tcW w:w="0" w:type="auto"/>
            <w:shd w:val="clear" w:color="auto" w:fill="E1E1E1"/>
          </w:tcPr>
          <w:p w:rsidR="0066499E" w:rsidRPr="0066499E" w:rsidRDefault="0066499E" w:rsidP="0066499E">
            <w:pPr>
              <w:jc w:val="both"/>
              <w:rPr>
                <w:b/>
              </w:rPr>
            </w:pPr>
            <w:r w:rsidRPr="0066499E">
              <w:rPr>
                <w:b/>
              </w:rPr>
              <w:t>Optimistic (O)</w:t>
            </w:r>
          </w:p>
        </w:tc>
        <w:tc>
          <w:tcPr>
            <w:tcW w:w="0" w:type="auto"/>
            <w:shd w:val="clear" w:color="auto" w:fill="E1E1E1"/>
          </w:tcPr>
          <w:p w:rsidR="0066499E" w:rsidRPr="0066499E" w:rsidRDefault="0066499E" w:rsidP="0066499E">
            <w:pPr>
              <w:jc w:val="both"/>
              <w:rPr>
                <w:b/>
              </w:rPr>
            </w:pPr>
            <w:r w:rsidRPr="0066499E">
              <w:rPr>
                <w:b/>
              </w:rPr>
              <w:t>Most Likely (M)</w:t>
            </w:r>
          </w:p>
        </w:tc>
        <w:tc>
          <w:tcPr>
            <w:tcW w:w="0" w:type="auto"/>
            <w:shd w:val="clear" w:color="auto" w:fill="E1E1E1"/>
          </w:tcPr>
          <w:p w:rsidR="0066499E" w:rsidRPr="0066499E" w:rsidRDefault="0066499E" w:rsidP="0066499E">
            <w:pPr>
              <w:jc w:val="both"/>
              <w:rPr>
                <w:b/>
              </w:rPr>
            </w:pPr>
            <w:r w:rsidRPr="0066499E">
              <w:rPr>
                <w:b/>
              </w:rPr>
              <w:t>Pessimistic (P)</w:t>
            </w:r>
          </w:p>
        </w:tc>
        <w:tc>
          <w:tcPr>
            <w:tcW w:w="0" w:type="auto"/>
            <w:shd w:val="clear" w:color="auto" w:fill="E1E1E1"/>
          </w:tcPr>
          <w:p w:rsidR="0066499E" w:rsidRPr="0066499E" w:rsidRDefault="0066499E" w:rsidP="0066499E">
            <w:pPr>
              <w:jc w:val="both"/>
              <w:rPr>
                <w:b/>
              </w:rPr>
            </w:pPr>
            <w:r w:rsidRPr="0066499E">
              <w:rPr>
                <w:b/>
              </w:rPr>
              <w:t>Estimated Cost (E)</w:t>
            </w:r>
          </w:p>
        </w:tc>
      </w:tr>
      <w:tr w:rsidR="0066499E" w:rsidTr="0066499E">
        <w:tblPrEx>
          <w:tblCellMar>
            <w:top w:w="0" w:type="dxa"/>
            <w:bottom w:w="0" w:type="dxa"/>
          </w:tblCellMar>
        </w:tblPrEx>
        <w:tc>
          <w:tcPr>
            <w:tcW w:w="0" w:type="auto"/>
            <w:shd w:val="clear" w:color="auto" w:fill="auto"/>
          </w:tcPr>
          <w:p w:rsidR="0066499E" w:rsidRPr="0066499E" w:rsidRDefault="0066499E" w:rsidP="0066499E">
            <w:pPr>
              <w:jc w:val="both"/>
            </w:pPr>
            <w:r w:rsidRPr="0066499E">
              <w:t>System development (frontend + backend)</w:t>
            </w:r>
          </w:p>
        </w:tc>
        <w:tc>
          <w:tcPr>
            <w:tcW w:w="0" w:type="auto"/>
            <w:shd w:val="clear" w:color="auto" w:fill="auto"/>
          </w:tcPr>
          <w:p w:rsidR="0066499E" w:rsidRPr="0066499E" w:rsidRDefault="0066499E" w:rsidP="0066499E">
            <w:pPr>
              <w:jc w:val="both"/>
            </w:pPr>
            <w:r w:rsidRPr="0066499E">
              <w:t>Rs. 5,000</w:t>
            </w:r>
          </w:p>
        </w:tc>
        <w:tc>
          <w:tcPr>
            <w:tcW w:w="0" w:type="auto"/>
            <w:shd w:val="clear" w:color="auto" w:fill="auto"/>
          </w:tcPr>
          <w:p w:rsidR="0066499E" w:rsidRPr="0066499E" w:rsidRDefault="0066499E" w:rsidP="0066499E">
            <w:pPr>
              <w:jc w:val="both"/>
            </w:pPr>
            <w:r w:rsidRPr="0066499E">
              <w:t>Rs. 8,000</w:t>
            </w:r>
          </w:p>
        </w:tc>
        <w:tc>
          <w:tcPr>
            <w:tcW w:w="0" w:type="auto"/>
            <w:shd w:val="clear" w:color="auto" w:fill="auto"/>
          </w:tcPr>
          <w:p w:rsidR="0066499E" w:rsidRPr="0066499E" w:rsidRDefault="0066499E" w:rsidP="0066499E">
            <w:pPr>
              <w:jc w:val="both"/>
            </w:pPr>
            <w:r w:rsidRPr="0066499E">
              <w:t>Rs. 12,000</w:t>
            </w:r>
          </w:p>
        </w:tc>
        <w:tc>
          <w:tcPr>
            <w:tcW w:w="0" w:type="auto"/>
            <w:shd w:val="clear" w:color="auto" w:fill="auto"/>
          </w:tcPr>
          <w:p w:rsidR="0066499E" w:rsidRPr="0066499E" w:rsidRDefault="0066499E" w:rsidP="0066499E">
            <w:pPr>
              <w:jc w:val="both"/>
            </w:pPr>
            <w:r w:rsidRPr="0066499E">
              <w:t>Rs. 8,167</w:t>
            </w:r>
          </w:p>
        </w:tc>
      </w:tr>
      <w:tr w:rsidR="0066499E" w:rsidTr="0066499E">
        <w:tblPrEx>
          <w:tblCellMar>
            <w:top w:w="0" w:type="dxa"/>
            <w:bottom w:w="0" w:type="dxa"/>
          </w:tblCellMar>
        </w:tblPrEx>
        <w:tc>
          <w:tcPr>
            <w:tcW w:w="0" w:type="auto"/>
            <w:shd w:val="clear" w:color="auto" w:fill="auto"/>
          </w:tcPr>
          <w:p w:rsidR="0066499E" w:rsidRPr="0066499E" w:rsidRDefault="0066499E" w:rsidP="0066499E">
            <w:pPr>
              <w:jc w:val="both"/>
            </w:pPr>
            <w:r w:rsidRPr="0066499E">
              <w:t>AI recommendation engine + auction system</w:t>
            </w:r>
          </w:p>
        </w:tc>
        <w:tc>
          <w:tcPr>
            <w:tcW w:w="0" w:type="auto"/>
            <w:shd w:val="clear" w:color="auto" w:fill="auto"/>
          </w:tcPr>
          <w:p w:rsidR="0066499E" w:rsidRPr="0066499E" w:rsidRDefault="0066499E" w:rsidP="0066499E">
            <w:pPr>
              <w:jc w:val="both"/>
            </w:pPr>
            <w:r w:rsidRPr="0066499E">
              <w:t>Rs. 2,000</w:t>
            </w:r>
          </w:p>
        </w:tc>
        <w:tc>
          <w:tcPr>
            <w:tcW w:w="0" w:type="auto"/>
            <w:shd w:val="clear" w:color="auto" w:fill="auto"/>
          </w:tcPr>
          <w:p w:rsidR="0066499E" w:rsidRPr="0066499E" w:rsidRDefault="0066499E" w:rsidP="0066499E">
            <w:pPr>
              <w:jc w:val="both"/>
            </w:pPr>
            <w:r w:rsidRPr="0066499E">
              <w:t>Rs. 3,500</w:t>
            </w:r>
          </w:p>
        </w:tc>
        <w:tc>
          <w:tcPr>
            <w:tcW w:w="0" w:type="auto"/>
            <w:shd w:val="clear" w:color="auto" w:fill="auto"/>
          </w:tcPr>
          <w:p w:rsidR="0066499E" w:rsidRPr="0066499E" w:rsidRDefault="0066499E" w:rsidP="0066499E">
            <w:pPr>
              <w:jc w:val="both"/>
            </w:pPr>
            <w:r w:rsidRPr="0066499E">
              <w:t>Rs. 5,500</w:t>
            </w:r>
          </w:p>
        </w:tc>
        <w:tc>
          <w:tcPr>
            <w:tcW w:w="0" w:type="auto"/>
            <w:shd w:val="clear" w:color="auto" w:fill="auto"/>
          </w:tcPr>
          <w:p w:rsidR="0066499E" w:rsidRPr="0066499E" w:rsidRDefault="0066499E" w:rsidP="0066499E">
            <w:pPr>
              <w:jc w:val="both"/>
            </w:pPr>
            <w:r w:rsidRPr="0066499E">
              <w:t>Rs. 3,583</w:t>
            </w:r>
          </w:p>
        </w:tc>
      </w:tr>
      <w:tr w:rsidR="0066499E" w:rsidTr="0066499E">
        <w:tblPrEx>
          <w:tblCellMar>
            <w:top w:w="0" w:type="dxa"/>
            <w:bottom w:w="0" w:type="dxa"/>
          </w:tblCellMar>
        </w:tblPrEx>
        <w:tc>
          <w:tcPr>
            <w:tcW w:w="0" w:type="auto"/>
            <w:shd w:val="clear" w:color="auto" w:fill="auto"/>
          </w:tcPr>
          <w:p w:rsidR="0066499E" w:rsidRPr="0066499E" w:rsidRDefault="0066499E" w:rsidP="0066499E">
            <w:pPr>
              <w:jc w:val="both"/>
            </w:pPr>
            <w:r w:rsidRPr="0066499E">
              <w:t>Third-party integration (Stripe, Socket.IO, maps)</w:t>
            </w:r>
          </w:p>
        </w:tc>
        <w:tc>
          <w:tcPr>
            <w:tcW w:w="0" w:type="auto"/>
            <w:shd w:val="clear" w:color="auto" w:fill="auto"/>
          </w:tcPr>
          <w:p w:rsidR="0066499E" w:rsidRPr="0066499E" w:rsidRDefault="0066499E" w:rsidP="0066499E">
            <w:pPr>
              <w:jc w:val="both"/>
            </w:pPr>
            <w:r w:rsidRPr="0066499E">
              <w:t>Rs. 1,500</w:t>
            </w:r>
          </w:p>
        </w:tc>
        <w:tc>
          <w:tcPr>
            <w:tcW w:w="0" w:type="auto"/>
            <w:shd w:val="clear" w:color="auto" w:fill="auto"/>
          </w:tcPr>
          <w:p w:rsidR="0066499E" w:rsidRPr="0066499E" w:rsidRDefault="0066499E" w:rsidP="0066499E">
            <w:pPr>
              <w:jc w:val="both"/>
            </w:pPr>
            <w:r w:rsidRPr="0066499E">
              <w:t>Rs. 2,500</w:t>
            </w:r>
          </w:p>
        </w:tc>
        <w:tc>
          <w:tcPr>
            <w:tcW w:w="0" w:type="auto"/>
            <w:shd w:val="clear" w:color="auto" w:fill="auto"/>
          </w:tcPr>
          <w:p w:rsidR="0066499E" w:rsidRPr="0066499E" w:rsidRDefault="0066499E" w:rsidP="0066499E">
            <w:pPr>
              <w:jc w:val="both"/>
            </w:pPr>
            <w:r w:rsidRPr="0066499E">
              <w:t>Rs. 4,000</w:t>
            </w:r>
          </w:p>
        </w:tc>
        <w:tc>
          <w:tcPr>
            <w:tcW w:w="0" w:type="auto"/>
            <w:shd w:val="clear" w:color="auto" w:fill="auto"/>
          </w:tcPr>
          <w:p w:rsidR="0066499E" w:rsidRPr="0066499E" w:rsidRDefault="0066499E" w:rsidP="0066499E">
            <w:pPr>
              <w:jc w:val="both"/>
            </w:pPr>
            <w:r w:rsidRPr="0066499E">
              <w:t>Rs. 2,583</w:t>
            </w:r>
          </w:p>
        </w:tc>
      </w:tr>
      <w:tr w:rsidR="0066499E" w:rsidTr="0066499E">
        <w:tblPrEx>
          <w:tblCellMar>
            <w:top w:w="0" w:type="dxa"/>
            <w:bottom w:w="0" w:type="dxa"/>
          </w:tblCellMar>
        </w:tblPrEx>
        <w:tc>
          <w:tcPr>
            <w:tcW w:w="0" w:type="auto"/>
            <w:shd w:val="clear" w:color="auto" w:fill="auto"/>
          </w:tcPr>
          <w:p w:rsidR="0066499E" w:rsidRPr="0066499E" w:rsidRDefault="0066499E" w:rsidP="0066499E">
            <w:pPr>
              <w:jc w:val="both"/>
            </w:pPr>
            <w:r w:rsidRPr="0066499E">
              <w:t>Testing and quality assurance</w:t>
            </w:r>
          </w:p>
        </w:tc>
        <w:tc>
          <w:tcPr>
            <w:tcW w:w="0" w:type="auto"/>
            <w:shd w:val="clear" w:color="auto" w:fill="auto"/>
          </w:tcPr>
          <w:p w:rsidR="0066499E" w:rsidRPr="0066499E" w:rsidRDefault="0066499E" w:rsidP="0066499E">
            <w:pPr>
              <w:jc w:val="both"/>
            </w:pPr>
            <w:r w:rsidRPr="0066499E">
              <w:t>Rs. 1,000</w:t>
            </w:r>
          </w:p>
        </w:tc>
        <w:tc>
          <w:tcPr>
            <w:tcW w:w="0" w:type="auto"/>
            <w:shd w:val="clear" w:color="auto" w:fill="auto"/>
          </w:tcPr>
          <w:p w:rsidR="0066499E" w:rsidRPr="0066499E" w:rsidRDefault="0066499E" w:rsidP="0066499E">
            <w:pPr>
              <w:jc w:val="both"/>
            </w:pPr>
            <w:r w:rsidRPr="0066499E">
              <w:t>Rs. 1,500</w:t>
            </w:r>
          </w:p>
        </w:tc>
        <w:tc>
          <w:tcPr>
            <w:tcW w:w="0" w:type="auto"/>
            <w:shd w:val="clear" w:color="auto" w:fill="auto"/>
          </w:tcPr>
          <w:p w:rsidR="0066499E" w:rsidRPr="0066499E" w:rsidRDefault="0066499E" w:rsidP="0066499E">
            <w:pPr>
              <w:jc w:val="both"/>
            </w:pPr>
            <w:r w:rsidRPr="0066499E">
              <w:t>Rs. 2,500</w:t>
            </w:r>
          </w:p>
        </w:tc>
        <w:tc>
          <w:tcPr>
            <w:tcW w:w="0" w:type="auto"/>
            <w:shd w:val="clear" w:color="auto" w:fill="auto"/>
          </w:tcPr>
          <w:p w:rsidR="0066499E" w:rsidRPr="0066499E" w:rsidRDefault="0066499E" w:rsidP="0066499E">
            <w:pPr>
              <w:jc w:val="both"/>
            </w:pPr>
            <w:r w:rsidRPr="0066499E">
              <w:t>Rs. 1,583</w:t>
            </w:r>
          </w:p>
        </w:tc>
      </w:tr>
      <w:tr w:rsidR="0066499E" w:rsidTr="0066499E">
        <w:tblPrEx>
          <w:tblCellMar>
            <w:top w:w="0" w:type="dxa"/>
            <w:bottom w:w="0" w:type="dxa"/>
          </w:tblCellMar>
        </w:tblPrEx>
        <w:tc>
          <w:tcPr>
            <w:tcW w:w="0" w:type="auto"/>
            <w:shd w:val="clear" w:color="auto" w:fill="auto"/>
          </w:tcPr>
          <w:p w:rsidR="0066499E" w:rsidRPr="0066499E" w:rsidRDefault="0066499E" w:rsidP="0066499E">
            <w:pPr>
              <w:jc w:val="both"/>
            </w:pPr>
            <w:r w:rsidRPr="0066499E">
              <w:t>Hosting, domain and deployment</w:t>
            </w:r>
          </w:p>
        </w:tc>
        <w:tc>
          <w:tcPr>
            <w:tcW w:w="0" w:type="auto"/>
            <w:shd w:val="clear" w:color="auto" w:fill="auto"/>
          </w:tcPr>
          <w:p w:rsidR="0066499E" w:rsidRPr="0066499E" w:rsidRDefault="0066499E" w:rsidP="0066499E">
            <w:pPr>
              <w:jc w:val="both"/>
            </w:pPr>
            <w:r w:rsidRPr="0066499E">
              <w:t>Rs. 3,000</w:t>
            </w:r>
          </w:p>
        </w:tc>
        <w:tc>
          <w:tcPr>
            <w:tcW w:w="0" w:type="auto"/>
            <w:shd w:val="clear" w:color="auto" w:fill="auto"/>
          </w:tcPr>
          <w:p w:rsidR="0066499E" w:rsidRPr="0066499E" w:rsidRDefault="0066499E" w:rsidP="0066499E">
            <w:pPr>
              <w:jc w:val="both"/>
            </w:pPr>
            <w:r w:rsidRPr="0066499E">
              <w:t>Rs. 4,000</w:t>
            </w:r>
          </w:p>
        </w:tc>
        <w:tc>
          <w:tcPr>
            <w:tcW w:w="0" w:type="auto"/>
            <w:shd w:val="clear" w:color="auto" w:fill="auto"/>
          </w:tcPr>
          <w:p w:rsidR="0066499E" w:rsidRPr="0066499E" w:rsidRDefault="0066499E" w:rsidP="0066499E">
            <w:pPr>
              <w:jc w:val="both"/>
            </w:pPr>
            <w:r w:rsidRPr="0066499E">
              <w:t>Rs. 6,000</w:t>
            </w:r>
          </w:p>
        </w:tc>
        <w:tc>
          <w:tcPr>
            <w:tcW w:w="0" w:type="auto"/>
            <w:shd w:val="clear" w:color="auto" w:fill="auto"/>
          </w:tcPr>
          <w:p w:rsidR="0066499E" w:rsidRPr="0066499E" w:rsidRDefault="0066499E" w:rsidP="0066499E">
            <w:pPr>
              <w:jc w:val="both"/>
            </w:pPr>
            <w:r w:rsidRPr="0066499E">
              <w:t>Rs. 4,167</w:t>
            </w:r>
          </w:p>
        </w:tc>
      </w:tr>
      <w:tr w:rsidR="0066499E" w:rsidTr="0066499E">
        <w:tblPrEx>
          <w:tblCellMar>
            <w:top w:w="0" w:type="dxa"/>
            <w:bottom w:w="0" w:type="dxa"/>
          </w:tblCellMar>
        </w:tblPrEx>
        <w:tc>
          <w:tcPr>
            <w:tcW w:w="0" w:type="auto"/>
            <w:shd w:val="clear" w:color="auto" w:fill="auto"/>
          </w:tcPr>
          <w:p w:rsidR="0066499E" w:rsidRPr="0066499E" w:rsidRDefault="0066499E" w:rsidP="0066499E">
            <w:pPr>
              <w:jc w:val="both"/>
            </w:pPr>
            <w:r w:rsidRPr="0066499E">
              <w:t>Documentation and printing</w:t>
            </w:r>
          </w:p>
        </w:tc>
        <w:tc>
          <w:tcPr>
            <w:tcW w:w="0" w:type="auto"/>
            <w:shd w:val="clear" w:color="auto" w:fill="auto"/>
          </w:tcPr>
          <w:p w:rsidR="0066499E" w:rsidRPr="0066499E" w:rsidRDefault="0066499E" w:rsidP="0066499E">
            <w:pPr>
              <w:jc w:val="both"/>
            </w:pPr>
            <w:r w:rsidRPr="0066499E">
              <w:t>Rs. 2,000</w:t>
            </w:r>
          </w:p>
        </w:tc>
        <w:tc>
          <w:tcPr>
            <w:tcW w:w="0" w:type="auto"/>
            <w:shd w:val="clear" w:color="auto" w:fill="auto"/>
          </w:tcPr>
          <w:p w:rsidR="0066499E" w:rsidRPr="0066499E" w:rsidRDefault="0066499E" w:rsidP="0066499E">
            <w:pPr>
              <w:jc w:val="both"/>
            </w:pPr>
            <w:r w:rsidRPr="0066499E">
              <w:t>Rs. 2,500</w:t>
            </w:r>
          </w:p>
        </w:tc>
        <w:tc>
          <w:tcPr>
            <w:tcW w:w="0" w:type="auto"/>
            <w:shd w:val="clear" w:color="auto" w:fill="auto"/>
          </w:tcPr>
          <w:p w:rsidR="0066499E" w:rsidRPr="0066499E" w:rsidRDefault="0066499E" w:rsidP="0066499E">
            <w:pPr>
              <w:jc w:val="both"/>
            </w:pPr>
            <w:r w:rsidRPr="0066499E">
              <w:t>Rs. 3,500</w:t>
            </w:r>
          </w:p>
        </w:tc>
        <w:tc>
          <w:tcPr>
            <w:tcW w:w="0" w:type="auto"/>
            <w:shd w:val="clear" w:color="auto" w:fill="auto"/>
          </w:tcPr>
          <w:p w:rsidR="0066499E" w:rsidRPr="0066499E" w:rsidRDefault="0066499E" w:rsidP="0066499E">
            <w:pPr>
              <w:jc w:val="both"/>
            </w:pPr>
            <w:r w:rsidRPr="0066499E">
              <w:t>Rs. 2,583</w:t>
            </w:r>
          </w:p>
        </w:tc>
      </w:tr>
      <w:tr w:rsidR="0066499E" w:rsidTr="0066499E">
        <w:tblPrEx>
          <w:tblCellMar>
            <w:top w:w="0" w:type="dxa"/>
            <w:bottom w:w="0" w:type="dxa"/>
          </w:tblCellMar>
        </w:tblPrEx>
        <w:tc>
          <w:tcPr>
            <w:tcW w:w="0" w:type="auto"/>
            <w:shd w:val="clear" w:color="auto" w:fill="auto"/>
          </w:tcPr>
          <w:p w:rsidR="0066499E" w:rsidRPr="0066499E" w:rsidRDefault="0066499E" w:rsidP="0066499E">
            <w:pPr>
              <w:jc w:val="both"/>
            </w:pPr>
            <w:r w:rsidRPr="0066499E">
              <w:t>Contingency reserve</w:t>
            </w:r>
          </w:p>
        </w:tc>
        <w:tc>
          <w:tcPr>
            <w:tcW w:w="0" w:type="auto"/>
            <w:shd w:val="clear" w:color="auto" w:fill="auto"/>
          </w:tcPr>
          <w:p w:rsidR="0066499E" w:rsidRPr="0066499E" w:rsidRDefault="0066499E" w:rsidP="0066499E">
            <w:pPr>
              <w:jc w:val="both"/>
            </w:pPr>
            <w:r w:rsidRPr="0066499E">
              <w:t>Rs. 1,000</w:t>
            </w:r>
          </w:p>
        </w:tc>
        <w:tc>
          <w:tcPr>
            <w:tcW w:w="0" w:type="auto"/>
            <w:shd w:val="clear" w:color="auto" w:fill="auto"/>
          </w:tcPr>
          <w:p w:rsidR="0066499E" w:rsidRPr="0066499E" w:rsidRDefault="0066499E" w:rsidP="0066499E">
            <w:pPr>
              <w:jc w:val="both"/>
            </w:pPr>
            <w:r w:rsidRPr="0066499E">
              <w:t>Rs. 2,000</w:t>
            </w:r>
          </w:p>
        </w:tc>
        <w:tc>
          <w:tcPr>
            <w:tcW w:w="0" w:type="auto"/>
            <w:shd w:val="clear" w:color="auto" w:fill="auto"/>
          </w:tcPr>
          <w:p w:rsidR="0066499E" w:rsidRPr="0066499E" w:rsidRDefault="0066499E" w:rsidP="0066499E">
            <w:pPr>
              <w:jc w:val="both"/>
            </w:pPr>
            <w:r w:rsidRPr="0066499E">
              <w:t>Rs. 4,000</w:t>
            </w:r>
          </w:p>
        </w:tc>
        <w:tc>
          <w:tcPr>
            <w:tcW w:w="0" w:type="auto"/>
            <w:shd w:val="clear" w:color="auto" w:fill="auto"/>
          </w:tcPr>
          <w:p w:rsidR="0066499E" w:rsidRPr="0066499E" w:rsidRDefault="0066499E" w:rsidP="0066499E">
            <w:pPr>
              <w:jc w:val="both"/>
            </w:pPr>
            <w:r w:rsidRPr="0066499E">
              <w:t>Rs. 2,167</w:t>
            </w:r>
          </w:p>
        </w:tc>
      </w:tr>
      <w:tr w:rsidR="0066499E" w:rsidTr="0066499E">
        <w:tblPrEx>
          <w:tblCellMar>
            <w:top w:w="0" w:type="dxa"/>
            <w:bottom w:w="0" w:type="dxa"/>
          </w:tblCellMar>
        </w:tblPrEx>
        <w:tc>
          <w:tcPr>
            <w:tcW w:w="0" w:type="auto"/>
            <w:shd w:val="clear" w:color="auto" w:fill="auto"/>
          </w:tcPr>
          <w:p w:rsidR="0066499E" w:rsidRPr="0066499E" w:rsidRDefault="0066499E" w:rsidP="0066499E">
            <w:pPr>
              <w:jc w:val="both"/>
            </w:pPr>
            <w:r w:rsidRPr="0066499E">
              <w:t>TOTAL ESTIMATED COST</w:t>
            </w:r>
          </w:p>
        </w:tc>
        <w:tc>
          <w:tcPr>
            <w:tcW w:w="0" w:type="auto"/>
            <w:shd w:val="clear" w:color="auto" w:fill="auto"/>
          </w:tcPr>
          <w:p w:rsidR="0066499E" w:rsidRPr="0066499E" w:rsidRDefault="0066499E" w:rsidP="0066499E">
            <w:pPr>
              <w:jc w:val="both"/>
            </w:pPr>
            <w:r w:rsidRPr="0066499E">
              <w:t>Rs. 15,500</w:t>
            </w:r>
          </w:p>
        </w:tc>
        <w:tc>
          <w:tcPr>
            <w:tcW w:w="0" w:type="auto"/>
            <w:shd w:val="clear" w:color="auto" w:fill="auto"/>
          </w:tcPr>
          <w:p w:rsidR="0066499E" w:rsidRPr="0066499E" w:rsidRDefault="0066499E" w:rsidP="0066499E">
            <w:pPr>
              <w:jc w:val="both"/>
            </w:pPr>
            <w:r w:rsidRPr="0066499E">
              <w:t>Rs. 24,000</w:t>
            </w:r>
          </w:p>
        </w:tc>
        <w:tc>
          <w:tcPr>
            <w:tcW w:w="0" w:type="auto"/>
            <w:shd w:val="clear" w:color="auto" w:fill="auto"/>
          </w:tcPr>
          <w:p w:rsidR="0066499E" w:rsidRPr="0066499E" w:rsidRDefault="0066499E" w:rsidP="0066499E">
            <w:pPr>
              <w:jc w:val="both"/>
            </w:pPr>
            <w:r w:rsidRPr="0066499E">
              <w:t>Rs. 37,500</w:t>
            </w:r>
          </w:p>
        </w:tc>
        <w:tc>
          <w:tcPr>
            <w:tcW w:w="0" w:type="auto"/>
            <w:shd w:val="clear" w:color="auto" w:fill="auto"/>
          </w:tcPr>
          <w:p w:rsidR="0066499E" w:rsidRPr="0066499E" w:rsidRDefault="0066499E" w:rsidP="0066499E">
            <w:pPr>
              <w:jc w:val="both"/>
            </w:pPr>
            <w:r w:rsidRPr="0066499E">
              <w:t>Rs. 24,833 (approx.)</w:t>
            </w:r>
          </w:p>
        </w:tc>
      </w:tr>
    </w:tbl>
    <w:p w:rsidR="0066499E" w:rsidRDefault="0066499E" w:rsidP="0066499E"/>
    <w:p w:rsidR="0066499E" w:rsidRDefault="0066499E" w:rsidP="0066499E">
      <w:pPr>
        <w:pStyle w:val="Heading2"/>
      </w:pPr>
      <w:bookmarkStart w:id="26" w:name="_Toc236428012"/>
      <w:r>
        <w:t>Summary</w:t>
      </w:r>
      <w:bookmarkEnd w:id="26"/>
    </w:p>
    <w:p w:rsidR="0066499E" w:rsidRDefault="0066499E" w:rsidP="0066499E">
      <w:pPr>
        <w:jc w:val="both"/>
      </w:pPr>
      <w:r>
        <w:t>This chapter introduced the Unified EV Management System, the problems it solves for drivers, station owners and administrators, and the objectives, scope, components, tools and cost estimate behind it. Compared with the project's original conception, the scope has grown substantially: a real payment gateway, live real-time updates, a check-in-and-pay-upfront booking lifecycle, an auction-reservation cascade, verified reviews, a public complaint channel, and a hardened security baseline are all now part of the delivered system rather than future work. The next chapter reviews related research and existing systems in more detail and positions this project against that literature.</w:t>
      </w:r>
    </w:p>
    <w:p w:rsidR="0066499E" w:rsidRDefault="0066499E" w:rsidP="0066499E">
      <w:pPr>
        <w:pStyle w:val="Heading1"/>
      </w:pPr>
      <w:bookmarkStart w:id="27" w:name="_Toc236428013"/>
      <w:r>
        <w:t>Literature Review</w:t>
      </w:r>
      <w:bookmarkEnd w:id="27"/>
    </w:p>
    <w:p w:rsidR="0066499E" w:rsidRDefault="0066499E" w:rsidP="0066499E">
      <w:pPr>
        <w:jc w:val="both"/>
      </w:pPr>
      <w:r>
        <w:t xml:space="preserve">This chapter reviews prior research and existing products relevant to EV-charging station discovery, reservation, and fair slot allocation, then positions the Unified EV Management System against that body of work. Research on this topic has evolved from simple GPS-based locators toward reservation systems, price- and multi-criteria-based recommendation, auction-based allocation, priority charging for emergency users, and, most recently, AI-assisted demand prediction. Most of this work addresses only one slice of the problem -- discovery, or booking, or </w:t>
      </w:r>
      <w:r>
        <w:lastRenderedPageBreak/>
        <w:t>fairness -- rather than a complete, integrated platform for drivers, station owners and administrators together.</w:t>
      </w:r>
    </w:p>
    <w:p w:rsidR="0066499E" w:rsidRDefault="0066499E" w:rsidP="0066499E">
      <w:pPr>
        <w:pStyle w:val="Heading2"/>
      </w:pPr>
      <w:bookmarkStart w:id="28" w:name="_Toc236428014"/>
      <w:r>
        <w:t>Research Papers</w:t>
      </w:r>
      <w:bookmarkEnd w:id="28"/>
    </w:p>
    <w:p w:rsidR="0066499E" w:rsidRDefault="0066499E" w:rsidP="0066499E">
      <w:pPr>
        <w:pStyle w:val="Heading3"/>
      </w:pPr>
      <w:bookmarkStart w:id="29" w:name="_Toc236428015"/>
      <w:r>
        <w:t>GPS-Based Station Discovery</w:t>
      </w:r>
      <w:bookmarkEnd w:id="29"/>
    </w:p>
    <w:p w:rsidR="0066499E" w:rsidRDefault="0066499E" w:rsidP="0066499E">
      <w:pPr>
        <w:jc w:val="both"/>
      </w:pPr>
      <w:r>
        <w:t>Early systems focused on showing nearby stations on a map using device GPS, without ranking them by anything beyond raw distance. This makes it hard for a driver to quickly judge which nearby option is actually best, since price, availability and urgency are never considered.</w:t>
      </w:r>
    </w:p>
    <w:p w:rsidR="0066499E" w:rsidRDefault="0066499E" w:rsidP="0066499E">
      <w:pPr>
        <w:pStyle w:val="Heading3"/>
      </w:pPr>
      <w:bookmarkStart w:id="30" w:name="_Toc236428016"/>
      <w:r>
        <w:t>Reservation-Based Systems</w:t>
      </w:r>
      <w:bookmarkEnd w:id="30"/>
    </w:p>
    <w:p w:rsidR="0066499E" w:rsidRDefault="0066499E" w:rsidP="0066499E">
      <w:pPr>
        <w:jc w:val="both"/>
      </w:pPr>
      <w:r>
        <w:t>Reservation-based work introduced advance slot booking to reduce waiting at popular stations. These systems typically allocate strictly on a first-come-first-served basis, with no mechanism to prioritise a driver in genuine need over one who simply booked earlier.</w:t>
      </w:r>
    </w:p>
    <w:p w:rsidR="0066499E" w:rsidRDefault="0066499E" w:rsidP="0066499E">
      <w:pPr>
        <w:pStyle w:val="Heading3"/>
      </w:pPr>
      <w:bookmarkStart w:id="31" w:name="_Toc236428017"/>
      <w:r>
        <w:t>Price-Based Recommendation</w:t>
      </w:r>
      <w:bookmarkEnd w:id="31"/>
    </w:p>
    <w:p w:rsidR="0066499E" w:rsidRDefault="0066499E" w:rsidP="0066499E">
      <w:pPr>
        <w:jc w:val="both"/>
      </w:pPr>
      <w:r>
        <w:t>Price-aware recommenders rank stations by electricity cost, which helps cost-sensitive drivers but ignores distance and live availability -- a cheap station that is far away or fully occupied is not actually a good recommendation.</w:t>
      </w:r>
    </w:p>
    <w:p w:rsidR="0066499E" w:rsidRDefault="0066499E" w:rsidP="0066499E">
      <w:pPr>
        <w:pStyle w:val="Heading3"/>
      </w:pPr>
      <w:bookmarkStart w:id="32" w:name="_Toc236428018"/>
      <w:r>
        <w:t>Multi-Criteria Decision Making</w:t>
      </w:r>
      <w:bookmarkEnd w:id="32"/>
    </w:p>
    <w:p w:rsidR="0066499E" w:rsidRDefault="0066499E" w:rsidP="0066499E">
      <w:pPr>
        <w:jc w:val="both"/>
      </w:pPr>
      <w:r>
        <w:t>Multi-criteria approaches combine distance, price and availability into a single ranking, which is a clear improvement, but the surveyed systems still treat every driver identically regardless of battery level -- a driver at 10% charge and a driver at 80% charge receive the same ranking.</w:t>
      </w:r>
    </w:p>
    <w:p w:rsidR="0066499E" w:rsidRDefault="0066499E" w:rsidP="0066499E">
      <w:pPr>
        <w:pStyle w:val="Heading3"/>
      </w:pPr>
      <w:bookmarkStart w:id="33" w:name="_Toc236428019"/>
      <w:r>
        <w:t>Auction-Based Allocation</w:t>
      </w:r>
      <w:bookmarkEnd w:id="33"/>
    </w:p>
    <w:p w:rsidR="0066499E" w:rsidRDefault="0066499E" w:rsidP="0066499E">
      <w:pPr>
        <w:jc w:val="both"/>
      </w:pPr>
      <w:r>
        <w:t>Auction-based allocation mechanisms in smart-grid contexts show that bidding can improve fairness over strict reservation order, but the reviewed work considers only the monetary bid and is typically demonstrated in a simulated grid environment rather than integrated into a full booking-and-management platform.</w:t>
      </w:r>
    </w:p>
    <w:p w:rsidR="0066499E" w:rsidRDefault="0066499E" w:rsidP="0066499E">
      <w:pPr>
        <w:pStyle w:val="Heading3"/>
      </w:pPr>
      <w:bookmarkStart w:id="34" w:name="_Toc236428020"/>
      <w:r>
        <w:t>Priority-Based Charging for Emergency Users</w:t>
      </w:r>
      <w:bookmarkEnd w:id="34"/>
    </w:p>
    <w:p w:rsidR="0066499E" w:rsidRDefault="0066499E" w:rsidP="0066499E">
      <w:pPr>
        <w:jc w:val="both"/>
      </w:pPr>
      <w:r>
        <w:t>Priority-based systems that favour low-battery or emergency vehicles were a direct inspiration for this project's battery-urgency scoring. However, such systems in the literature are typically narrow -- built specifically for emergency-vehicle prioritisation -- rather than generalised to ordinary consumer drivers within a booking platform.</w:t>
      </w:r>
    </w:p>
    <w:p w:rsidR="0066499E" w:rsidRDefault="0066499E" w:rsidP="0066499E">
      <w:pPr>
        <w:pStyle w:val="Heading3"/>
      </w:pPr>
      <w:bookmarkStart w:id="35" w:name="_Toc236428021"/>
      <w:r>
        <w:t>AI and Demand Prediction</w:t>
      </w:r>
      <w:bookmarkEnd w:id="35"/>
    </w:p>
    <w:p w:rsidR="0066499E" w:rsidRDefault="0066499E" w:rsidP="0066499E">
      <w:pPr>
        <w:jc w:val="both"/>
      </w:pPr>
      <w:r>
        <w:t>More recent work explores machine-learning models that predict charging demand from historical booking data to support dynamic pricing and capacity planning. These models require substantial historical data to be useful and are computationally heavier than a platform at this project's stage needs; they are noted here as a natural direction for future work (see Section 8.4).</w:t>
      </w:r>
    </w:p>
    <w:p w:rsidR="0066499E" w:rsidRDefault="0066499E" w:rsidP="0066499E">
      <w:pPr>
        <w:pStyle w:val="Heading3"/>
      </w:pPr>
      <w:bookmarkStart w:id="36" w:name="_Toc236428022"/>
      <w:r>
        <w:lastRenderedPageBreak/>
        <w:t>Hybrid Recommendation Systems</w:t>
      </w:r>
      <w:bookmarkEnd w:id="36"/>
    </w:p>
    <w:p w:rsidR="0066499E" w:rsidRDefault="0066499E" w:rsidP="0066499E">
      <w:pPr>
        <w:jc w:val="both"/>
      </w:pPr>
      <w:r>
        <w:t>Hybrid recommenders that combine content-based and collaborative filtering show improved accuracy over single-method systems, but depend on a large volume of accumulated user-behaviour data to be effective -- a cold-start problem that a newly-deployed platform does not yet have the history to solve.</w:t>
      </w:r>
    </w:p>
    <w:p w:rsidR="0066499E" w:rsidRDefault="0066499E" w:rsidP="0066499E">
      <w:pPr>
        <w:pStyle w:val="Heading2"/>
      </w:pPr>
      <w:bookmarkStart w:id="37" w:name="_Toc236428023"/>
      <w:r>
        <w:t>Summary of Similar Existing Systems</w:t>
      </w:r>
      <w:bookmarkEnd w:id="37"/>
    </w:p>
    <w:p w:rsidR="0066499E" w:rsidRDefault="0066499E" w:rsidP="0066499E">
      <w:pPr>
        <w:pStyle w:val="Caption"/>
        <w:keepNext/>
      </w:pPr>
      <w:bookmarkStart w:id="38" w:name="_Toc236428161"/>
      <w:r>
        <w:t xml:space="preserve">Table </w:t>
      </w:r>
      <w:fldSimple w:instr=" SEQ Table \* ARABIC ">
        <w:r>
          <w:rPr>
            <w:noProof/>
          </w:rPr>
          <w:t>4</w:t>
        </w:r>
      </w:fldSimple>
      <w:r>
        <w:t>: Charging Station Discovery Technique Comparison</w:t>
      </w:r>
      <w:bookmarkEnd w:id="38"/>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997"/>
        <w:gridCol w:w="3248"/>
        <w:gridCol w:w="1813"/>
        <w:gridCol w:w="2518"/>
      </w:tblGrid>
      <w:tr w:rsidR="0066499E" w:rsidRPr="0066499E" w:rsidTr="0066499E">
        <w:tblPrEx>
          <w:tblCellMar>
            <w:top w:w="0" w:type="dxa"/>
            <w:bottom w:w="0" w:type="dxa"/>
          </w:tblCellMar>
        </w:tblPrEx>
        <w:tc>
          <w:tcPr>
            <w:tcW w:w="0" w:type="auto"/>
            <w:shd w:val="clear" w:color="auto" w:fill="E1E1E1"/>
          </w:tcPr>
          <w:p w:rsidR="0066499E" w:rsidRPr="0066499E" w:rsidRDefault="0066499E" w:rsidP="0066499E">
            <w:pPr>
              <w:rPr>
                <w:b/>
              </w:rPr>
            </w:pPr>
            <w:r w:rsidRPr="0066499E">
              <w:rPr>
                <w:b/>
              </w:rPr>
              <w:t>Technique</w:t>
            </w:r>
          </w:p>
        </w:tc>
        <w:tc>
          <w:tcPr>
            <w:tcW w:w="0" w:type="auto"/>
            <w:shd w:val="clear" w:color="auto" w:fill="E1E1E1"/>
          </w:tcPr>
          <w:p w:rsidR="0066499E" w:rsidRPr="0066499E" w:rsidRDefault="0066499E" w:rsidP="0066499E">
            <w:pPr>
              <w:rPr>
                <w:b/>
              </w:rPr>
            </w:pPr>
            <w:r w:rsidRPr="0066499E">
              <w:rPr>
                <w:b/>
              </w:rPr>
              <w:t>Description</w:t>
            </w:r>
          </w:p>
        </w:tc>
        <w:tc>
          <w:tcPr>
            <w:tcW w:w="0" w:type="auto"/>
            <w:shd w:val="clear" w:color="auto" w:fill="E1E1E1"/>
          </w:tcPr>
          <w:p w:rsidR="0066499E" w:rsidRPr="0066499E" w:rsidRDefault="0066499E" w:rsidP="0066499E">
            <w:pPr>
              <w:rPr>
                <w:b/>
              </w:rPr>
            </w:pPr>
            <w:r w:rsidRPr="0066499E">
              <w:rPr>
                <w:b/>
              </w:rPr>
              <w:t>Strength</w:t>
            </w:r>
          </w:p>
        </w:tc>
        <w:tc>
          <w:tcPr>
            <w:tcW w:w="0" w:type="auto"/>
            <w:shd w:val="clear" w:color="auto" w:fill="E1E1E1"/>
          </w:tcPr>
          <w:p w:rsidR="0066499E" w:rsidRPr="0066499E" w:rsidRDefault="0066499E" w:rsidP="0066499E">
            <w:pPr>
              <w:rPr>
                <w:b/>
              </w:rPr>
            </w:pPr>
            <w:r w:rsidRPr="0066499E">
              <w:rPr>
                <w:b/>
              </w:rPr>
              <w:t>Limitation</w:t>
            </w:r>
          </w:p>
        </w:tc>
      </w:tr>
      <w:tr w:rsidR="0066499E" w:rsidTr="0066499E">
        <w:tblPrEx>
          <w:tblCellMar>
            <w:top w:w="0" w:type="dxa"/>
            <w:bottom w:w="0" w:type="dxa"/>
          </w:tblCellMar>
        </w:tblPrEx>
        <w:tc>
          <w:tcPr>
            <w:tcW w:w="0" w:type="auto"/>
            <w:shd w:val="clear" w:color="auto" w:fill="auto"/>
          </w:tcPr>
          <w:p w:rsidR="0066499E" w:rsidRPr="0066499E" w:rsidRDefault="0066499E" w:rsidP="0066499E">
            <w:r w:rsidRPr="0066499E">
              <w:t>GPS-based discovery</w:t>
            </w:r>
          </w:p>
        </w:tc>
        <w:tc>
          <w:tcPr>
            <w:tcW w:w="0" w:type="auto"/>
            <w:shd w:val="clear" w:color="auto" w:fill="auto"/>
          </w:tcPr>
          <w:p w:rsidR="0066499E" w:rsidRPr="0066499E" w:rsidRDefault="0066499E" w:rsidP="0066499E">
            <w:r w:rsidRPr="0066499E">
              <w:t>Shows nearby stations by location only.</w:t>
            </w:r>
          </w:p>
        </w:tc>
        <w:tc>
          <w:tcPr>
            <w:tcW w:w="0" w:type="auto"/>
            <w:shd w:val="clear" w:color="auto" w:fill="auto"/>
          </w:tcPr>
          <w:p w:rsidR="0066499E" w:rsidRPr="0066499E" w:rsidRDefault="0066499E" w:rsidP="0066499E">
            <w:r w:rsidRPr="0066499E">
              <w:t>Simple, easy to use.</w:t>
            </w:r>
          </w:p>
        </w:tc>
        <w:tc>
          <w:tcPr>
            <w:tcW w:w="0" w:type="auto"/>
            <w:shd w:val="clear" w:color="auto" w:fill="auto"/>
          </w:tcPr>
          <w:p w:rsidR="0066499E" w:rsidRPr="0066499E" w:rsidRDefault="0066499E" w:rsidP="0066499E">
            <w:r w:rsidRPr="0066499E">
              <w:t>No intelligent ranking of any kind.</w:t>
            </w:r>
          </w:p>
        </w:tc>
      </w:tr>
      <w:tr w:rsidR="0066499E" w:rsidTr="0066499E">
        <w:tblPrEx>
          <w:tblCellMar>
            <w:top w:w="0" w:type="dxa"/>
            <w:bottom w:w="0" w:type="dxa"/>
          </w:tblCellMar>
        </w:tblPrEx>
        <w:tc>
          <w:tcPr>
            <w:tcW w:w="0" w:type="auto"/>
            <w:shd w:val="clear" w:color="auto" w:fill="auto"/>
          </w:tcPr>
          <w:p w:rsidR="0066499E" w:rsidRPr="0066499E" w:rsidRDefault="0066499E" w:rsidP="0066499E">
            <w:r w:rsidRPr="0066499E">
              <w:t>Price-based recommendation</w:t>
            </w:r>
          </w:p>
        </w:tc>
        <w:tc>
          <w:tcPr>
            <w:tcW w:w="0" w:type="auto"/>
            <w:shd w:val="clear" w:color="auto" w:fill="auto"/>
          </w:tcPr>
          <w:p w:rsidR="0066499E" w:rsidRPr="0066499E" w:rsidRDefault="0066499E" w:rsidP="0066499E">
            <w:r w:rsidRPr="0066499E">
              <w:t>Ranks stations by electricity cost.</w:t>
            </w:r>
          </w:p>
        </w:tc>
        <w:tc>
          <w:tcPr>
            <w:tcW w:w="0" w:type="auto"/>
            <w:shd w:val="clear" w:color="auto" w:fill="auto"/>
          </w:tcPr>
          <w:p w:rsidR="0066499E" w:rsidRPr="0066499E" w:rsidRDefault="0066499E" w:rsidP="0066499E">
            <w:r w:rsidRPr="0066499E">
              <w:t>Helps cost-sensitive drivers.</w:t>
            </w:r>
          </w:p>
        </w:tc>
        <w:tc>
          <w:tcPr>
            <w:tcW w:w="0" w:type="auto"/>
            <w:shd w:val="clear" w:color="auto" w:fill="auto"/>
          </w:tcPr>
          <w:p w:rsidR="0066499E" w:rsidRPr="0066499E" w:rsidRDefault="0066499E" w:rsidP="0066499E">
            <w:r w:rsidRPr="0066499E">
              <w:t>Ignores distance and live availability.</w:t>
            </w:r>
          </w:p>
        </w:tc>
      </w:tr>
      <w:tr w:rsidR="0066499E" w:rsidTr="0066499E">
        <w:tblPrEx>
          <w:tblCellMar>
            <w:top w:w="0" w:type="dxa"/>
            <w:bottom w:w="0" w:type="dxa"/>
          </w:tblCellMar>
        </w:tblPrEx>
        <w:tc>
          <w:tcPr>
            <w:tcW w:w="0" w:type="auto"/>
            <w:shd w:val="clear" w:color="auto" w:fill="auto"/>
          </w:tcPr>
          <w:p w:rsidR="0066499E" w:rsidRPr="0066499E" w:rsidRDefault="0066499E" w:rsidP="0066499E">
            <w:r w:rsidRPr="0066499E">
              <w:t>Multi-criteria scoring</w:t>
            </w:r>
          </w:p>
        </w:tc>
        <w:tc>
          <w:tcPr>
            <w:tcW w:w="0" w:type="auto"/>
            <w:shd w:val="clear" w:color="auto" w:fill="auto"/>
          </w:tcPr>
          <w:p w:rsidR="0066499E" w:rsidRPr="0066499E" w:rsidRDefault="0066499E" w:rsidP="0066499E">
            <w:r w:rsidRPr="0066499E">
              <w:t>Combines distance, price and availability.</w:t>
            </w:r>
          </w:p>
        </w:tc>
        <w:tc>
          <w:tcPr>
            <w:tcW w:w="0" w:type="auto"/>
            <w:shd w:val="clear" w:color="auto" w:fill="auto"/>
          </w:tcPr>
          <w:p w:rsidR="0066499E" w:rsidRPr="0066499E" w:rsidRDefault="0066499E" w:rsidP="0066499E">
            <w:r w:rsidRPr="0066499E">
              <w:t>More balanced than single-factor ranking.</w:t>
            </w:r>
          </w:p>
        </w:tc>
        <w:tc>
          <w:tcPr>
            <w:tcW w:w="0" w:type="auto"/>
            <w:shd w:val="clear" w:color="auto" w:fill="auto"/>
          </w:tcPr>
          <w:p w:rsidR="0066499E" w:rsidRPr="0066499E" w:rsidRDefault="0066499E" w:rsidP="0066499E">
            <w:r w:rsidRPr="0066499E">
              <w:t>No battery-urgency awareness.</w:t>
            </w:r>
          </w:p>
        </w:tc>
      </w:tr>
      <w:tr w:rsidR="0066499E" w:rsidTr="0066499E">
        <w:tblPrEx>
          <w:tblCellMar>
            <w:top w:w="0" w:type="dxa"/>
            <w:bottom w:w="0" w:type="dxa"/>
          </w:tblCellMar>
        </w:tblPrEx>
        <w:tc>
          <w:tcPr>
            <w:tcW w:w="0" w:type="auto"/>
            <w:shd w:val="clear" w:color="auto" w:fill="auto"/>
          </w:tcPr>
          <w:p w:rsidR="0066499E" w:rsidRPr="0066499E" w:rsidRDefault="0066499E" w:rsidP="0066499E">
            <w:r w:rsidRPr="0066499E">
              <w:t>Hybrid recommendation</w:t>
            </w:r>
          </w:p>
        </w:tc>
        <w:tc>
          <w:tcPr>
            <w:tcW w:w="0" w:type="auto"/>
            <w:shd w:val="clear" w:color="auto" w:fill="auto"/>
          </w:tcPr>
          <w:p w:rsidR="0066499E" w:rsidRPr="0066499E" w:rsidRDefault="0066499E" w:rsidP="0066499E">
            <w:r w:rsidRPr="0066499E">
              <w:t>Blends multiple data sources for ranking.</w:t>
            </w:r>
          </w:p>
        </w:tc>
        <w:tc>
          <w:tcPr>
            <w:tcW w:w="0" w:type="auto"/>
            <w:shd w:val="clear" w:color="auto" w:fill="auto"/>
          </w:tcPr>
          <w:p w:rsidR="0066499E" w:rsidRPr="0066499E" w:rsidRDefault="0066499E" w:rsidP="0066499E">
            <w:r w:rsidRPr="0066499E">
              <w:t>Higher accuracy once mature.</w:t>
            </w:r>
          </w:p>
        </w:tc>
        <w:tc>
          <w:tcPr>
            <w:tcW w:w="0" w:type="auto"/>
            <w:shd w:val="clear" w:color="auto" w:fill="auto"/>
          </w:tcPr>
          <w:p w:rsidR="0066499E" w:rsidRPr="0066499E" w:rsidRDefault="0066499E" w:rsidP="0066499E">
            <w:r w:rsidRPr="0066499E">
              <w:t>Needs substantial historical user data (cold-start problem).</w:t>
            </w:r>
          </w:p>
        </w:tc>
      </w:tr>
      <w:tr w:rsidR="0066499E" w:rsidTr="0066499E">
        <w:tblPrEx>
          <w:tblCellMar>
            <w:top w:w="0" w:type="dxa"/>
            <w:bottom w:w="0" w:type="dxa"/>
          </w:tblCellMar>
        </w:tblPrEx>
        <w:tc>
          <w:tcPr>
            <w:tcW w:w="0" w:type="auto"/>
            <w:shd w:val="clear" w:color="auto" w:fill="auto"/>
          </w:tcPr>
          <w:p w:rsidR="0066499E" w:rsidRPr="0066499E" w:rsidRDefault="0066499E" w:rsidP="0066499E">
            <w:r w:rsidRPr="0066499E">
              <w:t>AI with battery urgency (this project)</w:t>
            </w:r>
          </w:p>
        </w:tc>
        <w:tc>
          <w:tcPr>
            <w:tcW w:w="0" w:type="auto"/>
            <w:shd w:val="clear" w:color="auto" w:fill="auto"/>
          </w:tcPr>
          <w:p w:rsidR="0066499E" w:rsidRPr="0066499E" w:rsidRDefault="0066499E" w:rsidP="0066499E">
            <w:r w:rsidRPr="0066499E">
              <w:t>Adds a battery-urgency multiplier and emergency bonus to a distance/price/availability score.</w:t>
            </w:r>
          </w:p>
        </w:tc>
        <w:tc>
          <w:tcPr>
            <w:tcW w:w="0" w:type="auto"/>
            <w:shd w:val="clear" w:color="auto" w:fill="auto"/>
          </w:tcPr>
          <w:p w:rsidR="0066499E" w:rsidRPr="0066499E" w:rsidRDefault="0066499E" w:rsidP="0066499E">
            <w:r w:rsidRPr="0066499E">
              <w:t>Fair and emergency-aware from day one, no historical data required.</w:t>
            </w:r>
          </w:p>
        </w:tc>
        <w:tc>
          <w:tcPr>
            <w:tcW w:w="0" w:type="auto"/>
            <w:shd w:val="clear" w:color="auto" w:fill="auto"/>
          </w:tcPr>
          <w:p w:rsidR="0066499E" w:rsidRPr="0066499E" w:rsidRDefault="0066499E" w:rsidP="0066499E">
            <w:r w:rsidRPr="0066499E">
              <w:t>Recommendation quality depends on the accuracy of the device's reported GPS coordinates.</w:t>
            </w:r>
          </w:p>
        </w:tc>
      </w:tr>
    </w:tbl>
    <w:p w:rsidR="0066499E" w:rsidRDefault="0066499E" w:rsidP="0066499E"/>
    <w:p w:rsidR="0066499E" w:rsidRDefault="0066499E" w:rsidP="0066499E">
      <w:pPr>
        <w:pStyle w:val="Caption"/>
        <w:keepNext/>
      </w:pPr>
      <w:bookmarkStart w:id="39" w:name="_Toc236428162"/>
      <w:r>
        <w:t xml:space="preserve">Table </w:t>
      </w:r>
      <w:fldSimple w:instr=" SEQ Table \* ARABIC ">
        <w:r>
          <w:rPr>
            <w:noProof/>
          </w:rPr>
          <w:t>5</w:t>
        </w:r>
      </w:fldSimple>
      <w:r>
        <w:t>: Charging Management and Booking System Comparison</w:t>
      </w:r>
      <w:bookmarkEnd w:id="39"/>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509"/>
        <w:gridCol w:w="3232"/>
        <w:gridCol w:w="2221"/>
        <w:gridCol w:w="2614"/>
      </w:tblGrid>
      <w:tr w:rsidR="0066499E" w:rsidRPr="0066499E" w:rsidTr="0066499E">
        <w:tblPrEx>
          <w:tblCellMar>
            <w:top w:w="0" w:type="dxa"/>
            <w:bottom w:w="0" w:type="dxa"/>
          </w:tblCellMar>
        </w:tblPrEx>
        <w:tc>
          <w:tcPr>
            <w:tcW w:w="0" w:type="auto"/>
            <w:shd w:val="clear" w:color="auto" w:fill="E1E1E1"/>
          </w:tcPr>
          <w:p w:rsidR="0066499E" w:rsidRPr="0066499E" w:rsidRDefault="0066499E" w:rsidP="0066499E">
            <w:pPr>
              <w:rPr>
                <w:b/>
              </w:rPr>
            </w:pPr>
            <w:r w:rsidRPr="0066499E">
              <w:rPr>
                <w:b/>
              </w:rPr>
              <w:t>Technique</w:t>
            </w:r>
          </w:p>
        </w:tc>
        <w:tc>
          <w:tcPr>
            <w:tcW w:w="0" w:type="auto"/>
            <w:shd w:val="clear" w:color="auto" w:fill="E1E1E1"/>
          </w:tcPr>
          <w:p w:rsidR="0066499E" w:rsidRPr="0066499E" w:rsidRDefault="0066499E" w:rsidP="0066499E">
            <w:pPr>
              <w:rPr>
                <w:b/>
              </w:rPr>
            </w:pPr>
            <w:r w:rsidRPr="0066499E">
              <w:rPr>
                <w:b/>
              </w:rPr>
              <w:t>Description</w:t>
            </w:r>
          </w:p>
        </w:tc>
        <w:tc>
          <w:tcPr>
            <w:tcW w:w="0" w:type="auto"/>
            <w:shd w:val="clear" w:color="auto" w:fill="E1E1E1"/>
          </w:tcPr>
          <w:p w:rsidR="0066499E" w:rsidRPr="0066499E" w:rsidRDefault="0066499E" w:rsidP="0066499E">
            <w:pPr>
              <w:rPr>
                <w:b/>
              </w:rPr>
            </w:pPr>
            <w:r w:rsidRPr="0066499E">
              <w:rPr>
                <w:b/>
              </w:rPr>
              <w:t>Strength</w:t>
            </w:r>
          </w:p>
        </w:tc>
        <w:tc>
          <w:tcPr>
            <w:tcW w:w="0" w:type="auto"/>
            <w:shd w:val="clear" w:color="auto" w:fill="E1E1E1"/>
          </w:tcPr>
          <w:p w:rsidR="0066499E" w:rsidRPr="0066499E" w:rsidRDefault="0066499E" w:rsidP="0066499E">
            <w:pPr>
              <w:rPr>
                <w:b/>
              </w:rPr>
            </w:pPr>
            <w:r w:rsidRPr="0066499E">
              <w:rPr>
                <w:b/>
              </w:rPr>
              <w:t>Limitation</w:t>
            </w:r>
          </w:p>
        </w:tc>
      </w:tr>
      <w:tr w:rsidR="0066499E" w:rsidTr="0066499E">
        <w:tblPrEx>
          <w:tblCellMar>
            <w:top w:w="0" w:type="dxa"/>
            <w:bottom w:w="0" w:type="dxa"/>
          </w:tblCellMar>
        </w:tblPrEx>
        <w:tc>
          <w:tcPr>
            <w:tcW w:w="0" w:type="auto"/>
            <w:shd w:val="clear" w:color="auto" w:fill="auto"/>
          </w:tcPr>
          <w:p w:rsidR="0066499E" w:rsidRPr="0066499E" w:rsidRDefault="0066499E" w:rsidP="0066499E">
            <w:r w:rsidRPr="0066499E">
              <w:t>Basic reservation</w:t>
            </w:r>
          </w:p>
        </w:tc>
        <w:tc>
          <w:tcPr>
            <w:tcW w:w="0" w:type="auto"/>
            <w:shd w:val="clear" w:color="auto" w:fill="auto"/>
          </w:tcPr>
          <w:p w:rsidR="0066499E" w:rsidRPr="0066499E" w:rsidRDefault="0066499E" w:rsidP="0066499E">
            <w:r w:rsidRPr="0066499E">
              <w:t>Drivers book slots in advance.</w:t>
            </w:r>
          </w:p>
        </w:tc>
        <w:tc>
          <w:tcPr>
            <w:tcW w:w="0" w:type="auto"/>
            <w:shd w:val="clear" w:color="auto" w:fill="auto"/>
          </w:tcPr>
          <w:p w:rsidR="0066499E" w:rsidRPr="0066499E" w:rsidRDefault="0066499E" w:rsidP="0066499E">
            <w:r w:rsidRPr="0066499E">
              <w:t>Reduces waiting time.</w:t>
            </w:r>
          </w:p>
        </w:tc>
        <w:tc>
          <w:tcPr>
            <w:tcW w:w="0" w:type="auto"/>
            <w:shd w:val="clear" w:color="auto" w:fill="auto"/>
          </w:tcPr>
          <w:p w:rsidR="0066499E" w:rsidRPr="0066499E" w:rsidRDefault="0066499E" w:rsidP="0066499E">
            <w:r w:rsidRPr="0066499E">
              <w:t>No fairness mechanism for peak-demand contention.</w:t>
            </w:r>
          </w:p>
        </w:tc>
      </w:tr>
      <w:tr w:rsidR="0066499E" w:rsidTr="0066499E">
        <w:tblPrEx>
          <w:tblCellMar>
            <w:top w:w="0" w:type="dxa"/>
            <w:bottom w:w="0" w:type="dxa"/>
          </w:tblCellMar>
        </w:tblPrEx>
        <w:tc>
          <w:tcPr>
            <w:tcW w:w="0" w:type="auto"/>
            <w:shd w:val="clear" w:color="auto" w:fill="auto"/>
          </w:tcPr>
          <w:p w:rsidR="0066499E" w:rsidRPr="0066499E" w:rsidRDefault="0066499E" w:rsidP="0066499E">
            <w:r w:rsidRPr="0066499E">
              <w:t>Priority-based allocation</w:t>
            </w:r>
          </w:p>
        </w:tc>
        <w:tc>
          <w:tcPr>
            <w:tcW w:w="0" w:type="auto"/>
            <w:shd w:val="clear" w:color="auto" w:fill="auto"/>
          </w:tcPr>
          <w:p w:rsidR="0066499E" w:rsidRPr="0066499E" w:rsidRDefault="0066499E" w:rsidP="0066499E">
            <w:r w:rsidRPr="0066499E">
              <w:t>Preference given to low-battery or emergency drivers.</w:t>
            </w:r>
          </w:p>
        </w:tc>
        <w:tc>
          <w:tcPr>
            <w:tcW w:w="0" w:type="auto"/>
            <w:shd w:val="clear" w:color="auto" w:fill="auto"/>
          </w:tcPr>
          <w:p w:rsidR="0066499E" w:rsidRPr="0066499E" w:rsidRDefault="0066499E" w:rsidP="0066499E">
            <w:r w:rsidRPr="0066499E">
              <w:t>More equitable access.</w:t>
            </w:r>
          </w:p>
        </w:tc>
        <w:tc>
          <w:tcPr>
            <w:tcW w:w="0" w:type="auto"/>
            <w:shd w:val="clear" w:color="auto" w:fill="auto"/>
          </w:tcPr>
          <w:p w:rsidR="0066499E" w:rsidRPr="0066499E" w:rsidRDefault="0066499E" w:rsidP="0066499E">
            <w:r w:rsidRPr="0066499E">
              <w:t xml:space="preserve">No financial/bidding dimension, and typically scoped only to </w:t>
            </w:r>
            <w:r w:rsidRPr="0066499E">
              <w:lastRenderedPageBreak/>
              <w:t>emergency vehicles.</w:t>
            </w:r>
          </w:p>
        </w:tc>
      </w:tr>
      <w:tr w:rsidR="0066499E" w:rsidTr="0066499E">
        <w:tblPrEx>
          <w:tblCellMar>
            <w:top w:w="0" w:type="dxa"/>
            <w:bottom w:w="0" w:type="dxa"/>
          </w:tblCellMar>
        </w:tblPrEx>
        <w:tc>
          <w:tcPr>
            <w:tcW w:w="0" w:type="auto"/>
            <w:shd w:val="clear" w:color="auto" w:fill="auto"/>
          </w:tcPr>
          <w:p w:rsidR="0066499E" w:rsidRPr="0066499E" w:rsidRDefault="0066499E" w:rsidP="0066499E">
            <w:r w:rsidRPr="0066499E">
              <w:lastRenderedPageBreak/>
              <w:t>Auction-based allocation</w:t>
            </w:r>
          </w:p>
        </w:tc>
        <w:tc>
          <w:tcPr>
            <w:tcW w:w="0" w:type="auto"/>
            <w:shd w:val="clear" w:color="auto" w:fill="auto"/>
          </w:tcPr>
          <w:p w:rsidR="0066499E" w:rsidRPr="0066499E" w:rsidRDefault="0066499E" w:rsidP="0066499E">
            <w:r w:rsidRPr="0066499E">
              <w:t>Bidding decides who gets a contested slot.</w:t>
            </w:r>
          </w:p>
        </w:tc>
        <w:tc>
          <w:tcPr>
            <w:tcW w:w="0" w:type="auto"/>
            <w:shd w:val="clear" w:color="auto" w:fill="auto"/>
          </w:tcPr>
          <w:p w:rsidR="0066499E" w:rsidRPr="0066499E" w:rsidRDefault="0066499E" w:rsidP="0066499E">
            <w:r w:rsidRPr="0066499E">
              <w:t>Market-driven fairness.</w:t>
            </w:r>
          </w:p>
        </w:tc>
        <w:tc>
          <w:tcPr>
            <w:tcW w:w="0" w:type="auto"/>
            <w:shd w:val="clear" w:color="auto" w:fill="auto"/>
          </w:tcPr>
          <w:p w:rsidR="0066499E" w:rsidRPr="0066499E" w:rsidRDefault="0066499E" w:rsidP="0066499E">
            <w:r w:rsidRPr="0066499E">
              <w:t>Can exclude a genuinely urgent but lower-budget driver if bid amount is the only factor.</w:t>
            </w:r>
          </w:p>
        </w:tc>
      </w:tr>
      <w:tr w:rsidR="0066499E" w:rsidTr="0066499E">
        <w:tblPrEx>
          <w:tblCellMar>
            <w:top w:w="0" w:type="dxa"/>
            <w:bottom w:w="0" w:type="dxa"/>
          </w:tblCellMar>
        </w:tblPrEx>
        <w:tc>
          <w:tcPr>
            <w:tcW w:w="0" w:type="auto"/>
            <w:shd w:val="clear" w:color="auto" w:fill="auto"/>
          </w:tcPr>
          <w:p w:rsidR="0066499E" w:rsidRPr="0066499E" w:rsidRDefault="0066499E" w:rsidP="0066499E">
            <w:r w:rsidRPr="0066499E">
              <w:t>Priority + auction (this project)</w:t>
            </w:r>
          </w:p>
        </w:tc>
        <w:tc>
          <w:tcPr>
            <w:tcW w:w="0" w:type="auto"/>
            <w:shd w:val="clear" w:color="auto" w:fill="auto"/>
          </w:tcPr>
          <w:p w:rsidR="0066499E" w:rsidRPr="0066499E" w:rsidRDefault="0066499E" w:rsidP="0066499E">
            <w:r w:rsidRPr="0066499E">
              <w:t>Combines normalised bid amount (60%) with a battery-urgency score (40%) into one priority number, with automatic cascading to the next-ranked bidder if a winner does not confirm.</w:t>
            </w:r>
          </w:p>
        </w:tc>
        <w:tc>
          <w:tcPr>
            <w:tcW w:w="0" w:type="auto"/>
            <w:shd w:val="clear" w:color="auto" w:fill="auto"/>
          </w:tcPr>
          <w:p w:rsidR="0066499E" w:rsidRPr="0066499E" w:rsidRDefault="0066499E" w:rsidP="0066499E">
            <w:r w:rsidRPr="0066499E">
              <w:t>Balances willingness-to-pay with genuine need, and never leaves a slot idle on a no-show.</w:t>
            </w:r>
          </w:p>
        </w:tc>
        <w:tc>
          <w:tcPr>
            <w:tcW w:w="0" w:type="auto"/>
            <w:shd w:val="clear" w:color="auto" w:fill="auto"/>
          </w:tcPr>
          <w:p w:rsidR="0066499E" w:rsidRPr="0066499E" w:rsidRDefault="0066499E" w:rsidP="0066499E">
            <w:r w:rsidRPr="0066499E">
              <w:t>Requires careful, documented weight tuning to stay perceived as fair.</w:t>
            </w:r>
          </w:p>
        </w:tc>
      </w:tr>
    </w:tbl>
    <w:p w:rsidR="0066499E" w:rsidRDefault="0066499E" w:rsidP="0066499E"/>
    <w:p w:rsidR="0066499E" w:rsidRDefault="0066499E" w:rsidP="0066499E">
      <w:pPr>
        <w:pStyle w:val="Heading2"/>
      </w:pPr>
      <w:bookmarkStart w:id="40" w:name="_Toc236428024"/>
      <w:r>
        <w:t>Research Gaps</w:t>
      </w:r>
      <w:bookmarkEnd w:id="40"/>
    </w:p>
    <w:p w:rsidR="0066499E" w:rsidRDefault="0066499E" w:rsidP="0066499E">
      <w:pPr>
        <w:jc w:val="both"/>
      </w:pPr>
      <w:r>
        <w:t>Reviewing the literature and comparable products surfaced the following gaps:</w:t>
      </w:r>
    </w:p>
    <w:p w:rsidR="0066499E" w:rsidRDefault="0066499E" w:rsidP="0066499E">
      <w:pPr>
        <w:pStyle w:val="ListBullet"/>
        <w:jc w:val="both"/>
      </w:pPr>
      <w:r>
        <w:t>Most systems address either station discovery or booking, rarely both, and almost never alongside owner- and admin-facing management tools in the same platform.</w:t>
      </w:r>
    </w:p>
    <w:p w:rsidR="0066499E" w:rsidRDefault="0066499E" w:rsidP="0066499E">
      <w:pPr>
        <w:pStyle w:val="ListBullet"/>
        <w:jc w:val="both"/>
      </w:pPr>
      <w:r>
        <w:t>Recommendation systems in the literature do not include a battery-urgency factor in their scoring.</w:t>
      </w:r>
    </w:p>
    <w:p w:rsidR="0066499E" w:rsidRDefault="0066499E" w:rsidP="0066499E">
      <w:pPr>
        <w:pStyle w:val="ListBullet"/>
        <w:jc w:val="both"/>
      </w:pPr>
      <w:r>
        <w:t>Fair-allocation mechanisms do not combine a financial bid with battery urgency into a single priority score, and none of the reviewed auction mechanisms automatically cascade a lapsed reservation to the next-ranked bidder.</w:t>
      </w:r>
    </w:p>
    <w:p w:rsidR="0066499E" w:rsidRDefault="0066499E" w:rsidP="0066499E">
      <w:pPr>
        <w:pStyle w:val="ListBullet"/>
        <w:jc w:val="both"/>
      </w:pPr>
      <w:r>
        <w:t>Revenue tracking and analytics for station owners are largely absent from the platforms reviewed.</w:t>
      </w:r>
    </w:p>
    <w:p w:rsidR="0066499E" w:rsidRDefault="0066499E" w:rsidP="0066499E">
      <w:pPr>
        <w:pStyle w:val="ListBullet"/>
        <w:jc w:val="both"/>
      </w:pPr>
      <w:r>
        <w:t>No reviewed system provides three separate, role-based portals (driver, owner, admin) enforced by server-side access control, together with a public complaint channel and verified-purchase reviews.</w:t>
      </w:r>
    </w:p>
    <w:p w:rsidR="0066499E" w:rsidRDefault="0066499E" w:rsidP="0066499E">
      <w:pPr>
        <w:pStyle w:val="Heading2"/>
      </w:pPr>
      <w:bookmarkStart w:id="41" w:name="_Toc236428025"/>
      <w:r>
        <w:t>Justification for the Proposed Approach</w:t>
      </w:r>
      <w:bookmarkEnd w:id="41"/>
    </w:p>
    <w:p w:rsidR="0066499E" w:rsidRDefault="0066499E" w:rsidP="0066499E">
      <w:pPr>
        <w:jc w:val="both"/>
      </w:pPr>
      <w:r>
        <w:t>The Unified EV Management System was built to close each of the gaps above, and its implementation goes further than the literature review alone would suggest was necessary, in several concrete ways.</w:t>
      </w:r>
    </w:p>
    <w:p w:rsidR="0066499E" w:rsidRDefault="0066499E" w:rsidP="0066499E">
      <w:pPr>
        <w:pStyle w:val="ListBullet"/>
        <w:jc w:val="both"/>
      </w:pPr>
      <w:r>
        <w:t>The AI recommendation engine combines distance (30%), price (25%) and live availability (25%), multiplies availability by a battery-urgency modifier (up to 3x for a critically low battery), and adds a fixed urgency bonus when battery is at or below 20% and a slot is actually available -- closing the battery-blind gap identified above. See Section 5.1.1 for the exact formula.</w:t>
      </w:r>
    </w:p>
    <w:p w:rsidR="0066499E" w:rsidRDefault="0066499E" w:rsidP="0066499E">
      <w:pPr>
        <w:pStyle w:val="ListBullet"/>
        <w:jc w:val="both"/>
      </w:pPr>
      <w:r>
        <w:lastRenderedPageBreak/>
        <w:t>The smart-auction priority formula combines a normalised bid (60%) with a battery-urgency score (40%), so a driver at 15% battery can outrank a driver bidding more money but sitting at 80% battery -- and if that winning bidder does not check in inside the reservation window, the reservation automatically cascades to the next-ranked bidder rather than the slot sitting wasted. See Section 5.1.2.</w:t>
      </w:r>
    </w:p>
    <w:p w:rsidR="0066499E" w:rsidRDefault="0066499E" w:rsidP="0066499E">
      <w:pPr>
        <w:pStyle w:val="ListBullet"/>
        <w:jc w:val="both"/>
      </w:pPr>
      <w:r>
        <w:t>Three role-based portals (EV_USER, STATION_OWNER, ADMIN) share one authenticated backend with server-enforced authorisation, rather than being built as separate applications -- closing the fragmentation gap.</w:t>
      </w:r>
    </w:p>
    <w:p w:rsidR="0066499E" w:rsidRDefault="0066499E" w:rsidP="0066499E">
      <w:pPr>
        <w:pStyle w:val="ListBullet"/>
        <w:jc w:val="both"/>
      </w:pPr>
      <w:r>
        <w:t>Station owners get a genuine revenue-analytics view and a real Stripe-backed payment flow (not merely a simulated one), and administrators get a full audit log and complaint inbox, both of which were largely absent from the systems surveyed.</w:t>
      </w:r>
    </w:p>
    <w:p w:rsidR="0066499E" w:rsidRDefault="0066499E" w:rsidP="0066499E">
      <w:pPr>
        <w:pStyle w:val="ListBullet"/>
        <w:jc w:val="both"/>
      </w:pPr>
      <w:r>
        <w:t>Verified-purchase reviews (one review per user per station, only after a paid session) and a public, unauthenticated complaint channel add an accountability loop that most of the reviewed literature does not include at all.</w:t>
      </w:r>
    </w:p>
    <w:p w:rsidR="0066499E" w:rsidRDefault="0066499E" w:rsidP="0066499E">
      <w:pPr>
        <w:pStyle w:val="Heading2"/>
      </w:pPr>
      <w:bookmarkStart w:id="42" w:name="_Toc236428026"/>
      <w:r>
        <w:t>Summary</w:t>
      </w:r>
      <w:bookmarkEnd w:id="42"/>
    </w:p>
    <w:p w:rsidR="0066499E" w:rsidRDefault="0066499E" w:rsidP="0066499E">
      <w:pPr>
        <w:jc w:val="both"/>
      </w:pPr>
      <w:r>
        <w:t>This chapter reviewed prior research and existing products on EV charging station discovery, booking, and fair slot allocation. Most existing work addresses only one or two facets of the problem, and none of it combines an AI-ranked, battery-aware recommendation engine with a bid-plus-urgency priority auction and full owner/admin tooling in one platform. The next chapter formalises the functional and non-functional requirements that this project was built to satisfy.</w:t>
      </w:r>
    </w:p>
    <w:p w:rsidR="0066499E" w:rsidRDefault="0066499E" w:rsidP="0066499E">
      <w:pPr>
        <w:pStyle w:val="Heading1"/>
      </w:pPr>
      <w:bookmarkStart w:id="43" w:name="_Toc236428027"/>
      <w:r>
        <w:t>Requirements Analysis</w:t>
      </w:r>
      <w:bookmarkEnd w:id="43"/>
    </w:p>
    <w:p w:rsidR="0066499E" w:rsidRDefault="0066499E" w:rsidP="0066499E">
      <w:pPr>
        <w:jc w:val="both"/>
      </w:pPr>
      <w:r>
        <w:t>This chapter presents the complete requirements analysis for the Unified EV Management System: the user classes it serves, how requirements were identified, the functional and non-functional requirements, the external interface requirements, and the use-case model. Fully-dressed use-case descriptions for the use cases listed later in this chapter's Use Case Analysis section are provided in Appendix A.</w:t>
      </w:r>
    </w:p>
    <w:p w:rsidR="0066499E" w:rsidRDefault="0066499E" w:rsidP="0066499E">
      <w:pPr>
        <w:pStyle w:val="Heading2"/>
      </w:pPr>
      <w:bookmarkStart w:id="44" w:name="_Toc236428028"/>
      <w:r>
        <w:t>User Classes and Characteristics</w:t>
      </w:r>
      <w:bookmarkEnd w:id="44"/>
    </w:p>
    <w:p w:rsidR="0066499E" w:rsidRDefault="0066499E" w:rsidP="0066499E">
      <w:pPr>
        <w:pStyle w:val="Caption"/>
        <w:keepNext/>
      </w:pPr>
      <w:bookmarkStart w:id="45" w:name="_Toc236428163"/>
      <w:r>
        <w:t xml:space="preserve">Table </w:t>
      </w:r>
      <w:fldSimple w:instr=" SEQ Table \* ARABIC ">
        <w:r>
          <w:rPr>
            <w:noProof/>
          </w:rPr>
          <w:t>6</w:t>
        </w:r>
      </w:fldSimple>
      <w:r>
        <w:t>: User Classes and Characteristics</w:t>
      </w:r>
      <w:bookmarkEnd w:id="45"/>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651"/>
        <w:gridCol w:w="6925"/>
      </w:tblGrid>
      <w:tr w:rsidR="0066499E" w:rsidRPr="0066499E" w:rsidTr="0066499E">
        <w:tblPrEx>
          <w:tblCellMar>
            <w:top w:w="0" w:type="dxa"/>
            <w:bottom w:w="0" w:type="dxa"/>
          </w:tblCellMar>
        </w:tblPrEx>
        <w:tc>
          <w:tcPr>
            <w:tcW w:w="0" w:type="auto"/>
            <w:shd w:val="clear" w:color="auto" w:fill="E1E1E1"/>
          </w:tcPr>
          <w:p w:rsidR="0066499E" w:rsidRPr="0066499E" w:rsidRDefault="0066499E" w:rsidP="0066499E">
            <w:pPr>
              <w:rPr>
                <w:b/>
              </w:rPr>
            </w:pPr>
            <w:r w:rsidRPr="0066499E">
              <w:rPr>
                <w:b/>
              </w:rPr>
              <w:t>User Class</w:t>
            </w:r>
          </w:p>
        </w:tc>
        <w:tc>
          <w:tcPr>
            <w:tcW w:w="0" w:type="auto"/>
            <w:shd w:val="clear" w:color="auto" w:fill="E1E1E1"/>
          </w:tcPr>
          <w:p w:rsidR="0066499E" w:rsidRPr="0066499E" w:rsidRDefault="0066499E" w:rsidP="0066499E">
            <w:pPr>
              <w:rPr>
                <w:b/>
              </w:rPr>
            </w:pPr>
            <w:r w:rsidRPr="0066499E">
              <w:rPr>
                <w:b/>
              </w:rPr>
              <w:t>Characteristics</w:t>
            </w:r>
          </w:p>
        </w:tc>
      </w:tr>
      <w:tr w:rsidR="0066499E" w:rsidTr="0066499E">
        <w:tblPrEx>
          <w:tblCellMar>
            <w:top w:w="0" w:type="dxa"/>
            <w:bottom w:w="0" w:type="dxa"/>
          </w:tblCellMar>
        </w:tblPrEx>
        <w:tc>
          <w:tcPr>
            <w:tcW w:w="0" w:type="auto"/>
            <w:shd w:val="clear" w:color="auto" w:fill="auto"/>
          </w:tcPr>
          <w:p w:rsidR="0066499E" w:rsidRPr="0066499E" w:rsidRDefault="0066499E" w:rsidP="0066499E">
            <w:r w:rsidRPr="0066499E">
              <w:t>EV Driver (EV_USER)</w:t>
            </w:r>
          </w:p>
        </w:tc>
        <w:tc>
          <w:tcPr>
            <w:tcW w:w="0" w:type="auto"/>
            <w:shd w:val="clear" w:color="auto" w:fill="auto"/>
          </w:tcPr>
          <w:p w:rsidR="0066499E" w:rsidRPr="0066499E" w:rsidRDefault="0066499E" w:rsidP="0066499E">
            <w:r w:rsidRPr="0066499E">
              <w:t>A registered electric-vehicle owner who wants to find, book and pay for a charging slot quickly, especially when their battery is low. Interacts with the AI recommendation engine, the map view, the auction/bidding system, the check-in and payment flow, and can leave a review or file a complaint after a session.</w:t>
            </w:r>
          </w:p>
        </w:tc>
      </w:tr>
      <w:tr w:rsidR="0066499E" w:rsidTr="0066499E">
        <w:tblPrEx>
          <w:tblCellMar>
            <w:top w:w="0" w:type="dxa"/>
            <w:bottom w:w="0" w:type="dxa"/>
          </w:tblCellMar>
        </w:tblPrEx>
        <w:tc>
          <w:tcPr>
            <w:tcW w:w="0" w:type="auto"/>
            <w:shd w:val="clear" w:color="auto" w:fill="auto"/>
          </w:tcPr>
          <w:p w:rsidR="0066499E" w:rsidRPr="0066499E" w:rsidRDefault="0066499E" w:rsidP="0066499E">
            <w:r w:rsidRPr="0066499E">
              <w:t xml:space="preserve">Station Owner </w:t>
            </w:r>
            <w:r w:rsidRPr="0066499E">
              <w:lastRenderedPageBreak/>
              <w:t>(STATION_OWNER)</w:t>
            </w:r>
          </w:p>
        </w:tc>
        <w:tc>
          <w:tcPr>
            <w:tcW w:w="0" w:type="auto"/>
            <w:shd w:val="clear" w:color="auto" w:fill="auto"/>
          </w:tcPr>
          <w:p w:rsidR="0066499E" w:rsidRPr="0066499E" w:rsidRDefault="0066499E" w:rsidP="0066499E">
            <w:r w:rsidRPr="0066499E">
              <w:lastRenderedPageBreak/>
              <w:t xml:space="preserve">A business or individual operating one charging station. Needs tools </w:t>
            </w:r>
            <w:r w:rsidRPr="0066499E">
              <w:lastRenderedPageBreak/>
              <w:t>to register the station (subject to admin approval), manage slots and their status, run auctions on contested slots, monitor bookings and bids in real time, and review revenue.</w:t>
            </w:r>
          </w:p>
        </w:tc>
      </w:tr>
      <w:tr w:rsidR="0066499E" w:rsidTr="0066499E">
        <w:tblPrEx>
          <w:tblCellMar>
            <w:top w:w="0" w:type="dxa"/>
            <w:bottom w:w="0" w:type="dxa"/>
          </w:tblCellMar>
        </w:tblPrEx>
        <w:tc>
          <w:tcPr>
            <w:tcW w:w="0" w:type="auto"/>
            <w:shd w:val="clear" w:color="auto" w:fill="auto"/>
          </w:tcPr>
          <w:p w:rsidR="0066499E" w:rsidRPr="0066499E" w:rsidRDefault="0066499E" w:rsidP="0066499E">
            <w:r w:rsidRPr="0066499E">
              <w:lastRenderedPageBreak/>
              <w:t>Administrator (ADMIN)</w:t>
            </w:r>
          </w:p>
        </w:tc>
        <w:tc>
          <w:tcPr>
            <w:tcW w:w="0" w:type="auto"/>
            <w:shd w:val="clear" w:color="auto" w:fill="auto"/>
          </w:tcPr>
          <w:p w:rsidR="0066499E" w:rsidRPr="0066499E" w:rsidRDefault="0066499E" w:rsidP="0066499E">
            <w:r w:rsidRPr="0066499E">
              <w:t>A platform operator responsible for platform health: approving or rejecting station registrations and update requests, managing user accounts (search, block, promote, delete), resolving complaints, and reviewing the audit log. Created only via a key-protected bootstrap endpoint or promotion by an existing admin -- never through public registration.</w:t>
            </w:r>
          </w:p>
        </w:tc>
      </w:tr>
    </w:tbl>
    <w:p w:rsidR="0066499E" w:rsidRDefault="0066499E" w:rsidP="0066499E"/>
    <w:p w:rsidR="0066499E" w:rsidRDefault="0066499E" w:rsidP="0066499E">
      <w:pPr>
        <w:pStyle w:val="Heading2"/>
      </w:pPr>
      <w:bookmarkStart w:id="46" w:name="_Toc236428029"/>
      <w:r>
        <w:t>Requirements Gathering / Identifying Technique</w:t>
      </w:r>
      <w:bookmarkEnd w:id="46"/>
    </w:p>
    <w:p w:rsidR="0066499E" w:rsidRDefault="0066499E" w:rsidP="0066499E">
      <w:pPr>
        <w:jc w:val="both"/>
      </w:pPr>
      <w:r>
        <w:t>Use-case analysis was the primary technique used to identify system requirements, supplemented by direct review of the implemented codebase (route handlers, Prisma schema, and controller logic) to ensure every requirement below reflects a feature that genuinely exists and is testable, rather than an aspirational one. Each use case maps to one discrete interaction between an actor and the system; the use-case diagram later in this chapter shows all actors and their interactions, and Appendix A gives the fully-dressed description for a representative subset of the named use cases.</w:t>
      </w:r>
    </w:p>
    <w:p w:rsidR="0066499E" w:rsidRDefault="0066499E" w:rsidP="0066499E">
      <w:pPr>
        <w:pStyle w:val="Heading2"/>
      </w:pPr>
      <w:bookmarkStart w:id="47" w:name="_Toc236428030"/>
      <w:r>
        <w:t>Functional Requirements</w:t>
      </w:r>
      <w:bookmarkEnd w:id="47"/>
    </w:p>
    <w:p w:rsidR="0066499E" w:rsidRDefault="0066499E" w:rsidP="0066499E">
      <w:pPr>
        <w:jc w:val="both"/>
      </w:pPr>
      <w:r>
        <w:t>The functional requirements below are grouped by module and expressed using the standard identifier / title / requirement / source / rationale / business rule / dependencies / priority template.</w:t>
      </w:r>
    </w:p>
    <w:p w:rsidR="0066499E" w:rsidRDefault="0066499E" w:rsidP="0066499E">
      <w:pPr>
        <w:pStyle w:val="Caption"/>
        <w:keepNext/>
      </w:pPr>
      <w:bookmarkStart w:id="48" w:name="_Toc236428164"/>
      <w:r>
        <w:t xml:space="preserve">Table </w:t>
      </w:r>
      <w:fldSimple w:instr=" SEQ Table \* ARABIC ">
        <w:r>
          <w:rPr>
            <w:noProof/>
          </w:rPr>
          <w:t>7</w:t>
        </w:r>
      </w:fldSimple>
      <w:r>
        <w:t>: FR-1: User Registration &amp; E-mail OTP Verification</w:t>
      </w:r>
      <w:bookmarkEnd w:id="48"/>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567"/>
        <w:gridCol w:w="8009"/>
      </w:tblGrid>
      <w:tr w:rsidR="0066499E" w:rsidRPr="0066499E" w:rsidTr="0066499E">
        <w:tblPrEx>
          <w:tblCellMar>
            <w:top w:w="0" w:type="dxa"/>
            <w:bottom w:w="0" w:type="dxa"/>
          </w:tblCellMar>
        </w:tblPrEx>
        <w:tc>
          <w:tcPr>
            <w:tcW w:w="0" w:type="auto"/>
            <w:shd w:val="clear" w:color="auto" w:fill="E1E1E1"/>
          </w:tcPr>
          <w:p w:rsidR="0066499E" w:rsidRPr="0066499E" w:rsidRDefault="0066499E" w:rsidP="0066499E">
            <w:pPr>
              <w:rPr>
                <w:b/>
              </w:rPr>
            </w:pPr>
            <w:r w:rsidRPr="0066499E">
              <w:rPr>
                <w:b/>
              </w:rPr>
              <w:t>Field</w:t>
            </w:r>
          </w:p>
        </w:tc>
        <w:tc>
          <w:tcPr>
            <w:tcW w:w="0" w:type="auto"/>
            <w:shd w:val="clear" w:color="auto" w:fill="E1E1E1"/>
          </w:tcPr>
          <w:p w:rsidR="0066499E" w:rsidRPr="0066499E" w:rsidRDefault="0066499E" w:rsidP="0066499E">
            <w:pPr>
              <w:jc w:val="both"/>
              <w:rPr>
                <w:b/>
              </w:rPr>
            </w:pPr>
            <w:r w:rsidRPr="0066499E">
              <w:rPr>
                <w:b/>
              </w:rPr>
              <w:t>Description</w:t>
            </w:r>
          </w:p>
        </w:tc>
      </w:tr>
      <w:tr w:rsidR="0066499E" w:rsidTr="0066499E">
        <w:tblPrEx>
          <w:tblCellMar>
            <w:top w:w="0" w:type="dxa"/>
            <w:bottom w:w="0" w:type="dxa"/>
          </w:tblCellMar>
        </w:tblPrEx>
        <w:tc>
          <w:tcPr>
            <w:tcW w:w="0" w:type="auto"/>
            <w:shd w:val="clear" w:color="auto" w:fill="auto"/>
          </w:tcPr>
          <w:p w:rsidR="0066499E" w:rsidRPr="0066499E" w:rsidRDefault="0066499E" w:rsidP="0066499E">
            <w:pPr>
              <w:jc w:val="both"/>
            </w:pPr>
            <w:r w:rsidRPr="0066499E">
              <w:t>Identifier</w:t>
            </w:r>
          </w:p>
        </w:tc>
        <w:tc>
          <w:tcPr>
            <w:tcW w:w="0" w:type="auto"/>
            <w:shd w:val="clear" w:color="auto" w:fill="auto"/>
          </w:tcPr>
          <w:p w:rsidR="0066499E" w:rsidRPr="0066499E" w:rsidRDefault="0066499E" w:rsidP="0066499E">
            <w:pPr>
              <w:jc w:val="both"/>
            </w:pPr>
            <w:r w:rsidRPr="0066499E">
              <w:t>FR-1</w:t>
            </w:r>
          </w:p>
        </w:tc>
      </w:tr>
      <w:tr w:rsidR="0066499E" w:rsidTr="0066499E">
        <w:tblPrEx>
          <w:tblCellMar>
            <w:top w:w="0" w:type="dxa"/>
            <w:bottom w:w="0" w:type="dxa"/>
          </w:tblCellMar>
        </w:tblPrEx>
        <w:tc>
          <w:tcPr>
            <w:tcW w:w="0" w:type="auto"/>
            <w:shd w:val="clear" w:color="auto" w:fill="auto"/>
          </w:tcPr>
          <w:p w:rsidR="0066499E" w:rsidRPr="0066499E" w:rsidRDefault="0066499E" w:rsidP="0066499E">
            <w:pPr>
              <w:jc w:val="both"/>
            </w:pPr>
            <w:r w:rsidRPr="0066499E">
              <w:t>Title</w:t>
            </w:r>
          </w:p>
        </w:tc>
        <w:tc>
          <w:tcPr>
            <w:tcW w:w="0" w:type="auto"/>
            <w:shd w:val="clear" w:color="auto" w:fill="auto"/>
          </w:tcPr>
          <w:p w:rsidR="0066499E" w:rsidRPr="0066499E" w:rsidRDefault="0066499E" w:rsidP="0066499E">
            <w:pPr>
              <w:jc w:val="both"/>
            </w:pPr>
            <w:r w:rsidRPr="0066499E">
              <w:t>User Registration &amp; E-mail OTP Verification</w:t>
            </w:r>
          </w:p>
        </w:tc>
      </w:tr>
      <w:tr w:rsidR="0066499E" w:rsidTr="0066499E">
        <w:tblPrEx>
          <w:tblCellMar>
            <w:top w:w="0" w:type="dxa"/>
            <w:bottom w:w="0" w:type="dxa"/>
          </w:tblCellMar>
        </w:tblPrEx>
        <w:tc>
          <w:tcPr>
            <w:tcW w:w="0" w:type="auto"/>
            <w:shd w:val="clear" w:color="auto" w:fill="auto"/>
          </w:tcPr>
          <w:p w:rsidR="0066499E" w:rsidRPr="0066499E" w:rsidRDefault="0066499E" w:rsidP="0066499E">
            <w:pPr>
              <w:jc w:val="both"/>
            </w:pPr>
            <w:r w:rsidRPr="0066499E">
              <w:t>Requirement</w:t>
            </w:r>
          </w:p>
        </w:tc>
        <w:tc>
          <w:tcPr>
            <w:tcW w:w="0" w:type="auto"/>
            <w:shd w:val="clear" w:color="auto" w:fill="auto"/>
          </w:tcPr>
          <w:p w:rsidR="0066499E" w:rsidRPr="0066499E" w:rsidRDefault="0066499E" w:rsidP="0066499E">
            <w:pPr>
              <w:jc w:val="both"/>
            </w:pPr>
            <w:r w:rsidRPr="0066499E">
              <w:t>The system shall allow a new user to register as an EV_USER or STATION_OWNER by providing name, email, password, and role. Admin accounts are never created through this endpoint. On registration the password is hashed with bcrypt (12 salt rounds) before storage, and the account may be required to verify its e-mail address via a one-time password before certain actions are unlocked.</w:t>
            </w:r>
          </w:p>
        </w:tc>
      </w:tr>
      <w:tr w:rsidR="0066499E" w:rsidTr="0066499E">
        <w:tblPrEx>
          <w:tblCellMar>
            <w:top w:w="0" w:type="dxa"/>
            <w:bottom w:w="0" w:type="dxa"/>
          </w:tblCellMar>
        </w:tblPrEx>
        <w:tc>
          <w:tcPr>
            <w:tcW w:w="0" w:type="auto"/>
            <w:shd w:val="clear" w:color="auto" w:fill="auto"/>
          </w:tcPr>
          <w:p w:rsidR="0066499E" w:rsidRPr="0066499E" w:rsidRDefault="0066499E" w:rsidP="0066499E">
            <w:pPr>
              <w:jc w:val="both"/>
            </w:pPr>
            <w:r w:rsidRPr="0066499E">
              <w:t>Source</w:t>
            </w:r>
          </w:p>
        </w:tc>
        <w:tc>
          <w:tcPr>
            <w:tcW w:w="0" w:type="auto"/>
            <w:shd w:val="clear" w:color="auto" w:fill="auto"/>
          </w:tcPr>
          <w:p w:rsidR="0066499E" w:rsidRPr="0066499E" w:rsidRDefault="0066499E" w:rsidP="0066499E">
            <w:pPr>
              <w:jc w:val="both"/>
            </w:pPr>
            <w:r w:rsidRPr="0066499E">
              <w:t>EV drivers and station owners</w:t>
            </w:r>
          </w:p>
        </w:tc>
      </w:tr>
      <w:tr w:rsidR="0066499E" w:rsidTr="0066499E">
        <w:tblPrEx>
          <w:tblCellMar>
            <w:top w:w="0" w:type="dxa"/>
            <w:bottom w:w="0" w:type="dxa"/>
          </w:tblCellMar>
        </w:tblPrEx>
        <w:tc>
          <w:tcPr>
            <w:tcW w:w="0" w:type="auto"/>
            <w:shd w:val="clear" w:color="auto" w:fill="auto"/>
          </w:tcPr>
          <w:p w:rsidR="0066499E" w:rsidRPr="0066499E" w:rsidRDefault="0066499E" w:rsidP="0066499E">
            <w:pPr>
              <w:jc w:val="both"/>
            </w:pPr>
            <w:r w:rsidRPr="0066499E">
              <w:t>Rationale</w:t>
            </w:r>
          </w:p>
        </w:tc>
        <w:tc>
          <w:tcPr>
            <w:tcW w:w="0" w:type="auto"/>
            <w:shd w:val="clear" w:color="auto" w:fill="auto"/>
          </w:tcPr>
          <w:p w:rsidR="0066499E" w:rsidRPr="0066499E" w:rsidRDefault="0066499E" w:rsidP="0066499E">
            <w:pPr>
              <w:jc w:val="both"/>
            </w:pPr>
            <w:r w:rsidRPr="0066499E">
              <w:t>Secure, role-scoped account creation is the entry point to every other feature; e-</w:t>
            </w:r>
            <w:r w:rsidRPr="0066499E">
              <w:lastRenderedPageBreak/>
              <w:t>mail verification reduces fake or unreachable accounts.</w:t>
            </w:r>
          </w:p>
        </w:tc>
      </w:tr>
      <w:tr w:rsidR="0066499E" w:rsidTr="0066499E">
        <w:tblPrEx>
          <w:tblCellMar>
            <w:top w:w="0" w:type="dxa"/>
            <w:bottom w:w="0" w:type="dxa"/>
          </w:tblCellMar>
        </w:tblPrEx>
        <w:tc>
          <w:tcPr>
            <w:tcW w:w="0" w:type="auto"/>
            <w:shd w:val="clear" w:color="auto" w:fill="auto"/>
          </w:tcPr>
          <w:p w:rsidR="0066499E" w:rsidRPr="0066499E" w:rsidRDefault="0066499E" w:rsidP="0066499E">
            <w:pPr>
              <w:jc w:val="both"/>
            </w:pPr>
            <w:r w:rsidRPr="0066499E">
              <w:lastRenderedPageBreak/>
              <w:t>Business Rule</w:t>
            </w:r>
          </w:p>
        </w:tc>
        <w:tc>
          <w:tcPr>
            <w:tcW w:w="0" w:type="auto"/>
            <w:shd w:val="clear" w:color="auto" w:fill="auto"/>
          </w:tcPr>
          <w:p w:rsidR="0066499E" w:rsidRPr="0066499E" w:rsidRDefault="0066499E" w:rsidP="0066499E">
            <w:pPr>
              <w:jc w:val="both"/>
            </w:pPr>
            <w:r w:rsidRPr="0066499E">
              <w:t>Email must be unique across all accounts. Admin accounts can only be created via the key-protected bootstrap endpoint or by promotion from an existing admin.</w:t>
            </w:r>
          </w:p>
        </w:tc>
      </w:tr>
      <w:tr w:rsidR="0066499E" w:rsidTr="0066499E">
        <w:tblPrEx>
          <w:tblCellMar>
            <w:top w:w="0" w:type="dxa"/>
            <w:bottom w:w="0" w:type="dxa"/>
          </w:tblCellMar>
        </w:tblPrEx>
        <w:tc>
          <w:tcPr>
            <w:tcW w:w="0" w:type="auto"/>
            <w:shd w:val="clear" w:color="auto" w:fill="auto"/>
          </w:tcPr>
          <w:p w:rsidR="0066499E" w:rsidRPr="0066499E" w:rsidRDefault="0066499E" w:rsidP="0066499E">
            <w:pPr>
              <w:jc w:val="both"/>
            </w:pPr>
            <w:r w:rsidRPr="0066499E">
              <w:t>Dependencies</w:t>
            </w:r>
          </w:p>
        </w:tc>
        <w:tc>
          <w:tcPr>
            <w:tcW w:w="0" w:type="auto"/>
            <w:shd w:val="clear" w:color="auto" w:fill="auto"/>
          </w:tcPr>
          <w:p w:rsidR="0066499E" w:rsidRPr="0066499E" w:rsidRDefault="0066499E" w:rsidP="0066499E">
            <w:pPr>
              <w:jc w:val="both"/>
            </w:pPr>
            <w:r w:rsidRPr="0066499E">
              <w:t>None</w:t>
            </w:r>
          </w:p>
        </w:tc>
      </w:tr>
      <w:tr w:rsidR="0066499E" w:rsidTr="0066499E">
        <w:tblPrEx>
          <w:tblCellMar>
            <w:top w:w="0" w:type="dxa"/>
            <w:bottom w:w="0" w:type="dxa"/>
          </w:tblCellMar>
        </w:tblPrEx>
        <w:tc>
          <w:tcPr>
            <w:tcW w:w="0" w:type="auto"/>
            <w:shd w:val="clear" w:color="auto" w:fill="auto"/>
          </w:tcPr>
          <w:p w:rsidR="0066499E" w:rsidRPr="0066499E" w:rsidRDefault="0066499E" w:rsidP="0066499E">
            <w:pPr>
              <w:jc w:val="both"/>
            </w:pPr>
            <w:r w:rsidRPr="0066499E">
              <w:t>Priority</w:t>
            </w:r>
          </w:p>
        </w:tc>
        <w:tc>
          <w:tcPr>
            <w:tcW w:w="0" w:type="auto"/>
            <w:shd w:val="clear" w:color="auto" w:fill="auto"/>
          </w:tcPr>
          <w:p w:rsidR="0066499E" w:rsidRPr="0066499E" w:rsidRDefault="0066499E" w:rsidP="0066499E">
            <w:pPr>
              <w:jc w:val="both"/>
            </w:pPr>
            <w:r w:rsidRPr="0066499E">
              <w:t>High</w:t>
            </w:r>
          </w:p>
        </w:tc>
      </w:tr>
    </w:tbl>
    <w:p w:rsidR="0066499E" w:rsidRDefault="0066499E" w:rsidP="0066499E"/>
    <w:p w:rsidR="0066499E" w:rsidRDefault="0066499E" w:rsidP="0066499E">
      <w:pPr>
        <w:pStyle w:val="Caption"/>
        <w:keepNext/>
      </w:pPr>
      <w:bookmarkStart w:id="49" w:name="_Toc236428165"/>
      <w:r>
        <w:t xml:space="preserve">Table </w:t>
      </w:r>
      <w:fldSimple w:instr=" SEQ Table \* ARABIC ">
        <w:r>
          <w:rPr>
            <w:noProof/>
          </w:rPr>
          <w:t>8</w:t>
        </w:r>
      </w:fldSimple>
      <w:r>
        <w:t>: FR-2: User Login, Logout &amp; Session Invalidation</w:t>
      </w:r>
      <w:bookmarkEnd w:id="49"/>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567"/>
        <w:gridCol w:w="8009"/>
      </w:tblGrid>
      <w:tr w:rsidR="0066499E" w:rsidRPr="0066499E" w:rsidTr="0066499E">
        <w:tblPrEx>
          <w:tblCellMar>
            <w:top w:w="0" w:type="dxa"/>
            <w:bottom w:w="0" w:type="dxa"/>
          </w:tblCellMar>
        </w:tblPrEx>
        <w:tc>
          <w:tcPr>
            <w:tcW w:w="0" w:type="auto"/>
            <w:shd w:val="clear" w:color="auto" w:fill="E1E1E1"/>
          </w:tcPr>
          <w:p w:rsidR="0066499E" w:rsidRPr="0066499E" w:rsidRDefault="0066499E" w:rsidP="0066499E">
            <w:pPr>
              <w:rPr>
                <w:b/>
              </w:rPr>
            </w:pPr>
            <w:r w:rsidRPr="0066499E">
              <w:rPr>
                <w:b/>
              </w:rPr>
              <w:t>Field</w:t>
            </w:r>
          </w:p>
        </w:tc>
        <w:tc>
          <w:tcPr>
            <w:tcW w:w="0" w:type="auto"/>
            <w:shd w:val="clear" w:color="auto" w:fill="E1E1E1"/>
          </w:tcPr>
          <w:p w:rsidR="0066499E" w:rsidRPr="0066499E" w:rsidRDefault="0066499E" w:rsidP="0066499E">
            <w:pPr>
              <w:rPr>
                <w:b/>
              </w:rPr>
            </w:pPr>
            <w:r w:rsidRPr="0066499E">
              <w:rPr>
                <w:b/>
              </w:rPr>
              <w:t>Description</w:t>
            </w:r>
          </w:p>
        </w:tc>
      </w:tr>
      <w:tr w:rsidR="0066499E" w:rsidTr="0066499E">
        <w:tblPrEx>
          <w:tblCellMar>
            <w:top w:w="0" w:type="dxa"/>
            <w:bottom w:w="0" w:type="dxa"/>
          </w:tblCellMar>
        </w:tblPrEx>
        <w:tc>
          <w:tcPr>
            <w:tcW w:w="0" w:type="auto"/>
            <w:shd w:val="clear" w:color="auto" w:fill="auto"/>
          </w:tcPr>
          <w:p w:rsidR="0066499E" w:rsidRPr="0066499E" w:rsidRDefault="0066499E" w:rsidP="0066499E">
            <w:r w:rsidRPr="0066499E">
              <w:t>Identifier</w:t>
            </w:r>
          </w:p>
        </w:tc>
        <w:tc>
          <w:tcPr>
            <w:tcW w:w="0" w:type="auto"/>
            <w:shd w:val="clear" w:color="auto" w:fill="auto"/>
          </w:tcPr>
          <w:p w:rsidR="0066499E" w:rsidRPr="0066499E" w:rsidRDefault="0066499E" w:rsidP="0066499E">
            <w:r w:rsidRPr="0066499E">
              <w:t>FR-2</w:t>
            </w:r>
          </w:p>
        </w:tc>
      </w:tr>
      <w:tr w:rsidR="0066499E" w:rsidTr="0066499E">
        <w:tblPrEx>
          <w:tblCellMar>
            <w:top w:w="0" w:type="dxa"/>
            <w:bottom w:w="0" w:type="dxa"/>
          </w:tblCellMar>
        </w:tblPrEx>
        <w:tc>
          <w:tcPr>
            <w:tcW w:w="0" w:type="auto"/>
            <w:shd w:val="clear" w:color="auto" w:fill="auto"/>
          </w:tcPr>
          <w:p w:rsidR="0066499E" w:rsidRPr="0066499E" w:rsidRDefault="0066499E" w:rsidP="0066499E">
            <w:r w:rsidRPr="0066499E">
              <w:t>Title</w:t>
            </w:r>
          </w:p>
        </w:tc>
        <w:tc>
          <w:tcPr>
            <w:tcW w:w="0" w:type="auto"/>
            <w:shd w:val="clear" w:color="auto" w:fill="auto"/>
          </w:tcPr>
          <w:p w:rsidR="0066499E" w:rsidRPr="0066499E" w:rsidRDefault="0066499E" w:rsidP="0066499E">
            <w:r w:rsidRPr="0066499E">
              <w:t>User Login, Logout &amp; Session Invalidation</w:t>
            </w:r>
          </w:p>
        </w:tc>
      </w:tr>
      <w:tr w:rsidR="0066499E" w:rsidTr="0066499E">
        <w:tblPrEx>
          <w:tblCellMar>
            <w:top w:w="0" w:type="dxa"/>
            <w:bottom w:w="0" w:type="dxa"/>
          </w:tblCellMar>
        </w:tblPrEx>
        <w:tc>
          <w:tcPr>
            <w:tcW w:w="0" w:type="auto"/>
            <w:shd w:val="clear" w:color="auto" w:fill="auto"/>
          </w:tcPr>
          <w:p w:rsidR="0066499E" w:rsidRPr="0066499E" w:rsidRDefault="0066499E" w:rsidP="0066499E">
            <w:r w:rsidRPr="0066499E">
              <w:t>Requirement</w:t>
            </w:r>
          </w:p>
        </w:tc>
        <w:tc>
          <w:tcPr>
            <w:tcW w:w="0" w:type="auto"/>
            <w:shd w:val="clear" w:color="auto" w:fill="auto"/>
          </w:tcPr>
          <w:p w:rsidR="0066499E" w:rsidRPr="0066499E" w:rsidRDefault="0066499E" w:rsidP="0066499E">
            <w:r w:rsidRPr="0066499E">
              <w:t>The system shall allow a registered user to log in with email and password and receive a JWT bearer token. On logout, the system records a tokenValidAfter timestamp on the user record so that any token issued before that moment is rejected by the authentication middleware even if its signature is still valid, making logout effective server-side rather than only removing the token client-side.</w:t>
            </w:r>
          </w:p>
        </w:tc>
      </w:tr>
      <w:tr w:rsidR="0066499E" w:rsidTr="0066499E">
        <w:tblPrEx>
          <w:tblCellMar>
            <w:top w:w="0" w:type="dxa"/>
            <w:bottom w:w="0" w:type="dxa"/>
          </w:tblCellMar>
        </w:tblPrEx>
        <w:tc>
          <w:tcPr>
            <w:tcW w:w="0" w:type="auto"/>
            <w:shd w:val="clear" w:color="auto" w:fill="auto"/>
          </w:tcPr>
          <w:p w:rsidR="0066499E" w:rsidRPr="0066499E" w:rsidRDefault="0066499E" w:rsidP="0066499E">
            <w:r w:rsidRPr="0066499E">
              <w:t>Source</w:t>
            </w:r>
          </w:p>
        </w:tc>
        <w:tc>
          <w:tcPr>
            <w:tcW w:w="0" w:type="auto"/>
            <w:shd w:val="clear" w:color="auto" w:fill="auto"/>
          </w:tcPr>
          <w:p w:rsidR="0066499E" w:rsidRPr="0066499E" w:rsidRDefault="0066499E" w:rsidP="0066499E">
            <w:r w:rsidRPr="0066499E">
              <w:t>All roles</w:t>
            </w:r>
          </w:p>
        </w:tc>
      </w:tr>
      <w:tr w:rsidR="0066499E" w:rsidTr="0066499E">
        <w:tblPrEx>
          <w:tblCellMar>
            <w:top w:w="0" w:type="dxa"/>
            <w:bottom w:w="0" w:type="dxa"/>
          </w:tblCellMar>
        </w:tblPrEx>
        <w:tc>
          <w:tcPr>
            <w:tcW w:w="0" w:type="auto"/>
            <w:shd w:val="clear" w:color="auto" w:fill="auto"/>
          </w:tcPr>
          <w:p w:rsidR="0066499E" w:rsidRPr="0066499E" w:rsidRDefault="0066499E" w:rsidP="0066499E">
            <w:r w:rsidRPr="0066499E">
              <w:t>Rationale</w:t>
            </w:r>
          </w:p>
        </w:tc>
        <w:tc>
          <w:tcPr>
            <w:tcW w:w="0" w:type="auto"/>
            <w:shd w:val="clear" w:color="auto" w:fill="auto"/>
          </w:tcPr>
          <w:p w:rsidR="0066499E" w:rsidRPr="0066499E" w:rsidRDefault="0066499E" w:rsidP="0066499E">
            <w:r w:rsidRPr="0066499E">
              <w:t>Login is the gateway to all protected features; server-side logout closes the gap left by a purely client-side token deletion.</w:t>
            </w:r>
          </w:p>
        </w:tc>
      </w:tr>
      <w:tr w:rsidR="0066499E" w:rsidTr="0066499E">
        <w:tblPrEx>
          <w:tblCellMar>
            <w:top w:w="0" w:type="dxa"/>
            <w:bottom w:w="0" w:type="dxa"/>
          </w:tblCellMar>
        </w:tblPrEx>
        <w:tc>
          <w:tcPr>
            <w:tcW w:w="0" w:type="auto"/>
            <w:shd w:val="clear" w:color="auto" w:fill="auto"/>
          </w:tcPr>
          <w:p w:rsidR="0066499E" w:rsidRPr="0066499E" w:rsidRDefault="0066499E" w:rsidP="0066499E">
            <w:r w:rsidRPr="0066499E">
              <w:t>Business Rule</w:t>
            </w:r>
          </w:p>
        </w:tc>
        <w:tc>
          <w:tcPr>
            <w:tcW w:w="0" w:type="auto"/>
            <w:shd w:val="clear" w:color="auto" w:fill="auto"/>
          </w:tcPr>
          <w:p w:rsidR="0066499E" w:rsidRPr="0066499E" w:rsidRDefault="0066499E" w:rsidP="0066499E">
            <w:r w:rsidRPr="0066499E">
              <w:t>Login must be rejected for a blocked account. Logout invalidates every token issued before the logout instant for that account.</w:t>
            </w:r>
          </w:p>
        </w:tc>
      </w:tr>
      <w:tr w:rsidR="0066499E" w:rsidTr="0066499E">
        <w:tblPrEx>
          <w:tblCellMar>
            <w:top w:w="0" w:type="dxa"/>
            <w:bottom w:w="0" w:type="dxa"/>
          </w:tblCellMar>
        </w:tblPrEx>
        <w:tc>
          <w:tcPr>
            <w:tcW w:w="0" w:type="auto"/>
            <w:shd w:val="clear" w:color="auto" w:fill="auto"/>
          </w:tcPr>
          <w:p w:rsidR="0066499E" w:rsidRPr="0066499E" w:rsidRDefault="0066499E" w:rsidP="0066499E">
            <w:r w:rsidRPr="0066499E">
              <w:t>Dependencies</w:t>
            </w:r>
          </w:p>
        </w:tc>
        <w:tc>
          <w:tcPr>
            <w:tcW w:w="0" w:type="auto"/>
            <w:shd w:val="clear" w:color="auto" w:fill="auto"/>
          </w:tcPr>
          <w:p w:rsidR="0066499E" w:rsidRPr="0066499E" w:rsidRDefault="0066499E" w:rsidP="0066499E">
            <w:r w:rsidRPr="0066499E">
              <w:t>FR-1</w:t>
            </w:r>
          </w:p>
        </w:tc>
      </w:tr>
      <w:tr w:rsidR="0066499E" w:rsidTr="0066499E">
        <w:tblPrEx>
          <w:tblCellMar>
            <w:top w:w="0" w:type="dxa"/>
            <w:bottom w:w="0" w:type="dxa"/>
          </w:tblCellMar>
        </w:tblPrEx>
        <w:tc>
          <w:tcPr>
            <w:tcW w:w="0" w:type="auto"/>
            <w:shd w:val="clear" w:color="auto" w:fill="auto"/>
          </w:tcPr>
          <w:p w:rsidR="0066499E" w:rsidRPr="0066499E" w:rsidRDefault="0066499E" w:rsidP="0066499E">
            <w:r w:rsidRPr="0066499E">
              <w:t>Priority</w:t>
            </w:r>
          </w:p>
        </w:tc>
        <w:tc>
          <w:tcPr>
            <w:tcW w:w="0" w:type="auto"/>
            <w:shd w:val="clear" w:color="auto" w:fill="auto"/>
          </w:tcPr>
          <w:p w:rsidR="0066499E" w:rsidRPr="0066499E" w:rsidRDefault="0066499E" w:rsidP="0066499E">
            <w:r w:rsidRPr="0066499E">
              <w:t>High</w:t>
            </w:r>
          </w:p>
        </w:tc>
      </w:tr>
    </w:tbl>
    <w:p w:rsidR="0066499E" w:rsidRDefault="0066499E" w:rsidP="0066499E"/>
    <w:p w:rsidR="0066499E" w:rsidRDefault="0066499E" w:rsidP="0066499E">
      <w:pPr>
        <w:pStyle w:val="Caption"/>
        <w:keepNext/>
      </w:pPr>
      <w:bookmarkStart w:id="50" w:name="_Toc236428166"/>
      <w:r>
        <w:t xml:space="preserve">Table </w:t>
      </w:r>
      <w:fldSimple w:instr=" SEQ Table \* ARABIC ">
        <w:r>
          <w:rPr>
            <w:noProof/>
          </w:rPr>
          <w:t>9</w:t>
        </w:r>
      </w:fldSimple>
      <w:r>
        <w:t>: FR-3: Password Recovery</w:t>
      </w:r>
      <w:bookmarkEnd w:id="50"/>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569"/>
        <w:gridCol w:w="8007"/>
      </w:tblGrid>
      <w:tr w:rsidR="0066499E" w:rsidRPr="0066499E" w:rsidTr="0066499E">
        <w:tblPrEx>
          <w:tblCellMar>
            <w:top w:w="0" w:type="dxa"/>
            <w:bottom w:w="0" w:type="dxa"/>
          </w:tblCellMar>
        </w:tblPrEx>
        <w:tc>
          <w:tcPr>
            <w:tcW w:w="0" w:type="auto"/>
            <w:shd w:val="clear" w:color="auto" w:fill="E1E1E1"/>
          </w:tcPr>
          <w:p w:rsidR="0066499E" w:rsidRPr="0066499E" w:rsidRDefault="0066499E" w:rsidP="0066499E">
            <w:pPr>
              <w:rPr>
                <w:b/>
              </w:rPr>
            </w:pPr>
            <w:r w:rsidRPr="0066499E">
              <w:rPr>
                <w:b/>
              </w:rPr>
              <w:t>Field</w:t>
            </w:r>
          </w:p>
        </w:tc>
        <w:tc>
          <w:tcPr>
            <w:tcW w:w="0" w:type="auto"/>
            <w:shd w:val="clear" w:color="auto" w:fill="E1E1E1"/>
          </w:tcPr>
          <w:p w:rsidR="0066499E" w:rsidRPr="0066499E" w:rsidRDefault="0066499E" w:rsidP="0066499E">
            <w:pPr>
              <w:rPr>
                <w:b/>
              </w:rPr>
            </w:pPr>
            <w:r w:rsidRPr="0066499E">
              <w:rPr>
                <w:b/>
              </w:rPr>
              <w:t>Description</w:t>
            </w:r>
          </w:p>
        </w:tc>
      </w:tr>
      <w:tr w:rsidR="0066499E" w:rsidTr="0066499E">
        <w:tblPrEx>
          <w:tblCellMar>
            <w:top w:w="0" w:type="dxa"/>
            <w:bottom w:w="0" w:type="dxa"/>
          </w:tblCellMar>
        </w:tblPrEx>
        <w:tc>
          <w:tcPr>
            <w:tcW w:w="0" w:type="auto"/>
            <w:shd w:val="clear" w:color="auto" w:fill="auto"/>
          </w:tcPr>
          <w:p w:rsidR="0066499E" w:rsidRPr="0066499E" w:rsidRDefault="0066499E" w:rsidP="0066499E">
            <w:r w:rsidRPr="0066499E">
              <w:t>Identifier</w:t>
            </w:r>
          </w:p>
        </w:tc>
        <w:tc>
          <w:tcPr>
            <w:tcW w:w="0" w:type="auto"/>
            <w:shd w:val="clear" w:color="auto" w:fill="auto"/>
          </w:tcPr>
          <w:p w:rsidR="0066499E" w:rsidRPr="0066499E" w:rsidRDefault="0066499E" w:rsidP="0066499E">
            <w:r w:rsidRPr="0066499E">
              <w:t>FR-3</w:t>
            </w:r>
          </w:p>
        </w:tc>
      </w:tr>
      <w:tr w:rsidR="0066499E" w:rsidTr="0066499E">
        <w:tblPrEx>
          <w:tblCellMar>
            <w:top w:w="0" w:type="dxa"/>
            <w:bottom w:w="0" w:type="dxa"/>
          </w:tblCellMar>
        </w:tblPrEx>
        <w:tc>
          <w:tcPr>
            <w:tcW w:w="0" w:type="auto"/>
            <w:shd w:val="clear" w:color="auto" w:fill="auto"/>
          </w:tcPr>
          <w:p w:rsidR="0066499E" w:rsidRPr="0066499E" w:rsidRDefault="0066499E" w:rsidP="0066499E">
            <w:r w:rsidRPr="0066499E">
              <w:t>Title</w:t>
            </w:r>
          </w:p>
        </w:tc>
        <w:tc>
          <w:tcPr>
            <w:tcW w:w="0" w:type="auto"/>
            <w:shd w:val="clear" w:color="auto" w:fill="auto"/>
          </w:tcPr>
          <w:p w:rsidR="0066499E" w:rsidRPr="0066499E" w:rsidRDefault="0066499E" w:rsidP="0066499E">
            <w:r w:rsidRPr="0066499E">
              <w:t>Password Recovery (Forgot / Reset Password)</w:t>
            </w:r>
          </w:p>
        </w:tc>
      </w:tr>
      <w:tr w:rsidR="0066499E" w:rsidTr="0066499E">
        <w:tblPrEx>
          <w:tblCellMar>
            <w:top w:w="0" w:type="dxa"/>
            <w:bottom w:w="0" w:type="dxa"/>
          </w:tblCellMar>
        </w:tblPrEx>
        <w:tc>
          <w:tcPr>
            <w:tcW w:w="0" w:type="auto"/>
            <w:shd w:val="clear" w:color="auto" w:fill="auto"/>
          </w:tcPr>
          <w:p w:rsidR="0066499E" w:rsidRPr="0066499E" w:rsidRDefault="0066499E" w:rsidP="0066499E">
            <w:r w:rsidRPr="0066499E">
              <w:t>Requirement</w:t>
            </w:r>
          </w:p>
        </w:tc>
        <w:tc>
          <w:tcPr>
            <w:tcW w:w="0" w:type="auto"/>
            <w:shd w:val="clear" w:color="auto" w:fill="auto"/>
          </w:tcPr>
          <w:p w:rsidR="0066499E" w:rsidRPr="0066499E" w:rsidRDefault="0066499E" w:rsidP="0066499E">
            <w:r w:rsidRPr="0066499E">
              <w:t xml:space="preserve">The system shall let a user request a password-reset link by email, generating a </w:t>
            </w:r>
            <w:r w:rsidRPr="0066499E">
              <w:lastRenderedPageBreak/>
              <w:t>token that is SHA-256 hashed at rest with a 30-minute expiry, and shall let the user submit a new password together with that token to complete the reset.</w:t>
            </w:r>
          </w:p>
        </w:tc>
      </w:tr>
      <w:tr w:rsidR="0066499E" w:rsidTr="0066499E">
        <w:tblPrEx>
          <w:tblCellMar>
            <w:top w:w="0" w:type="dxa"/>
            <w:bottom w:w="0" w:type="dxa"/>
          </w:tblCellMar>
        </w:tblPrEx>
        <w:tc>
          <w:tcPr>
            <w:tcW w:w="0" w:type="auto"/>
            <w:shd w:val="clear" w:color="auto" w:fill="auto"/>
          </w:tcPr>
          <w:p w:rsidR="0066499E" w:rsidRPr="0066499E" w:rsidRDefault="0066499E" w:rsidP="0066499E">
            <w:r w:rsidRPr="0066499E">
              <w:lastRenderedPageBreak/>
              <w:t>Source</w:t>
            </w:r>
          </w:p>
        </w:tc>
        <w:tc>
          <w:tcPr>
            <w:tcW w:w="0" w:type="auto"/>
            <w:shd w:val="clear" w:color="auto" w:fill="auto"/>
          </w:tcPr>
          <w:p w:rsidR="0066499E" w:rsidRPr="0066499E" w:rsidRDefault="0066499E" w:rsidP="0066499E">
            <w:r w:rsidRPr="0066499E">
              <w:t>All roles</w:t>
            </w:r>
          </w:p>
        </w:tc>
      </w:tr>
      <w:tr w:rsidR="0066499E" w:rsidTr="0066499E">
        <w:tblPrEx>
          <w:tblCellMar>
            <w:top w:w="0" w:type="dxa"/>
            <w:bottom w:w="0" w:type="dxa"/>
          </w:tblCellMar>
        </w:tblPrEx>
        <w:tc>
          <w:tcPr>
            <w:tcW w:w="0" w:type="auto"/>
            <w:shd w:val="clear" w:color="auto" w:fill="auto"/>
          </w:tcPr>
          <w:p w:rsidR="0066499E" w:rsidRPr="0066499E" w:rsidRDefault="0066499E" w:rsidP="0066499E">
            <w:r w:rsidRPr="0066499E">
              <w:t>Rationale</w:t>
            </w:r>
          </w:p>
        </w:tc>
        <w:tc>
          <w:tcPr>
            <w:tcW w:w="0" w:type="auto"/>
            <w:shd w:val="clear" w:color="auto" w:fill="auto"/>
          </w:tcPr>
          <w:p w:rsidR="0066499E" w:rsidRPr="0066499E" w:rsidRDefault="0066499E" w:rsidP="0066499E">
            <w:r w:rsidRPr="0066499E">
              <w:t>Users must be able to recover access without administrator involvement, without exposing which emails are registered.</w:t>
            </w:r>
          </w:p>
        </w:tc>
      </w:tr>
      <w:tr w:rsidR="0066499E" w:rsidTr="0066499E">
        <w:tblPrEx>
          <w:tblCellMar>
            <w:top w:w="0" w:type="dxa"/>
            <w:bottom w:w="0" w:type="dxa"/>
          </w:tblCellMar>
        </w:tblPrEx>
        <w:tc>
          <w:tcPr>
            <w:tcW w:w="0" w:type="auto"/>
            <w:shd w:val="clear" w:color="auto" w:fill="auto"/>
          </w:tcPr>
          <w:p w:rsidR="0066499E" w:rsidRPr="0066499E" w:rsidRDefault="0066499E" w:rsidP="0066499E">
            <w:r w:rsidRPr="0066499E">
              <w:t>Business Rule</w:t>
            </w:r>
          </w:p>
        </w:tc>
        <w:tc>
          <w:tcPr>
            <w:tcW w:w="0" w:type="auto"/>
            <w:shd w:val="clear" w:color="auto" w:fill="auto"/>
          </w:tcPr>
          <w:p w:rsidR="0066499E" w:rsidRPr="0066499E" w:rsidRDefault="0066499E" w:rsidP="0066499E">
            <w:r w:rsidRPr="0066499E">
              <w:t>The response to a forgot-password request is identical whether or not the email exists, to prevent account enumeration. A token can only be used once and only before it expires.</w:t>
            </w:r>
          </w:p>
        </w:tc>
      </w:tr>
      <w:tr w:rsidR="0066499E" w:rsidTr="0066499E">
        <w:tblPrEx>
          <w:tblCellMar>
            <w:top w:w="0" w:type="dxa"/>
            <w:bottom w:w="0" w:type="dxa"/>
          </w:tblCellMar>
        </w:tblPrEx>
        <w:tc>
          <w:tcPr>
            <w:tcW w:w="0" w:type="auto"/>
            <w:shd w:val="clear" w:color="auto" w:fill="auto"/>
          </w:tcPr>
          <w:p w:rsidR="0066499E" w:rsidRPr="0066499E" w:rsidRDefault="0066499E" w:rsidP="0066499E">
            <w:r w:rsidRPr="0066499E">
              <w:t>Dependencies</w:t>
            </w:r>
          </w:p>
        </w:tc>
        <w:tc>
          <w:tcPr>
            <w:tcW w:w="0" w:type="auto"/>
            <w:shd w:val="clear" w:color="auto" w:fill="auto"/>
          </w:tcPr>
          <w:p w:rsidR="0066499E" w:rsidRPr="0066499E" w:rsidRDefault="0066499E" w:rsidP="0066499E">
            <w:r w:rsidRPr="0066499E">
              <w:t>FR-1</w:t>
            </w:r>
          </w:p>
        </w:tc>
      </w:tr>
      <w:tr w:rsidR="0066499E" w:rsidTr="0066499E">
        <w:tblPrEx>
          <w:tblCellMar>
            <w:top w:w="0" w:type="dxa"/>
            <w:bottom w:w="0" w:type="dxa"/>
          </w:tblCellMar>
        </w:tblPrEx>
        <w:tc>
          <w:tcPr>
            <w:tcW w:w="0" w:type="auto"/>
            <w:shd w:val="clear" w:color="auto" w:fill="auto"/>
          </w:tcPr>
          <w:p w:rsidR="0066499E" w:rsidRPr="0066499E" w:rsidRDefault="0066499E" w:rsidP="0066499E">
            <w:r w:rsidRPr="0066499E">
              <w:t>Priority</w:t>
            </w:r>
          </w:p>
        </w:tc>
        <w:tc>
          <w:tcPr>
            <w:tcW w:w="0" w:type="auto"/>
            <w:shd w:val="clear" w:color="auto" w:fill="auto"/>
          </w:tcPr>
          <w:p w:rsidR="0066499E" w:rsidRPr="0066499E" w:rsidRDefault="0066499E" w:rsidP="0066499E">
            <w:r w:rsidRPr="0066499E">
              <w:t>Medium</w:t>
            </w:r>
          </w:p>
        </w:tc>
      </w:tr>
    </w:tbl>
    <w:p w:rsidR="0066499E" w:rsidRDefault="0066499E" w:rsidP="0066499E"/>
    <w:p w:rsidR="0066499E" w:rsidRDefault="0066499E" w:rsidP="0066499E">
      <w:pPr>
        <w:pStyle w:val="Caption"/>
        <w:keepNext/>
      </w:pPr>
      <w:bookmarkStart w:id="51" w:name="_Toc236428167"/>
      <w:r>
        <w:t xml:space="preserve">Table </w:t>
      </w:r>
      <w:fldSimple w:instr=" SEQ Table \* ARABIC ">
        <w:r>
          <w:rPr>
            <w:noProof/>
          </w:rPr>
          <w:t>10</w:t>
        </w:r>
      </w:fldSimple>
      <w:r>
        <w:t>: FR-4: Change Password</w:t>
      </w:r>
      <w:bookmarkEnd w:id="5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571"/>
        <w:gridCol w:w="8005"/>
      </w:tblGrid>
      <w:tr w:rsidR="0066499E" w:rsidRPr="0066499E" w:rsidTr="0066499E">
        <w:tblPrEx>
          <w:tblCellMar>
            <w:top w:w="0" w:type="dxa"/>
            <w:bottom w:w="0" w:type="dxa"/>
          </w:tblCellMar>
        </w:tblPrEx>
        <w:tc>
          <w:tcPr>
            <w:tcW w:w="0" w:type="auto"/>
            <w:shd w:val="clear" w:color="auto" w:fill="E1E1E1"/>
          </w:tcPr>
          <w:p w:rsidR="0066499E" w:rsidRPr="0066499E" w:rsidRDefault="0066499E" w:rsidP="0066499E">
            <w:pPr>
              <w:rPr>
                <w:b/>
              </w:rPr>
            </w:pPr>
            <w:r w:rsidRPr="0066499E">
              <w:rPr>
                <w:b/>
              </w:rPr>
              <w:t>Field</w:t>
            </w:r>
          </w:p>
        </w:tc>
        <w:tc>
          <w:tcPr>
            <w:tcW w:w="0" w:type="auto"/>
            <w:shd w:val="clear" w:color="auto" w:fill="E1E1E1"/>
          </w:tcPr>
          <w:p w:rsidR="0066499E" w:rsidRPr="0066499E" w:rsidRDefault="0066499E" w:rsidP="0066499E">
            <w:pPr>
              <w:rPr>
                <w:b/>
              </w:rPr>
            </w:pPr>
            <w:r w:rsidRPr="0066499E">
              <w:rPr>
                <w:b/>
              </w:rPr>
              <w:t>Description</w:t>
            </w:r>
          </w:p>
        </w:tc>
      </w:tr>
      <w:tr w:rsidR="0066499E" w:rsidTr="0066499E">
        <w:tblPrEx>
          <w:tblCellMar>
            <w:top w:w="0" w:type="dxa"/>
            <w:bottom w:w="0" w:type="dxa"/>
          </w:tblCellMar>
        </w:tblPrEx>
        <w:tc>
          <w:tcPr>
            <w:tcW w:w="0" w:type="auto"/>
            <w:shd w:val="clear" w:color="auto" w:fill="auto"/>
          </w:tcPr>
          <w:p w:rsidR="0066499E" w:rsidRPr="0066499E" w:rsidRDefault="0066499E" w:rsidP="0066499E">
            <w:r w:rsidRPr="0066499E">
              <w:t>Identifier</w:t>
            </w:r>
          </w:p>
        </w:tc>
        <w:tc>
          <w:tcPr>
            <w:tcW w:w="0" w:type="auto"/>
            <w:shd w:val="clear" w:color="auto" w:fill="auto"/>
          </w:tcPr>
          <w:p w:rsidR="0066499E" w:rsidRPr="0066499E" w:rsidRDefault="0066499E" w:rsidP="0066499E">
            <w:r w:rsidRPr="0066499E">
              <w:t>FR-4</w:t>
            </w:r>
          </w:p>
        </w:tc>
      </w:tr>
      <w:tr w:rsidR="0066499E" w:rsidTr="0066499E">
        <w:tblPrEx>
          <w:tblCellMar>
            <w:top w:w="0" w:type="dxa"/>
            <w:bottom w:w="0" w:type="dxa"/>
          </w:tblCellMar>
        </w:tblPrEx>
        <w:tc>
          <w:tcPr>
            <w:tcW w:w="0" w:type="auto"/>
            <w:shd w:val="clear" w:color="auto" w:fill="auto"/>
          </w:tcPr>
          <w:p w:rsidR="0066499E" w:rsidRPr="0066499E" w:rsidRDefault="0066499E" w:rsidP="0066499E">
            <w:r w:rsidRPr="0066499E">
              <w:t>Title</w:t>
            </w:r>
          </w:p>
        </w:tc>
        <w:tc>
          <w:tcPr>
            <w:tcW w:w="0" w:type="auto"/>
            <w:shd w:val="clear" w:color="auto" w:fill="auto"/>
          </w:tcPr>
          <w:p w:rsidR="0066499E" w:rsidRPr="0066499E" w:rsidRDefault="0066499E" w:rsidP="0066499E">
            <w:r w:rsidRPr="0066499E">
              <w:t>Change Password</w:t>
            </w:r>
          </w:p>
        </w:tc>
      </w:tr>
      <w:tr w:rsidR="0066499E" w:rsidTr="0066499E">
        <w:tblPrEx>
          <w:tblCellMar>
            <w:top w:w="0" w:type="dxa"/>
            <w:bottom w:w="0" w:type="dxa"/>
          </w:tblCellMar>
        </w:tblPrEx>
        <w:tc>
          <w:tcPr>
            <w:tcW w:w="0" w:type="auto"/>
            <w:shd w:val="clear" w:color="auto" w:fill="auto"/>
          </w:tcPr>
          <w:p w:rsidR="0066499E" w:rsidRPr="0066499E" w:rsidRDefault="0066499E" w:rsidP="0066499E">
            <w:r w:rsidRPr="0066499E">
              <w:t>Requirement</w:t>
            </w:r>
          </w:p>
        </w:tc>
        <w:tc>
          <w:tcPr>
            <w:tcW w:w="0" w:type="auto"/>
            <w:shd w:val="clear" w:color="auto" w:fill="auto"/>
          </w:tcPr>
          <w:p w:rsidR="0066499E" w:rsidRPr="0066499E" w:rsidRDefault="0066499E" w:rsidP="0066499E">
            <w:r w:rsidRPr="0066499E">
              <w:t>An authenticated user shall be able to change their password by supplying their current password and a new one; the system verifies the current password with bcrypt before updating it.</w:t>
            </w:r>
          </w:p>
        </w:tc>
      </w:tr>
      <w:tr w:rsidR="0066499E" w:rsidTr="0066499E">
        <w:tblPrEx>
          <w:tblCellMar>
            <w:top w:w="0" w:type="dxa"/>
            <w:bottom w:w="0" w:type="dxa"/>
          </w:tblCellMar>
        </w:tblPrEx>
        <w:tc>
          <w:tcPr>
            <w:tcW w:w="0" w:type="auto"/>
            <w:shd w:val="clear" w:color="auto" w:fill="auto"/>
          </w:tcPr>
          <w:p w:rsidR="0066499E" w:rsidRPr="0066499E" w:rsidRDefault="0066499E" w:rsidP="0066499E">
            <w:r w:rsidRPr="0066499E">
              <w:t>Source</w:t>
            </w:r>
          </w:p>
        </w:tc>
        <w:tc>
          <w:tcPr>
            <w:tcW w:w="0" w:type="auto"/>
            <w:shd w:val="clear" w:color="auto" w:fill="auto"/>
          </w:tcPr>
          <w:p w:rsidR="0066499E" w:rsidRPr="0066499E" w:rsidRDefault="0066499E" w:rsidP="0066499E">
            <w:r w:rsidRPr="0066499E">
              <w:t>All roles</w:t>
            </w:r>
          </w:p>
        </w:tc>
      </w:tr>
      <w:tr w:rsidR="0066499E" w:rsidTr="0066499E">
        <w:tblPrEx>
          <w:tblCellMar>
            <w:top w:w="0" w:type="dxa"/>
            <w:bottom w:w="0" w:type="dxa"/>
          </w:tblCellMar>
        </w:tblPrEx>
        <w:tc>
          <w:tcPr>
            <w:tcW w:w="0" w:type="auto"/>
            <w:shd w:val="clear" w:color="auto" w:fill="auto"/>
          </w:tcPr>
          <w:p w:rsidR="0066499E" w:rsidRPr="0066499E" w:rsidRDefault="0066499E" w:rsidP="0066499E">
            <w:r w:rsidRPr="0066499E">
              <w:t>Rationale</w:t>
            </w:r>
          </w:p>
        </w:tc>
        <w:tc>
          <w:tcPr>
            <w:tcW w:w="0" w:type="auto"/>
            <w:shd w:val="clear" w:color="auto" w:fill="auto"/>
          </w:tcPr>
          <w:p w:rsidR="0066499E" w:rsidRPr="0066499E" w:rsidRDefault="0066499E" w:rsidP="0066499E">
            <w:r w:rsidRPr="0066499E">
              <w:t>Requiring the current password prevents an unauthorised password change even if a session token were stolen.</w:t>
            </w:r>
          </w:p>
        </w:tc>
      </w:tr>
      <w:tr w:rsidR="0066499E" w:rsidTr="0066499E">
        <w:tblPrEx>
          <w:tblCellMar>
            <w:top w:w="0" w:type="dxa"/>
            <w:bottom w:w="0" w:type="dxa"/>
          </w:tblCellMar>
        </w:tblPrEx>
        <w:tc>
          <w:tcPr>
            <w:tcW w:w="0" w:type="auto"/>
            <w:shd w:val="clear" w:color="auto" w:fill="auto"/>
          </w:tcPr>
          <w:p w:rsidR="0066499E" w:rsidRPr="0066499E" w:rsidRDefault="0066499E" w:rsidP="0066499E">
            <w:r w:rsidRPr="0066499E">
              <w:t>Business Rule</w:t>
            </w:r>
          </w:p>
        </w:tc>
        <w:tc>
          <w:tcPr>
            <w:tcW w:w="0" w:type="auto"/>
            <w:shd w:val="clear" w:color="auto" w:fill="auto"/>
          </w:tcPr>
          <w:p w:rsidR="0066499E" w:rsidRPr="0066499E" w:rsidRDefault="0066499E" w:rsidP="0066499E">
            <w:r w:rsidRPr="0066499E">
              <w:t>The new password must differ from the current password.</w:t>
            </w:r>
          </w:p>
        </w:tc>
      </w:tr>
      <w:tr w:rsidR="0066499E" w:rsidTr="0066499E">
        <w:tblPrEx>
          <w:tblCellMar>
            <w:top w:w="0" w:type="dxa"/>
            <w:bottom w:w="0" w:type="dxa"/>
          </w:tblCellMar>
        </w:tblPrEx>
        <w:tc>
          <w:tcPr>
            <w:tcW w:w="0" w:type="auto"/>
            <w:shd w:val="clear" w:color="auto" w:fill="auto"/>
          </w:tcPr>
          <w:p w:rsidR="0066499E" w:rsidRPr="0066499E" w:rsidRDefault="0066499E" w:rsidP="0066499E">
            <w:r w:rsidRPr="0066499E">
              <w:t>Dependencies</w:t>
            </w:r>
          </w:p>
        </w:tc>
        <w:tc>
          <w:tcPr>
            <w:tcW w:w="0" w:type="auto"/>
            <w:shd w:val="clear" w:color="auto" w:fill="auto"/>
          </w:tcPr>
          <w:p w:rsidR="0066499E" w:rsidRPr="0066499E" w:rsidRDefault="0066499E" w:rsidP="0066499E">
            <w:r w:rsidRPr="0066499E">
              <w:t>FR-1, FR-2</w:t>
            </w:r>
          </w:p>
        </w:tc>
      </w:tr>
      <w:tr w:rsidR="0066499E" w:rsidTr="0066499E">
        <w:tblPrEx>
          <w:tblCellMar>
            <w:top w:w="0" w:type="dxa"/>
            <w:bottom w:w="0" w:type="dxa"/>
          </w:tblCellMar>
        </w:tblPrEx>
        <w:tc>
          <w:tcPr>
            <w:tcW w:w="0" w:type="auto"/>
            <w:shd w:val="clear" w:color="auto" w:fill="auto"/>
          </w:tcPr>
          <w:p w:rsidR="0066499E" w:rsidRPr="0066499E" w:rsidRDefault="0066499E" w:rsidP="0066499E">
            <w:r w:rsidRPr="0066499E">
              <w:t>Priority</w:t>
            </w:r>
          </w:p>
        </w:tc>
        <w:tc>
          <w:tcPr>
            <w:tcW w:w="0" w:type="auto"/>
            <w:shd w:val="clear" w:color="auto" w:fill="auto"/>
          </w:tcPr>
          <w:p w:rsidR="0066499E" w:rsidRPr="0066499E" w:rsidRDefault="0066499E" w:rsidP="0066499E">
            <w:r w:rsidRPr="0066499E">
              <w:t>Medium</w:t>
            </w:r>
          </w:p>
        </w:tc>
      </w:tr>
    </w:tbl>
    <w:p w:rsidR="0066499E" w:rsidRDefault="0066499E" w:rsidP="0066499E"/>
    <w:p w:rsidR="0066499E" w:rsidRDefault="0066499E" w:rsidP="0066499E">
      <w:pPr>
        <w:pStyle w:val="Caption"/>
        <w:keepNext/>
      </w:pPr>
      <w:bookmarkStart w:id="52" w:name="_Toc236428168"/>
      <w:r>
        <w:t xml:space="preserve">Table </w:t>
      </w:r>
      <w:fldSimple w:instr=" SEQ Table \* ARABIC ">
        <w:r>
          <w:rPr>
            <w:noProof/>
          </w:rPr>
          <w:t>11</w:t>
        </w:r>
      </w:fldSimple>
      <w:r>
        <w:t>: FR-5: Profile Management</w:t>
      </w:r>
      <w:bookmarkEnd w:id="52"/>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568"/>
        <w:gridCol w:w="8008"/>
      </w:tblGrid>
      <w:tr w:rsidR="0066499E" w:rsidRPr="0066499E" w:rsidTr="0066499E">
        <w:tblPrEx>
          <w:tblCellMar>
            <w:top w:w="0" w:type="dxa"/>
            <w:bottom w:w="0" w:type="dxa"/>
          </w:tblCellMar>
        </w:tblPrEx>
        <w:tc>
          <w:tcPr>
            <w:tcW w:w="0" w:type="auto"/>
            <w:shd w:val="clear" w:color="auto" w:fill="E1E1E1"/>
          </w:tcPr>
          <w:p w:rsidR="0066499E" w:rsidRPr="0066499E" w:rsidRDefault="0066499E" w:rsidP="0066499E">
            <w:pPr>
              <w:rPr>
                <w:b/>
              </w:rPr>
            </w:pPr>
            <w:r w:rsidRPr="0066499E">
              <w:rPr>
                <w:b/>
              </w:rPr>
              <w:t>Field</w:t>
            </w:r>
          </w:p>
        </w:tc>
        <w:tc>
          <w:tcPr>
            <w:tcW w:w="0" w:type="auto"/>
            <w:shd w:val="clear" w:color="auto" w:fill="E1E1E1"/>
          </w:tcPr>
          <w:p w:rsidR="0066499E" w:rsidRPr="0066499E" w:rsidRDefault="0066499E" w:rsidP="0066499E">
            <w:pPr>
              <w:rPr>
                <w:b/>
              </w:rPr>
            </w:pPr>
            <w:r w:rsidRPr="0066499E">
              <w:rPr>
                <w:b/>
              </w:rPr>
              <w:t>Description</w:t>
            </w:r>
          </w:p>
        </w:tc>
      </w:tr>
      <w:tr w:rsidR="0066499E" w:rsidTr="0066499E">
        <w:tblPrEx>
          <w:tblCellMar>
            <w:top w:w="0" w:type="dxa"/>
            <w:bottom w:w="0" w:type="dxa"/>
          </w:tblCellMar>
        </w:tblPrEx>
        <w:tc>
          <w:tcPr>
            <w:tcW w:w="0" w:type="auto"/>
            <w:shd w:val="clear" w:color="auto" w:fill="auto"/>
          </w:tcPr>
          <w:p w:rsidR="0066499E" w:rsidRPr="0066499E" w:rsidRDefault="0066499E" w:rsidP="0066499E">
            <w:r w:rsidRPr="0066499E">
              <w:t>Identifier</w:t>
            </w:r>
          </w:p>
        </w:tc>
        <w:tc>
          <w:tcPr>
            <w:tcW w:w="0" w:type="auto"/>
            <w:shd w:val="clear" w:color="auto" w:fill="auto"/>
          </w:tcPr>
          <w:p w:rsidR="0066499E" w:rsidRPr="0066499E" w:rsidRDefault="0066499E" w:rsidP="0066499E">
            <w:r w:rsidRPr="0066499E">
              <w:t>FR-5</w:t>
            </w:r>
          </w:p>
        </w:tc>
      </w:tr>
      <w:tr w:rsidR="0066499E" w:rsidTr="0066499E">
        <w:tblPrEx>
          <w:tblCellMar>
            <w:top w:w="0" w:type="dxa"/>
            <w:bottom w:w="0" w:type="dxa"/>
          </w:tblCellMar>
        </w:tblPrEx>
        <w:tc>
          <w:tcPr>
            <w:tcW w:w="0" w:type="auto"/>
            <w:shd w:val="clear" w:color="auto" w:fill="auto"/>
          </w:tcPr>
          <w:p w:rsidR="0066499E" w:rsidRPr="0066499E" w:rsidRDefault="0066499E" w:rsidP="0066499E">
            <w:r w:rsidRPr="0066499E">
              <w:lastRenderedPageBreak/>
              <w:t>Title</w:t>
            </w:r>
          </w:p>
        </w:tc>
        <w:tc>
          <w:tcPr>
            <w:tcW w:w="0" w:type="auto"/>
            <w:shd w:val="clear" w:color="auto" w:fill="auto"/>
          </w:tcPr>
          <w:p w:rsidR="0066499E" w:rsidRPr="0066499E" w:rsidRDefault="0066499E" w:rsidP="0066499E">
            <w:r w:rsidRPr="0066499E">
              <w:t>Profile Management</w:t>
            </w:r>
          </w:p>
        </w:tc>
      </w:tr>
      <w:tr w:rsidR="0066499E" w:rsidTr="0066499E">
        <w:tblPrEx>
          <w:tblCellMar>
            <w:top w:w="0" w:type="dxa"/>
            <w:bottom w:w="0" w:type="dxa"/>
          </w:tblCellMar>
        </w:tblPrEx>
        <w:tc>
          <w:tcPr>
            <w:tcW w:w="0" w:type="auto"/>
            <w:shd w:val="clear" w:color="auto" w:fill="auto"/>
          </w:tcPr>
          <w:p w:rsidR="0066499E" w:rsidRPr="0066499E" w:rsidRDefault="0066499E" w:rsidP="0066499E">
            <w:r w:rsidRPr="0066499E">
              <w:t>Requirement</w:t>
            </w:r>
          </w:p>
        </w:tc>
        <w:tc>
          <w:tcPr>
            <w:tcW w:w="0" w:type="auto"/>
            <w:shd w:val="clear" w:color="auto" w:fill="auto"/>
          </w:tcPr>
          <w:p w:rsidR="0066499E" w:rsidRPr="0066499E" w:rsidRDefault="0066499E" w:rsidP="0066499E">
            <w:r w:rsidRPr="0066499E">
              <w:t>A user shall be able to view and update their name, phone number, and avatar. Avatar uploads are client-side resized/compressed to under 50 KB and independently verified server-side by their actual magic bytes (JPEG/PNG/WebP), not merely a claimed MIME type.</w:t>
            </w:r>
          </w:p>
        </w:tc>
      </w:tr>
      <w:tr w:rsidR="0066499E" w:rsidTr="0066499E">
        <w:tblPrEx>
          <w:tblCellMar>
            <w:top w:w="0" w:type="dxa"/>
            <w:bottom w:w="0" w:type="dxa"/>
          </w:tblCellMar>
        </w:tblPrEx>
        <w:tc>
          <w:tcPr>
            <w:tcW w:w="0" w:type="auto"/>
            <w:shd w:val="clear" w:color="auto" w:fill="auto"/>
          </w:tcPr>
          <w:p w:rsidR="0066499E" w:rsidRPr="0066499E" w:rsidRDefault="0066499E" w:rsidP="0066499E">
            <w:r w:rsidRPr="0066499E">
              <w:t>Source</w:t>
            </w:r>
          </w:p>
        </w:tc>
        <w:tc>
          <w:tcPr>
            <w:tcW w:w="0" w:type="auto"/>
            <w:shd w:val="clear" w:color="auto" w:fill="auto"/>
          </w:tcPr>
          <w:p w:rsidR="0066499E" w:rsidRPr="0066499E" w:rsidRDefault="0066499E" w:rsidP="0066499E">
            <w:r w:rsidRPr="0066499E">
              <w:t>All roles</w:t>
            </w:r>
          </w:p>
        </w:tc>
      </w:tr>
      <w:tr w:rsidR="0066499E" w:rsidTr="0066499E">
        <w:tblPrEx>
          <w:tblCellMar>
            <w:top w:w="0" w:type="dxa"/>
            <w:bottom w:w="0" w:type="dxa"/>
          </w:tblCellMar>
        </w:tblPrEx>
        <w:tc>
          <w:tcPr>
            <w:tcW w:w="0" w:type="auto"/>
            <w:shd w:val="clear" w:color="auto" w:fill="auto"/>
          </w:tcPr>
          <w:p w:rsidR="0066499E" w:rsidRPr="0066499E" w:rsidRDefault="0066499E" w:rsidP="0066499E">
            <w:r w:rsidRPr="0066499E">
              <w:t>Rationale</w:t>
            </w:r>
          </w:p>
        </w:tc>
        <w:tc>
          <w:tcPr>
            <w:tcW w:w="0" w:type="auto"/>
            <w:shd w:val="clear" w:color="auto" w:fill="auto"/>
          </w:tcPr>
          <w:p w:rsidR="0066499E" w:rsidRPr="0066499E" w:rsidRDefault="0066499E" w:rsidP="0066499E">
            <w:r w:rsidRPr="0066499E">
              <w:t>Keeps profile data current and keeps avatar storage cheap on MongoDB's free tier, while blocking disguised file uploads.</w:t>
            </w:r>
          </w:p>
        </w:tc>
      </w:tr>
      <w:tr w:rsidR="0066499E" w:rsidTr="0066499E">
        <w:tblPrEx>
          <w:tblCellMar>
            <w:top w:w="0" w:type="dxa"/>
            <w:bottom w:w="0" w:type="dxa"/>
          </w:tblCellMar>
        </w:tblPrEx>
        <w:tc>
          <w:tcPr>
            <w:tcW w:w="0" w:type="auto"/>
            <w:shd w:val="clear" w:color="auto" w:fill="auto"/>
          </w:tcPr>
          <w:p w:rsidR="0066499E" w:rsidRPr="0066499E" w:rsidRDefault="0066499E" w:rsidP="0066499E">
            <w:r w:rsidRPr="0066499E">
              <w:t>Business Rule</w:t>
            </w:r>
          </w:p>
        </w:tc>
        <w:tc>
          <w:tcPr>
            <w:tcW w:w="0" w:type="auto"/>
            <w:shd w:val="clear" w:color="auto" w:fill="auto"/>
          </w:tcPr>
          <w:p w:rsidR="0066499E" w:rsidRPr="0066499E" w:rsidRDefault="0066499E" w:rsidP="0066499E">
            <w:r w:rsidRPr="0066499E">
              <w:t>Rejected if the uploaded file exceeds the size cap or its real file signature does not match an allowed image type.</w:t>
            </w:r>
          </w:p>
        </w:tc>
      </w:tr>
      <w:tr w:rsidR="0066499E" w:rsidTr="0066499E">
        <w:tblPrEx>
          <w:tblCellMar>
            <w:top w:w="0" w:type="dxa"/>
            <w:bottom w:w="0" w:type="dxa"/>
          </w:tblCellMar>
        </w:tblPrEx>
        <w:tc>
          <w:tcPr>
            <w:tcW w:w="0" w:type="auto"/>
            <w:shd w:val="clear" w:color="auto" w:fill="auto"/>
          </w:tcPr>
          <w:p w:rsidR="0066499E" w:rsidRPr="0066499E" w:rsidRDefault="0066499E" w:rsidP="0066499E">
            <w:r w:rsidRPr="0066499E">
              <w:t>Dependencies</w:t>
            </w:r>
          </w:p>
        </w:tc>
        <w:tc>
          <w:tcPr>
            <w:tcW w:w="0" w:type="auto"/>
            <w:shd w:val="clear" w:color="auto" w:fill="auto"/>
          </w:tcPr>
          <w:p w:rsidR="0066499E" w:rsidRPr="0066499E" w:rsidRDefault="0066499E" w:rsidP="0066499E">
            <w:r w:rsidRPr="0066499E">
              <w:t>FR-1, FR-2</w:t>
            </w:r>
          </w:p>
        </w:tc>
      </w:tr>
      <w:tr w:rsidR="0066499E" w:rsidTr="0066499E">
        <w:tblPrEx>
          <w:tblCellMar>
            <w:top w:w="0" w:type="dxa"/>
            <w:bottom w:w="0" w:type="dxa"/>
          </w:tblCellMar>
        </w:tblPrEx>
        <w:tc>
          <w:tcPr>
            <w:tcW w:w="0" w:type="auto"/>
            <w:shd w:val="clear" w:color="auto" w:fill="auto"/>
          </w:tcPr>
          <w:p w:rsidR="0066499E" w:rsidRPr="0066499E" w:rsidRDefault="0066499E" w:rsidP="0066499E">
            <w:r w:rsidRPr="0066499E">
              <w:t>Priority</w:t>
            </w:r>
          </w:p>
        </w:tc>
        <w:tc>
          <w:tcPr>
            <w:tcW w:w="0" w:type="auto"/>
            <w:shd w:val="clear" w:color="auto" w:fill="auto"/>
          </w:tcPr>
          <w:p w:rsidR="0066499E" w:rsidRPr="0066499E" w:rsidRDefault="0066499E" w:rsidP="0066499E">
            <w:r w:rsidRPr="0066499E">
              <w:t>Medium</w:t>
            </w:r>
          </w:p>
        </w:tc>
      </w:tr>
    </w:tbl>
    <w:p w:rsidR="0066499E" w:rsidRDefault="0066499E" w:rsidP="0066499E"/>
    <w:p w:rsidR="0066499E" w:rsidRDefault="0066499E" w:rsidP="0066499E">
      <w:pPr>
        <w:pStyle w:val="Caption"/>
        <w:keepNext/>
      </w:pPr>
      <w:bookmarkStart w:id="53" w:name="_Toc236428169"/>
      <w:r>
        <w:t xml:space="preserve">Table </w:t>
      </w:r>
      <w:fldSimple w:instr=" SEQ Table \* ARABIC ">
        <w:r>
          <w:rPr>
            <w:noProof/>
          </w:rPr>
          <w:t>12</w:t>
        </w:r>
      </w:fldSimple>
      <w:r>
        <w:t>: FR-6: EV Vehicle Management</w:t>
      </w:r>
      <w:bookmarkEnd w:id="53"/>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571"/>
        <w:gridCol w:w="8005"/>
      </w:tblGrid>
      <w:tr w:rsidR="0066499E" w:rsidRPr="0066499E" w:rsidTr="0066499E">
        <w:tblPrEx>
          <w:tblCellMar>
            <w:top w:w="0" w:type="dxa"/>
            <w:bottom w:w="0" w:type="dxa"/>
          </w:tblCellMar>
        </w:tblPrEx>
        <w:tc>
          <w:tcPr>
            <w:tcW w:w="0" w:type="auto"/>
            <w:shd w:val="clear" w:color="auto" w:fill="E1E1E1"/>
          </w:tcPr>
          <w:p w:rsidR="0066499E" w:rsidRPr="0066499E" w:rsidRDefault="0066499E" w:rsidP="0066499E">
            <w:pPr>
              <w:rPr>
                <w:b/>
              </w:rPr>
            </w:pPr>
            <w:r w:rsidRPr="0066499E">
              <w:rPr>
                <w:b/>
              </w:rPr>
              <w:t>Field</w:t>
            </w:r>
          </w:p>
        </w:tc>
        <w:tc>
          <w:tcPr>
            <w:tcW w:w="0" w:type="auto"/>
            <w:shd w:val="clear" w:color="auto" w:fill="E1E1E1"/>
          </w:tcPr>
          <w:p w:rsidR="0066499E" w:rsidRPr="0066499E" w:rsidRDefault="0066499E" w:rsidP="0066499E">
            <w:pPr>
              <w:rPr>
                <w:b/>
              </w:rPr>
            </w:pPr>
            <w:r w:rsidRPr="0066499E">
              <w:rPr>
                <w:b/>
              </w:rPr>
              <w:t>Description</w:t>
            </w:r>
          </w:p>
        </w:tc>
      </w:tr>
      <w:tr w:rsidR="0066499E" w:rsidTr="0066499E">
        <w:tblPrEx>
          <w:tblCellMar>
            <w:top w:w="0" w:type="dxa"/>
            <w:bottom w:w="0" w:type="dxa"/>
          </w:tblCellMar>
        </w:tblPrEx>
        <w:tc>
          <w:tcPr>
            <w:tcW w:w="0" w:type="auto"/>
            <w:shd w:val="clear" w:color="auto" w:fill="auto"/>
          </w:tcPr>
          <w:p w:rsidR="0066499E" w:rsidRPr="0066499E" w:rsidRDefault="0066499E" w:rsidP="0066499E">
            <w:r w:rsidRPr="0066499E">
              <w:t>Identifier</w:t>
            </w:r>
          </w:p>
        </w:tc>
        <w:tc>
          <w:tcPr>
            <w:tcW w:w="0" w:type="auto"/>
            <w:shd w:val="clear" w:color="auto" w:fill="auto"/>
          </w:tcPr>
          <w:p w:rsidR="0066499E" w:rsidRPr="0066499E" w:rsidRDefault="0066499E" w:rsidP="0066499E">
            <w:r w:rsidRPr="0066499E">
              <w:t>FR-6</w:t>
            </w:r>
          </w:p>
        </w:tc>
      </w:tr>
      <w:tr w:rsidR="0066499E" w:rsidTr="0066499E">
        <w:tblPrEx>
          <w:tblCellMar>
            <w:top w:w="0" w:type="dxa"/>
            <w:bottom w:w="0" w:type="dxa"/>
          </w:tblCellMar>
        </w:tblPrEx>
        <w:tc>
          <w:tcPr>
            <w:tcW w:w="0" w:type="auto"/>
            <w:shd w:val="clear" w:color="auto" w:fill="auto"/>
          </w:tcPr>
          <w:p w:rsidR="0066499E" w:rsidRPr="0066499E" w:rsidRDefault="0066499E" w:rsidP="0066499E">
            <w:r w:rsidRPr="0066499E">
              <w:t>Title</w:t>
            </w:r>
          </w:p>
        </w:tc>
        <w:tc>
          <w:tcPr>
            <w:tcW w:w="0" w:type="auto"/>
            <w:shd w:val="clear" w:color="auto" w:fill="auto"/>
          </w:tcPr>
          <w:p w:rsidR="0066499E" w:rsidRPr="0066499E" w:rsidRDefault="0066499E" w:rsidP="0066499E">
            <w:r w:rsidRPr="0066499E">
              <w:t>EV Vehicle Management</w:t>
            </w:r>
          </w:p>
        </w:tc>
      </w:tr>
      <w:tr w:rsidR="0066499E" w:rsidTr="0066499E">
        <w:tblPrEx>
          <w:tblCellMar>
            <w:top w:w="0" w:type="dxa"/>
            <w:bottom w:w="0" w:type="dxa"/>
          </w:tblCellMar>
        </w:tblPrEx>
        <w:tc>
          <w:tcPr>
            <w:tcW w:w="0" w:type="auto"/>
            <w:shd w:val="clear" w:color="auto" w:fill="auto"/>
          </w:tcPr>
          <w:p w:rsidR="0066499E" w:rsidRPr="0066499E" w:rsidRDefault="0066499E" w:rsidP="0066499E">
            <w:r w:rsidRPr="0066499E">
              <w:t>Requirement</w:t>
            </w:r>
          </w:p>
        </w:tc>
        <w:tc>
          <w:tcPr>
            <w:tcW w:w="0" w:type="auto"/>
            <w:shd w:val="clear" w:color="auto" w:fill="auto"/>
          </w:tcPr>
          <w:p w:rsidR="0066499E" w:rsidRPr="0066499E" w:rsidRDefault="0066499E" w:rsidP="0066499E">
            <w:r w:rsidRPr="0066499E">
              <w:t>An EV_USER shall be able to add, edit, delete and list their electric vehicles (model, battery capacity in kWh, license plate) and update a vehicle's current battery percentage.</w:t>
            </w:r>
          </w:p>
        </w:tc>
      </w:tr>
      <w:tr w:rsidR="0066499E" w:rsidTr="0066499E">
        <w:tblPrEx>
          <w:tblCellMar>
            <w:top w:w="0" w:type="dxa"/>
            <w:bottom w:w="0" w:type="dxa"/>
          </w:tblCellMar>
        </w:tblPrEx>
        <w:tc>
          <w:tcPr>
            <w:tcW w:w="0" w:type="auto"/>
            <w:shd w:val="clear" w:color="auto" w:fill="auto"/>
          </w:tcPr>
          <w:p w:rsidR="0066499E" w:rsidRPr="0066499E" w:rsidRDefault="0066499E" w:rsidP="0066499E">
            <w:r w:rsidRPr="0066499E">
              <w:t>Source</w:t>
            </w:r>
          </w:p>
        </w:tc>
        <w:tc>
          <w:tcPr>
            <w:tcW w:w="0" w:type="auto"/>
            <w:shd w:val="clear" w:color="auto" w:fill="auto"/>
          </w:tcPr>
          <w:p w:rsidR="0066499E" w:rsidRPr="0066499E" w:rsidRDefault="0066499E" w:rsidP="0066499E">
            <w:r w:rsidRPr="0066499E">
              <w:t>EV drivers</w:t>
            </w:r>
          </w:p>
        </w:tc>
      </w:tr>
      <w:tr w:rsidR="0066499E" w:rsidTr="0066499E">
        <w:tblPrEx>
          <w:tblCellMar>
            <w:top w:w="0" w:type="dxa"/>
            <w:bottom w:w="0" w:type="dxa"/>
          </w:tblCellMar>
        </w:tblPrEx>
        <w:tc>
          <w:tcPr>
            <w:tcW w:w="0" w:type="auto"/>
            <w:shd w:val="clear" w:color="auto" w:fill="auto"/>
          </w:tcPr>
          <w:p w:rsidR="0066499E" w:rsidRPr="0066499E" w:rsidRDefault="0066499E" w:rsidP="0066499E">
            <w:r w:rsidRPr="0066499E">
              <w:t>Rationale</w:t>
            </w:r>
          </w:p>
        </w:tc>
        <w:tc>
          <w:tcPr>
            <w:tcW w:w="0" w:type="auto"/>
            <w:shd w:val="clear" w:color="auto" w:fill="auto"/>
          </w:tcPr>
          <w:p w:rsidR="0066499E" w:rsidRPr="0066499E" w:rsidRDefault="0066499E" w:rsidP="0066499E">
            <w:r w:rsidRPr="0066499E">
              <w:t>Vehicle and battery data drive the AI recommendation engine and the auction's battery-urgency scoring.</w:t>
            </w:r>
          </w:p>
        </w:tc>
      </w:tr>
      <w:tr w:rsidR="0066499E" w:rsidTr="0066499E">
        <w:tblPrEx>
          <w:tblCellMar>
            <w:top w:w="0" w:type="dxa"/>
            <w:bottom w:w="0" w:type="dxa"/>
          </w:tblCellMar>
        </w:tblPrEx>
        <w:tc>
          <w:tcPr>
            <w:tcW w:w="0" w:type="auto"/>
            <w:shd w:val="clear" w:color="auto" w:fill="auto"/>
          </w:tcPr>
          <w:p w:rsidR="0066499E" w:rsidRPr="0066499E" w:rsidRDefault="0066499E" w:rsidP="0066499E">
            <w:r w:rsidRPr="0066499E">
              <w:t>Business Rule</w:t>
            </w:r>
          </w:p>
        </w:tc>
        <w:tc>
          <w:tcPr>
            <w:tcW w:w="0" w:type="auto"/>
            <w:shd w:val="clear" w:color="auto" w:fill="auto"/>
          </w:tcPr>
          <w:p w:rsidR="0066499E" w:rsidRPr="0066499E" w:rsidRDefault="0066499E" w:rsidP="0066499E">
            <w:r w:rsidRPr="0066499E">
              <w:t>A user may register multiple vehicles; battery percentage must be between 0 and 100.</w:t>
            </w:r>
          </w:p>
        </w:tc>
      </w:tr>
      <w:tr w:rsidR="0066499E" w:rsidTr="0066499E">
        <w:tblPrEx>
          <w:tblCellMar>
            <w:top w:w="0" w:type="dxa"/>
            <w:bottom w:w="0" w:type="dxa"/>
          </w:tblCellMar>
        </w:tblPrEx>
        <w:tc>
          <w:tcPr>
            <w:tcW w:w="0" w:type="auto"/>
            <w:shd w:val="clear" w:color="auto" w:fill="auto"/>
          </w:tcPr>
          <w:p w:rsidR="0066499E" w:rsidRPr="0066499E" w:rsidRDefault="0066499E" w:rsidP="0066499E">
            <w:r w:rsidRPr="0066499E">
              <w:t>Dependencies</w:t>
            </w:r>
          </w:p>
        </w:tc>
        <w:tc>
          <w:tcPr>
            <w:tcW w:w="0" w:type="auto"/>
            <w:shd w:val="clear" w:color="auto" w:fill="auto"/>
          </w:tcPr>
          <w:p w:rsidR="0066499E" w:rsidRPr="0066499E" w:rsidRDefault="0066499E" w:rsidP="0066499E">
            <w:r w:rsidRPr="0066499E">
              <w:t>FR-1, FR-2</w:t>
            </w:r>
          </w:p>
        </w:tc>
      </w:tr>
      <w:tr w:rsidR="0066499E" w:rsidTr="0066499E">
        <w:tblPrEx>
          <w:tblCellMar>
            <w:top w:w="0" w:type="dxa"/>
            <w:bottom w:w="0" w:type="dxa"/>
          </w:tblCellMar>
        </w:tblPrEx>
        <w:tc>
          <w:tcPr>
            <w:tcW w:w="0" w:type="auto"/>
            <w:shd w:val="clear" w:color="auto" w:fill="auto"/>
          </w:tcPr>
          <w:p w:rsidR="0066499E" w:rsidRPr="0066499E" w:rsidRDefault="0066499E" w:rsidP="0066499E">
            <w:r w:rsidRPr="0066499E">
              <w:t>Priority</w:t>
            </w:r>
          </w:p>
        </w:tc>
        <w:tc>
          <w:tcPr>
            <w:tcW w:w="0" w:type="auto"/>
            <w:shd w:val="clear" w:color="auto" w:fill="auto"/>
          </w:tcPr>
          <w:p w:rsidR="0066499E" w:rsidRPr="0066499E" w:rsidRDefault="0066499E" w:rsidP="0066499E">
            <w:r w:rsidRPr="0066499E">
              <w:t>High</w:t>
            </w:r>
          </w:p>
        </w:tc>
      </w:tr>
    </w:tbl>
    <w:p w:rsidR="0066499E" w:rsidRDefault="0066499E" w:rsidP="0066499E"/>
    <w:p w:rsidR="0066499E" w:rsidRDefault="0066499E" w:rsidP="0066499E">
      <w:pPr>
        <w:pStyle w:val="Caption"/>
        <w:keepNext/>
      </w:pPr>
      <w:bookmarkStart w:id="54" w:name="_Toc236428170"/>
      <w:r>
        <w:t xml:space="preserve">Table </w:t>
      </w:r>
      <w:fldSimple w:instr=" SEQ Table \* ARABIC ">
        <w:r>
          <w:rPr>
            <w:noProof/>
          </w:rPr>
          <w:t>13</w:t>
        </w:r>
      </w:fldSimple>
      <w:r>
        <w:t>: FR-7: Station Registration &amp; Admin Approval</w:t>
      </w:r>
      <w:bookmarkEnd w:id="54"/>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567"/>
        <w:gridCol w:w="8009"/>
      </w:tblGrid>
      <w:tr w:rsidR="0066499E" w:rsidRPr="0066499E" w:rsidTr="0066499E">
        <w:tblPrEx>
          <w:tblCellMar>
            <w:top w:w="0" w:type="dxa"/>
            <w:bottom w:w="0" w:type="dxa"/>
          </w:tblCellMar>
        </w:tblPrEx>
        <w:tc>
          <w:tcPr>
            <w:tcW w:w="0" w:type="auto"/>
            <w:shd w:val="clear" w:color="auto" w:fill="E1E1E1"/>
          </w:tcPr>
          <w:p w:rsidR="0066499E" w:rsidRPr="0066499E" w:rsidRDefault="0066499E" w:rsidP="0066499E">
            <w:pPr>
              <w:rPr>
                <w:b/>
              </w:rPr>
            </w:pPr>
            <w:r w:rsidRPr="0066499E">
              <w:rPr>
                <w:b/>
              </w:rPr>
              <w:t>Field</w:t>
            </w:r>
          </w:p>
        </w:tc>
        <w:tc>
          <w:tcPr>
            <w:tcW w:w="0" w:type="auto"/>
            <w:shd w:val="clear" w:color="auto" w:fill="E1E1E1"/>
          </w:tcPr>
          <w:p w:rsidR="0066499E" w:rsidRPr="0066499E" w:rsidRDefault="0066499E" w:rsidP="0066499E">
            <w:pPr>
              <w:rPr>
                <w:b/>
              </w:rPr>
            </w:pPr>
            <w:r w:rsidRPr="0066499E">
              <w:rPr>
                <w:b/>
              </w:rPr>
              <w:t>Description</w:t>
            </w:r>
          </w:p>
        </w:tc>
      </w:tr>
      <w:tr w:rsidR="0066499E" w:rsidTr="0066499E">
        <w:tblPrEx>
          <w:tblCellMar>
            <w:top w:w="0" w:type="dxa"/>
            <w:bottom w:w="0" w:type="dxa"/>
          </w:tblCellMar>
        </w:tblPrEx>
        <w:tc>
          <w:tcPr>
            <w:tcW w:w="0" w:type="auto"/>
            <w:shd w:val="clear" w:color="auto" w:fill="auto"/>
          </w:tcPr>
          <w:p w:rsidR="0066499E" w:rsidRPr="0066499E" w:rsidRDefault="0066499E" w:rsidP="0066499E">
            <w:r w:rsidRPr="0066499E">
              <w:lastRenderedPageBreak/>
              <w:t>Identifier</w:t>
            </w:r>
          </w:p>
        </w:tc>
        <w:tc>
          <w:tcPr>
            <w:tcW w:w="0" w:type="auto"/>
            <w:shd w:val="clear" w:color="auto" w:fill="auto"/>
          </w:tcPr>
          <w:p w:rsidR="0066499E" w:rsidRPr="0066499E" w:rsidRDefault="0066499E" w:rsidP="0066499E">
            <w:r w:rsidRPr="0066499E">
              <w:t>FR-7</w:t>
            </w:r>
          </w:p>
        </w:tc>
      </w:tr>
      <w:tr w:rsidR="0066499E" w:rsidTr="0066499E">
        <w:tblPrEx>
          <w:tblCellMar>
            <w:top w:w="0" w:type="dxa"/>
            <w:bottom w:w="0" w:type="dxa"/>
          </w:tblCellMar>
        </w:tblPrEx>
        <w:tc>
          <w:tcPr>
            <w:tcW w:w="0" w:type="auto"/>
            <w:shd w:val="clear" w:color="auto" w:fill="auto"/>
          </w:tcPr>
          <w:p w:rsidR="0066499E" w:rsidRPr="0066499E" w:rsidRDefault="0066499E" w:rsidP="0066499E">
            <w:r w:rsidRPr="0066499E">
              <w:t>Title</w:t>
            </w:r>
          </w:p>
        </w:tc>
        <w:tc>
          <w:tcPr>
            <w:tcW w:w="0" w:type="auto"/>
            <w:shd w:val="clear" w:color="auto" w:fill="auto"/>
          </w:tcPr>
          <w:p w:rsidR="0066499E" w:rsidRPr="0066499E" w:rsidRDefault="0066499E" w:rsidP="0066499E">
            <w:r w:rsidRPr="0066499E">
              <w:t>Station Registration &amp; Admin Approval</w:t>
            </w:r>
          </w:p>
        </w:tc>
      </w:tr>
      <w:tr w:rsidR="0066499E" w:rsidTr="0066499E">
        <w:tblPrEx>
          <w:tblCellMar>
            <w:top w:w="0" w:type="dxa"/>
            <w:bottom w:w="0" w:type="dxa"/>
          </w:tblCellMar>
        </w:tblPrEx>
        <w:tc>
          <w:tcPr>
            <w:tcW w:w="0" w:type="auto"/>
            <w:shd w:val="clear" w:color="auto" w:fill="auto"/>
          </w:tcPr>
          <w:p w:rsidR="0066499E" w:rsidRPr="0066499E" w:rsidRDefault="0066499E" w:rsidP="0066499E">
            <w:r w:rsidRPr="0066499E">
              <w:t>Requirement</w:t>
            </w:r>
          </w:p>
        </w:tc>
        <w:tc>
          <w:tcPr>
            <w:tcW w:w="0" w:type="auto"/>
            <w:shd w:val="clear" w:color="auto" w:fill="auto"/>
          </w:tcPr>
          <w:p w:rsidR="0066499E" w:rsidRPr="0066499E" w:rsidRDefault="0066499E" w:rsidP="0066499E">
            <w:r w:rsidRPr="0066499E">
              <w:t>A STATION_OWNER shall be able to register a station (name, address, city, GPS coordinates, price per kWh, amenities chosen from a fixed checklist, and photos). The station is created with PENDING status and is invisible to drivers until an admin approves it, at which point it becomes visible to drivers and an approval e-mail is sent to the owner; rejection sends a rejection e-mail instead.</w:t>
            </w:r>
          </w:p>
        </w:tc>
      </w:tr>
      <w:tr w:rsidR="0066499E" w:rsidTr="0066499E">
        <w:tblPrEx>
          <w:tblCellMar>
            <w:top w:w="0" w:type="dxa"/>
            <w:bottom w:w="0" w:type="dxa"/>
          </w:tblCellMar>
        </w:tblPrEx>
        <w:tc>
          <w:tcPr>
            <w:tcW w:w="0" w:type="auto"/>
            <w:shd w:val="clear" w:color="auto" w:fill="auto"/>
          </w:tcPr>
          <w:p w:rsidR="0066499E" w:rsidRPr="0066499E" w:rsidRDefault="0066499E" w:rsidP="0066499E">
            <w:r w:rsidRPr="0066499E">
              <w:t>Source</w:t>
            </w:r>
          </w:p>
        </w:tc>
        <w:tc>
          <w:tcPr>
            <w:tcW w:w="0" w:type="auto"/>
            <w:shd w:val="clear" w:color="auto" w:fill="auto"/>
          </w:tcPr>
          <w:p w:rsidR="0066499E" w:rsidRPr="0066499E" w:rsidRDefault="0066499E" w:rsidP="0066499E">
            <w:r w:rsidRPr="0066499E">
              <w:t>Station owners; Admin</w:t>
            </w:r>
          </w:p>
        </w:tc>
      </w:tr>
      <w:tr w:rsidR="0066499E" w:rsidTr="0066499E">
        <w:tblPrEx>
          <w:tblCellMar>
            <w:top w:w="0" w:type="dxa"/>
            <w:bottom w:w="0" w:type="dxa"/>
          </w:tblCellMar>
        </w:tblPrEx>
        <w:tc>
          <w:tcPr>
            <w:tcW w:w="0" w:type="auto"/>
            <w:shd w:val="clear" w:color="auto" w:fill="auto"/>
          </w:tcPr>
          <w:p w:rsidR="0066499E" w:rsidRPr="0066499E" w:rsidRDefault="0066499E" w:rsidP="0066499E">
            <w:r w:rsidRPr="0066499E">
              <w:t>Rationale</w:t>
            </w:r>
          </w:p>
        </w:tc>
        <w:tc>
          <w:tcPr>
            <w:tcW w:w="0" w:type="auto"/>
            <w:shd w:val="clear" w:color="auto" w:fill="auto"/>
          </w:tcPr>
          <w:p w:rsidR="0066499E" w:rsidRPr="0066499E" w:rsidRDefault="0066499E" w:rsidP="0066499E">
            <w:r w:rsidRPr="0066499E">
              <w:t>Admin approval maintains listing quality and prevents fake or incorrect station data reaching drivers.</w:t>
            </w:r>
          </w:p>
        </w:tc>
      </w:tr>
      <w:tr w:rsidR="0066499E" w:rsidTr="0066499E">
        <w:tblPrEx>
          <w:tblCellMar>
            <w:top w:w="0" w:type="dxa"/>
            <w:bottom w:w="0" w:type="dxa"/>
          </w:tblCellMar>
        </w:tblPrEx>
        <w:tc>
          <w:tcPr>
            <w:tcW w:w="0" w:type="auto"/>
            <w:shd w:val="clear" w:color="auto" w:fill="auto"/>
          </w:tcPr>
          <w:p w:rsidR="0066499E" w:rsidRPr="0066499E" w:rsidRDefault="0066499E" w:rsidP="0066499E">
            <w:r w:rsidRPr="0066499E">
              <w:t>Business Rule</w:t>
            </w:r>
          </w:p>
        </w:tc>
        <w:tc>
          <w:tcPr>
            <w:tcW w:w="0" w:type="auto"/>
            <w:shd w:val="clear" w:color="auto" w:fill="auto"/>
          </w:tcPr>
          <w:p w:rsidR="0066499E" w:rsidRPr="0066499E" w:rsidRDefault="0066499E" w:rsidP="0066499E">
            <w:r w:rsidRPr="0066499E">
              <w:t>Only APPROVED stations appear in the public listing. Each owner account manages exactly one station.</w:t>
            </w:r>
          </w:p>
        </w:tc>
      </w:tr>
      <w:tr w:rsidR="0066499E" w:rsidTr="0066499E">
        <w:tblPrEx>
          <w:tblCellMar>
            <w:top w:w="0" w:type="dxa"/>
            <w:bottom w:w="0" w:type="dxa"/>
          </w:tblCellMar>
        </w:tblPrEx>
        <w:tc>
          <w:tcPr>
            <w:tcW w:w="0" w:type="auto"/>
            <w:shd w:val="clear" w:color="auto" w:fill="auto"/>
          </w:tcPr>
          <w:p w:rsidR="0066499E" w:rsidRPr="0066499E" w:rsidRDefault="0066499E" w:rsidP="0066499E">
            <w:r w:rsidRPr="0066499E">
              <w:t>Dependencies</w:t>
            </w:r>
          </w:p>
        </w:tc>
        <w:tc>
          <w:tcPr>
            <w:tcW w:w="0" w:type="auto"/>
            <w:shd w:val="clear" w:color="auto" w:fill="auto"/>
          </w:tcPr>
          <w:p w:rsidR="0066499E" w:rsidRPr="0066499E" w:rsidRDefault="0066499E" w:rsidP="0066499E">
            <w:r w:rsidRPr="0066499E">
              <w:t>FR-1, FR-2</w:t>
            </w:r>
          </w:p>
        </w:tc>
      </w:tr>
      <w:tr w:rsidR="0066499E" w:rsidTr="0066499E">
        <w:tblPrEx>
          <w:tblCellMar>
            <w:top w:w="0" w:type="dxa"/>
            <w:bottom w:w="0" w:type="dxa"/>
          </w:tblCellMar>
        </w:tblPrEx>
        <w:tc>
          <w:tcPr>
            <w:tcW w:w="0" w:type="auto"/>
            <w:shd w:val="clear" w:color="auto" w:fill="auto"/>
          </w:tcPr>
          <w:p w:rsidR="0066499E" w:rsidRPr="0066499E" w:rsidRDefault="0066499E" w:rsidP="0066499E">
            <w:r w:rsidRPr="0066499E">
              <w:t>Priority</w:t>
            </w:r>
          </w:p>
        </w:tc>
        <w:tc>
          <w:tcPr>
            <w:tcW w:w="0" w:type="auto"/>
            <w:shd w:val="clear" w:color="auto" w:fill="auto"/>
          </w:tcPr>
          <w:p w:rsidR="0066499E" w:rsidRPr="0066499E" w:rsidRDefault="0066499E" w:rsidP="0066499E">
            <w:r w:rsidRPr="0066499E">
              <w:t>High</w:t>
            </w:r>
          </w:p>
        </w:tc>
      </w:tr>
    </w:tbl>
    <w:p w:rsidR="0066499E" w:rsidRDefault="0066499E" w:rsidP="0066499E"/>
    <w:p w:rsidR="0066499E" w:rsidRDefault="0066499E" w:rsidP="0066499E">
      <w:pPr>
        <w:pStyle w:val="Caption"/>
        <w:keepNext/>
      </w:pPr>
      <w:bookmarkStart w:id="55" w:name="_Toc236428171"/>
      <w:r>
        <w:t xml:space="preserve">Table </w:t>
      </w:r>
      <w:fldSimple w:instr=" SEQ Table \* ARABIC ">
        <w:r>
          <w:rPr>
            <w:noProof/>
          </w:rPr>
          <w:t>14</w:t>
        </w:r>
      </w:fldSimple>
      <w:r>
        <w:t>: FR-8: Station Update-Request Workflow</w:t>
      </w:r>
      <w:bookmarkEnd w:id="55"/>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567"/>
        <w:gridCol w:w="8009"/>
      </w:tblGrid>
      <w:tr w:rsidR="0066499E" w:rsidRPr="0066499E" w:rsidTr="0066499E">
        <w:tblPrEx>
          <w:tblCellMar>
            <w:top w:w="0" w:type="dxa"/>
            <w:bottom w:w="0" w:type="dxa"/>
          </w:tblCellMar>
        </w:tblPrEx>
        <w:tc>
          <w:tcPr>
            <w:tcW w:w="0" w:type="auto"/>
            <w:shd w:val="clear" w:color="auto" w:fill="E1E1E1"/>
          </w:tcPr>
          <w:p w:rsidR="0066499E" w:rsidRPr="0066499E" w:rsidRDefault="0066499E" w:rsidP="0066499E">
            <w:pPr>
              <w:rPr>
                <w:b/>
              </w:rPr>
            </w:pPr>
            <w:r w:rsidRPr="0066499E">
              <w:rPr>
                <w:b/>
              </w:rPr>
              <w:t>Field</w:t>
            </w:r>
          </w:p>
        </w:tc>
        <w:tc>
          <w:tcPr>
            <w:tcW w:w="0" w:type="auto"/>
            <w:shd w:val="clear" w:color="auto" w:fill="E1E1E1"/>
          </w:tcPr>
          <w:p w:rsidR="0066499E" w:rsidRPr="0066499E" w:rsidRDefault="0066499E" w:rsidP="0066499E">
            <w:pPr>
              <w:rPr>
                <w:b/>
              </w:rPr>
            </w:pPr>
            <w:r w:rsidRPr="0066499E">
              <w:rPr>
                <w:b/>
              </w:rPr>
              <w:t>Description</w:t>
            </w:r>
          </w:p>
        </w:tc>
      </w:tr>
      <w:tr w:rsidR="0066499E" w:rsidTr="0066499E">
        <w:tblPrEx>
          <w:tblCellMar>
            <w:top w:w="0" w:type="dxa"/>
            <w:bottom w:w="0" w:type="dxa"/>
          </w:tblCellMar>
        </w:tblPrEx>
        <w:tc>
          <w:tcPr>
            <w:tcW w:w="0" w:type="auto"/>
            <w:shd w:val="clear" w:color="auto" w:fill="auto"/>
          </w:tcPr>
          <w:p w:rsidR="0066499E" w:rsidRPr="0066499E" w:rsidRDefault="0066499E" w:rsidP="0066499E">
            <w:r w:rsidRPr="0066499E">
              <w:t>Identifier</w:t>
            </w:r>
          </w:p>
        </w:tc>
        <w:tc>
          <w:tcPr>
            <w:tcW w:w="0" w:type="auto"/>
            <w:shd w:val="clear" w:color="auto" w:fill="auto"/>
          </w:tcPr>
          <w:p w:rsidR="0066499E" w:rsidRPr="0066499E" w:rsidRDefault="0066499E" w:rsidP="0066499E">
            <w:r w:rsidRPr="0066499E">
              <w:t>FR-8</w:t>
            </w:r>
          </w:p>
        </w:tc>
      </w:tr>
      <w:tr w:rsidR="0066499E" w:rsidTr="0066499E">
        <w:tblPrEx>
          <w:tblCellMar>
            <w:top w:w="0" w:type="dxa"/>
            <w:bottom w:w="0" w:type="dxa"/>
          </w:tblCellMar>
        </w:tblPrEx>
        <w:tc>
          <w:tcPr>
            <w:tcW w:w="0" w:type="auto"/>
            <w:shd w:val="clear" w:color="auto" w:fill="auto"/>
          </w:tcPr>
          <w:p w:rsidR="0066499E" w:rsidRPr="0066499E" w:rsidRDefault="0066499E" w:rsidP="0066499E">
            <w:r w:rsidRPr="0066499E">
              <w:t>Title</w:t>
            </w:r>
          </w:p>
        </w:tc>
        <w:tc>
          <w:tcPr>
            <w:tcW w:w="0" w:type="auto"/>
            <w:shd w:val="clear" w:color="auto" w:fill="auto"/>
          </w:tcPr>
          <w:p w:rsidR="0066499E" w:rsidRPr="0066499E" w:rsidRDefault="0066499E" w:rsidP="0066499E">
            <w:r w:rsidRPr="0066499E">
              <w:t>Station Update-Request Workflow</w:t>
            </w:r>
          </w:p>
        </w:tc>
      </w:tr>
      <w:tr w:rsidR="0066499E" w:rsidTr="0066499E">
        <w:tblPrEx>
          <w:tblCellMar>
            <w:top w:w="0" w:type="dxa"/>
            <w:bottom w:w="0" w:type="dxa"/>
          </w:tblCellMar>
        </w:tblPrEx>
        <w:tc>
          <w:tcPr>
            <w:tcW w:w="0" w:type="auto"/>
            <w:shd w:val="clear" w:color="auto" w:fill="auto"/>
          </w:tcPr>
          <w:p w:rsidR="0066499E" w:rsidRPr="0066499E" w:rsidRDefault="0066499E" w:rsidP="0066499E">
            <w:r w:rsidRPr="0066499E">
              <w:t>Requirement</w:t>
            </w:r>
          </w:p>
        </w:tc>
        <w:tc>
          <w:tcPr>
            <w:tcW w:w="0" w:type="auto"/>
            <w:shd w:val="clear" w:color="auto" w:fill="auto"/>
          </w:tcPr>
          <w:p w:rsidR="0066499E" w:rsidRPr="0066499E" w:rsidRDefault="0066499E" w:rsidP="0066499E">
            <w:r w:rsidRPr="0066499E">
              <w:t>Once a station is APPROVED, changes to its address, city, coordinates or price per kWh shall be submitted as a StationUpdateRequest and only take effect once an admin approves it; the station name, amenities and photos remain directly editable by the owner without approval, since they do not affect where a driver physically travels to or what they are charged.</w:t>
            </w:r>
          </w:p>
        </w:tc>
      </w:tr>
      <w:tr w:rsidR="0066499E" w:rsidTr="0066499E">
        <w:tblPrEx>
          <w:tblCellMar>
            <w:top w:w="0" w:type="dxa"/>
            <w:bottom w:w="0" w:type="dxa"/>
          </w:tblCellMar>
        </w:tblPrEx>
        <w:tc>
          <w:tcPr>
            <w:tcW w:w="0" w:type="auto"/>
            <w:shd w:val="clear" w:color="auto" w:fill="auto"/>
          </w:tcPr>
          <w:p w:rsidR="0066499E" w:rsidRPr="0066499E" w:rsidRDefault="0066499E" w:rsidP="0066499E">
            <w:r w:rsidRPr="0066499E">
              <w:t>Source</w:t>
            </w:r>
          </w:p>
        </w:tc>
        <w:tc>
          <w:tcPr>
            <w:tcW w:w="0" w:type="auto"/>
            <w:shd w:val="clear" w:color="auto" w:fill="auto"/>
          </w:tcPr>
          <w:p w:rsidR="0066499E" w:rsidRPr="0066499E" w:rsidRDefault="0066499E" w:rsidP="0066499E">
            <w:r w:rsidRPr="0066499E">
              <w:t>Station owners; Admin</w:t>
            </w:r>
          </w:p>
        </w:tc>
      </w:tr>
      <w:tr w:rsidR="0066499E" w:rsidTr="0066499E">
        <w:tblPrEx>
          <w:tblCellMar>
            <w:top w:w="0" w:type="dxa"/>
            <w:bottom w:w="0" w:type="dxa"/>
          </w:tblCellMar>
        </w:tblPrEx>
        <w:tc>
          <w:tcPr>
            <w:tcW w:w="0" w:type="auto"/>
            <w:shd w:val="clear" w:color="auto" w:fill="auto"/>
          </w:tcPr>
          <w:p w:rsidR="0066499E" w:rsidRPr="0066499E" w:rsidRDefault="0066499E" w:rsidP="0066499E">
            <w:r w:rsidRPr="0066499E">
              <w:t>Rationale</w:t>
            </w:r>
          </w:p>
        </w:tc>
        <w:tc>
          <w:tcPr>
            <w:tcW w:w="0" w:type="auto"/>
            <w:shd w:val="clear" w:color="auto" w:fill="auto"/>
          </w:tcPr>
          <w:p w:rsidR="0066499E" w:rsidRPr="0066499E" w:rsidRDefault="0066499E" w:rsidP="0066499E">
            <w:r w:rsidRPr="0066499E">
              <w:t>Prevents an owner from silently relocating a station or changing its price after drivers have already relied on the approved listing.</w:t>
            </w:r>
          </w:p>
        </w:tc>
      </w:tr>
      <w:tr w:rsidR="0066499E" w:rsidTr="0066499E">
        <w:tblPrEx>
          <w:tblCellMar>
            <w:top w:w="0" w:type="dxa"/>
            <w:bottom w:w="0" w:type="dxa"/>
          </w:tblCellMar>
        </w:tblPrEx>
        <w:tc>
          <w:tcPr>
            <w:tcW w:w="0" w:type="auto"/>
            <w:shd w:val="clear" w:color="auto" w:fill="auto"/>
          </w:tcPr>
          <w:p w:rsidR="0066499E" w:rsidRPr="0066499E" w:rsidRDefault="0066499E" w:rsidP="0066499E">
            <w:r w:rsidRPr="0066499E">
              <w:t>Business Rule</w:t>
            </w:r>
          </w:p>
        </w:tc>
        <w:tc>
          <w:tcPr>
            <w:tcW w:w="0" w:type="auto"/>
            <w:shd w:val="clear" w:color="auto" w:fill="auto"/>
          </w:tcPr>
          <w:p w:rsidR="0066499E" w:rsidRPr="0066499E" w:rsidRDefault="0066499E" w:rsidP="0066499E">
            <w:r w:rsidRPr="0066499E">
              <w:t>A station may have at most one PENDING update request at a time; a new submission overwrites the pending one rather than queuing a second.</w:t>
            </w:r>
          </w:p>
        </w:tc>
      </w:tr>
      <w:tr w:rsidR="0066499E" w:rsidTr="0066499E">
        <w:tblPrEx>
          <w:tblCellMar>
            <w:top w:w="0" w:type="dxa"/>
            <w:bottom w:w="0" w:type="dxa"/>
          </w:tblCellMar>
        </w:tblPrEx>
        <w:tc>
          <w:tcPr>
            <w:tcW w:w="0" w:type="auto"/>
            <w:shd w:val="clear" w:color="auto" w:fill="auto"/>
          </w:tcPr>
          <w:p w:rsidR="0066499E" w:rsidRPr="0066499E" w:rsidRDefault="0066499E" w:rsidP="0066499E">
            <w:r w:rsidRPr="0066499E">
              <w:t>Dependencies</w:t>
            </w:r>
          </w:p>
        </w:tc>
        <w:tc>
          <w:tcPr>
            <w:tcW w:w="0" w:type="auto"/>
            <w:shd w:val="clear" w:color="auto" w:fill="auto"/>
          </w:tcPr>
          <w:p w:rsidR="0066499E" w:rsidRPr="0066499E" w:rsidRDefault="0066499E" w:rsidP="0066499E">
            <w:r w:rsidRPr="0066499E">
              <w:t>FR-7</w:t>
            </w:r>
          </w:p>
        </w:tc>
      </w:tr>
      <w:tr w:rsidR="0066499E" w:rsidTr="0066499E">
        <w:tblPrEx>
          <w:tblCellMar>
            <w:top w:w="0" w:type="dxa"/>
            <w:bottom w:w="0" w:type="dxa"/>
          </w:tblCellMar>
        </w:tblPrEx>
        <w:tc>
          <w:tcPr>
            <w:tcW w:w="0" w:type="auto"/>
            <w:shd w:val="clear" w:color="auto" w:fill="auto"/>
          </w:tcPr>
          <w:p w:rsidR="0066499E" w:rsidRPr="0066499E" w:rsidRDefault="0066499E" w:rsidP="0066499E">
            <w:r w:rsidRPr="0066499E">
              <w:lastRenderedPageBreak/>
              <w:t>Priority</w:t>
            </w:r>
          </w:p>
        </w:tc>
        <w:tc>
          <w:tcPr>
            <w:tcW w:w="0" w:type="auto"/>
            <w:shd w:val="clear" w:color="auto" w:fill="auto"/>
          </w:tcPr>
          <w:p w:rsidR="0066499E" w:rsidRPr="0066499E" w:rsidRDefault="0066499E" w:rsidP="0066499E">
            <w:r w:rsidRPr="0066499E">
              <w:t>Medium</w:t>
            </w:r>
          </w:p>
        </w:tc>
      </w:tr>
    </w:tbl>
    <w:p w:rsidR="0066499E" w:rsidRDefault="0066499E" w:rsidP="0066499E"/>
    <w:p w:rsidR="0066499E" w:rsidRDefault="0066499E" w:rsidP="0066499E">
      <w:pPr>
        <w:pStyle w:val="Caption"/>
        <w:keepNext/>
      </w:pPr>
      <w:bookmarkStart w:id="56" w:name="_Toc236428172"/>
      <w:r>
        <w:t xml:space="preserve">Table </w:t>
      </w:r>
      <w:fldSimple w:instr=" SEQ Table \* ARABIC ">
        <w:r>
          <w:rPr>
            <w:noProof/>
          </w:rPr>
          <w:t>15</w:t>
        </w:r>
      </w:fldSimple>
      <w:r>
        <w:t>: FR-9: Slot Management &amp; Status Tracking</w:t>
      </w:r>
      <w:bookmarkEnd w:id="56"/>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567"/>
        <w:gridCol w:w="8009"/>
      </w:tblGrid>
      <w:tr w:rsidR="0066499E" w:rsidRPr="0066499E" w:rsidTr="0066499E">
        <w:tblPrEx>
          <w:tblCellMar>
            <w:top w:w="0" w:type="dxa"/>
            <w:bottom w:w="0" w:type="dxa"/>
          </w:tblCellMar>
        </w:tblPrEx>
        <w:tc>
          <w:tcPr>
            <w:tcW w:w="0" w:type="auto"/>
            <w:shd w:val="clear" w:color="auto" w:fill="E1E1E1"/>
          </w:tcPr>
          <w:p w:rsidR="0066499E" w:rsidRPr="0066499E" w:rsidRDefault="0066499E" w:rsidP="0066499E">
            <w:pPr>
              <w:rPr>
                <w:b/>
              </w:rPr>
            </w:pPr>
            <w:r w:rsidRPr="0066499E">
              <w:rPr>
                <w:b/>
              </w:rPr>
              <w:t>Field</w:t>
            </w:r>
          </w:p>
        </w:tc>
        <w:tc>
          <w:tcPr>
            <w:tcW w:w="0" w:type="auto"/>
            <w:shd w:val="clear" w:color="auto" w:fill="E1E1E1"/>
          </w:tcPr>
          <w:p w:rsidR="0066499E" w:rsidRPr="0066499E" w:rsidRDefault="0066499E" w:rsidP="0066499E">
            <w:pPr>
              <w:rPr>
                <w:b/>
              </w:rPr>
            </w:pPr>
            <w:r w:rsidRPr="0066499E">
              <w:rPr>
                <w:b/>
              </w:rPr>
              <w:t>Description</w:t>
            </w:r>
          </w:p>
        </w:tc>
      </w:tr>
      <w:tr w:rsidR="0066499E" w:rsidTr="0066499E">
        <w:tblPrEx>
          <w:tblCellMar>
            <w:top w:w="0" w:type="dxa"/>
            <w:bottom w:w="0" w:type="dxa"/>
          </w:tblCellMar>
        </w:tblPrEx>
        <w:tc>
          <w:tcPr>
            <w:tcW w:w="0" w:type="auto"/>
            <w:shd w:val="clear" w:color="auto" w:fill="auto"/>
          </w:tcPr>
          <w:p w:rsidR="0066499E" w:rsidRPr="0066499E" w:rsidRDefault="0066499E" w:rsidP="0066499E">
            <w:r w:rsidRPr="0066499E">
              <w:t>Identifier</w:t>
            </w:r>
          </w:p>
        </w:tc>
        <w:tc>
          <w:tcPr>
            <w:tcW w:w="0" w:type="auto"/>
            <w:shd w:val="clear" w:color="auto" w:fill="auto"/>
          </w:tcPr>
          <w:p w:rsidR="0066499E" w:rsidRPr="0066499E" w:rsidRDefault="0066499E" w:rsidP="0066499E">
            <w:r w:rsidRPr="0066499E">
              <w:t>FR-9</w:t>
            </w:r>
          </w:p>
        </w:tc>
      </w:tr>
      <w:tr w:rsidR="0066499E" w:rsidTr="0066499E">
        <w:tblPrEx>
          <w:tblCellMar>
            <w:top w:w="0" w:type="dxa"/>
            <w:bottom w:w="0" w:type="dxa"/>
          </w:tblCellMar>
        </w:tblPrEx>
        <w:tc>
          <w:tcPr>
            <w:tcW w:w="0" w:type="auto"/>
            <w:shd w:val="clear" w:color="auto" w:fill="auto"/>
          </w:tcPr>
          <w:p w:rsidR="0066499E" w:rsidRPr="0066499E" w:rsidRDefault="0066499E" w:rsidP="0066499E">
            <w:r w:rsidRPr="0066499E">
              <w:t>Title</w:t>
            </w:r>
          </w:p>
        </w:tc>
        <w:tc>
          <w:tcPr>
            <w:tcW w:w="0" w:type="auto"/>
            <w:shd w:val="clear" w:color="auto" w:fill="auto"/>
          </w:tcPr>
          <w:p w:rsidR="0066499E" w:rsidRPr="0066499E" w:rsidRDefault="0066499E" w:rsidP="0066499E">
            <w:r w:rsidRPr="0066499E">
              <w:t>Slot Management &amp; Status Tracking</w:t>
            </w:r>
          </w:p>
        </w:tc>
      </w:tr>
      <w:tr w:rsidR="0066499E" w:rsidTr="0066499E">
        <w:tblPrEx>
          <w:tblCellMar>
            <w:top w:w="0" w:type="dxa"/>
            <w:bottom w:w="0" w:type="dxa"/>
          </w:tblCellMar>
        </w:tblPrEx>
        <w:tc>
          <w:tcPr>
            <w:tcW w:w="0" w:type="auto"/>
            <w:shd w:val="clear" w:color="auto" w:fill="auto"/>
          </w:tcPr>
          <w:p w:rsidR="0066499E" w:rsidRPr="0066499E" w:rsidRDefault="0066499E" w:rsidP="0066499E">
            <w:r w:rsidRPr="0066499E">
              <w:t>Requirement</w:t>
            </w:r>
          </w:p>
        </w:tc>
        <w:tc>
          <w:tcPr>
            <w:tcW w:w="0" w:type="auto"/>
            <w:shd w:val="clear" w:color="auto" w:fill="auto"/>
          </w:tcPr>
          <w:p w:rsidR="0066499E" w:rsidRPr="0066499E" w:rsidRDefault="0066499E" w:rsidP="0066499E">
            <w:r w:rsidRPr="0066499E">
              <w:t>A station owner shall be able to add, edit and remove charging slots (slot number, power in kW) and set a slot's status to Available, Occupied, Reserved, Maintenance, Offline or Faulted. A unique constraint on (station, slot number) prevents two concurrent slot-creation requests from producing a duplicate slot number.</w:t>
            </w:r>
          </w:p>
        </w:tc>
      </w:tr>
      <w:tr w:rsidR="0066499E" w:rsidTr="0066499E">
        <w:tblPrEx>
          <w:tblCellMar>
            <w:top w:w="0" w:type="dxa"/>
            <w:bottom w:w="0" w:type="dxa"/>
          </w:tblCellMar>
        </w:tblPrEx>
        <w:tc>
          <w:tcPr>
            <w:tcW w:w="0" w:type="auto"/>
            <w:shd w:val="clear" w:color="auto" w:fill="auto"/>
          </w:tcPr>
          <w:p w:rsidR="0066499E" w:rsidRPr="0066499E" w:rsidRDefault="0066499E" w:rsidP="0066499E">
            <w:r w:rsidRPr="0066499E">
              <w:t>Source</w:t>
            </w:r>
          </w:p>
        </w:tc>
        <w:tc>
          <w:tcPr>
            <w:tcW w:w="0" w:type="auto"/>
            <w:shd w:val="clear" w:color="auto" w:fill="auto"/>
          </w:tcPr>
          <w:p w:rsidR="0066499E" w:rsidRPr="0066499E" w:rsidRDefault="0066499E" w:rsidP="0066499E">
            <w:r w:rsidRPr="0066499E">
              <w:t>Station owners</w:t>
            </w:r>
          </w:p>
        </w:tc>
      </w:tr>
      <w:tr w:rsidR="0066499E" w:rsidTr="0066499E">
        <w:tblPrEx>
          <w:tblCellMar>
            <w:top w:w="0" w:type="dxa"/>
            <w:bottom w:w="0" w:type="dxa"/>
          </w:tblCellMar>
        </w:tblPrEx>
        <w:tc>
          <w:tcPr>
            <w:tcW w:w="0" w:type="auto"/>
            <w:shd w:val="clear" w:color="auto" w:fill="auto"/>
          </w:tcPr>
          <w:p w:rsidR="0066499E" w:rsidRPr="0066499E" w:rsidRDefault="0066499E" w:rsidP="0066499E">
            <w:r w:rsidRPr="0066499E">
              <w:t>Rationale</w:t>
            </w:r>
          </w:p>
        </w:tc>
        <w:tc>
          <w:tcPr>
            <w:tcW w:w="0" w:type="auto"/>
            <w:shd w:val="clear" w:color="auto" w:fill="auto"/>
          </w:tcPr>
          <w:p w:rsidR="0066499E" w:rsidRPr="0066499E" w:rsidRDefault="0066499E" w:rsidP="0066499E">
            <w:r w:rsidRPr="0066499E">
              <w:t>Accurate, real-time slot status is what the recommendation engine, the booking flow, and drivers all depend on.</w:t>
            </w:r>
          </w:p>
        </w:tc>
      </w:tr>
      <w:tr w:rsidR="0066499E" w:rsidTr="0066499E">
        <w:tblPrEx>
          <w:tblCellMar>
            <w:top w:w="0" w:type="dxa"/>
            <w:bottom w:w="0" w:type="dxa"/>
          </w:tblCellMar>
        </w:tblPrEx>
        <w:tc>
          <w:tcPr>
            <w:tcW w:w="0" w:type="auto"/>
            <w:shd w:val="clear" w:color="auto" w:fill="auto"/>
          </w:tcPr>
          <w:p w:rsidR="0066499E" w:rsidRPr="0066499E" w:rsidRDefault="0066499E" w:rsidP="0066499E">
            <w:r w:rsidRPr="0066499E">
              <w:t>Business Rule</w:t>
            </w:r>
          </w:p>
        </w:tc>
        <w:tc>
          <w:tcPr>
            <w:tcW w:w="0" w:type="auto"/>
            <w:shd w:val="clear" w:color="auto" w:fill="auto"/>
          </w:tcPr>
          <w:p w:rsidR="0066499E" w:rsidRPr="0066499E" w:rsidRDefault="0066499E" w:rsidP="0066499E">
            <w:r w:rsidRPr="0066499E">
              <w:t>Only an AVAILABLE slot can be directly booked or have an auction opened on it.</w:t>
            </w:r>
          </w:p>
        </w:tc>
      </w:tr>
      <w:tr w:rsidR="0066499E" w:rsidTr="0066499E">
        <w:tblPrEx>
          <w:tblCellMar>
            <w:top w:w="0" w:type="dxa"/>
            <w:bottom w:w="0" w:type="dxa"/>
          </w:tblCellMar>
        </w:tblPrEx>
        <w:tc>
          <w:tcPr>
            <w:tcW w:w="0" w:type="auto"/>
            <w:shd w:val="clear" w:color="auto" w:fill="auto"/>
          </w:tcPr>
          <w:p w:rsidR="0066499E" w:rsidRPr="0066499E" w:rsidRDefault="0066499E" w:rsidP="0066499E">
            <w:r w:rsidRPr="0066499E">
              <w:t>Dependencies</w:t>
            </w:r>
          </w:p>
        </w:tc>
        <w:tc>
          <w:tcPr>
            <w:tcW w:w="0" w:type="auto"/>
            <w:shd w:val="clear" w:color="auto" w:fill="auto"/>
          </w:tcPr>
          <w:p w:rsidR="0066499E" w:rsidRPr="0066499E" w:rsidRDefault="0066499E" w:rsidP="0066499E">
            <w:r w:rsidRPr="0066499E">
              <w:t>FR-7</w:t>
            </w:r>
          </w:p>
        </w:tc>
      </w:tr>
      <w:tr w:rsidR="0066499E" w:rsidTr="0066499E">
        <w:tblPrEx>
          <w:tblCellMar>
            <w:top w:w="0" w:type="dxa"/>
            <w:bottom w:w="0" w:type="dxa"/>
          </w:tblCellMar>
        </w:tblPrEx>
        <w:tc>
          <w:tcPr>
            <w:tcW w:w="0" w:type="auto"/>
            <w:shd w:val="clear" w:color="auto" w:fill="auto"/>
          </w:tcPr>
          <w:p w:rsidR="0066499E" w:rsidRPr="0066499E" w:rsidRDefault="0066499E" w:rsidP="0066499E">
            <w:r w:rsidRPr="0066499E">
              <w:t>Priority</w:t>
            </w:r>
          </w:p>
        </w:tc>
        <w:tc>
          <w:tcPr>
            <w:tcW w:w="0" w:type="auto"/>
            <w:shd w:val="clear" w:color="auto" w:fill="auto"/>
          </w:tcPr>
          <w:p w:rsidR="0066499E" w:rsidRPr="0066499E" w:rsidRDefault="0066499E" w:rsidP="0066499E">
            <w:r w:rsidRPr="0066499E">
              <w:t>High</w:t>
            </w:r>
          </w:p>
        </w:tc>
      </w:tr>
    </w:tbl>
    <w:p w:rsidR="0066499E" w:rsidRDefault="0066499E" w:rsidP="0066499E"/>
    <w:p w:rsidR="0066499E" w:rsidRDefault="0066499E" w:rsidP="0066499E">
      <w:pPr>
        <w:pStyle w:val="Caption"/>
        <w:keepNext/>
      </w:pPr>
      <w:bookmarkStart w:id="57" w:name="_Toc236428173"/>
      <w:r>
        <w:t xml:space="preserve">Table </w:t>
      </w:r>
      <w:fldSimple w:instr=" SEQ Table \* ARABIC ">
        <w:r>
          <w:rPr>
            <w:noProof/>
          </w:rPr>
          <w:t>16</w:t>
        </w:r>
      </w:fldSimple>
      <w:r>
        <w:t>: FR-10: Station Discovery, Filtering &amp; Map View</w:t>
      </w:r>
      <w:bookmarkEnd w:id="57"/>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569"/>
        <w:gridCol w:w="8007"/>
      </w:tblGrid>
      <w:tr w:rsidR="0066499E" w:rsidRPr="0066499E" w:rsidTr="0066499E">
        <w:tblPrEx>
          <w:tblCellMar>
            <w:top w:w="0" w:type="dxa"/>
            <w:bottom w:w="0" w:type="dxa"/>
          </w:tblCellMar>
        </w:tblPrEx>
        <w:tc>
          <w:tcPr>
            <w:tcW w:w="0" w:type="auto"/>
            <w:shd w:val="clear" w:color="auto" w:fill="E1E1E1"/>
          </w:tcPr>
          <w:p w:rsidR="0066499E" w:rsidRPr="0066499E" w:rsidRDefault="0066499E" w:rsidP="0066499E">
            <w:pPr>
              <w:rPr>
                <w:b/>
              </w:rPr>
            </w:pPr>
            <w:r w:rsidRPr="0066499E">
              <w:rPr>
                <w:b/>
              </w:rPr>
              <w:t>Field</w:t>
            </w:r>
          </w:p>
        </w:tc>
        <w:tc>
          <w:tcPr>
            <w:tcW w:w="0" w:type="auto"/>
            <w:shd w:val="clear" w:color="auto" w:fill="E1E1E1"/>
          </w:tcPr>
          <w:p w:rsidR="0066499E" w:rsidRPr="0066499E" w:rsidRDefault="0066499E" w:rsidP="0066499E">
            <w:pPr>
              <w:rPr>
                <w:b/>
              </w:rPr>
            </w:pPr>
            <w:r w:rsidRPr="0066499E">
              <w:rPr>
                <w:b/>
              </w:rPr>
              <w:t>Description</w:t>
            </w:r>
          </w:p>
        </w:tc>
      </w:tr>
      <w:tr w:rsidR="0066499E" w:rsidTr="0066499E">
        <w:tblPrEx>
          <w:tblCellMar>
            <w:top w:w="0" w:type="dxa"/>
            <w:bottom w:w="0" w:type="dxa"/>
          </w:tblCellMar>
        </w:tblPrEx>
        <w:tc>
          <w:tcPr>
            <w:tcW w:w="0" w:type="auto"/>
            <w:shd w:val="clear" w:color="auto" w:fill="auto"/>
          </w:tcPr>
          <w:p w:rsidR="0066499E" w:rsidRPr="0066499E" w:rsidRDefault="0066499E" w:rsidP="0066499E">
            <w:r w:rsidRPr="0066499E">
              <w:t>Identifier</w:t>
            </w:r>
          </w:p>
        </w:tc>
        <w:tc>
          <w:tcPr>
            <w:tcW w:w="0" w:type="auto"/>
            <w:shd w:val="clear" w:color="auto" w:fill="auto"/>
          </w:tcPr>
          <w:p w:rsidR="0066499E" w:rsidRPr="0066499E" w:rsidRDefault="0066499E" w:rsidP="0066499E">
            <w:r w:rsidRPr="0066499E">
              <w:t>FR-10</w:t>
            </w:r>
          </w:p>
        </w:tc>
      </w:tr>
      <w:tr w:rsidR="0066499E" w:rsidTr="0066499E">
        <w:tblPrEx>
          <w:tblCellMar>
            <w:top w:w="0" w:type="dxa"/>
            <w:bottom w:w="0" w:type="dxa"/>
          </w:tblCellMar>
        </w:tblPrEx>
        <w:tc>
          <w:tcPr>
            <w:tcW w:w="0" w:type="auto"/>
            <w:shd w:val="clear" w:color="auto" w:fill="auto"/>
          </w:tcPr>
          <w:p w:rsidR="0066499E" w:rsidRPr="0066499E" w:rsidRDefault="0066499E" w:rsidP="0066499E">
            <w:r w:rsidRPr="0066499E">
              <w:t>Title</w:t>
            </w:r>
          </w:p>
        </w:tc>
        <w:tc>
          <w:tcPr>
            <w:tcW w:w="0" w:type="auto"/>
            <w:shd w:val="clear" w:color="auto" w:fill="auto"/>
          </w:tcPr>
          <w:p w:rsidR="0066499E" w:rsidRPr="0066499E" w:rsidRDefault="0066499E" w:rsidP="0066499E">
            <w:r w:rsidRPr="0066499E">
              <w:t>Station Discovery, Filtering &amp; Map View</w:t>
            </w:r>
          </w:p>
        </w:tc>
      </w:tr>
      <w:tr w:rsidR="0066499E" w:rsidTr="0066499E">
        <w:tblPrEx>
          <w:tblCellMar>
            <w:top w:w="0" w:type="dxa"/>
            <w:bottom w:w="0" w:type="dxa"/>
          </w:tblCellMar>
        </w:tblPrEx>
        <w:tc>
          <w:tcPr>
            <w:tcW w:w="0" w:type="auto"/>
            <w:shd w:val="clear" w:color="auto" w:fill="auto"/>
          </w:tcPr>
          <w:p w:rsidR="0066499E" w:rsidRPr="0066499E" w:rsidRDefault="0066499E" w:rsidP="0066499E">
            <w:r w:rsidRPr="0066499E">
              <w:t>Requirement</w:t>
            </w:r>
          </w:p>
        </w:tc>
        <w:tc>
          <w:tcPr>
            <w:tcW w:w="0" w:type="auto"/>
            <w:shd w:val="clear" w:color="auto" w:fill="auto"/>
          </w:tcPr>
          <w:p w:rsidR="0066499E" w:rsidRPr="0066499E" w:rsidRDefault="0066499E" w:rsidP="0066499E">
            <w:r w:rsidRPr="0066499E">
              <w:t>Any logged-in user shall be able to browse all approved stations, filter by city, and toggle between a list view and an interactive map view (built on react-leaflet and free OpenStreetMap tiles) that auto-fits to the currently visible stations.</w:t>
            </w:r>
          </w:p>
        </w:tc>
      </w:tr>
      <w:tr w:rsidR="0066499E" w:rsidTr="0066499E">
        <w:tblPrEx>
          <w:tblCellMar>
            <w:top w:w="0" w:type="dxa"/>
            <w:bottom w:w="0" w:type="dxa"/>
          </w:tblCellMar>
        </w:tblPrEx>
        <w:tc>
          <w:tcPr>
            <w:tcW w:w="0" w:type="auto"/>
            <w:shd w:val="clear" w:color="auto" w:fill="auto"/>
          </w:tcPr>
          <w:p w:rsidR="0066499E" w:rsidRPr="0066499E" w:rsidRDefault="0066499E" w:rsidP="0066499E">
            <w:r w:rsidRPr="0066499E">
              <w:t>Source</w:t>
            </w:r>
          </w:p>
        </w:tc>
        <w:tc>
          <w:tcPr>
            <w:tcW w:w="0" w:type="auto"/>
            <w:shd w:val="clear" w:color="auto" w:fill="auto"/>
          </w:tcPr>
          <w:p w:rsidR="0066499E" w:rsidRPr="0066499E" w:rsidRDefault="0066499E" w:rsidP="0066499E">
            <w:r w:rsidRPr="0066499E">
              <w:t>EV drivers</w:t>
            </w:r>
          </w:p>
        </w:tc>
      </w:tr>
      <w:tr w:rsidR="0066499E" w:rsidTr="0066499E">
        <w:tblPrEx>
          <w:tblCellMar>
            <w:top w:w="0" w:type="dxa"/>
            <w:bottom w:w="0" w:type="dxa"/>
          </w:tblCellMar>
        </w:tblPrEx>
        <w:tc>
          <w:tcPr>
            <w:tcW w:w="0" w:type="auto"/>
            <w:shd w:val="clear" w:color="auto" w:fill="auto"/>
          </w:tcPr>
          <w:p w:rsidR="0066499E" w:rsidRPr="0066499E" w:rsidRDefault="0066499E" w:rsidP="0066499E">
            <w:r w:rsidRPr="0066499E">
              <w:t>Rationale</w:t>
            </w:r>
          </w:p>
        </w:tc>
        <w:tc>
          <w:tcPr>
            <w:tcW w:w="0" w:type="auto"/>
            <w:shd w:val="clear" w:color="auto" w:fill="auto"/>
          </w:tcPr>
          <w:p w:rsidR="0066499E" w:rsidRPr="0066499E" w:rsidRDefault="0066499E" w:rsidP="0066499E">
            <w:r w:rsidRPr="0066499E">
              <w:t>Drivers need both a scannable list and a spatial view to judge which station actually suits their route.</w:t>
            </w:r>
          </w:p>
        </w:tc>
      </w:tr>
      <w:tr w:rsidR="0066499E" w:rsidTr="0066499E">
        <w:tblPrEx>
          <w:tblCellMar>
            <w:top w:w="0" w:type="dxa"/>
            <w:bottom w:w="0" w:type="dxa"/>
          </w:tblCellMar>
        </w:tblPrEx>
        <w:tc>
          <w:tcPr>
            <w:tcW w:w="0" w:type="auto"/>
            <w:shd w:val="clear" w:color="auto" w:fill="auto"/>
          </w:tcPr>
          <w:p w:rsidR="0066499E" w:rsidRPr="0066499E" w:rsidRDefault="0066499E" w:rsidP="0066499E">
            <w:r w:rsidRPr="0066499E">
              <w:t xml:space="preserve">Business </w:t>
            </w:r>
            <w:r w:rsidRPr="0066499E">
              <w:lastRenderedPageBreak/>
              <w:t>Rule</w:t>
            </w:r>
          </w:p>
        </w:tc>
        <w:tc>
          <w:tcPr>
            <w:tcW w:w="0" w:type="auto"/>
            <w:shd w:val="clear" w:color="auto" w:fill="auto"/>
          </w:tcPr>
          <w:p w:rsidR="0066499E" w:rsidRPr="0066499E" w:rsidRDefault="0066499E" w:rsidP="0066499E">
            <w:r w:rsidRPr="0066499E">
              <w:lastRenderedPageBreak/>
              <w:t>Only APPROVED stations are shown.</w:t>
            </w:r>
          </w:p>
        </w:tc>
      </w:tr>
      <w:tr w:rsidR="0066499E" w:rsidTr="0066499E">
        <w:tblPrEx>
          <w:tblCellMar>
            <w:top w:w="0" w:type="dxa"/>
            <w:bottom w:w="0" w:type="dxa"/>
          </w:tblCellMar>
        </w:tblPrEx>
        <w:tc>
          <w:tcPr>
            <w:tcW w:w="0" w:type="auto"/>
            <w:shd w:val="clear" w:color="auto" w:fill="auto"/>
          </w:tcPr>
          <w:p w:rsidR="0066499E" w:rsidRPr="0066499E" w:rsidRDefault="0066499E" w:rsidP="0066499E">
            <w:r w:rsidRPr="0066499E">
              <w:lastRenderedPageBreak/>
              <w:t>Dependencies</w:t>
            </w:r>
          </w:p>
        </w:tc>
        <w:tc>
          <w:tcPr>
            <w:tcW w:w="0" w:type="auto"/>
            <w:shd w:val="clear" w:color="auto" w:fill="auto"/>
          </w:tcPr>
          <w:p w:rsidR="0066499E" w:rsidRPr="0066499E" w:rsidRDefault="0066499E" w:rsidP="0066499E">
            <w:r w:rsidRPr="0066499E">
              <w:t>FR-7</w:t>
            </w:r>
          </w:p>
        </w:tc>
      </w:tr>
      <w:tr w:rsidR="0066499E" w:rsidTr="0066499E">
        <w:tblPrEx>
          <w:tblCellMar>
            <w:top w:w="0" w:type="dxa"/>
            <w:bottom w:w="0" w:type="dxa"/>
          </w:tblCellMar>
        </w:tblPrEx>
        <w:tc>
          <w:tcPr>
            <w:tcW w:w="0" w:type="auto"/>
            <w:shd w:val="clear" w:color="auto" w:fill="auto"/>
          </w:tcPr>
          <w:p w:rsidR="0066499E" w:rsidRPr="0066499E" w:rsidRDefault="0066499E" w:rsidP="0066499E">
            <w:r w:rsidRPr="0066499E">
              <w:t>Priority</w:t>
            </w:r>
          </w:p>
        </w:tc>
        <w:tc>
          <w:tcPr>
            <w:tcW w:w="0" w:type="auto"/>
            <w:shd w:val="clear" w:color="auto" w:fill="auto"/>
          </w:tcPr>
          <w:p w:rsidR="0066499E" w:rsidRPr="0066499E" w:rsidRDefault="0066499E" w:rsidP="0066499E">
            <w:r w:rsidRPr="0066499E">
              <w:t>High</w:t>
            </w:r>
          </w:p>
        </w:tc>
      </w:tr>
    </w:tbl>
    <w:p w:rsidR="0066499E" w:rsidRDefault="0066499E" w:rsidP="0066499E"/>
    <w:p w:rsidR="0066499E" w:rsidRDefault="0066499E" w:rsidP="0066499E">
      <w:pPr>
        <w:pStyle w:val="Caption"/>
        <w:keepNext/>
      </w:pPr>
      <w:bookmarkStart w:id="58" w:name="_Toc236428174"/>
      <w:r>
        <w:t xml:space="preserve">Table </w:t>
      </w:r>
      <w:fldSimple w:instr=" SEQ Table \* ARABIC ">
        <w:r>
          <w:rPr>
            <w:noProof/>
          </w:rPr>
          <w:t>17</w:t>
        </w:r>
      </w:fldSimple>
      <w:r>
        <w:t>: FR-11: AI-Powered Station Recommendations</w:t>
      </w:r>
      <w:bookmarkEnd w:id="58"/>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567"/>
        <w:gridCol w:w="8009"/>
      </w:tblGrid>
      <w:tr w:rsidR="0066499E" w:rsidRPr="0066499E" w:rsidTr="0066499E">
        <w:tblPrEx>
          <w:tblCellMar>
            <w:top w:w="0" w:type="dxa"/>
            <w:bottom w:w="0" w:type="dxa"/>
          </w:tblCellMar>
        </w:tblPrEx>
        <w:tc>
          <w:tcPr>
            <w:tcW w:w="0" w:type="auto"/>
            <w:shd w:val="clear" w:color="auto" w:fill="E1E1E1"/>
          </w:tcPr>
          <w:p w:rsidR="0066499E" w:rsidRPr="0066499E" w:rsidRDefault="0066499E" w:rsidP="0066499E">
            <w:pPr>
              <w:rPr>
                <w:b/>
              </w:rPr>
            </w:pPr>
            <w:r w:rsidRPr="0066499E">
              <w:rPr>
                <w:b/>
              </w:rPr>
              <w:t>Field</w:t>
            </w:r>
          </w:p>
        </w:tc>
        <w:tc>
          <w:tcPr>
            <w:tcW w:w="0" w:type="auto"/>
            <w:shd w:val="clear" w:color="auto" w:fill="E1E1E1"/>
          </w:tcPr>
          <w:p w:rsidR="0066499E" w:rsidRPr="0066499E" w:rsidRDefault="0066499E" w:rsidP="0066499E">
            <w:pPr>
              <w:rPr>
                <w:b/>
              </w:rPr>
            </w:pPr>
            <w:r w:rsidRPr="0066499E">
              <w:rPr>
                <w:b/>
              </w:rPr>
              <w:t>Description</w:t>
            </w:r>
          </w:p>
        </w:tc>
      </w:tr>
      <w:tr w:rsidR="0066499E" w:rsidTr="0066499E">
        <w:tblPrEx>
          <w:tblCellMar>
            <w:top w:w="0" w:type="dxa"/>
            <w:bottom w:w="0" w:type="dxa"/>
          </w:tblCellMar>
        </w:tblPrEx>
        <w:tc>
          <w:tcPr>
            <w:tcW w:w="0" w:type="auto"/>
            <w:shd w:val="clear" w:color="auto" w:fill="auto"/>
          </w:tcPr>
          <w:p w:rsidR="0066499E" w:rsidRPr="0066499E" w:rsidRDefault="0066499E" w:rsidP="0066499E">
            <w:r w:rsidRPr="0066499E">
              <w:t>Identifier</w:t>
            </w:r>
          </w:p>
        </w:tc>
        <w:tc>
          <w:tcPr>
            <w:tcW w:w="0" w:type="auto"/>
            <w:shd w:val="clear" w:color="auto" w:fill="auto"/>
          </w:tcPr>
          <w:p w:rsidR="0066499E" w:rsidRPr="0066499E" w:rsidRDefault="0066499E" w:rsidP="0066499E">
            <w:r w:rsidRPr="0066499E">
              <w:t>FR-11</w:t>
            </w:r>
          </w:p>
        </w:tc>
      </w:tr>
      <w:tr w:rsidR="0066499E" w:rsidTr="0066499E">
        <w:tblPrEx>
          <w:tblCellMar>
            <w:top w:w="0" w:type="dxa"/>
            <w:bottom w:w="0" w:type="dxa"/>
          </w:tblCellMar>
        </w:tblPrEx>
        <w:tc>
          <w:tcPr>
            <w:tcW w:w="0" w:type="auto"/>
            <w:shd w:val="clear" w:color="auto" w:fill="auto"/>
          </w:tcPr>
          <w:p w:rsidR="0066499E" w:rsidRPr="0066499E" w:rsidRDefault="0066499E" w:rsidP="0066499E">
            <w:r w:rsidRPr="0066499E">
              <w:t>Title</w:t>
            </w:r>
          </w:p>
        </w:tc>
        <w:tc>
          <w:tcPr>
            <w:tcW w:w="0" w:type="auto"/>
            <w:shd w:val="clear" w:color="auto" w:fill="auto"/>
          </w:tcPr>
          <w:p w:rsidR="0066499E" w:rsidRPr="0066499E" w:rsidRDefault="0066499E" w:rsidP="0066499E">
            <w:r w:rsidRPr="0066499E">
              <w:t>AI-Powered Station Recommendations</w:t>
            </w:r>
          </w:p>
        </w:tc>
      </w:tr>
      <w:tr w:rsidR="0066499E" w:rsidTr="0066499E">
        <w:tblPrEx>
          <w:tblCellMar>
            <w:top w:w="0" w:type="dxa"/>
            <w:bottom w:w="0" w:type="dxa"/>
          </w:tblCellMar>
        </w:tblPrEx>
        <w:tc>
          <w:tcPr>
            <w:tcW w:w="0" w:type="auto"/>
            <w:shd w:val="clear" w:color="auto" w:fill="auto"/>
          </w:tcPr>
          <w:p w:rsidR="0066499E" w:rsidRPr="0066499E" w:rsidRDefault="0066499E" w:rsidP="0066499E">
            <w:r w:rsidRPr="0066499E">
              <w:t>Requirement</w:t>
            </w:r>
          </w:p>
        </w:tc>
        <w:tc>
          <w:tcPr>
            <w:tcW w:w="0" w:type="auto"/>
            <w:shd w:val="clear" w:color="auto" w:fill="auto"/>
          </w:tcPr>
          <w:p w:rsidR="0066499E" w:rsidRPr="0066499E" w:rsidRDefault="0066499E" w:rsidP="0066499E">
            <w:r w:rsidRPr="0066499E">
              <w:t>Given a driver's GPS coordinates, current battery percentage and a desired result count, the system shall return approved stations ranked by a weighted score of distance (30%), price per kWh (25%), live slot availability (25%) multiplied by a battery-urgency modifier (up to 3x), plus a fixed emergency bonus when battery is at or below 20% and a slot is available. A companion endpoint returns reachable stations along a route.</w:t>
            </w:r>
          </w:p>
        </w:tc>
      </w:tr>
      <w:tr w:rsidR="0066499E" w:rsidTr="0066499E">
        <w:tblPrEx>
          <w:tblCellMar>
            <w:top w:w="0" w:type="dxa"/>
            <w:bottom w:w="0" w:type="dxa"/>
          </w:tblCellMar>
        </w:tblPrEx>
        <w:tc>
          <w:tcPr>
            <w:tcW w:w="0" w:type="auto"/>
            <w:shd w:val="clear" w:color="auto" w:fill="auto"/>
          </w:tcPr>
          <w:p w:rsidR="0066499E" w:rsidRPr="0066499E" w:rsidRDefault="0066499E" w:rsidP="0066499E">
            <w:r w:rsidRPr="0066499E">
              <w:t>Source</w:t>
            </w:r>
          </w:p>
        </w:tc>
        <w:tc>
          <w:tcPr>
            <w:tcW w:w="0" w:type="auto"/>
            <w:shd w:val="clear" w:color="auto" w:fill="auto"/>
          </w:tcPr>
          <w:p w:rsidR="0066499E" w:rsidRPr="0066499E" w:rsidRDefault="0066499E" w:rsidP="0066499E">
            <w:r w:rsidRPr="0066499E">
              <w:t>EV drivers</w:t>
            </w:r>
          </w:p>
        </w:tc>
      </w:tr>
      <w:tr w:rsidR="0066499E" w:rsidTr="0066499E">
        <w:tblPrEx>
          <w:tblCellMar>
            <w:top w:w="0" w:type="dxa"/>
            <w:bottom w:w="0" w:type="dxa"/>
          </w:tblCellMar>
        </w:tblPrEx>
        <w:tc>
          <w:tcPr>
            <w:tcW w:w="0" w:type="auto"/>
            <w:shd w:val="clear" w:color="auto" w:fill="auto"/>
          </w:tcPr>
          <w:p w:rsidR="0066499E" w:rsidRPr="0066499E" w:rsidRDefault="0066499E" w:rsidP="0066499E">
            <w:r w:rsidRPr="0066499E">
              <w:t>Rationale</w:t>
            </w:r>
          </w:p>
        </w:tc>
        <w:tc>
          <w:tcPr>
            <w:tcW w:w="0" w:type="auto"/>
            <w:shd w:val="clear" w:color="auto" w:fill="auto"/>
          </w:tcPr>
          <w:p w:rsidR="0066499E" w:rsidRPr="0066499E" w:rsidRDefault="0066499E" w:rsidP="0066499E">
            <w:r w:rsidRPr="0066499E">
              <w:t>Removes guesswork for a driver, especially one with a critically low battery who needs the single best real option, not just the nearest one.</w:t>
            </w:r>
          </w:p>
        </w:tc>
      </w:tr>
      <w:tr w:rsidR="0066499E" w:rsidTr="0066499E">
        <w:tblPrEx>
          <w:tblCellMar>
            <w:top w:w="0" w:type="dxa"/>
            <w:bottom w:w="0" w:type="dxa"/>
          </w:tblCellMar>
        </w:tblPrEx>
        <w:tc>
          <w:tcPr>
            <w:tcW w:w="0" w:type="auto"/>
            <w:shd w:val="clear" w:color="auto" w:fill="auto"/>
          </w:tcPr>
          <w:p w:rsidR="0066499E" w:rsidRPr="0066499E" w:rsidRDefault="0066499E" w:rsidP="0066499E">
            <w:r w:rsidRPr="0066499E">
              <w:t>Business Rule</w:t>
            </w:r>
          </w:p>
        </w:tc>
        <w:tc>
          <w:tcPr>
            <w:tcW w:w="0" w:type="auto"/>
            <w:shd w:val="clear" w:color="auto" w:fill="auto"/>
          </w:tcPr>
          <w:p w:rsidR="0066499E" w:rsidRPr="0066499E" w:rsidRDefault="0066499E" w:rsidP="0066499E">
            <w:r w:rsidRPr="0066499E">
              <w:t>Only APPROVED stations with at least one non-maintenance slot are considered. See Section 5.1.1 for the exact formula.</w:t>
            </w:r>
          </w:p>
        </w:tc>
      </w:tr>
      <w:tr w:rsidR="0066499E" w:rsidTr="0066499E">
        <w:tblPrEx>
          <w:tblCellMar>
            <w:top w:w="0" w:type="dxa"/>
            <w:bottom w:w="0" w:type="dxa"/>
          </w:tblCellMar>
        </w:tblPrEx>
        <w:tc>
          <w:tcPr>
            <w:tcW w:w="0" w:type="auto"/>
            <w:shd w:val="clear" w:color="auto" w:fill="auto"/>
          </w:tcPr>
          <w:p w:rsidR="0066499E" w:rsidRPr="0066499E" w:rsidRDefault="0066499E" w:rsidP="0066499E">
            <w:r w:rsidRPr="0066499E">
              <w:t>Dependencies</w:t>
            </w:r>
          </w:p>
        </w:tc>
        <w:tc>
          <w:tcPr>
            <w:tcW w:w="0" w:type="auto"/>
            <w:shd w:val="clear" w:color="auto" w:fill="auto"/>
          </w:tcPr>
          <w:p w:rsidR="0066499E" w:rsidRPr="0066499E" w:rsidRDefault="0066499E" w:rsidP="0066499E">
            <w:r w:rsidRPr="0066499E">
              <w:t>FR-6, FR-10</w:t>
            </w:r>
          </w:p>
        </w:tc>
      </w:tr>
      <w:tr w:rsidR="0066499E" w:rsidTr="0066499E">
        <w:tblPrEx>
          <w:tblCellMar>
            <w:top w:w="0" w:type="dxa"/>
            <w:bottom w:w="0" w:type="dxa"/>
          </w:tblCellMar>
        </w:tblPrEx>
        <w:tc>
          <w:tcPr>
            <w:tcW w:w="0" w:type="auto"/>
            <w:shd w:val="clear" w:color="auto" w:fill="auto"/>
          </w:tcPr>
          <w:p w:rsidR="0066499E" w:rsidRPr="0066499E" w:rsidRDefault="0066499E" w:rsidP="0066499E">
            <w:r w:rsidRPr="0066499E">
              <w:t>Priority</w:t>
            </w:r>
          </w:p>
        </w:tc>
        <w:tc>
          <w:tcPr>
            <w:tcW w:w="0" w:type="auto"/>
            <w:shd w:val="clear" w:color="auto" w:fill="auto"/>
          </w:tcPr>
          <w:p w:rsidR="0066499E" w:rsidRPr="0066499E" w:rsidRDefault="0066499E" w:rsidP="0066499E">
            <w:r w:rsidRPr="0066499E">
              <w:t>High</w:t>
            </w:r>
          </w:p>
        </w:tc>
      </w:tr>
    </w:tbl>
    <w:p w:rsidR="0066499E" w:rsidRDefault="0066499E" w:rsidP="0066499E"/>
    <w:p w:rsidR="0066499E" w:rsidRDefault="0066499E" w:rsidP="0066499E">
      <w:pPr>
        <w:pStyle w:val="Caption"/>
        <w:keepNext/>
      </w:pPr>
      <w:bookmarkStart w:id="59" w:name="_Toc236428175"/>
      <w:r>
        <w:t xml:space="preserve">Table </w:t>
      </w:r>
      <w:fldSimple w:instr=" SEQ Table \* ARABIC ">
        <w:r>
          <w:rPr>
            <w:noProof/>
          </w:rPr>
          <w:t>18</w:t>
        </w:r>
      </w:fldSimple>
      <w:r>
        <w:t>: FR-12: Slot Booking &amp; Check-In</w:t>
      </w:r>
      <w:bookmarkEnd w:id="59"/>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567"/>
        <w:gridCol w:w="8009"/>
      </w:tblGrid>
      <w:tr w:rsidR="0066499E" w:rsidRPr="0066499E" w:rsidTr="0066499E">
        <w:tblPrEx>
          <w:tblCellMar>
            <w:top w:w="0" w:type="dxa"/>
            <w:bottom w:w="0" w:type="dxa"/>
          </w:tblCellMar>
        </w:tblPrEx>
        <w:tc>
          <w:tcPr>
            <w:tcW w:w="0" w:type="auto"/>
            <w:shd w:val="clear" w:color="auto" w:fill="E1E1E1"/>
          </w:tcPr>
          <w:p w:rsidR="0066499E" w:rsidRPr="0066499E" w:rsidRDefault="0066499E" w:rsidP="0066499E">
            <w:pPr>
              <w:rPr>
                <w:b/>
              </w:rPr>
            </w:pPr>
            <w:r w:rsidRPr="0066499E">
              <w:rPr>
                <w:b/>
              </w:rPr>
              <w:t>Field</w:t>
            </w:r>
          </w:p>
        </w:tc>
        <w:tc>
          <w:tcPr>
            <w:tcW w:w="0" w:type="auto"/>
            <w:shd w:val="clear" w:color="auto" w:fill="E1E1E1"/>
          </w:tcPr>
          <w:p w:rsidR="0066499E" w:rsidRPr="0066499E" w:rsidRDefault="0066499E" w:rsidP="0066499E">
            <w:pPr>
              <w:rPr>
                <w:b/>
              </w:rPr>
            </w:pPr>
            <w:r w:rsidRPr="0066499E">
              <w:rPr>
                <w:b/>
              </w:rPr>
              <w:t>Description</w:t>
            </w:r>
          </w:p>
        </w:tc>
      </w:tr>
      <w:tr w:rsidR="0066499E" w:rsidTr="0066499E">
        <w:tblPrEx>
          <w:tblCellMar>
            <w:top w:w="0" w:type="dxa"/>
            <w:bottom w:w="0" w:type="dxa"/>
          </w:tblCellMar>
        </w:tblPrEx>
        <w:tc>
          <w:tcPr>
            <w:tcW w:w="0" w:type="auto"/>
            <w:shd w:val="clear" w:color="auto" w:fill="auto"/>
          </w:tcPr>
          <w:p w:rsidR="0066499E" w:rsidRPr="0066499E" w:rsidRDefault="0066499E" w:rsidP="0066499E">
            <w:r w:rsidRPr="0066499E">
              <w:t>Identifier</w:t>
            </w:r>
          </w:p>
        </w:tc>
        <w:tc>
          <w:tcPr>
            <w:tcW w:w="0" w:type="auto"/>
            <w:shd w:val="clear" w:color="auto" w:fill="auto"/>
          </w:tcPr>
          <w:p w:rsidR="0066499E" w:rsidRPr="0066499E" w:rsidRDefault="0066499E" w:rsidP="0066499E">
            <w:r w:rsidRPr="0066499E">
              <w:t>FR-12</w:t>
            </w:r>
          </w:p>
        </w:tc>
      </w:tr>
      <w:tr w:rsidR="0066499E" w:rsidTr="0066499E">
        <w:tblPrEx>
          <w:tblCellMar>
            <w:top w:w="0" w:type="dxa"/>
            <w:bottom w:w="0" w:type="dxa"/>
          </w:tblCellMar>
        </w:tblPrEx>
        <w:tc>
          <w:tcPr>
            <w:tcW w:w="0" w:type="auto"/>
            <w:shd w:val="clear" w:color="auto" w:fill="auto"/>
          </w:tcPr>
          <w:p w:rsidR="0066499E" w:rsidRPr="0066499E" w:rsidRDefault="0066499E" w:rsidP="0066499E">
            <w:r w:rsidRPr="0066499E">
              <w:t>Title</w:t>
            </w:r>
          </w:p>
        </w:tc>
        <w:tc>
          <w:tcPr>
            <w:tcW w:w="0" w:type="auto"/>
            <w:shd w:val="clear" w:color="auto" w:fill="auto"/>
          </w:tcPr>
          <w:p w:rsidR="0066499E" w:rsidRPr="0066499E" w:rsidRDefault="0066499E" w:rsidP="0066499E">
            <w:r w:rsidRPr="0066499E">
              <w:t>Slot Booking &amp; Check-In</w:t>
            </w:r>
          </w:p>
        </w:tc>
      </w:tr>
      <w:tr w:rsidR="0066499E" w:rsidTr="0066499E">
        <w:tblPrEx>
          <w:tblCellMar>
            <w:top w:w="0" w:type="dxa"/>
            <w:bottom w:w="0" w:type="dxa"/>
          </w:tblCellMar>
        </w:tblPrEx>
        <w:tc>
          <w:tcPr>
            <w:tcW w:w="0" w:type="auto"/>
            <w:shd w:val="clear" w:color="auto" w:fill="auto"/>
          </w:tcPr>
          <w:p w:rsidR="0066499E" w:rsidRPr="0066499E" w:rsidRDefault="0066499E" w:rsidP="0066499E">
            <w:r w:rsidRPr="0066499E">
              <w:t>Requirement</w:t>
            </w:r>
          </w:p>
        </w:tc>
        <w:tc>
          <w:tcPr>
            <w:tcW w:w="0" w:type="auto"/>
            <w:shd w:val="clear" w:color="auto" w:fill="auto"/>
          </w:tcPr>
          <w:p w:rsidR="0066499E" w:rsidRPr="0066499E" w:rsidRDefault="0066499E" w:rsidP="0066499E">
            <w:r w:rsidRPr="0066499E">
              <w:t xml:space="preserve">An EV_USER shall be able to book an AVAILABLE slot for a chosen start time, then confirm arrival with a check-in action, which locks in the estimated cost, may allow swapping in a different registered vehicle than originally booked, opens a Stripe PaymentIntent for the upfront amount, and starts a </w:t>
            </w:r>
            <w:r w:rsidRPr="0066499E">
              <w:lastRenderedPageBreak/>
              <w:t>payment deadline after which an unpaid booking is automatically cancelled.</w:t>
            </w:r>
          </w:p>
        </w:tc>
      </w:tr>
      <w:tr w:rsidR="0066499E" w:rsidTr="0066499E">
        <w:tblPrEx>
          <w:tblCellMar>
            <w:top w:w="0" w:type="dxa"/>
            <w:bottom w:w="0" w:type="dxa"/>
          </w:tblCellMar>
        </w:tblPrEx>
        <w:tc>
          <w:tcPr>
            <w:tcW w:w="0" w:type="auto"/>
            <w:shd w:val="clear" w:color="auto" w:fill="auto"/>
          </w:tcPr>
          <w:p w:rsidR="0066499E" w:rsidRPr="0066499E" w:rsidRDefault="0066499E" w:rsidP="0066499E">
            <w:r w:rsidRPr="0066499E">
              <w:lastRenderedPageBreak/>
              <w:t>Source</w:t>
            </w:r>
          </w:p>
        </w:tc>
        <w:tc>
          <w:tcPr>
            <w:tcW w:w="0" w:type="auto"/>
            <w:shd w:val="clear" w:color="auto" w:fill="auto"/>
          </w:tcPr>
          <w:p w:rsidR="0066499E" w:rsidRPr="0066499E" w:rsidRDefault="0066499E" w:rsidP="0066499E">
            <w:r w:rsidRPr="0066499E">
              <w:t>EV drivers</w:t>
            </w:r>
          </w:p>
        </w:tc>
      </w:tr>
      <w:tr w:rsidR="0066499E" w:rsidTr="0066499E">
        <w:tblPrEx>
          <w:tblCellMar>
            <w:top w:w="0" w:type="dxa"/>
            <w:bottom w:w="0" w:type="dxa"/>
          </w:tblCellMar>
        </w:tblPrEx>
        <w:tc>
          <w:tcPr>
            <w:tcW w:w="0" w:type="auto"/>
            <w:shd w:val="clear" w:color="auto" w:fill="auto"/>
          </w:tcPr>
          <w:p w:rsidR="0066499E" w:rsidRPr="0066499E" w:rsidRDefault="0066499E" w:rsidP="0066499E">
            <w:r w:rsidRPr="0066499E">
              <w:t>Rationale</w:t>
            </w:r>
          </w:p>
        </w:tc>
        <w:tc>
          <w:tcPr>
            <w:tcW w:w="0" w:type="auto"/>
            <w:shd w:val="clear" w:color="auto" w:fill="auto"/>
          </w:tcPr>
          <w:p w:rsidR="0066499E" w:rsidRPr="0066499E" w:rsidRDefault="0066499E" w:rsidP="0066499E">
            <w:r w:rsidRPr="0066499E">
              <w:t>Books-then-pays-on-arrival mirrors how a driver actually uses a physical charger, and the payment deadline reclaims a slot from a no-show automatically.</w:t>
            </w:r>
          </w:p>
        </w:tc>
      </w:tr>
      <w:tr w:rsidR="0066499E" w:rsidTr="0066499E">
        <w:tblPrEx>
          <w:tblCellMar>
            <w:top w:w="0" w:type="dxa"/>
            <w:bottom w:w="0" w:type="dxa"/>
          </w:tblCellMar>
        </w:tblPrEx>
        <w:tc>
          <w:tcPr>
            <w:tcW w:w="0" w:type="auto"/>
            <w:shd w:val="clear" w:color="auto" w:fill="auto"/>
          </w:tcPr>
          <w:p w:rsidR="0066499E" w:rsidRPr="0066499E" w:rsidRDefault="0066499E" w:rsidP="0066499E">
            <w:r w:rsidRPr="0066499E">
              <w:t>Business Rule</w:t>
            </w:r>
          </w:p>
        </w:tc>
        <w:tc>
          <w:tcPr>
            <w:tcW w:w="0" w:type="auto"/>
            <w:shd w:val="clear" w:color="auto" w:fill="auto"/>
          </w:tcPr>
          <w:p w:rsidR="0066499E" w:rsidRPr="0066499E" w:rsidRDefault="0066499E" w:rsidP="0066499E">
            <w:r w:rsidRPr="0066499E">
              <w:t>A slot in auction mode cannot be directly booked. Concurrent booking requests for the same slot/window are resolved race-safely: only one can succeed.</w:t>
            </w:r>
          </w:p>
        </w:tc>
      </w:tr>
      <w:tr w:rsidR="0066499E" w:rsidTr="0066499E">
        <w:tblPrEx>
          <w:tblCellMar>
            <w:top w:w="0" w:type="dxa"/>
            <w:bottom w:w="0" w:type="dxa"/>
          </w:tblCellMar>
        </w:tblPrEx>
        <w:tc>
          <w:tcPr>
            <w:tcW w:w="0" w:type="auto"/>
            <w:shd w:val="clear" w:color="auto" w:fill="auto"/>
          </w:tcPr>
          <w:p w:rsidR="0066499E" w:rsidRPr="0066499E" w:rsidRDefault="0066499E" w:rsidP="0066499E">
            <w:r w:rsidRPr="0066499E">
              <w:t>Dependencies</w:t>
            </w:r>
          </w:p>
        </w:tc>
        <w:tc>
          <w:tcPr>
            <w:tcW w:w="0" w:type="auto"/>
            <w:shd w:val="clear" w:color="auto" w:fill="auto"/>
          </w:tcPr>
          <w:p w:rsidR="0066499E" w:rsidRPr="0066499E" w:rsidRDefault="0066499E" w:rsidP="0066499E">
            <w:r w:rsidRPr="0066499E">
              <w:t>FR-6, FR-9, FR-10, FR-11</w:t>
            </w:r>
          </w:p>
        </w:tc>
      </w:tr>
      <w:tr w:rsidR="0066499E" w:rsidTr="0066499E">
        <w:tblPrEx>
          <w:tblCellMar>
            <w:top w:w="0" w:type="dxa"/>
            <w:bottom w:w="0" w:type="dxa"/>
          </w:tblCellMar>
        </w:tblPrEx>
        <w:tc>
          <w:tcPr>
            <w:tcW w:w="0" w:type="auto"/>
            <w:shd w:val="clear" w:color="auto" w:fill="auto"/>
          </w:tcPr>
          <w:p w:rsidR="0066499E" w:rsidRPr="0066499E" w:rsidRDefault="0066499E" w:rsidP="0066499E">
            <w:r w:rsidRPr="0066499E">
              <w:t>Priority</w:t>
            </w:r>
          </w:p>
        </w:tc>
        <w:tc>
          <w:tcPr>
            <w:tcW w:w="0" w:type="auto"/>
            <w:shd w:val="clear" w:color="auto" w:fill="auto"/>
          </w:tcPr>
          <w:p w:rsidR="0066499E" w:rsidRPr="0066499E" w:rsidRDefault="0066499E" w:rsidP="0066499E">
            <w:r w:rsidRPr="0066499E">
              <w:t>High</w:t>
            </w:r>
          </w:p>
        </w:tc>
      </w:tr>
    </w:tbl>
    <w:p w:rsidR="0066499E" w:rsidRDefault="0066499E" w:rsidP="0066499E"/>
    <w:p w:rsidR="0066499E" w:rsidRDefault="0066499E" w:rsidP="0066499E">
      <w:pPr>
        <w:pStyle w:val="Caption"/>
        <w:keepNext/>
      </w:pPr>
      <w:bookmarkStart w:id="60" w:name="_Toc236428176"/>
      <w:r>
        <w:t xml:space="preserve">Table </w:t>
      </w:r>
      <w:fldSimple w:instr=" SEQ Table \* ARABIC ">
        <w:r>
          <w:rPr>
            <w:noProof/>
          </w:rPr>
          <w:t>19</w:t>
        </w:r>
      </w:fldSimple>
      <w:r>
        <w:t>: FR-13: Charging Session Completion &amp; Emergency Stop</w:t>
      </w:r>
      <w:bookmarkEnd w:id="60"/>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567"/>
        <w:gridCol w:w="8009"/>
      </w:tblGrid>
      <w:tr w:rsidR="0066499E" w:rsidRPr="0066499E" w:rsidTr="0066499E">
        <w:tblPrEx>
          <w:tblCellMar>
            <w:top w:w="0" w:type="dxa"/>
            <w:bottom w:w="0" w:type="dxa"/>
          </w:tblCellMar>
        </w:tblPrEx>
        <w:tc>
          <w:tcPr>
            <w:tcW w:w="0" w:type="auto"/>
            <w:shd w:val="clear" w:color="auto" w:fill="E1E1E1"/>
          </w:tcPr>
          <w:p w:rsidR="0066499E" w:rsidRPr="0066499E" w:rsidRDefault="0066499E" w:rsidP="0066499E">
            <w:pPr>
              <w:rPr>
                <w:b/>
              </w:rPr>
            </w:pPr>
            <w:r w:rsidRPr="0066499E">
              <w:rPr>
                <w:b/>
              </w:rPr>
              <w:t>Field</w:t>
            </w:r>
          </w:p>
        </w:tc>
        <w:tc>
          <w:tcPr>
            <w:tcW w:w="0" w:type="auto"/>
            <w:shd w:val="clear" w:color="auto" w:fill="E1E1E1"/>
          </w:tcPr>
          <w:p w:rsidR="0066499E" w:rsidRPr="0066499E" w:rsidRDefault="0066499E" w:rsidP="0066499E">
            <w:pPr>
              <w:rPr>
                <w:b/>
              </w:rPr>
            </w:pPr>
            <w:r w:rsidRPr="0066499E">
              <w:rPr>
                <w:b/>
              </w:rPr>
              <w:t>Description</w:t>
            </w:r>
          </w:p>
        </w:tc>
      </w:tr>
      <w:tr w:rsidR="0066499E" w:rsidTr="0066499E">
        <w:tblPrEx>
          <w:tblCellMar>
            <w:top w:w="0" w:type="dxa"/>
            <w:bottom w:w="0" w:type="dxa"/>
          </w:tblCellMar>
        </w:tblPrEx>
        <w:tc>
          <w:tcPr>
            <w:tcW w:w="0" w:type="auto"/>
            <w:shd w:val="clear" w:color="auto" w:fill="auto"/>
          </w:tcPr>
          <w:p w:rsidR="0066499E" w:rsidRPr="0066499E" w:rsidRDefault="0066499E" w:rsidP="0066499E">
            <w:r w:rsidRPr="0066499E">
              <w:t>Identifier</w:t>
            </w:r>
          </w:p>
        </w:tc>
        <w:tc>
          <w:tcPr>
            <w:tcW w:w="0" w:type="auto"/>
            <w:shd w:val="clear" w:color="auto" w:fill="auto"/>
          </w:tcPr>
          <w:p w:rsidR="0066499E" w:rsidRPr="0066499E" w:rsidRDefault="0066499E" w:rsidP="0066499E">
            <w:r w:rsidRPr="0066499E">
              <w:t>FR-13</w:t>
            </w:r>
          </w:p>
        </w:tc>
      </w:tr>
      <w:tr w:rsidR="0066499E" w:rsidTr="0066499E">
        <w:tblPrEx>
          <w:tblCellMar>
            <w:top w:w="0" w:type="dxa"/>
            <w:bottom w:w="0" w:type="dxa"/>
          </w:tblCellMar>
        </w:tblPrEx>
        <w:tc>
          <w:tcPr>
            <w:tcW w:w="0" w:type="auto"/>
            <w:shd w:val="clear" w:color="auto" w:fill="auto"/>
          </w:tcPr>
          <w:p w:rsidR="0066499E" w:rsidRPr="0066499E" w:rsidRDefault="0066499E" w:rsidP="0066499E">
            <w:r w:rsidRPr="0066499E">
              <w:t>Title</w:t>
            </w:r>
          </w:p>
        </w:tc>
        <w:tc>
          <w:tcPr>
            <w:tcW w:w="0" w:type="auto"/>
            <w:shd w:val="clear" w:color="auto" w:fill="auto"/>
          </w:tcPr>
          <w:p w:rsidR="0066499E" w:rsidRPr="0066499E" w:rsidRDefault="0066499E" w:rsidP="0066499E">
            <w:r w:rsidRPr="0066499E">
              <w:t>Charging Session Completion &amp; Emergency Stop</w:t>
            </w:r>
          </w:p>
        </w:tc>
      </w:tr>
      <w:tr w:rsidR="0066499E" w:rsidTr="0066499E">
        <w:tblPrEx>
          <w:tblCellMar>
            <w:top w:w="0" w:type="dxa"/>
            <w:bottom w:w="0" w:type="dxa"/>
          </w:tblCellMar>
        </w:tblPrEx>
        <w:tc>
          <w:tcPr>
            <w:tcW w:w="0" w:type="auto"/>
            <w:shd w:val="clear" w:color="auto" w:fill="auto"/>
          </w:tcPr>
          <w:p w:rsidR="0066499E" w:rsidRPr="0066499E" w:rsidRDefault="0066499E" w:rsidP="0066499E">
            <w:r w:rsidRPr="0066499E">
              <w:t>Requirement</w:t>
            </w:r>
          </w:p>
        </w:tc>
        <w:tc>
          <w:tcPr>
            <w:tcW w:w="0" w:type="auto"/>
            <w:shd w:val="clear" w:color="auto" w:fill="auto"/>
          </w:tcPr>
          <w:p w:rsidR="0066499E" w:rsidRPr="0066499E" w:rsidRDefault="0066499E" w:rsidP="0066499E">
            <w:r w:rsidRPr="0066499E">
              <w:t>The system shall mark a booking ACTIVE once payment succeeds and charging begins, and COMPLETED once the session ends, recording the final energy delivered (kWh), duration, and final bill at the station's rate. A station owner shall additionally be able to trigger an emergency stop on an active session, recording a stop reason and who performed it, and issuing a partial refund for the unused portion of the locked-in payment.</w:t>
            </w:r>
          </w:p>
        </w:tc>
      </w:tr>
      <w:tr w:rsidR="0066499E" w:rsidTr="0066499E">
        <w:tblPrEx>
          <w:tblCellMar>
            <w:top w:w="0" w:type="dxa"/>
            <w:bottom w:w="0" w:type="dxa"/>
          </w:tblCellMar>
        </w:tblPrEx>
        <w:tc>
          <w:tcPr>
            <w:tcW w:w="0" w:type="auto"/>
            <w:shd w:val="clear" w:color="auto" w:fill="auto"/>
          </w:tcPr>
          <w:p w:rsidR="0066499E" w:rsidRPr="0066499E" w:rsidRDefault="0066499E" w:rsidP="0066499E">
            <w:r w:rsidRPr="0066499E">
              <w:t>Source</w:t>
            </w:r>
          </w:p>
        </w:tc>
        <w:tc>
          <w:tcPr>
            <w:tcW w:w="0" w:type="auto"/>
            <w:shd w:val="clear" w:color="auto" w:fill="auto"/>
          </w:tcPr>
          <w:p w:rsidR="0066499E" w:rsidRPr="0066499E" w:rsidRDefault="0066499E" w:rsidP="0066499E">
            <w:r w:rsidRPr="0066499E">
              <w:t>EV drivers; Station owners</w:t>
            </w:r>
          </w:p>
        </w:tc>
      </w:tr>
      <w:tr w:rsidR="0066499E" w:rsidTr="0066499E">
        <w:tblPrEx>
          <w:tblCellMar>
            <w:top w:w="0" w:type="dxa"/>
            <w:bottom w:w="0" w:type="dxa"/>
          </w:tblCellMar>
        </w:tblPrEx>
        <w:tc>
          <w:tcPr>
            <w:tcW w:w="0" w:type="auto"/>
            <w:shd w:val="clear" w:color="auto" w:fill="auto"/>
          </w:tcPr>
          <w:p w:rsidR="0066499E" w:rsidRPr="0066499E" w:rsidRDefault="0066499E" w:rsidP="0066499E">
            <w:r w:rsidRPr="0066499E">
              <w:t>Rationale</w:t>
            </w:r>
          </w:p>
        </w:tc>
        <w:tc>
          <w:tcPr>
            <w:tcW w:w="0" w:type="auto"/>
            <w:shd w:val="clear" w:color="auto" w:fill="auto"/>
          </w:tcPr>
          <w:p w:rsidR="0066499E" w:rsidRPr="0066499E" w:rsidRDefault="0066499E" w:rsidP="0066499E">
            <w:r w:rsidRPr="0066499E">
              <w:t>Accurate session closing data is what billing and revenue analytics depend on, and an emergency-stop path is needed for faults or safety issues without losing the driver's money for time they never used.</w:t>
            </w:r>
          </w:p>
        </w:tc>
      </w:tr>
      <w:tr w:rsidR="0066499E" w:rsidTr="0066499E">
        <w:tblPrEx>
          <w:tblCellMar>
            <w:top w:w="0" w:type="dxa"/>
            <w:bottom w:w="0" w:type="dxa"/>
          </w:tblCellMar>
        </w:tblPrEx>
        <w:tc>
          <w:tcPr>
            <w:tcW w:w="0" w:type="auto"/>
            <w:shd w:val="clear" w:color="auto" w:fill="auto"/>
          </w:tcPr>
          <w:p w:rsidR="0066499E" w:rsidRPr="0066499E" w:rsidRDefault="0066499E" w:rsidP="0066499E">
            <w:r w:rsidRPr="0066499E">
              <w:t>Business Rule</w:t>
            </w:r>
          </w:p>
        </w:tc>
        <w:tc>
          <w:tcPr>
            <w:tcW w:w="0" w:type="auto"/>
            <w:shd w:val="clear" w:color="auto" w:fill="auto"/>
          </w:tcPr>
          <w:p w:rsidR="0066499E" w:rsidRPr="0066499E" w:rsidRDefault="0066499E" w:rsidP="0066499E">
            <w:r w:rsidRPr="0066499E">
              <w:t>Only an ACTIVE booking can be completed or emergency-stopped. The refunded amount can never exceed the amount originally charged.</w:t>
            </w:r>
          </w:p>
        </w:tc>
      </w:tr>
      <w:tr w:rsidR="0066499E" w:rsidTr="0066499E">
        <w:tblPrEx>
          <w:tblCellMar>
            <w:top w:w="0" w:type="dxa"/>
            <w:bottom w:w="0" w:type="dxa"/>
          </w:tblCellMar>
        </w:tblPrEx>
        <w:tc>
          <w:tcPr>
            <w:tcW w:w="0" w:type="auto"/>
            <w:shd w:val="clear" w:color="auto" w:fill="auto"/>
          </w:tcPr>
          <w:p w:rsidR="0066499E" w:rsidRPr="0066499E" w:rsidRDefault="0066499E" w:rsidP="0066499E">
            <w:r w:rsidRPr="0066499E">
              <w:t>Dependencies</w:t>
            </w:r>
          </w:p>
        </w:tc>
        <w:tc>
          <w:tcPr>
            <w:tcW w:w="0" w:type="auto"/>
            <w:shd w:val="clear" w:color="auto" w:fill="auto"/>
          </w:tcPr>
          <w:p w:rsidR="0066499E" w:rsidRPr="0066499E" w:rsidRDefault="0066499E" w:rsidP="0066499E">
            <w:r w:rsidRPr="0066499E">
              <w:t>FR-12, FR-16</w:t>
            </w:r>
          </w:p>
        </w:tc>
      </w:tr>
      <w:tr w:rsidR="0066499E" w:rsidTr="0066499E">
        <w:tblPrEx>
          <w:tblCellMar>
            <w:top w:w="0" w:type="dxa"/>
            <w:bottom w:w="0" w:type="dxa"/>
          </w:tblCellMar>
        </w:tblPrEx>
        <w:tc>
          <w:tcPr>
            <w:tcW w:w="0" w:type="auto"/>
            <w:shd w:val="clear" w:color="auto" w:fill="auto"/>
          </w:tcPr>
          <w:p w:rsidR="0066499E" w:rsidRPr="0066499E" w:rsidRDefault="0066499E" w:rsidP="0066499E">
            <w:r w:rsidRPr="0066499E">
              <w:t>Priority</w:t>
            </w:r>
          </w:p>
        </w:tc>
        <w:tc>
          <w:tcPr>
            <w:tcW w:w="0" w:type="auto"/>
            <w:shd w:val="clear" w:color="auto" w:fill="auto"/>
          </w:tcPr>
          <w:p w:rsidR="0066499E" w:rsidRPr="0066499E" w:rsidRDefault="0066499E" w:rsidP="0066499E">
            <w:r w:rsidRPr="0066499E">
              <w:t>High</w:t>
            </w:r>
          </w:p>
        </w:tc>
      </w:tr>
    </w:tbl>
    <w:p w:rsidR="0066499E" w:rsidRDefault="0066499E" w:rsidP="0066499E"/>
    <w:p w:rsidR="0066499E" w:rsidRDefault="0066499E" w:rsidP="0066499E">
      <w:pPr>
        <w:pStyle w:val="Caption"/>
        <w:keepNext/>
      </w:pPr>
      <w:bookmarkStart w:id="61" w:name="_Toc236428177"/>
      <w:r>
        <w:t xml:space="preserve">Table </w:t>
      </w:r>
      <w:fldSimple w:instr=" SEQ Table \* ARABIC ">
        <w:r>
          <w:rPr>
            <w:noProof/>
          </w:rPr>
          <w:t>20</w:t>
        </w:r>
      </w:fldSimple>
      <w:r>
        <w:t>: FR-14: Booking Cancellation</w:t>
      </w:r>
      <w:bookmarkEnd w:id="6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569"/>
        <w:gridCol w:w="8007"/>
      </w:tblGrid>
      <w:tr w:rsidR="0066499E" w:rsidRPr="0066499E" w:rsidTr="0066499E">
        <w:tblPrEx>
          <w:tblCellMar>
            <w:top w:w="0" w:type="dxa"/>
            <w:bottom w:w="0" w:type="dxa"/>
          </w:tblCellMar>
        </w:tblPrEx>
        <w:tc>
          <w:tcPr>
            <w:tcW w:w="0" w:type="auto"/>
            <w:shd w:val="clear" w:color="auto" w:fill="E1E1E1"/>
          </w:tcPr>
          <w:p w:rsidR="0066499E" w:rsidRPr="0066499E" w:rsidRDefault="0066499E" w:rsidP="0066499E">
            <w:pPr>
              <w:rPr>
                <w:b/>
              </w:rPr>
            </w:pPr>
            <w:r w:rsidRPr="0066499E">
              <w:rPr>
                <w:b/>
              </w:rPr>
              <w:t>Field</w:t>
            </w:r>
          </w:p>
        </w:tc>
        <w:tc>
          <w:tcPr>
            <w:tcW w:w="0" w:type="auto"/>
            <w:shd w:val="clear" w:color="auto" w:fill="E1E1E1"/>
          </w:tcPr>
          <w:p w:rsidR="0066499E" w:rsidRPr="0066499E" w:rsidRDefault="0066499E" w:rsidP="0066499E">
            <w:pPr>
              <w:rPr>
                <w:b/>
              </w:rPr>
            </w:pPr>
            <w:r w:rsidRPr="0066499E">
              <w:rPr>
                <w:b/>
              </w:rPr>
              <w:t>Description</w:t>
            </w:r>
          </w:p>
        </w:tc>
      </w:tr>
      <w:tr w:rsidR="0066499E" w:rsidTr="0066499E">
        <w:tblPrEx>
          <w:tblCellMar>
            <w:top w:w="0" w:type="dxa"/>
            <w:bottom w:w="0" w:type="dxa"/>
          </w:tblCellMar>
        </w:tblPrEx>
        <w:tc>
          <w:tcPr>
            <w:tcW w:w="0" w:type="auto"/>
            <w:shd w:val="clear" w:color="auto" w:fill="auto"/>
          </w:tcPr>
          <w:p w:rsidR="0066499E" w:rsidRPr="0066499E" w:rsidRDefault="0066499E" w:rsidP="0066499E">
            <w:r w:rsidRPr="0066499E">
              <w:lastRenderedPageBreak/>
              <w:t>Identifier</w:t>
            </w:r>
          </w:p>
        </w:tc>
        <w:tc>
          <w:tcPr>
            <w:tcW w:w="0" w:type="auto"/>
            <w:shd w:val="clear" w:color="auto" w:fill="auto"/>
          </w:tcPr>
          <w:p w:rsidR="0066499E" w:rsidRPr="0066499E" w:rsidRDefault="0066499E" w:rsidP="0066499E">
            <w:r w:rsidRPr="0066499E">
              <w:t>FR-14</w:t>
            </w:r>
          </w:p>
        </w:tc>
      </w:tr>
      <w:tr w:rsidR="0066499E" w:rsidTr="0066499E">
        <w:tblPrEx>
          <w:tblCellMar>
            <w:top w:w="0" w:type="dxa"/>
            <w:bottom w:w="0" w:type="dxa"/>
          </w:tblCellMar>
        </w:tblPrEx>
        <w:tc>
          <w:tcPr>
            <w:tcW w:w="0" w:type="auto"/>
            <w:shd w:val="clear" w:color="auto" w:fill="auto"/>
          </w:tcPr>
          <w:p w:rsidR="0066499E" w:rsidRPr="0066499E" w:rsidRDefault="0066499E" w:rsidP="0066499E">
            <w:r w:rsidRPr="0066499E">
              <w:t>Title</w:t>
            </w:r>
          </w:p>
        </w:tc>
        <w:tc>
          <w:tcPr>
            <w:tcW w:w="0" w:type="auto"/>
            <w:shd w:val="clear" w:color="auto" w:fill="auto"/>
          </w:tcPr>
          <w:p w:rsidR="0066499E" w:rsidRPr="0066499E" w:rsidRDefault="0066499E" w:rsidP="0066499E">
            <w:r w:rsidRPr="0066499E">
              <w:t>Booking Cancellation</w:t>
            </w:r>
          </w:p>
        </w:tc>
      </w:tr>
      <w:tr w:rsidR="0066499E" w:rsidTr="0066499E">
        <w:tblPrEx>
          <w:tblCellMar>
            <w:top w:w="0" w:type="dxa"/>
            <w:bottom w:w="0" w:type="dxa"/>
          </w:tblCellMar>
        </w:tblPrEx>
        <w:tc>
          <w:tcPr>
            <w:tcW w:w="0" w:type="auto"/>
            <w:shd w:val="clear" w:color="auto" w:fill="auto"/>
          </w:tcPr>
          <w:p w:rsidR="0066499E" w:rsidRPr="0066499E" w:rsidRDefault="0066499E" w:rsidP="0066499E">
            <w:r w:rsidRPr="0066499E">
              <w:t>Requirement</w:t>
            </w:r>
          </w:p>
        </w:tc>
        <w:tc>
          <w:tcPr>
            <w:tcW w:w="0" w:type="auto"/>
            <w:shd w:val="clear" w:color="auto" w:fill="auto"/>
          </w:tcPr>
          <w:p w:rsidR="0066499E" w:rsidRPr="0066499E" w:rsidRDefault="0066499E" w:rsidP="0066499E">
            <w:r w:rsidRPr="0066499E">
              <w:t>A booking that has not yet become ACTIVE shall be cancellable by the driver or the owning station, recording a reason code (no-show, payment timeout, owner-cancelled, user-cancelled, or auction-reservation expired).</w:t>
            </w:r>
          </w:p>
        </w:tc>
      </w:tr>
      <w:tr w:rsidR="0066499E" w:rsidTr="0066499E">
        <w:tblPrEx>
          <w:tblCellMar>
            <w:top w:w="0" w:type="dxa"/>
            <w:bottom w:w="0" w:type="dxa"/>
          </w:tblCellMar>
        </w:tblPrEx>
        <w:tc>
          <w:tcPr>
            <w:tcW w:w="0" w:type="auto"/>
            <w:shd w:val="clear" w:color="auto" w:fill="auto"/>
          </w:tcPr>
          <w:p w:rsidR="0066499E" w:rsidRPr="0066499E" w:rsidRDefault="0066499E" w:rsidP="0066499E">
            <w:r w:rsidRPr="0066499E">
              <w:t>Source</w:t>
            </w:r>
          </w:p>
        </w:tc>
        <w:tc>
          <w:tcPr>
            <w:tcW w:w="0" w:type="auto"/>
            <w:shd w:val="clear" w:color="auto" w:fill="auto"/>
          </w:tcPr>
          <w:p w:rsidR="0066499E" w:rsidRPr="0066499E" w:rsidRDefault="0066499E" w:rsidP="0066499E">
            <w:r w:rsidRPr="0066499E">
              <w:t>EV drivers; Station owners</w:t>
            </w:r>
          </w:p>
        </w:tc>
      </w:tr>
      <w:tr w:rsidR="0066499E" w:rsidTr="0066499E">
        <w:tblPrEx>
          <w:tblCellMar>
            <w:top w:w="0" w:type="dxa"/>
            <w:bottom w:w="0" w:type="dxa"/>
          </w:tblCellMar>
        </w:tblPrEx>
        <w:tc>
          <w:tcPr>
            <w:tcW w:w="0" w:type="auto"/>
            <w:shd w:val="clear" w:color="auto" w:fill="auto"/>
          </w:tcPr>
          <w:p w:rsidR="0066499E" w:rsidRPr="0066499E" w:rsidRDefault="0066499E" w:rsidP="0066499E">
            <w:r w:rsidRPr="0066499E">
              <w:t>Rationale</w:t>
            </w:r>
          </w:p>
        </w:tc>
        <w:tc>
          <w:tcPr>
            <w:tcW w:w="0" w:type="auto"/>
            <w:shd w:val="clear" w:color="auto" w:fill="auto"/>
          </w:tcPr>
          <w:p w:rsidR="0066499E" w:rsidRPr="0066499E" w:rsidRDefault="0066499E" w:rsidP="0066499E">
            <w:r w:rsidRPr="0066499E">
              <w:t>A recorded reason lets both sides and the admin dashboard distinguish a driver who changed their mind from a payment that simply timed out.</w:t>
            </w:r>
          </w:p>
        </w:tc>
      </w:tr>
      <w:tr w:rsidR="0066499E" w:rsidTr="0066499E">
        <w:tblPrEx>
          <w:tblCellMar>
            <w:top w:w="0" w:type="dxa"/>
            <w:bottom w:w="0" w:type="dxa"/>
          </w:tblCellMar>
        </w:tblPrEx>
        <w:tc>
          <w:tcPr>
            <w:tcW w:w="0" w:type="auto"/>
            <w:shd w:val="clear" w:color="auto" w:fill="auto"/>
          </w:tcPr>
          <w:p w:rsidR="0066499E" w:rsidRPr="0066499E" w:rsidRDefault="0066499E" w:rsidP="0066499E">
            <w:r w:rsidRPr="0066499E">
              <w:t>Business Rule</w:t>
            </w:r>
          </w:p>
        </w:tc>
        <w:tc>
          <w:tcPr>
            <w:tcW w:w="0" w:type="auto"/>
            <w:shd w:val="clear" w:color="auto" w:fill="auto"/>
          </w:tcPr>
          <w:p w:rsidR="0066499E" w:rsidRPr="0066499E" w:rsidRDefault="0066499E" w:rsidP="0066499E">
            <w:r w:rsidRPr="0066499E">
              <w:t>An ACTIVE or COMPLETED booking cannot be cancelled through this path.</w:t>
            </w:r>
          </w:p>
        </w:tc>
      </w:tr>
      <w:tr w:rsidR="0066499E" w:rsidTr="0066499E">
        <w:tblPrEx>
          <w:tblCellMar>
            <w:top w:w="0" w:type="dxa"/>
            <w:bottom w:w="0" w:type="dxa"/>
          </w:tblCellMar>
        </w:tblPrEx>
        <w:tc>
          <w:tcPr>
            <w:tcW w:w="0" w:type="auto"/>
            <w:shd w:val="clear" w:color="auto" w:fill="auto"/>
          </w:tcPr>
          <w:p w:rsidR="0066499E" w:rsidRPr="0066499E" w:rsidRDefault="0066499E" w:rsidP="0066499E">
            <w:r w:rsidRPr="0066499E">
              <w:t>Dependencies</w:t>
            </w:r>
          </w:p>
        </w:tc>
        <w:tc>
          <w:tcPr>
            <w:tcW w:w="0" w:type="auto"/>
            <w:shd w:val="clear" w:color="auto" w:fill="auto"/>
          </w:tcPr>
          <w:p w:rsidR="0066499E" w:rsidRPr="0066499E" w:rsidRDefault="0066499E" w:rsidP="0066499E">
            <w:r w:rsidRPr="0066499E">
              <w:t>FR-12</w:t>
            </w:r>
          </w:p>
        </w:tc>
      </w:tr>
      <w:tr w:rsidR="0066499E" w:rsidTr="0066499E">
        <w:tblPrEx>
          <w:tblCellMar>
            <w:top w:w="0" w:type="dxa"/>
            <w:bottom w:w="0" w:type="dxa"/>
          </w:tblCellMar>
        </w:tblPrEx>
        <w:tc>
          <w:tcPr>
            <w:tcW w:w="0" w:type="auto"/>
            <w:shd w:val="clear" w:color="auto" w:fill="auto"/>
          </w:tcPr>
          <w:p w:rsidR="0066499E" w:rsidRPr="0066499E" w:rsidRDefault="0066499E" w:rsidP="0066499E">
            <w:r w:rsidRPr="0066499E">
              <w:t>Priority</w:t>
            </w:r>
          </w:p>
        </w:tc>
        <w:tc>
          <w:tcPr>
            <w:tcW w:w="0" w:type="auto"/>
            <w:shd w:val="clear" w:color="auto" w:fill="auto"/>
          </w:tcPr>
          <w:p w:rsidR="0066499E" w:rsidRPr="0066499E" w:rsidRDefault="0066499E" w:rsidP="0066499E">
            <w:r w:rsidRPr="0066499E">
              <w:t>Medium</w:t>
            </w:r>
          </w:p>
        </w:tc>
      </w:tr>
    </w:tbl>
    <w:p w:rsidR="0066499E" w:rsidRDefault="0066499E" w:rsidP="0066499E"/>
    <w:p w:rsidR="0066499E" w:rsidRDefault="0066499E" w:rsidP="0066499E">
      <w:pPr>
        <w:pStyle w:val="Caption"/>
        <w:keepNext/>
      </w:pPr>
      <w:bookmarkStart w:id="62" w:name="_Toc236428178"/>
      <w:r>
        <w:t xml:space="preserve">Table </w:t>
      </w:r>
      <w:fldSimple w:instr=" SEQ Table \* ARABIC ">
        <w:r>
          <w:rPr>
            <w:noProof/>
          </w:rPr>
          <w:t>21</w:t>
        </w:r>
      </w:fldSimple>
      <w:r>
        <w:t>: FR-15: Smart Auction, Bidding &amp; Reservation Cascade</w:t>
      </w:r>
      <w:bookmarkEnd w:id="62"/>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567"/>
        <w:gridCol w:w="8009"/>
      </w:tblGrid>
      <w:tr w:rsidR="0066499E" w:rsidRPr="0066499E" w:rsidTr="0066499E">
        <w:tblPrEx>
          <w:tblCellMar>
            <w:top w:w="0" w:type="dxa"/>
            <w:bottom w:w="0" w:type="dxa"/>
          </w:tblCellMar>
        </w:tblPrEx>
        <w:tc>
          <w:tcPr>
            <w:tcW w:w="0" w:type="auto"/>
            <w:shd w:val="clear" w:color="auto" w:fill="E1E1E1"/>
          </w:tcPr>
          <w:p w:rsidR="0066499E" w:rsidRPr="0066499E" w:rsidRDefault="0066499E" w:rsidP="0066499E">
            <w:pPr>
              <w:rPr>
                <w:b/>
              </w:rPr>
            </w:pPr>
            <w:r w:rsidRPr="0066499E">
              <w:rPr>
                <w:b/>
              </w:rPr>
              <w:t>Field</w:t>
            </w:r>
          </w:p>
        </w:tc>
        <w:tc>
          <w:tcPr>
            <w:tcW w:w="0" w:type="auto"/>
            <w:shd w:val="clear" w:color="auto" w:fill="E1E1E1"/>
          </w:tcPr>
          <w:p w:rsidR="0066499E" w:rsidRPr="0066499E" w:rsidRDefault="0066499E" w:rsidP="0066499E">
            <w:pPr>
              <w:rPr>
                <w:b/>
              </w:rPr>
            </w:pPr>
            <w:r w:rsidRPr="0066499E">
              <w:rPr>
                <w:b/>
              </w:rPr>
              <w:t>Description</w:t>
            </w:r>
          </w:p>
        </w:tc>
      </w:tr>
      <w:tr w:rsidR="0066499E" w:rsidTr="0066499E">
        <w:tblPrEx>
          <w:tblCellMar>
            <w:top w:w="0" w:type="dxa"/>
            <w:bottom w:w="0" w:type="dxa"/>
          </w:tblCellMar>
        </w:tblPrEx>
        <w:tc>
          <w:tcPr>
            <w:tcW w:w="0" w:type="auto"/>
            <w:shd w:val="clear" w:color="auto" w:fill="auto"/>
          </w:tcPr>
          <w:p w:rsidR="0066499E" w:rsidRPr="0066499E" w:rsidRDefault="0066499E" w:rsidP="0066499E">
            <w:r w:rsidRPr="0066499E">
              <w:t>Identifier</w:t>
            </w:r>
          </w:p>
        </w:tc>
        <w:tc>
          <w:tcPr>
            <w:tcW w:w="0" w:type="auto"/>
            <w:shd w:val="clear" w:color="auto" w:fill="auto"/>
          </w:tcPr>
          <w:p w:rsidR="0066499E" w:rsidRPr="0066499E" w:rsidRDefault="0066499E" w:rsidP="0066499E">
            <w:r w:rsidRPr="0066499E">
              <w:t>FR-15</w:t>
            </w:r>
          </w:p>
        </w:tc>
      </w:tr>
      <w:tr w:rsidR="0066499E" w:rsidTr="0066499E">
        <w:tblPrEx>
          <w:tblCellMar>
            <w:top w:w="0" w:type="dxa"/>
            <w:bottom w:w="0" w:type="dxa"/>
          </w:tblCellMar>
        </w:tblPrEx>
        <w:tc>
          <w:tcPr>
            <w:tcW w:w="0" w:type="auto"/>
            <w:shd w:val="clear" w:color="auto" w:fill="auto"/>
          </w:tcPr>
          <w:p w:rsidR="0066499E" w:rsidRPr="0066499E" w:rsidRDefault="0066499E" w:rsidP="0066499E">
            <w:r w:rsidRPr="0066499E">
              <w:t>Title</w:t>
            </w:r>
          </w:p>
        </w:tc>
        <w:tc>
          <w:tcPr>
            <w:tcW w:w="0" w:type="auto"/>
            <w:shd w:val="clear" w:color="auto" w:fill="auto"/>
          </w:tcPr>
          <w:p w:rsidR="0066499E" w:rsidRPr="0066499E" w:rsidRDefault="0066499E" w:rsidP="0066499E">
            <w:r w:rsidRPr="0066499E">
              <w:t>Smart Auction, Bidding &amp; Reservation Cascade</w:t>
            </w:r>
          </w:p>
        </w:tc>
      </w:tr>
      <w:tr w:rsidR="0066499E" w:rsidTr="0066499E">
        <w:tblPrEx>
          <w:tblCellMar>
            <w:top w:w="0" w:type="dxa"/>
            <w:bottom w:w="0" w:type="dxa"/>
          </w:tblCellMar>
        </w:tblPrEx>
        <w:tc>
          <w:tcPr>
            <w:tcW w:w="0" w:type="auto"/>
            <w:shd w:val="clear" w:color="auto" w:fill="auto"/>
          </w:tcPr>
          <w:p w:rsidR="0066499E" w:rsidRPr="0066499E" w:rsidRDefault="0066499E" w:rsidP="0066499E">
            <w:r w:rsidRPr="0066499E">
              <w:t>Requirement</w:t>
            </w:r>
          </w:p>
        </w:tc>
        <w:tc>
          <w:tcPr>
            <w:tcW w:w="0" w:type="auto"/>
            <w:shd w:val="clear" w:color="auto" w:fill="auto"/>
          </w:tcPr>
          <w:p w:rsidR="0066499E" w:rsidRPr="0066499E" w:rsidRDefault="0066499E" w:rsidP="0066499E">
            <w:r w:rsidRPr="0066499E">
              <w:t>A station owner shall be able to open an auction on an available slot with a starting bid, an optional minimum increment, and a reservation window in minutes. An EV_USER shall be able to place one active bid per slot (amount plus current battery percentage). On close, the system computes a priority score of 60% normalised bid plus 40% battery urgency for every eligible bid, ranks them, marks the top bid WON and the rest LOST, and starts the winner's reservation countdown. If the winner does not check in before the reservation deadline, the reservation automatically cascades to the next-ranked bidder instead of releasing the slot.</w:t>
            </w:r>
          </w:p>
        </w:tc>
      </w:tr>
      <w:tr w:rsidR="0066499E" w:rsidTr="0066499E">
        <w:tblPrEx>
          <w:tblCellMar>
            <w:top w:w="0" w:type="dxa"/>
            <w:bottom w:w="0" w:type="dxa"/>
          </w:tblCellMar>
        </w:tblPrEx>
        <w:tc>
          <w:tcPr>
            <w:tcW w:w="0" w:type="auto"/>
            <w:shd w:val="clear" w:color="auto" w:fill="auto"/>
          </w:tcPr>
          <w:p w:rsidR="0066499E" w:rsidRPr="0066499E" w:rsidRDefault="0066499E" w:rsidP="0066499E">
            <w:r w:rsidRPr="0066499E">
              <w:t>Source</w:t>
            </w:r>
          </w:p>
        </w:tc>
        <w:tc>
          <w:tcPr>
            <w:tcW w:w="0" w:type="auto"/>
            <w:shd w:val="clear" w:color="auto" w:fill="auto"/>
          </w:tcPr>
          <w:p w:rsidR="0066499E" w:rsidRPr="0066499E" w:rsidRDefault="0066499E" w:rsidP="0066499E">
            <w:r w:rsidRPr="0066499E">
              <w:t>EV drivers; Station owners</w:t>
            </w:r>
          </w:p>
        </w:tc>
      </w:tr>
      <w:tr w:rsidR="0066499E" w:rsidTr="0066499E">
        <w:tblPrEx>
          <w:tblCellMar>
            <w:top w:w="0" w:type="dxa"/>
            <w:bottom w:w="0" w:type="dxa"/>
          </w:tblCellMar>
        </w:tblPrEx>
        <w:tc>
          <w:tcPr>
            <w:tcW w:w="0" w:type="auto"/>
            <w:shd w:val="clear" w:color="auto" w:fill="auto"/>
          </w:tcPr>
          <w:p w:rsidR="0066499E" w:rsidRPr="0066499E" w:rsidRDefault="0066499E" w:rsidP="0066499E">
            <w:r w:rsidRPr="0066499E">
              <w:t>Rationale</w:t>
            </w:r>
          </w:p>
        </w:tc>
        <w:tc>
          <w:tcPr>
            <w:tcW w:w="0" w:type="auto"/>
            <w:shd w:val="clear" w:color="auto" w:fill="auto"/>
          </w:tcPr>
          <w:p w:rsidR="0066499E" w:rsidRPr="0066499E" w:rsidRDefault="0066499E" w:rsidP="0066499E">
            <w:r w:rsidRPr="0066499E">
              <w:t>Direct first-come booking is not fair under peak demand; the priority formula lets genuine urgency compete against pure bid size, and the cascade prevents a non-responsive winner from wasting the slot.</w:t>
            </w:r>
          </w:p>
        </w:tc>
      </w:tr>
      <w:tr w:rsidR="0066499E" w:rsidTr="0066499E">
        <w:tblPrEx>
          <w:tblCellMar>
            <w:top w:w="0" w:type="dxa"/>
            <w:bottom w:w="0" w:type="dxa"/>
          </w:tblCellMar>
        </w:tblPrEx>
        <w:tc>
          <w:tcPr>
            <w:tcW w:w="0" w:type="auto"/>
            <w:shd w:val="clear" w:color="auto" w:fill="auto"/>
          </w:tcPr>
          <w:p w:rsidR="0066499E" w:rsidRPr="0066499E" w:rsidRDefault="0066499E" w:rsidP="0066499E">
            <w:r w:rsidRPr="0066499E">
              <w:t xml:space="preserve">Business </w:t>
            </w:r>
            <w:r w:rsidRPr="0066499E">
              <w:lastRenderedPageBreak/>
              <w:t>Rule</w:t>
            </w:r>
          </w:p>
        </w:tc>
        <w:tc>
          <w:tcPr>
            <w:tcW w:w="0" w:type="auto"/>
            <w:shd w:val="clear" w:color="auto" w:fill="auto"/>
          </w:tcPr>
          <w:p w:rsidR="0066499E" w:rsidRPr="0066499E" w:rsidRDefault="0066499E" w:rsidP="0066499E">
            <w:r w:rsidRPr="0066499E">
              <w:lastRenderedPageBreak/>
              <w:t xml:space="preserve">Each user may hold only one active bid per slot at a time. A bid below the </w:t>
            </w:r>
            <w:r w:rsidRPr="0066499E">
              <w:lastRenderedPageBreak/>
              <w:t>starting bid, or below the current leader plus the minimum increment, is rejected.</w:t>
            </w:r>
          </w:p>
        </w:tc>
      </w:tr>
      <w:tr w:rsidR="0066499E" w:rsidTr="0066499E">
        <w:tblPrEx>
          <w:tblCellMar>
            <w:top w:w="0" w:type="dxa"/>
            <w:bottom w:w="0" w:type="dxa"/>
          </w:tblCellMar>
        </w:tblPrEx>
        <w:tc>
          <w:tcPr>
            <w:tcW w:w="0" w:type="auto"/>
            <w:shd w:val="clear" w:color="auto" w:fill="auto"/>
          </w:tcPr>
          <w:p w:rsidR="0066499E" w:rsidRPr="0066499E" w:rsidRDefault="0066499E" w:rsidP="0066499E">
            <w:r w:rsidRPr="0066499E">
              <w:lastRenderedPageBreak/>
              <w:t>Dependencies</w:t>
            </w:r>
          </w:p>
        </w:tc>
        <w:tc>
          <w:tcPr>
            <w:tcW w:w="0" w:type="auto"/>
            <w:shd w:val="clear" w:color="auto" w:fill="auto"/>
          </w:tcPr>
          <w:p w:rsidR="0066499E" w:rsidRPr="0066499E" w:rsidRDefault="0066499E" w:rsidP="0066499E">
            <w:r w:rsidRPr="0066499E">
              <w:t>FR-9, FR-6</w:t>
            </w:r>
          </w:p>
        </w:tc>
      </w:tr>
      <w:tr w:rsidR="0066499E" w:rsidTr="0066499E">
        <w:tblPrEx>
          <w:tblCellMar>
            <w:top w:w="0" w:type="dxa"/>
            <w:bottom w:w="0" w:type="dxa"/>
          </w:tblCellMar>
        </w:tblPrEx>
        <w:tc>
          <w:tcPr>
            <w:tcW w:w="0" w:type="auto"/>
            <w:shd w:val="clear" w:color="auto" w:fill="auto"/>
          </w:tcPr>
          <w:p w:rsidR="0066499E" w:rsidRPr="0066499E" w:rsidRDefault="0066499E" w:rsidP="0066499E">
            <w:r w:rsidRPr="0066499E">
              <w:t>Priority</w:t>
            </w:r>
          </w:p>
        </w:tc>
        <w:tc>
          <w:tcPr>
            <w:tcW w:w="0" w:type="auto"/>
            <w:shd w:val="clear" w:color="auto" w:fill="auto"/>
          </w:tcPr>
          <w:p w:rsidR="0066499E" w:rsidRPr="0066499E" w:rsidRDefault="0066499E" w:rsidP="0066499E">
            <w:r w:rsidRPr="0066499E">
              <w:t>High</w:t>
            </w:r>
          </w:p>
        </w:tc>
      </w:tr>
    </w:tbl>
    <w:p w:rsidR="0066499E" w:rsidRDefault="0066499E" w:rsidP="0066499E"/>
    <w:p w:rsidR="0066499E" w:rsidRDefault="0066499E" w:rsidP="0066499E">
      <w:pPr>
        <w:pStyle w:val="Caption"/>
        <w:keepNext/>
      </w:pPr>
      <w:bookmarkStart w:id="63" w:name="_Toc236428179"/>
      <w:r>
        <w:t xml:space="preserve">Table </w:t>
      </w:r>
      <w:fldSimple w:instr=" SEQ Table \* ARABIC ">
        <w:r>
          <w:rPr>
            <w:noProof/>
          </w:rPr>
          <w:t>22</w:t>
        </w:r>
      </w:fldSimple>
      <w:r>
        <w:t>: FR-16: Payment Processing &amp; Refunds</w:t>
      </w:r>
      <w:bookmarkEnd w:id="63"/>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567"/>
        <w:gridCol w:w="8009"/>
      </w:tblGrid>
      <w:tr w:rsidR="0066499E" w:rsidRPr="0066499E" w:rsidTr="0066499E">
        <w:tblPrEx>
          <w:tblCellMar>
            <w:top w:w="0" w:type="dxa"/>
            <w:bottom w:w="0" w:type="dxa"/>
          </w:tblCellMar>
        </w:tblPrEx>
        <w:tc>
          <w:tcPr>
            <w:tcW w:w="0" w:type="auto"/>
            <w:shd w:val="clear" w:color="auto" w:fill="E1E1E1"/>
          </w:tcPr>
          <w:p w:rsidR="0066499E" w:rsidRPr="0066499E" w:rsidRDefault="0066499E" w:rsidP="0066499E">
            <w:pPr>
              <w:rPr>
                <w:b/>
              </w:rPr>
            </w:pPr>
            <w:r w:rsidRPr="0066499E">
              <w:rPr>
                <w:b/>
              </w:rPr>
              <w:t>Field</w:t>
            </w:r>
          </w:p>
        </w:tc>
        <w:tc>
          <w:tcPr>
            <w:tcW w:w="0" w:type="auto"/>
            <w:shd w:val="clear" w:color="auto" w:fill="E1E1E1"/>
          </w:tcPr>
          <w:p w:rsidR="0066499E" w:rsidRPr="0066499E" w:rsidRDefault="0066499E" w:rsidP="0066499E">
            <w:pPr>
              <w:rPr>
                <w:b/>
              </w:rPr>
            </w:pPr>
            <w:r w:rsidRPr="0066499E">
              <w:rPr>
                <w:b/>
              </w:rPr>
              <w:t>Description</w:t>
            </w:r>
          </w:p>
        </w:tc>
      </w:tr>
      <w:tr w:rsidR="0066499E" w:rsidTr="0066499E">
        <w:tblPrEx>
          <w:tblCellMar>
            <w:top w:w="0" w:type="dxa"/>
            <w:bottom w:w="0" w:type="dxa"/>
          </w:tblCellMar>
        </w:tblPrEx>
        <w:tc>
          <w:tcPr>
            <w:tcW w:w="0" w:type="auto"/>
            <w:shd w:val="clear" w:color="auto" w:fill="auto"/>
          </w:tcPr>
          <w:p w:rsidR="0066499E" w:rsidRPr="0066499E" w:rsidRDefault="0066499E" w:rsidP="0066499E">
            <w:r w:rsidRPr="0066499E">
              <w:t>Identifier</w:t>
            </w:r>
          </w:p>
        </w:tc>
        <w:tc>
          <w:tcPr>
            <w:tcW w:w="0" w:type="auto"/>
            <w:shd w:val="clear" w:color="auto" w:fill="auto"/>
          </w:tcPr>
          <w:p w:rsidR="0066499E" w:rsidRPr="0066499E" w:rsidRDefault="0066499E" w:rsidP="0066499E">
            <w:r w:rsidRPr="0066499E">
              <w:t>FR-16</w:t>
            </w:r>
          </w:p>
        </w:tc>
      </w:tr>
      <w:tr w:rsidR="0066499E" w:rsidTr="0066499E">
        <w:tblPrEx>
          <w:tblCellMar>
            <w:top w:w="0" w:type="dxa"/>
            <w:bottom w:w="0" w:type="dxa"/>
          </w:tblCellMar>
        </w:tblPrEx>
        <w:tc>
          <w:tcPr>
            <w:tcW w:w="0" w:type="auto"/>
            <w:shd w:val="clear" w:color="auto" w:fill="auto"/>
          </w:tcPr>
          <w:p w:rsidR="0066499E" w:rsidRPr="0066499E" w:rsidRDefault="0066499E" w:rsidP="0066499E">
            <w:r w:rsidRPr="0066499E">
              <w:t>Title</w:t>
            </w:r>
          </w:p>
        </w:tc>
        <w:tc>
          <w:tcPr>
            <w:tcW w:w="0" w:type="auto"/>
            <w:shd w:val="clear" w:color="auto" w:fill="auto"/>
          </w:tcPr>
          <w:p w:rsidR="0066499E" w:rsidRPr="0066499E" w:rsidRDefault="0066499E" w:rsidP="0066499E">
            <w:r w:rsidRPr="0066499E">
              <w:t>Payment Processing &amp; Refunds (Stripe)</w:t>
            </w:r>
          </w:p>
        </w:tc>
      </w:tr>
      <w:tr w:rsidR="0066499E" w:rsidTr="0066499E">
        <w:tblPrEx>
          <w:tblCellMar>
            <w:top w:w="0" w:type="dxa"/>
            <w:bottom w:w="0" w:type="dxa"/>
          </w:tblCellMar>
        </w:tblPrEx>
        <w:tc>
          <w:tcPr>
            <w:tcW w:w="0" w:type="auto"/>
            <w:shd w:val="clear" w:color="auto" w:fill="auto"/>
          </w:tcPr>
          <w:p w:rsidR="0066499E" w:rsidRPr="0066499E" w:rsidRDefault="0066499E" w:rsidP="0066499E">
            <w:r w:rsidRPr="0066499E">
              <w:t>Requirement</w:t>
            </w:r>
          </w:p>
        </w:tc>
        <w:tc>
          <w:tcPr>
            <w:tcW w:w="0" w:type="auto"/>
            <w:shd w:val="clear" w:color="auto" w:fill="auto"/>
          </w:tcPr>
          <w:p w:rsidR="0066499E" w:rsidRPr="0066499E" w:rsidRDefault="0066499E" w:rsidP="0066499E">
            <w:r w:rsidRPr="0066499E">
              <w:t>The system shall create a Stripe PaymentIntent for a booking's locked-in cost at check-in, confirm payment success idempotently via a Stripe webhook so a replayed webhook event cannot charge twice, and support full or partial refunds (for example, following an emergency stop). When no real Stripe key is configured, the system falls back to a clearly-labelled simulated payment flow so the entire booking path remains testable without incurring real charges.</w:t>
            </w:r>
          </w:p>
        </w:tc>
      </w:tr>
      <w:tr w:rsidR="0066499E" w:rsidTr="0066499E">
        <w:tblPrEx>
          <w:tblCellMar>
            <w:top w:w="0" w:type="dxa"/>
            <w:bottom w:w="0" w:type="dxa"/>
          </w:tblCellMar>
        </w:tblPrEx>
        <w:tc>
          <w:tcPr>
            <w:tcW w:w="0" w:type="auto"/>
            <w:shd w:val="clear" w:color="auto" w:fill="auto"/>
          </w:tcPr>
          <w:p w:rsidR="0066499E" w:rsidRPr="0066499E" w:rsidRDefault="0066499E" w:rsidP="0066499E">
            <w:r w:rsidRPr="0066499E">
              <w:t>Source</w:t>
            </w:r>
          </w:p>
        </w:tc>
        <w:tc>
          <w:tcPr>
            <w:tcW w:w="0" w:type="auto"/>
            <w:shd w:val="clear" w:color="auto" w:fill="auto"/>
          </w:tcPr>
          <w:p w:rsidR="0066499E" w:rsidRPr="0066499E" w:rsidRDefault="0066499E" w:rsidP="0066499E">
            <w:r w:rsidRPr="0066499E">
              <w:t>EV drivers; Station owners (revenue)</w:t>
            </w:r>
          </w:p>
        </w:tc>
      </w:tr>
      <w:tr w:rsidR="0066499E" w:rsidTr="0066499E">
        <w:tblPrEx>
          <w:tblCellMar>
            <w:top w:w="0" w:type="dxa"/>
            <w:bottom w:w="0" w:type="dxa"/>
          </w:tblCellMar>
        </w:tblPrEx>
        <w:tc>
          <w:tcPr>
            <w:tcW w:w="0" w:type="auto"/>
            <w:shd w:val="clear" w:color="auto" w:fill="auto"/>
          </w:tcPr>
          <w:p w:rsidR="0066499E" w:rsidRPr="0066499E" w:rsidRDefault="0066499E" w:rsidP="0066499E">
            <w:r w:rsidRPr="0066499E">
              <w:t>Rationale</w:t>
            </w:r>
          </w:p>
        </w:tc>
        <w:tc>
          <w:tcPr>
            <w:tcW w:w="0" w:type="auto"/>
            <w:shd w:val="clear" w:color="auto" w:fill="auto"/>
          </w:tcPr>
          <w:p w:rsidR="0066499E" w:rsidRPr="0066499E" w:rsidRDefault="0066499E" w:rsidP="0066499E">
            <w:r w:rsidRPr="0066499E">
              <w:t>A real payment gateway is required for the platform to be commercially usable, while the simulated fallback keeps local development and grading free of any real financial dependency.</w:t>
            </w:r>
          </w:p>
        </w:tc>
      </w:tr>
      <w:tr w:rsidR="0066499E" w:rsidTr="0066499E">
        <w:tblPrEx>
          <w:tblCellMar>
            <w:top w:w="0" w:type="dxa"/>
            <w:bottom w:w="0" w:type="dxa"/>
          </w:tblCellMar>
        </w:tblPrEx>
        <w:tc>
          <w:tcPr>
            <w:tcW w:w="0" w:type="auto"/>
            <w:shd w:val="clear" w:color="auto" w:fill="auto"/>
          </w:tcPr>
          <w:p w:rsidR="0066499E" w:rsidRPr="0066499E" w:rsidRDefault="0066499E" w:rsidP="0066499E">
            <w:r w:rsidRPr="0066499E">
              <w:t>Business Rule</w:t>
            </w:r>
          </w:p>
        </w:tc>
        <w:tc>
          <w:tcPr>
            <w:tcW w:w="0" w:type="auto"/>
            <w:shd w:val="clear" w:color="auto" w:fill="auto"/>
          </w:tcPr>
          <w:p w:rsidR="0066499E" w:rsidRPr="0066499E" w:rsidRDefault="0066499E" w:rsidP="0066499E">
            <w:r w:rsidRPr="0066499E">
              <w:t>Each booking has exactly one associated payment record. A failed webhook signature is rejected.</w:t>
            </w:r>
          </w:p>
        </w:tc>
      </w:tr>
      <w:tr w:rsidR="0066499E" w:rsidTr="0066499E">
        <w:tblPrEx>
          <w:tblCellMar>
            <w:top w:w="0" w:type="dxa"/>
            <w:bottom w:w="0" w:type="dxa"/>
          </w:tblCellMar>
        </w:tblPrEx>
        <w:tc>
          <w:tcPr>
            <w:tcW w:w="0" w:type="auto"/>
            <w:shd w:val="clear" w:color="auto" w:fill="auto"/>
          </w:tcPr>
          <w:p w:rsidR="0066499E" w:rsidRPr="0066499E" w:rsidRDefault="0066499E" w:rsidP="0066499E">
            <w:r w:rsidRPr="0066499E">
              <w:t>Dependencies</w:t>
            </w:r>
          </w:p>
        </w:tc>
        <w:tc>
          <w:tcPr>
            <w:tcW w:w="0" w:type="auto"/>
            <w:shd w:val="clear" w:color="auto" w:fill="auto"/>
          </w:tcPr>
          <w:p w:rsidR="0066499E" w:rsidRPr="0066499E" w:rsidRDefault="0066499E" w:rsidP="0066499E">
            <w:r w:rsidRPr="0066499E">
              <w:t>FR-12, FR-13</w:t>
            </w:r>
          </w:p>
        </w:tc>
      </w:tr>
      <w:tr w:rsidR="0066499E" w:rsidTr="0066499E">
        <w:tblPrEx>
          <w:tblCellMar>
            <w:top w:w="0" w:type="dxa"/>
            <w:bottom w:w="0" w:type="dxa"/>
          </w:tblCellMar>
        </w:tblPrEx>
        <w:tc>
          <w:tcPr>
            <w:tcW w:w="0" w:type="auto"/>
            <w:shd w:val="clear" w:color="auto" w:fill="auto"/>
          </w:tcPr>
          <w:p w:rsidR="0066499E" w:rsidRPr="0066499E" w:rsidRDefault="0066499E" w:rsidP="0066499E">
            <w:r w:rsidRPr="0066499E">
              <w:t>Priority</w:t>
            </w:r>
          </w:p>
        </w:tc>
        <w:tc>
          <w:tcPr>
            <w:tcW w:w="0" w:type="auto"/>
            <w:shd w:val="clear" w:color="auto" w:fill="auto"/>
          </w:tcPr>
          <w:p w:rsidR="0066499E" w:rsidRPr="0066499E" w:rsidRDefault="0066499E" w:rsidP="0066499E">
            <w:r w:rsidRPr="0066499E">
              <w:t>High</w:t>
            </w:r>
          </w:p>
        </w:tc>
      </w:tr>
    </w:tbl>
    <w:p w:rsidR="0066499E" w:rsidRDefault="0066499E" w:rsidP="0066499E"/>
    <w:p w:rsidR="0066499E" w:rsidRDefault="0066499E" w:rsidP="0066499E">
      <w:pPr>
        <w:pStyle w:val="Caption"/>
        <w:keepNext/>
      </w:pPr>
      <w:bookmarkStart w:id="64" w:name="_Toc236428180"/>
      <w:r>
        <w:t xml:space="preserve">Table </w:t>
      </w:r>
      <w:fldSimple w:instr=" SEQ Table \* ARABIC ">
        <w:r>
          <w:rPr>
            <w:noProof/>
          </w:rPr>
          <w:t>23</w:t>
        </w:r>
      </w:fldSimple>
      <w:r>
        <w:t>: FR-17: Reviews &amp; Ratings</w:t>
      </w:r>
      <w:bookmarkEnd w:id="64"/>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568"/>
        <w:gridCol w:w="8008"/>
      </w:tblGrid>
      <w:tr w:rsidR="0066499E" w:rsidRPr="0066499E" w:rsidTr="0066499E">
        <w:tblPrEx>
          <w:tblCellMar>
            <w:top w:w="0" w:type="dxa"/>
            <w:bottom w:w="0" w:type="dxa"/>
          </w:tblCellMar>
        </w:tblPrEx>
        <w:tc>
          <w:tcPr>
            <w:tcW w:w="0" w:type="auto"/>
            <w:shd w:val="clear" w:color="auto" w:fill="E1E1E1"/>
          </w:tcPr>
          <w:p w:rsidR="0066499E" w:rsidRPr="0066499E" w:rsidRDefault="0066499E" w:rsidP="0066499E">
            <w:pPr>
              <w:rPr>
                <w:b/>
              </w:rPr>
            </w:pPr>
            <w:r w:rsidRPr="0066499E">
              <w:rPr>
                <w:b/>
              </w:rPr>
              <w:t>Field</w:t>
            </w:r>
          </w:p>
        </w:tc>
        <w:tc>
          <w:tcPr>
            <w:tcW w:w="0" w:type="auto"/>
            <w:shd w:val="clear" w:color="auto" w:fill="E1E1E1"/>
          </w:tcPr>
          <w:p w:rsidR="0066499E" w:rsidRPr="0066499E" w:rsidRDefault="0066499E" w:rsidP="0066499E">
            <w:pPr>
              <w:rPr>
                <w:b/>
              </w:rPr>
            </w:pPr>
            <w:r w:rsidRPr="0066499E">
              <w:rPr>
                <w:b/>
              </w:rPr>
              <w:t>Description</w:t>
            </w:r>
          </w:p>
        </w:tc>
      </w:tr>
      <w:tr w:rsidR="0066499E" w:rsidTr="0066499E">
        <w:tblPrEx>
          <w:tblCellMar>
            <w:top w:w="0" w:type="dxa"/>
            <w:bottom w:w="0" w:type="dxa"/>
          </w:tblCellMar>
        </w:tblPrEx>
        <w:tc>
          <w:tcPr>
            <w:tcW w:w="0" w:type="auto"/>
            <w:shd w:val="clear" w:color="auto" w:fill="auto"/>
          </w:tcPr>
          <w:p w:rsidR="0066499E" w:rsidRPr="0066499E" w:rsidRDefault="0066499E" w:rsidP="0066499E">
            <w:r w:rsidRPr="0066499E">
              <w:t>Identifier</w:t>
            </w:r>
          </w:p>
        </w:tc>
        <w:tc>
          <w:tcPr>
            <w:tcW w:w="0" w:type="auto"/>
            <w:shd w:val="clear" w:color="auto" w:fill="auto"/>
          </w:tcPr>
          <w:p w:rsidR="0066499E" w:rsidRPr="0066499E" w:rsidRDefault="0066499E" w:rsidP="0066499E">
            <w:r w:rsidRPr="0066499E">
              <w:t>FR-17</w:t>
            </w:r>
          </w:p>
        </w:tc>
      </w:tr>
      <w:tr w:rsidR="0066499E" w:rsidTr="0066499E">
        <w:tblPrEx>
          <w:tblCellMar>
            <w:top w:w="0" w:type="dxa"/>
            <w:bottom w:w="0" w:type="dxa"/>
          </w:tblCellMar>
        </w:tblPrEx>
        <w:tc>
          <w:tcPr>
            <w:tcW w:w="0" w:type="auto"/>
            <w:shd w:val="clear" w:color="auto" w:fill="auto"/>
          </w:tcPr>
          <w:p w:rsidR="0066499E" w:rsidRPr="0066499E" w:rsidRDefault="0066499E" w:rsidP="0066499E">
            <w:r w:rsidRPr="0066499E">
              <w:t>Title</w:t>
            </w:r>
          </w:p>
        </w:tc>
        <w:tc>
          <w:tcPr>
            <w:tcW w:w="0" w:type="auto"/>
            <w:shd w:val="clear" w:color="auto" w:fill="auto"/>
          </w:tcPr>
          <w:p w:rsidR="0066499E" w:rsidRPr="0066499E" w:rsidRDefault="0066499E" w:rsidP="0066499E">
            <w:r w:rsidRPr="0066499E">
              <w:t>Reviews &amp; Ratings</w:t>
            </w:r>
          </w:p>
        </w:tc>
      </w:tr>
      <w:tr w:rsidR="0066499E" w:rsidTr="0066499E">
        <w:tblPrEx>
          <w:tblCellMar>
            <w:top w:w="0" w:type="dxa"/>
            <w:bottom w:w="0" w:type="dxa"/>
          </w:tblCellMar>
        </w:tblPrEx>
        <w:tc>
          <w:tcPr>
            <w:tcW w:w="0" w:type="auto"/>
            <w:shd w:val="clear" w:color="auto" w:fill="auto"/>
          </w:tcPr>
          <w:p w:rsidR="0066499E" w:rsidRPr="0066499E" w:rsidRDefault="0066499E" w:rsidP="0066499E">
            <w:r w:rsidRPr="0066499E">
              <w:t>Requirement</w:t>
            </w:r>
          </w:p>
        </w:tc>
        <w:tc>
          <w:tcPr>
            <w:tcW w:w="0" w:type="auto"/>
            <w:shd w:val="clear" w:color="auto" w:fill="auto"/>
          </w:tcPr>
          <w:p w:rsidR="0066499E" w:rsidRPr="0066499E" w:rsidRDefault="0066499E" w:rsidP="0066499E">
            <w:r w:rsidRPr="0066499E">
              <w:t xml:space="preserve">An EV_USER who has completed and paid for a charging session at a station shall be able to submit a one-to-five star rating with an optional comment, editable later, but limited to one review per user per station. An admin, or the </w:t>
            </w:r>
            <w:r w:rsidRPr="0066499E">
              <w:lastRenderedPageBreak/>
              <w:t>review's own author, may delete a review.</w:t>
            </w:r>
          </w:p>
        </w:tc>
      </w:tr>
      <w:tr w:rsidR="0066499E" w:rsidTr="0066499E">
        <w:tblPrEx>
          <w:tblCellMar>
            <w:top w:w="0" w:type="dxa"/>
            <w:bottom w:w="0" w:type="dxa"/>
          </w:tblCellMar>
        </w:tblPrEx>
        <w:tc>
          <w:tcPr>
            <w:tcW w:w="0" w:type="auto"/>
            <w:shd w:val="clear" w:color="auto" w:fill="auto"/>
          </w:tcPr>
          <w:p w:rsidR="0066499E" w:rsidRPr="0066499E" w:rsidRDefault="0066499E" w:rsidP="0066499E">
            <w:r w:rsidRPr="0066499E">
              <w:lastRenderedPageBreak/>
              <w:t>Source</w:t>
            </w:r>
          </w:p>
        </w:tc>
        <w:tc>
          <w:tcPr>
            <w:tcW w:w="0" w:type="auto"/>
            <w:shd w:val="clear" w:color="auto" w:fill="auto"/>
          </w:tcPr>
          <w:p w:rsidR="0066499E" w:rsidRPr="0066499E" w:rsidRDefault="0066499E" w:rsidP="0066499E">
            <w:r w:rsidRPr="0066499E">
              <w:t>EV drivers; Admin</w:t>
            </w:r>
          </w:p>
        </w:tc>
      </w:tr>
      <w:tr w:rsidR="0066499E" w:rsidTr="0066499E">
        <w:tblPrEx>
          <w:tblCellMar>
            <w:top w:w="0" w:type="dxa"/>
            <w:bottom w:w="0" w:type="dxa"/>
          </w:tblCellMar>
        </w:tblPrEx>
        <w:tc>
          <w:tcPr>
            <w:tcW w:w="0" w:type="auto"/>
            <w:shd w:val="clear" w:color="auto" w:fill="auto"/>
          </w:tcPr>
          <w:p w:rsidR="0066499E" w:rsidRPr="0066499E" w:rsidRDefault="0066499E" w:rsidP="0066499E">
            <w:r w:rsidRPr="0066499E">
              <w:t>Rationale</w:t>
            </w:r>
          </w:p>
        </w:tc>
        <w:tc>
          <w:tcPr>
            <w:tcW w:w="0" w:type="auto"/>
            <w:shd w:val="clear" w:color="auto" w:fill="auto"/>
          </w:tcPr>
          <w:p w:rsidR="0066499E" w:rsidRPr="0066499E" w:rsidRDefault="0066499E" w:rsidP="0066499E">
            <w:r w:rsidRPr="0066499E">
              <w:t>Verified-purchase reviews give other drivers and the platform a trustworthy signal of station quality.</w:t>
            </w:r>
          </w:p>
        </w:tc>
      </w:tr>
      <w:tr w:rsidR="0066499E" w:rsidTr="0066499E">
        <w:tblPrEx>
          <w:tblCellMar>
            <w:top w:w="0" w:type="dxa"/>
            <w:bottom w:w="0" w:type="dxa"/>
          </w:tblCellMar>
        </w:tblPrEx>
        <w:tc>
          <w:tcPr>
            <w:tcW w:w="0" w:type="auto"/>
            <w:shd w:val="clear" w:color="auto" w:fill="auto"/>
          </w:tcPr>
          <w:p w:rsidR="0066499E" w:rsidRPr="0066499E" w:rsidRDefault="0066499E" w:rsidP="0066499E">
            <w:r w:rsidRPr="0066499E">
              <w:t>Business Rule</w:t>
            </w:r>
          </w:p>
        </w:tc>
        <w:tc>
          <w:tcPr>
            <w:tcW w:w="0" w:type="auto"/>
            <w:shd w:val="clear" w:color="auto" w:fill="auto"/>
          </w:tcPr>
          <w:p w:rsidR="0066499E" w:rsidRPr="0066499E" w:rsidRDefault="0066499E" w:rsidP="0066499E">
            <w:r w:rsidRPr="0066499E">
              <w:t>A review can only be created if the reviewer has at least one COMPLETED, paid booking at that station.</w:t>
            </w:r>
          </w:p>
        </w:tc>
      </w:tr>
      <w:tr w:rsidR="0066499E" w:rsidTr="0066499E">
        <w:tblPrEx>
          <w:tblCellMar>
            <w:top w:w="0" w:type="dxa"/>
            <w:bottom w:w="0" w:type="dxa"/>
          </w:tblCellMar>
        </w:tblPrEx>
        <w:tc>
          <w:tcPr>
            <w:tcW w:w="0" w:type="auto"/>
            <w:shd w:val="clear" w:color="auto" w:fill="auto"/>
          </w:tcPr>
          <w:p w:rsidR="0066499E" w:rsidRPr="0066499E" w:rsidRDefault="0066499E" w:rsidP="0066499E">
            <w:r w:rsidRPr="0066499E">
              <w:t>Dependencies</w:t>
            </w:r>
          </w:p>
        </w:tc>
        <w:tc>
          <w:tcPr>
            <w:tcW w:w="0" w:type="auto"/>
            <w:shd w:val="clear" w:color="auto" w:fill="auto"/>
          </w:tcPr>
          <w:p w:rsidR="0066499E" w:rsidRPr="0066499E" w:rsidRDefault="0066499E" w:rsidP="0066499E">
            <w:r w:rsidRPr="0066499E">
              <w:t>FR-13, FR-16</w:t>
            </w:r>
          </w:p>
        </w:tc>
      </w:tr>
      <w:tr w:rsidR="0066499E" w:rsidTr="0066499E">
        <w:tblPrEx>
          <w:tblCellMar>
            <w:top w:w="0" w:type="dxa"/>
            <w:bottom w:w="0" w:type="dxa"/>
          </w:tblCellMar>
        </w:tblPrEx>
        <w:tc>
          <w:tcPr>
            <w:tcW w:w="0" w:type="auto"/>
            <w:shd w:val="clear" w:color="auto" w:fill="auto"/>
          </w:tcPr>
          <w:p w:rsidR="0066499E" w:rsidRPr="0066499E" w:rsidRDefault="0066499E" w:rsidP="0066499E">
            <w:r w:rsidRPr="0066499E">
              <w:t>Priority</w:t>
            </w:r>
          </w:p>
        </w:tc>
        <w:tc>
          <w:tcPr>
            <w:tcW w:w="0" w:type="auto"/>
            <w:shd w:val="clear" w:color="auto" w:fill="auto"/>
          </w:tcPr>
          <w:p w:rsidR="0066499E" w:rsidRPr="0066499E" w:rsidRDefault="0066499E" w:rsidP="0066499E">
            <w:r w:rsidRPr="0066499E">
              <w:t>Medium</w:t>
            </w:r>
          </w:p>
        </w:tc>
      </w:tr>
    </w:tbl>
    <w:p w:rsidR="0066499E" w:rsidRDefault="0066499E" w:rsidP="0066499E"/>
    <w:p w:rsidR="0066499E" w:rsidRDefault="0066499E" w:rsidP="0066499E">
      <w:pPr>
        <w:pStyle w:val="Caption"/>
        <w:keepNext/>
      </w:pPr>
      <w:bookmarkStart w:id="65" w:name="_Toc236428181"/>
      <w:r>
        <w:t xml:space="preserve">Table </w:t>
      </w:r>
      <w:fldSimple w:instr=" SEQ Table \* ARABIC ">
        <w:r>
          <w:rPr>
            <w:noProof/>
          </w:rPr>
          <w:t>24</w:t>
        </w:r>
      </w:fldSimple>
      <w:r>
        <w:t>: FR-18: Complaints / Contact Us</w:t>
      </w:r>
      <w:bookmarkEnd w:id="65"/>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567"/>
        <w:gridCol w:w="8009"/>
      </w:tblGrid>
      <w:tr w:rsidR="0066499E" w:rsidRPr="0066499E" w:rsidTr="0066499E">
        <w:tblPrEx>
          <w:tblCellMar>
            <w:top w:w="0" w:type="dxa"/>
            <w:bottom w:w="0" w:type="dxa"/>
          </w:tblCellMar>
        </w:tblPrEx>
        <w:tc>
          <w:tcPr>
            <w:tcW w:w="0" w:type="auto"/>
            <w:shd w:val="clear" w:color="auto" w:fill="E1E1E1"/>
          </w:tcPr>
          <w:p w:rsidR="0066499E" w:rsidRPr="0066499E" w:rsidRDefault="0066499E" w:rsidP="0066499E">
            <w:pPr>
              <w:rPr>
                <w:b/>
              </w:rPr>
            </w:pPr>
            <w:r w:rsidRPr="0066499E">
              <w:rPr>
                <w:b/>
              </w:rPr>
              <w:t>Field</w:t>
            </w:r>
          </w:p>
        </w:tc>
        <w:tc>
          <w:tcPr>
            <w:tcW w:w="0" w:type="auto"/>
            <w:shd w:val="clear" w:color="auto" w:fill="E1E1E1"/>
          </w:tcPr>
          <w:p w:rsidR="0066499E" w:rsidRPr="0066499E" w:rsidRDefault="0066499E" w:rsidP="0066499E">
            <w:pPr>
              <w:rPr>
                <w:b/>
              </w:rPr>
            </w:pPr>
            <w:r w:rsidRPr="0066499E">
              <w:rPr>
                <w:b/>
              </w:rPr>
              <w:t>Description</w:t>
            </w:r>
          </w:p>
        </w:tc>
      </w:tr>
      <w:tr w:rsidR="0066499E" w:rsidTr="0066499E">
        <w:tblPrEx>
          <w:tblCellMar>
            <w:top w:w="0" w:type="dxa"/>
            <w:bottom w:w="0" w:type="dxa"/>
          </w:tblCellMar>
        </w:tblPrEx>
        <w:tc>
          <w:tcPr>
            <w:tcW w:w="0" w:type="auto"/>
            <w:shd w:val="clear" w:color="auto" w:fill="auto"/>
          </w:tcPr>
          <w:p w:rsidR="0066499E" w:rsidRPr="0066499E" w:rsidRDefault="0066499E" w:rsidP="0066499E">
            <w:r w:rsidRPr="0066499E">
              <w:t>Identifier</w:t>
            </w:r>
          </w:p>
        </w:tc>
        <w:tc>
          <w:tcPr>
            <w:tcW w:w="0" w:type="auto"/>
            <w:shd w:val="clear" w:color="auto" w:fill="auto"/>
          </w:tcPr>
          <w:p w:rsidR="0066499E" w:rsidRPr="0066499E" w:rsidRDefault="0066499E" w:rsidP="0066499E">
            <w:r w:rsidRPr="0066499E">
              <w:t>FR-18</w:t>
            </w:r>
          </w:p>
        </w:tc>
      </w:tr>
      <w:tr w:rsidR="0066499E" w:rsidTr="0066499E">
        <w:tblPrEx>
          <w:tblCellMar>
            <w:top w:w="0" w:type="dxa"/>
            <w:bottom w:w="0" w:type="dxa"/>
          </w:tblCellMar>
        </w:tblPrEx>
        <w:tc>
          <w:tcPr>
            <w:tcW w:w="0" w:type="auto"/>
            <w:shd w:val="clear" w:color="auto" w:fill="auto"/>
          </w:tcPr>
          <w:p w:rsidR="0066499E" w:rsidRPr="0066499E" w:rsidRDefault="0066499E" w:rsidP="0066499E">
            <w:r w:rsidRPr="0066499E">
              <w:t>Title</w:t>
            </w:r>
          </w:p>
        </w:tc>
        <w:tc>
          <w:tcPr>
            <w:tcW w:w="0" w:type="auto"/>
            <w:shd w:val="clear" w:color="auto" w:fill="auto"/>
          </w:tcPr>
          <w:p w:rsidR="0066499E" w:rsidRPr="0066499E" w:rsidRDefault="0066499E" w:rsidP="0066499E">
            <w:r w:rsidRPr="0066499E">
              <w:t>Complaints / Contact Us</w:t>
            </w:r>
          </w:p>
        </w:tc>
      </w:tr>
      <w:tr w:rsidR="0066499E" w:rsidTr="0066499E">
        <w:tblPrEx>
          <w:tblCellMar>
            <w:top w:w="0" w:type="dxa"/>
            <w:bottom w:w="0" w:type="dxa"/>
          </w:tblCellMar>
        </w:tblPrEx>
        <w:tc>
          <w:tcPr>
            <w:tcW w:w="0" w:type="auto"/>
            <w:shd w:val="clear" w:color="auto" w:fill="auto"/>
          </w:tcPr>
          <w:p w:rsidR="0066499E" w:rsidRPr="0066499E" w:rsidRDefault="0066499E" w:rsidP="0066499E">
            <w:r w:rsidRPr="0066499E">
              <w:t>Requirement</w:t>
            </w:r>
          </w:p>
        </w:tc>
        <w:tc>
          <w:tcPr>
            <w:tcW w:w="0" w:type="auto"/>
            <w:shd w:val="clear" w:color="auto" w:fill="auto"/>
          </w:tcPr>
          <w:p w:rsidR="0066499E" w:rsidRPr="0066499E" w:rsidRDefault="0066499E" w:rsidP="0066499E">
            <w:r w:rsidRPr="0066499E">
              <w:t>Any visitor, logged in or not, shall be able to submit a complaint (name, email, optional phone, subject, message). Administrators shall be able to view all complaints in an inbox sorted newest-first and delete/resolve them; the complainant's phone number, if provided, enables a one-click WhatsApp reply from the admin inbox.</w:t>
            </w:r>
          </w:p>
        </w:tc>
      </w:tr>
      <w:tr w:rsidR="0066499E" w:rsidTr="0066499E">
        <w:tblPrEx>
          <w:tblCellMar>
            <w:top w:w="0" w:type="dxa"/>
            <w:bottom w:w="0" w:type="dxa"/>
          </w:tblCellMar>
        </w:tblPrEx>
        <w:tc>
          <w:tcPr>
            <w:tcW w:w="0" w:type="auto"/>
            <w:shd w:val="clear" w:color="auto" w:fill="auto"/>
          </w:tcPr>
          <w:p w:rsidR="0066499E" w:rsidRPr="0066499E" w:rsidRDefault="0066499E" w:rsidP="0066499E">
            <w:r w:rsidRPr="0066499E">
              <w:t>Source</w:t>
            </w:r>
          </w:p>
        </w:tc>
        <w:tc>
          <w:tcPr>
            <w:tcW w:w="0" w:type="auto"/>
            <w:shd w:val="clear" w:color="auto" w:fill="auto"/>
          </w:tcPr>
          <w:p w:rsidR="0066499E" w:rsidRPr="0066499E" w:rsidRDefault="0066499E" w:rsidP="0066499E">
            <w:r w:rsidRPr="0066499E">
              <w:t>Public visitors; Admin</w:t>
            </w:r>
          </w:p>
        </w:tc>
      </w:tr>
      <w:tr w:rsidR="0066499E" w:rsidTr="0066499E">
        <w:tblPrEx>
          <w:tblCellMar>
            <w:top w:w="0" w:type="dxa"/>
            <w:bottom w:w="0" w:type="dxa"/>
          </w:tblCellMar>
        </w:tblPrEx>
        <w:tc>
          <w:tcPr>
            <w:tcW w:w="0" w:type="auto"/>
            <w:shd w:val="clear" w:color="auto" w:fill="auto"/>
          </w:tcPr>
          <w:p w:rsidR="0066499E" w:rsidRPr="0066499E" w:rsidRDefault="0066499E" w:rsidP="0066499E">
            <w:r w:rsidRPr="0066499E">
              <w:t>Rationale</w:t>
            </w:r>
          </w:p>
        </w:tc>
        <w:tc>
          <w:tcPr>
            <w:tcW w:w="0" w:type="auto"/>
            <w:shd w:val="clear" w:color="auto" w:fill="auto"/>
          </w:tcPr>
          <w:p w:rsidR="0066499E" w:rsidRPr="0066499E" w:rsidRDefault="0066499E" w:rsidP="0066499E">
            <w:r w:rsidRPr="0066499E">
              <w:t>A public, no-login complaint channel is a safety valve for issues that a normal in-app flow (e.g. a rejected station, a payment dispute) cannot capture.</w:t>
            </w:r>
          </w:p>
        </w:tc>
      </w:tr>
      <w:tr w:rsidR="0066499E" w:rsidTr="0066499E">
        <w:tblPrEx>
          <w:tblCellMar>
            <w:top w:w="0" w:type="dxa"/>
            <w:bottom w:w="0" w:type="dxa"/>
          </w:tblCellMar>
        </w:tblPrEx>
        <w:tc>
          <w:tcPr>
            <w:tcW w:w="0" w:type="auto"/>
            <w:shd w:val="clear" w:color="auto" w:fill="auto"/>
          </w:tcPr>
          <w:p w:rsidR="0066499E" w:rsidRPr="0066499E" w:rsidRDefault="0066499E" w:rsidP="0066499E">
            <w:r w:rsidRPr="0066499E">
              <w:t>Business Rule</w:t>
            </w:r>
          </w:p>
        </w:tc>
        <w:tc>
          <w:tcPr>
            <w:tcW w:w="0" w:type="auto"/>
            <w:shd w:val="clear" w:color="auto" w:fill="auto"/>
          </w:tcPr>
          <w:p w:rsidR="0066499E" w:rsidRPr="0066499E" w:rsidRDefault="0066499E" w:rsidP="0066499E">
            <w:r w:rsidRPr="0066499E">
              <w:t>This endpoint is public and unauthenticated by design, so it carries the strictest rate limit in the system to prevent abuse.</w:t>
            </w:r>
          </w:p>
        </w:tc>
      </w:tr>
      <w:tr w:rsidR="0066499E" w:rsidTr="0066499E">
        <w:tblPrEx>
          <w:tblCellMar>
            <w:top w:w="0" w:type="dxa"/>
            <w:bottom w:w="0" w:type="dxa"/>
          </w:tblCellMar>
        </w:tblPrEx>
        <w:tc>
          <w:tcPr>
            <w:tcW w:w="0" w:type="auto"/>
            <w:shd w:val="clear" w:color="auto" w:fill="auto"/>
          </w:tcPr>
          <w:p w:rsidR="0066499E" w:rsidRPr="0066499E" w:rsidRDefault="0066499E" w:rsidP="0066499E">
            <w:r w:rsidRPr="0066499E">
              <w:t>Dependencies</w:t>
            </w:r>
          </w:p>
        </w:tc>
        <w:tc>
          <w:tcPr>
            <w:tcW w:w="0" w:type="auto"/>
            <w:shd w:val="clear" w:color="auto" w:fill="auto"/>
          </w:tcPr>
          <w:p w:rsidR="0066499E" w:rsidRPr="0066499E" w:rsidRDefault="0066499E" w:rsidP="0066499E">
            <w:r w:rsidRPr="0066499E">
              <w:t>None</w:t>
            </w:r>
          </w:p>
        </w:tc>
      </w:tr>
      <w:tr w:rsidR="0066499E" w:rsidTr="0066499E">
        <w:tblPrEx>
          <w:tblCellMar>
            <w:top w:w="0" w:type="dxa"/>
            <w:bottom w:w="0" w:type="dxa"/>
          </w:tblCellMar>
        </w:tblPrEx>
        <w:tc>
          <w:tcPr>
            <w:tcW w:w="0" w:type="auto"/>
            <w:shd w:val="clear" w:color="auto" w:fill="auto"/>
          </w:tcPr>
          <w:p w:rsidR="0066499E" w:rsidRPr="0066499E" w:rsidRDefault="0066499E" w:rsidP="0066499E">
            <w:r w:rsidRPr="0066499E">
              <w:t>Priority</w:t>
            </w:r>
          </w:p>
        </w:tc>
        <w:tc>
          <w:tcPr>
            <w:tcW w:w="0" w:type="auto"/>
            <w:shd w:val="clear" w:color="auto" w:fill="auto"/>
          </w:tcPr>
          <w:p w:rsidR="0066499E" w:rsidRPr="0066499E" w:rsidRDefault="0066499E" w:rsidP="0066499E">
            <w:r w:rsidRPr="0066499E">
              <w:t>Medium</w:t>
            </w:r>
          </w:p>
        </w:tc>
      </w:tr>
    </w:tbl>
    <w:p w:rsidR="0066499E" w:rsidRDefault="0066499E" w:rsidP="0066499E"/>
    <w:p w:rsidR="0066499E" w:rsidRDefault="0066499E" w:rsidP="0066499E">
      <w:pPr>
        <w:pStyle w:val="Caption"/>
        <w:keepNext/>
      </w:pPr>
      <w:bookmarkStart w:id="66" w:name="_Toc236428182"/>
      <w:r>
        <w:t xml:space="preserve">Table </w:t>
      </w:r>
      <w:fldSimple w:instr=" SEQ Table \* ARABIC ">
        <w:r>
          <w:rPr>
            <w:noProof/>
          </w:rPr>
          <w:t>25</w:t>
        </w:r>
      </w:fldSimple>
      <w:r>
        <w:t>: FR-19: Real-Time &amp; E-mail Notifications</w:t>
      </w:r>
      <w:bookmarkEnd w:id="66"/>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567"/>
        <w:gridCol w:w="8009"/>
      </w:tblGrid>
      <w:tr w:rsidR="0066499E" w:rsidRPr="0066499E" w:rsidTr="0066499E">
        <w:tblPrEx>
          <w:tblCellMar>
            <w:top w:w="0" w:type="dxa"/>
            <w:bottom w:w="0" w:type="dxa"/>
          </w:tblCellMar>
        </w:tblPrEx>
        <w:tc>
          <w:tcPr>
            <w:tcW w:w="0" w:type="auto"/>
            <w:shd w:val="clear" w:color="auto" w:fill="E1E1E1"/>
          </w:tcPr>
          <w:p w:rsidR="0066499E" w:rsidRPr="0066499E" w:rsidRDefault="0066499E" w:rsidP="0066499E">
            <w:pPr>
              <w:rPr>
                <w:b/>
              </w:rPr>
            </w:pPr>
            <w:r w:rsidRPr="0066499E">
              <w:rPr>
                <w:b/>
              </w:rPr>
              <w:t>Field</w:t>
            </w:r>
          </w:p>
        </w:tc>
        <w:tc>
          <w:tcPr>
            <w:tcW w:w="0" w:type="auto"/>
            <w:shd w:val="clear" w:color="auto" w:fill="E1E1E1"/>
          </w:tcPr>
          <w:p w:rsidR="0066499E" w:rsidRPr="0066499E" w:rsidRDefault="0066499E" w:rsidP="0066499E">
            <w:pPr>
              <w:rPr>
                <w:b/>
              </w:rPr>
            </w:pPr>
            <w:r w:rsidRPr="0066499E">
              <w:rPr>
                <w:b/>
              </w:rPr>
              <w:t>Description</w:t>
            </w:r>
          </w:p>
        </w:tc>
      </w:tr>
      <w:tr w:rsidR="0066499E" w:rsidTr="0066499E">
        <w:tblPrEx>
          <w:tblCellMar>
            <w:top w:w="0" w:type="dxa"/>
            <w:bottom w:w="0" w:type="dxa"/>
          </w:tblCellMar>
        </w:tblPrEx>
        <w:tc>
          <w:tcPr>
            <w:tcW w:w="0" w:type="auto"/>
            <w:shd w:val="clear" w:color="auto" w:fill="auto"/>
          </w:tcPr>
          <w:p w:rsidR="0066499E" w:rsidRPr="0066499E" w:rsidRDefault="0066499E" w:rsidP="0066499E">
            <w:r w:rsidRPr="0066499E">
              <w:t>Identifier</w:t>
            </w:r>
          </w:p>
        </w:tc>
        <w:tc>
          <w:tcPr>
            <w:tcW w:w="0" w:type="auto"/>
            <w:shd w:val="clear" w:color="auto" w:fill="auto"/>
          </w:tcPr>
          <w:p w:rsidR="0066499E" w:rsidRPr="0066499E" w:rsidRDefault="0066499E" w:rsidP="0066499E">
            <w:r w:rsidRPr="0066499E">
              <w:t>FR-19</w:t>
            </w:r>
          </w:p>
        </w:tc>
      </w:tr>
      <w:tr w:rsidR="0066499E" w:rsidTr="0066499E">
        <w:tblPrEx>
          <w:tblCellMar>
            <w:top w:w="0" w:type="dxa"/>
            <w:bottom w:w="0" w:type="dxa"/>
          </w:tblCellMar>
        </w:tblPrEx>
        <w:tc>
          <w:tcPr>
            <w:tcW w:w="0" w:type="auto"/>
            <w:shd w:val="clear" w:color="auto" w:fill="auto"/>
          </w:tcPr>
          <w:p w:rsidR="0066499E" w:rsidRPr="0066499E" w:rsidRDefault="0066499E" w:rsidP="0066499E">
            <w:r w:rsidRPr="0066499E">
              <w:lastRenderedPageBreak/>
              <w:t>Title</w:t>
            </w:r>
          </w:p>
        </w:tc>
        <w:tc>
          <w:tcPr>
            <w:tcW w:w="0" w:type="auto"/>
            <w:shd w:val="clear" w:color="auto" w:fill="auto"/>
          </w:tcPr>
          <w:p w:rsidR="0066499E" w:rsidRPr="0066499E" w:rsidRDefault="0066499E" w:rsidP="0066499E">
            <w:r w:rsidRPr="0066499E">
              <w:t>Real-Time &amp; E-mail Notifications</w:t>
            </w:r>
          </w:p>
        </w:tc>
      </w:tr>
      <w:tr w:rsidR="0066499E" w:rsidTr="0066499E">
        <w:tblPrEx>
          <w:tblCellMar>
            <w:top w:w="0" w:type="dxa"/>
            <w:bottom w:w="0" w:type="dxa"/>
          </w:tblCellMar>
        </w:tblPrEx>
        <w:tc>
          <w:tcPr>
            <w:tcW w:w="0" w:type="auto"/>
            <w:shd w:val="clear" w:color="auto" w:fill="auto"/>
          </w:tcPr>
          <w:p w:rsidR="0066499E" w:rsidRPr="0066499E" w:rsidRDefault="0066499E" w:rsidP="0066499E">
            <w:r w:rsidRPr="0066499E">
              <w:t>Requirement</w:t>
            </w:r>
          </w:p>
        </w:tc>
        <w:tc>
          <w:tcPr>
            <w:tcW w:w="0" w:type="auto"/>
            <w:shd w:val="clear" w:color="auto" w:fill="auto"/>
          </w:tcPr>
          <w:p w:rsidR="0066499E" w:rsidRPr="0066499E" w:rsidRDefault="0066499E" w:rsidP="0066499E">
            <w:r w:rsidRPr="0066499E">
              <w:t>The system shall push live Socket.IO events for new bids, auction closures, a won auction, a new bid landing on an owner's station, a station-status change, and a failed payment, so connected clients update without a manual refresh. In parallel, the system shall send transactional e-mails (welcome, booking confirmation, station approval/rejection, auction won, and others) with all user-controlled values HTML-escaped before interpolation.</w:t>
            </w:r>
          </w:p>
        </w:tc>
      </w:tr>
      <w:tr w:rsidR="0066499E" w:rsidTr="0066499E">
        <w:tblPrEx>
          <w:tblCellMar>
            <w:top w:w="0" w:type="dxa"/>
            <w:bottom w:w="0" w:type="dxa"/>
          </w:tblCellMar>
        </w:tblPrEx>
        <w:tc>
          <w:tcPr>
            <w:tcW w:w="0" w:type="auto"/>
            <w:shd w:val="clear" w:color="auto" w:fill="auto"/>
          </w:tcPr>
          <w:p w:rsidR="0066499E" w:rsidRPr="0066499E" w:rsidRDefault="0066499E" w:rsidP="0066499E">
            <w:r w:rsidRPr="0066499E">
              <w:t>Source</w:t>
            </w:r>
          </w:p>
        </w:tc>
        <w:tc>
          <w:tcPr>
            <w:tcW w:w="0" w:type="auto"/>
            <w:shd w:val="clear" w:color="auto" w:fill="auto"/>
          </w:tcPr>
          <w:p w:rsidR="0066499E" w:rsidRPr="0066499E" w:rsidRDefault="0066499E" w:rsidP="0066499E">
            <w:r w:rsidRPr="0066499E">
              <w:t>All roles</w:t>
            </w:r>
          </w:p>
        </w:tc>
      </w:tr>
      <w:tr w:rsidR="0066499E" w:rsidTr="0066499E">
        <w:tblPrEx>
          <w:tblCellMar>
            <w:top w:w="0" w:type="dxa"/>
            <w:bottom w:w="0" w:type="dxa"/>
          </w:tblCellMar>
        </w:tblPrEx>
        <w:tc>
          <w:tcPr>
            <w:tcW w:w="0" w:type="auto"/>
            <w:shd w:val="clear" w:color="auto" w:fill="auto"/>
          </w:tcPr>
          <w:p w:rsidR="0066499E" w:rsidRPr="0066499E" w:rsidRDefault="0066499E" w:rsidP="0066499E">
            <w:r w:rsidRPr="0066499E">
              <w:t>Rationale</w:t>
            </w:r>
          </w:p>
        </w:tc>
        <w:tc>
          <w:tcPr>
            <w:tcW w:w="0" w:type="auto"/>
            <w:shd w:val="clear" w:color="auto" w:fill="auto"/>
          </w:tcPr>
          <w:p w:rsidR="0066499E" w:rsidRPr="0066499E" w:rsidRDefault="0066499E" w:rsidP="0066499E">
            <w:r w:rsidRPr="0066499E">
              <w:t>Auction and booking state changes lose their value if a user only discovers them minutes later on manual refresh.</w:t>
            </w:r>
          </w:p>
        </w:tc>
      </w:tr>
      <w:tr w:rsidR="0066499E" w:rsidTr="0066499E">
        <w:tblPrEx>
          <w:tblCellMar>
            <w:top w:w="0" w:type="dxa"/>
            <w:bottom w:w="0" w:type="dxa"/>
          </w:tblCellMar>
        </w:tblPrEx>
        <w:tc>
          <w:tcPr>
            <w:tcW w:w="0" w:type="auto"/>
            <w:shd w:val="clear" w:color="auto" w:fill="auto"/>
          </w:tcPr>
          <w:p w:rsidR="0066499E" w:rsidRPr="0066499E" w:rsidRDefault="0066499E" w:rsidP="0066499E">
            <w:r w:rsidRPr="0066499E">
              <w:t>Business Rule</w:t>
            </w:r>
          </w:p>
        </w:tc>
        <w:tc>
          <w:tcPr>
            <w:tcW w:w="0" w:type="auto"/>
            <w:shd w:val="clear" w:color="auto" w:fill="auto"/>
          </w:tcPr>
          <w:p w:rsidR="0066499E" w:rsidRPr="0066499E" w:rsidRDefault="0066499E" w:rsidP="0066499E">
            <w:r w:rsidRPr="0066499E">
              <w:t>An e-mail send failure must never fail the triggering operation (e.g. a booking) -- e-mail dispatch is non-blocking.</w:t>
            </w:r>
          </w:p>
        </w:tc>
      </w:tr>
      <w:tr w:rsidR="0066499E" w:rsidTr="0066499E">
        <w:tblPrEx>
          <w:tblCellMar>
            <w:top w:w="0" w:type="dxa"/>
            <w:bottom w:w="0" w:type="dxa"/>
          </w:tblCellMar>
        </w:tblPrEx>
        <w:tc>
          <w:tcPr>
            <w:tcW w:w="0" w:type="auto"/>
            <w:shd w:val="clear" w:color="auto" w:fill="auto"/>
          </w:tcPr>
          <w:p w:rsidR="0066499E" w:rsidRPr="0066499E" w:rsidRDefault="0066499E" w:rsidP="0066499E">
            <w:r w:rsidRPr="0066499E">
              <w:t>Dependencies</w:t>
            </w:r>
          </w:p>
        </w:tc>
        <w:tc>
          <w:tcPr>
            <w:tcW w:w="0" w:type="auto"/>
            <w:shd w:val="clear" w:color="auto" w:fill="auto"/>
          </w:tcPr>
          <w:p w:rsidR="0066499E" w:rsidRPr="0066499E" w:rsidRDefault="0066499E" w:rsidP="0066499E">
            <w:r w:rsidRPr="0066499E">
              <w:t>FR-12, FR-15</w:t>
            </w:r>
          </w:p>
        </w:tc>
      </w:tr>
      <w:tr w:rsidR="0066499E" w:rsidTr="0066499E">
        <w:tblPrEx>
          <w:tblCellMar>
            <w:top w:w="0" w:type="dxa"/>
            <w:bottom w:w="0" w:type="dxa"/>
          </w:tblCellMar>
        </w:tblPrEx>
        <w:tc>
          <w:tcPr>
            <w:tcW w:w="0" w:type="auto"/>
            <w:shd w:val="clear" w:color="auto" w:fill="auto"/>
          </w:tcPr>
          <w:p w:rsidR="0066499E" w:rsidRPr="0066499E" w:rsidRDefault="0066499E" w:rsidP="0066499E">
            <w:r w:rsidRPr="0066499E">
              <w:t>Priority</w:t>
            </w:r>
          </w:p>
        </w:tc>
        <w:tc>
          <w:tcPr>
            <w:tcW w:w="0" w:type="auto"/>
            <w:shd w:val="clear" w:color="auto" w:fill="auto"/>
          </w:tcPr>
          <w:p w:rsidR="0066499E" w:rsidRPr="0066499E" w:rsidRDefault="0066499E" w:rsidP="0066499E">
            <w:r w:rsidRPr="0066499E">
              <w:t>Medium</w:t>
            </w:r>
          </w:p>
        </w:tc>
      </w:tr>
    </w:tbl>
    <w:p w:rsidR="0066499E" w:rsidRDefault="0066499E" w:rsidP="0066499E"/>
    <w:p w:rsidR="0066499E" w:rsidRDefault="0066499E" w:rsidP="0066499E">
      <w:pPr>
        <w:pStyle w:val="Caption"/>
        <w:keepNext/>
      </w:pPr>
      <w:bookmarkStart w:id="67" w:name="_Toc236428183"/>
      <w:r>
        <w:t xml:space="preserve">Table </w:t>
      </w:r>
      <w:fldSimple w:instr=" SEQ Table \* ARABIC ">
        <w:r>
          <w:rPr>
            <w:noProof/>
          </w:rPr>
          <w:t>26</w:t>
        </w:r>
      </w:fldSimple>
      <w:r>
        <w:t>: FR-20: Admin Dashboard, User Management &amp; Audit Log</w:t>
      </w:r>
      <w:bookmarkEnd w:id="67"/>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566"/>
        <w:gridCol w:w="8010"/>
      </w:tblGrid>
      <w:tr w:rsidR="0066499E" w:rsidRPr="0066499E" w:rsidTr="0066499E">
        <w:tblPrEx>
          <w:tblCellMar>
            <w:top w:w="0" w:type="dxa"/>
            <w:bottom w:w="0" w:type="dxa"/>
          </w:tblCellMar>
        </w:tblPrEx>
        <w:tc>
          <w:tcPr>
            <w:tcW w:w="0" w:type="auto"/>
            <w:shd w:val="clear" w:color="auto" w:fill="E1E1E1"/>
          </w:tcPr>
          <w:p w:rsidR="0066499E" w:rsidRPr="0066499E" w:rsidRDefault="0066499E" w:rsidP="0066499E">
            <w:pPr>
              <w:rPr>
                <w:b/>
              </w:rPr>
            </w:pPr>
            <w:r w:rsidRPr="0066499E">
              <w:rPr>
                <w:b/>
              </w:rPr>
              <w:t>Field</w:t>
            </w:r>
          </w:p>
        </w:tc>
        <w:tc>
          <w:tcPr>
            <w:tcW w:w="0" w:type="auto"/>
            <w:shd w:val="clear" w:color="auto" w:fill="E1E1E1"/>
          </w:tcPr>
          <w:p w:rsidR="0066499E" w:rsidRPr="0066499E" w:rsidRDefault="0066499E" w:rsidP="0066499E">
            <w:pPr>
              <w:rPr>
                <w:b/>
              </w:rPr>
            </w:pPr>
            <w:r w:rsidRPr="0066499E">
              <w:rPr>
                <w:b/>
              </w:rPr>
              <w:t>Description</w:t>
            </w:r>
          </w:p>
        </w:tc>
      </w:tr>
      <w:tr w:rsidR="0066499E" w:rsidTr="0066499E">
        <w:tblPrEx>
          <w:tblCellMar>
            <w:top w:w="0" w:type="dxa"/>
            <w:bottom w:w="0" w:type="dxa"/>
          </w:tblCellMar>
        </w:tblPrEx>
        <w:tc>
          <w:tcPr>
            <w:tcW w:w="0" w:type="auto"/>
            <w:shd w:val="clear" w:color="auto" w:fill="auto"/>
          </w:tcPr>
          <w:p w:rsidR="0066499E" w:rsidRPr="0066499E" w:rsidRDefault="0066499E" w:rsidP="0066499E">
            <w:r w:rsidRPr="0066499E">
              <w:t>Identifier</w:t>
            </w:r>
          </w:p>
        </w:tc>
        <w:tc>
          <w:tcPr>
            <w:tcW w:w="0" w:type="auto"/>
            <w:shd w:val="clear" w:color="auto" w:fill="auto"/>
          </w:tcPr>
          <w:p w:rsidR="0066499E" w:rsidRPr="0066499E" w:rsidRDefault="0066499E" w:rsidP="0066499E">
            <w:r w:rsidRPr="0066499E">
              <w:t>FR-20</w:t>
            </w:r>
          </w:p>
        </w:tc>
      </w:tr>
      <w:tr w:rsidR="0066499E" w:rsidTr="0066499E">
        <w:tblPrEx>
          <w:tblCellMar>
            <w:top w:w="0" w:type="dxa"/>
            <w:bottom w:w="0" w:type="dxa"/>
          </w:tblCellMar>
        </w:tblPrEx>
        <w:tc>
          <w:tcPr>
            <w:tcW w:w="0" w:type="auto"/>
            <w:shd w:val="clear" w:color="auto" w:fill="auto"/>
          </w:tcPr>
          <w:p w:rsidR="0066499E" w:rsidRPr="0066499E" w:rsidRDefault="0066499E" w:rsidP="0066499E">
            <w:r w:rsidRPr="0066499E">
              <w:t>Title</w:t>
            </w:r>
          </w:p>
        </w:tc>
        <w:tc>
          <w:tcPr>
            <w:tcW w:w="0" w:type="auto"/>
            <w:shd w:val="clear" w:color="auto" w:fill="auto"/>
          </w:tcPr>
          <w:p w:rsidR="0066499E" w:rsidRPr="0066499E" w:rsidRDefault="0066499E" w:rsidP="0066499E">
            <w:r w:rsidRPr="0066499E">
              <w:t>Admin Dashboard, User Management &amp; Audit Log</w:t>
            </w:r>
          </w:p>
        </w:tc>
      </w:tr>
      <w:tr w:rsidR="0066499E" w:rsidTr="0066499E">
        <w:tblPrEx>
          <w:tblCellMar>
            <w:top w:w="0" w:type="dxa"/>
            <w:bottom w:w="0" w:type="dxa"/>
          </w:tblCellMar>
        </w:tblPrEx>
        <w:tc>
          <w:tcPr>
            <w:tcW w:w="0" w:type="auto"/>
            <w:shd w:val="clear" w:color="auto" w:fill="auto"/>
          </w:tcPr>
          <w:p w:rsidR="0066499E" w:rsidRPr="0066499E" w:rsidRDefault="0066499E" w:rsidP="0066499E">
            <w:r w:rsidRPr="0066499E">
              <w:t>Requirement</w:t>
            </w:r>
          </w:p>
        </w:tc>
        <w:tc>
          <w:tcPr>
            <w:tcW w:w="0" w:type="auto"/>
            <w:shd w:val="clear" w:color="auto" w:fill="auto"/>
          </w:tcPr>
          <w:p w:rsidR="0066499E" w:rsidRPr="0066499E" w:rsidRDefault="0066499E" w:rsidP="0066499E">
            <w:r w:rsidRPr="0066499E">
              <w:t>An ADMIN shall have a dashboard summarising platform-wide statistics (users, stations, bookings, revenue), the ability to search/filter/block/unblock/promote/delete user accounts, approve or reject stations and their update requests, view all bookings platform-wide, resolve complaints, and review a timestamped audit log of administrative actions.</w:t>
            </w:r>
          </w:p>
        </w:tc>
      </w:tr>
      <w:tr w:rsidR="0066499E" w:rsidTr="0066499E">
        <w:tblPrEx>
          <w:tblCellMar>
            <w:top w:w="0" w:type="dxa"/>
            <w:bottom w:w="0" w:type="dxa"/>
          </w:tblCellMar>
        </w:tblPrEx>
        <w:tc>
          <w:tcPr>
            <w:tcW w:w="0" w:type="auto"/>
            <w:shd w:val="clear" w:color="auto" w:fill="auto"/>
          </w:tcPr>
          <w:p w:rsidR="0066499E" w:rsidRPr="0066499E" w:rsidRDefault="0066499E" w:rsidP="0066499E">
            <w:r w:rsidRPr="0066499E">
              <w:t>Source</w:t>
            </w:r>
          </w:p>
        </w:tc>
        <w:tc>
          <w:tcPr>
            <w:tcW w:w="0" w:type="auto"/>
            <w:shd w:val="clear" w:color="auto" w:fill="auto"/>
          </w:tcPr>
          <w:p w:rsidR="0066499E" w:rsidRPr="0066499E" w:rsidRDefault="0066499E" w:rsidP="0066499E">
            <w:r w:rsidRPr="0066499E">
              <w:t>Admin</w:t>
            </w:r>
          </w:p>
        </w:tc>
      </w:tr>
      <w:tr w:rsidR="0066499E" w:rsidTr="0066499E">
        <w:tblPrEx>
          <w:tblCellMar>
            <w:top w:w="0" w:type="dxa"/>
            <w:bottom w:w="0" w:type="dxa"/>
          </w:tblCellMar>
        </w:tblPrEx>
        <w:tc>
          <w:tcPr>
            <w:tcW w:w="0" w:type="auto"/>
            <w:shd w:val="clear" w:color="auto" w:fill="auto"/>
          </w:tcPr>
          <w:p w:rsidR="0066499E" w:rsidRPr="0066499E" w:rsidRDefault="0066499E" w:rsidP="0066499E">
            <w:r w:rsidRPr="0066499E">
              <w:t>Rationale</w:t>
            </w:r>
          </w:p>
        </w:tc>
        <w:tc>
          <w:tcPr>
            <w:tcW w:w="0" w:type="auto"/>
            <w:shd w:val="clear" w:color="auto" w:fill="auto"/>
          </w:tcPr>
          <w:p w:rsidR="0066499E" w:rsidRPr="0066499E" w:rsidRDefault="0066499E" w:rsidP="0066499E">
            <w:r w:rsidRPr="0066499E">
              <w:t>Centralised oversight is required to keep the platform healthy, and an audit trail makes administrative actions accountable after the fact.</w:t>
            </w:r>
          </w:p>
        </w:tc>
      </w:tr>
      <w:tr w:rsidR="0066499E" w:rsidTr="0066499E">
        <w:tblPrEx>
          <w:tblCellMar>
            <w:top w:w="0" w:type="dxa"/>
            <w:bottom w:w="0" w:type="dxa"/>
          </w:tblCellMar>
        </w:tblPrEx>
        <w:tc>
          <w:tcPr>
            <w:tcW w:w="0" w:type="auto"/>
            <w:shd w:val="clear" w:color="auto" w:fill="auto"/>
          </w:tcPr>
          <w:p w:rsidR="0066499E" w:rsidRPr="0066499E" w:rsidRDefault="0066499E" w:rsidP="0066499E">
            <w:r w:rsidRPr="0066499E">
              <w:t>Business Rule</w:t>
            </w:r>
          </w:p>
        </w:tc>
        <w:tc>
          <w:tcPr>
            <w:tcW w:w="0" w:type="auto"/>
            <w:shd w:val="clear" w:color="auto" w:fill="auto"/>
          </w:tcPr>
          <w:p w:rsidR="0066499E" w:rsidRPr="0066499E" w:rsidRDefault="0066499E" w:rsidP="0066499E">
            <w:r w:rsidRPr="0066499E">
              <w:t>An admin account cannot block, demote or delete another admin account through this interface, to prevent accidental lockout.</w:t>
            </w:r>
          </w:p>
        </w:tc>
      </w:tr>
      <w:tr w:rsidR="0066499E" w:rsidTr="0066499E">
        <w:tblPrEx>
          <w:tblCellMar>
            <w:top w:w="0" w:type="dxa"/>
            <w:bottom w:w="0" w:type="dxa"/>
          </w:tblCellMar>
        </w:tblPrEx>
        <w:tc>
          <w:tcPr>
            <w:tcW w:w="0" w:type="auto"/>
            <w:shd w:val="clear" w:color="auto" w:fill="auto"/>
          </w:tcPr>
          <w:p w:rsidR="0066499E" w:rsidRPr="0066499E" w:rsidRDefault="0066499E" w:rsidP="0066499E">
            <w:r w:rsidRPr="0066499E">
              <w:t>Dependencies</w:t>
            </w:r>
          </w:p>
        </w:tc>
        <w:tc>
          <w:tcPr>
            <w:tcW w:w="0" w:type="auto"/>
            <w:shd w:val="clear" w:color="auto" w:fill="auto"/>
          </w:tcPr>
          <w:p w:rsidR="0066499E" w:rsidRPr="0066499E" w:rsidRDefault="0066499E" w:rsidP="0066499E">
            <w:r w:rsidRPr="0066499E">
              <w:t>FR-1, FR-7, FR-8, FR-18</w:t>
            </w:r>
          </w:p>
        </w:tc>
      </w:tr>
      <w:tr w:rsidR="0066499E" w:rsidTr="0066499E">
        <w:tblPrEx>
          <w:tblCellMar>
            <w:top w:w="0" w:type="dxa"/>
            <w:bottom w:w="0" w:type="dxa"/>
          </w:tblCellMar>
        </w:tblPrEx>
        <w:tc>
          <w:tcPr>
            <w:tcW w:w="0" w:type="auto"/>
            <w:shd w:val="clear" w:color="auto" w:fill="auto"/>
          </w:tcPr>
          <w:p w:rsidR="0066499E" w:rsidRPr="0066499E" w:rsidRDefault="0066499E" w:rsidP="0066499E">
            <w:r w:rsidRPr="0066499E">
              <w:t>Priority</w:t>
            </w:r>
          </w:p>
        </w:tc>
        <w:tc>
          <w:tcPr>
            <w:tcW w:w="0" w:type="auto"/>
            <w:shd w:val="clear" w:color="auto" w:fill="auto"/>
          </w:tcPr>
          <w:p w:rsidR="0066499E" w:rsidRPr="0066499E" w:rsidRDefault="0066499E" w:rsidP="0066499E">
            <w:r w:rsidRPr="0066499E">
              <w:t>High</w:t>
            </w:r>
          </w:p>
        </w:tc>
      </w:tr>
    </w:tbl>
    <w:p w:rsidR="0066499E" w:rsidRDefault="0066499E" w:rsidP="0066499E"/>
    <w:p w:rsidR="0066499E" w:rsidRDefault="0066499E" w:rsidP="0066499E">
      <w:pPr>
        <w:pStyle w:val="Heading2"/>
      </w:pPr>
      <w:bookmarkStart w:id="68" w:name="_Toc236428031"/>
      <w:r>
        <w:t>Non-Functional Requirements</w:t>
      </w:r>
      <w:bookmarkEnd w:id="68"/>
    </w:p>
    <w:p w:rsidR="0066499E" w:rsidRDefault="0066499E" w:rsidP="0066499E">
      <w:pPr>
        <w:pStyle w:val="Heading3"/>
      </w:pPr>
      <w:bookmarkStart w:id="69" w:name="_Toc236428032"/>
      <w:r>
        <w:t>NFR-1: Performance</w:t>
      </w:r>
      <w:bookmarkEnd w:id="69"/>
    </w:p>
    <w:p w:rsidR="0066499E" w:rsidRDefault="0066499E" w:rsidP="0066499E">
      <w:pPr>
        <w:jc w:val="both"/>
      </w:pPr>
      <w:r>
        <w:t>Standard REST endpoints should respond within 2 seconds under normal load; the AI recommendation endpoint, which scores every approved station, may take up to 4 seconds depending on the number of stations in the database. Prisma queries are supported by indexes on the fields most frequently filtered or sorted on (station status/city, slot station/number, booking slot/status/time, bid slot/status and user/slot/status, review station, and log/complaint creation time).</w:t>
      </w:r>
    </w:p>
    <w:p w:rsidR="0066499E" w:rsidRDefault="0066499E" w:rsidP="0066499E">
      <w:pPr>
        <w:pStyle w:val="Heading3"/>
      </w:pPr>
      <w:bookmarkStart w:id="70" w:name="_Toc236428033"/>
      <w:r>
        <w:t>NFR-2: Security</w:t>
      </w:r>
      <w:bookmarkEnd w:id="70"/>
    </w:p>
    <w:p w:rsidR="0066499E" w:rsidRDefault="0066499E" w:rsidP="0066499E">
      <w:pPr>
        <w:jc w:val="both"/>
      </w:pPr>
      <w:r>
        <w:t>Passwords are hashed with bcrypt at 12 salt rounds. All protected endpoints require a valid JWT bearer token carrying user id, email and role, expiring after 7 days by default. Requests are rate-limited per IP: 300 requests per 15 minutes as a baseline, tightened further on login (5), registration (10), forgot-password (3), admin bootstrap (5), OTP send (10) and verify (20), and the public complaint endpoint (10). Uploaded images are validated by their actual file signature, not a claimed MIME type, and all transactional e-mail templates HTML-escape user-controlled values. CORS is restricted to the registered frontend origins, with the same allow-list shared between the REST API and the Socket.IO layer so the two cannot drift apart.</w:t>
      </w:r>
    </w:p>
    <w:p w:rsidR="0066499E" w:rsidRDefault="0066499E" w:rsidP="0066499E">
      <w:pPr>
        <w:pStyle w:val="Heading3"/>
      </w:pPr>
      <w:bookmarkStart w:id="71" w:name="_Toc236428034"/>
      <w:r>
        <w:t>NFR-3: Usability</w:t>
      </w:r>
      <w:bookmarkEnd w:id="71"/>
    </w:p>
    <w:p w:rsidR="0066499E" w:rsidRDefault="0066499E" w:rsidP="0066499E">
      <w:pPr>
        <w:jc w:val="both"/>
      </w:pPr>
      <w:r>
        <w:t>An EV driver with no technical background should be able to find a station, book or bid on a slot, and complete payment without needing external instructions. The interface must remain usable from 320px-wide mobile screens up to full desktop widths, with clear, colour-coded slot status (available, occupied, reserved, maintenance, offline, faulted) and consistent navigation across all pages, including the admin panel routed at /admin.</w:t>
      </w:r>
    </w:p>
    <w:p w:rsidR="0066499E" w:rsidRDefault="0066499E" w:rsidP="0066499E">
      <w:pPr>
        <w:pStyle w:val="Heading3"/>
      </w:pPr>
      <w:bookmarkStart w:id="72" w:name="_Toc236428035"/>
      <w:r>
        <w:t>NFR-4: Reliability</w:t>
      </w:r>
      <w:bookmarkEnd w:id="72"/>
    </w:p>
    <w:p w:rsidR="0066499E" w:rsidRDefault="0066499E" w:rsidP="0066499E">
      <w:pPr>
        <w:jc w:val="both"/>
      </w:pPr>
      <w:r>
        <w:t>Concurrent booking requests for the same slot/window must be race-safe -- verified by an automated test using real parallel requests (Promise.all), not sequential calls, so that exactly one booking succeeds and the rest are rejected. A replayed Stripe webhook must never charge a customer twice. The server verifies database connectivity with a lightweight query before accepting traffic, and a preflight `doctor` script diagnoses environment/database/client problems with an actionable message rather than a raw stack trace.</w:t>
      </w:r>
    </w:p>
    <w:p w:rsidR="0066499E" w:rsidRDefault="0066499E" w:rsidP="0066499E">
      <w:pPr>
        <w:pStyle w:val="Heading3"/>
      </w:pPr>
      <w:bookmarkStart w:id="73" w:name="_Toc236428036"/>
      <w:r>
        <w:t>NFR-5: Scalability</w:t>
      </w:r>
      <w:bookmarkEnd w:id="73"/>
    </w:p>
    <w:p w:rsidR="0066499E" w:rsidRDefault="0066499E" w:rsidP="0066499E">
      <w:pPr>
        <w:jc w:val="both"/>
      </w:pPr>
      <w:r>
        <w:t>The system must degrade gracefully, not crash, under a burst of concurrent requests (e.g. many drivers booking during a peak period), and the data layer (MongoDB Atlas, accessed through Prisma) must accommodate a growing number of stations, slots and bookings without a schema redesign.</w:t>
      </w:r>
    </w:p>
    <w:p w:rsidR="0066499E" w:rsidRDefault="0066499E" w:rsidP="0066499E">
      <w:pPr>
        <w:pStyle w:val="Heading2"/>
      </w:pPr>
      <w:bookmarkStart w:id="74" w:name="_Toc236428037"/>
      <w:r>
        <w:lastRenderedPageBreak/>
        <w:t>External Interface Requirements</w:t>
      </w:r>
      <w:bookmarkEnd w:id="74"/>
    </w:p>
    <w:p w:rsidR="0066499E" w:rsidRDefault="0066499E" w:rsidP="0066499E">
      <w:pPr>
        <w:pStyle w:val="Heading3"/>
      </w:pPr>
      <w:bookmarkStart w:id="75" w:name="_Toc236428038"/>
      <w:r>
        <w:t>User Interface Requirements</w:t>
      </w:r>
      <w:bookmarkEnd w:id="75"/>
    </w:p>
    <w:p w:rsidR="0066499E" w:rsidRDefault="0066499E" w:rsidP="0066499E">
      <w:pPr>
        <w:pStyle w:val="Caption"/>
        <w:keepNext/>
      </w:pPr>
      <w:bookmarkStart w:id="76" w:name="_Toc236428184"/>
      <w:r>
        <w:t xml:space="preserve">Table </w:t>
      </w:r>
      <w:fldSimple w:instr=" SEQ Table \* ARABIC ">
        <w:r>
          <w:rPr>
            <w:noProof/>
          </w:rPr>
          <w:t>27</w:t>
        </w:r>
      </w:fldSimple>
      <w:r>
        <w:t>: User Interface Requirements</w:t>
      </w:r>
      <w:bookmarkEnd w:id="76"/>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081"/>
        <w:gridCol w:w="7495"/>
      </w:tblGrid>
      <w:tr w:rsidR="0066499E" w:rsidRPr="0066499E" w:rsidTr="0066499E">
        <w:tblPrEx>
          <w:tblCellMar>
            <w:top w:w="0" w:type="dxa"/>
            <w:bottom w:w="0" w:type="dxa"/>
          </w:tblCellMar>
        </w:tblPrEx>
        <w:tc>
          <w:tcPr>
            <w:tcW w:w="0" w:type="auto"/>
            <w:shd w:val="clear" w:color="auto" w:fill="E1E1E1"/>
          </w:tcPr>
          <w:p w:rsidR="0066499E" w:rsidRPr="0066499E" w:rsidRDefault="0066499E" w:rsidP="0066499E">
            <w:pPr>
              <w:rPr>
                <w:b/>
              </w:rPr>
            </w:pPr>
            <w:r w:rsidRPr="0066499E">
              <w:rPr>
                <w:b/>
              </w:rPr>
              <w:t>Requirement</w:t>
            </w:r>
          </w:p>
        </w:tc>
        <w:tc>
          <w:tcPr>
            <w:tcW w:w="0" w:type="auto"/>
            <w:shd w:val="clear" w:color="auto" w:fill="E1E1E1"/>
          </w:tcPr>
          <w:p w:rsidR="0066499E" w:rsidRPr="0066499E" w:rsidRDefault="0066499E" w:rsidP="0066499E">
            <w:pPr>
              <w:rPr>
                <w:b/>
              </w:rPr>
            </w:pPr>
            <w:r w:rsidRPr="0066499E">
              <w:rPr>
                <w:b/>
              </w:rPr>
              <w:t>Description</w:t>
            </w:r>
          </w:p>
        </w:tc>
      </w:tr>
      <w:tr w:rsidR="0066499E" w:rsidTr="0066499E">
        <w:tblPrEx>
          <w:tblCellMar>
            <w:top w:w="0" w:type="dxa"/>
            <w:bottom w:w="0" w:type="dxa"/>
          </w:tblCellMar>
        </w:tblPrEx>
        <w:tc>
          <w:tcPr>
            <w:tcW w:w="0" w:type="auto"/>
            <w:shd w:val="clear" w:color="auto" w:fill="auto"/>
          </w:tcPr>
          <w:p w:rsidR="0066499E" w:rsidRPr="0066499E" w:rsidRDefault="0066499E" w:rsidP="0066499E">
            <w:r w:rsidRPr="0066499E">
              <w:t>Layout framework</w:t>
            </w:r>
          </w:p>
        </w:tc>
        <w:tc>
          <w:tcPr>
            <w:tcW w:w="0" w:type="auto"/>
            <w:shd w:val="clear" w:color="auto" w:fill="auto"/>
          </w:tcPr>
          <w:p w:rsidR="0066499E" w:rsidRPr="0066499E" w:rsidRDefault="0066499E" w:rsidP="0066499E">
            <w:r w:rsidRPr="0066499E">
              <w:t>Bootstrap 5 grid and components, restyled through a single set of CSS custom properties (cream/dark/gold palette).</w:t>
            </w:r>
          </w:p>
        </w:tc>
      </w:tr>
      <w:tr w:rsidR="0066499E" w:rsidTr="0066499E">
        <w:tblPrEx>
          <w:tblCellMar>
            <w:top w:w="0" w:type="dxa"/>
            <w:bottom w:w="0" w:type="dxa"/>
          </w:tblCellMar>
        </w:tblPrEx>
        <w:tc>
          <w:tcPr>
            <w:tcW w:w="0" w:type="auto"/>
            <w:shd w:val="clear" w:color="auto" w:fill="auto"/>
          </w:tcPr>
          <w:p w:rsidR="0066499E" w:rsidRPr="0066499E" w:rsidRDefault="0066499E" w:rsidP="0066499E">
            <w:r w:rsidRPr="0066499E">
              <w:t>Responsiveness</w:t>
            </w:r>
          </w:p>
        </w:tc>
        <w:tc>
          <w:tcPr>
            <w:tcW w:w="0" w:type="auto"/>
            <w:shd w:val="clear" w:color="auto" w:fill="auto"/>
          </w:tcPr>
          <w:p w:rsidR="0066499E" w:rsidRPr="0066499E" w:rsidRDefault="0066499E" w:rsidP="0066499E">
            <w:r w:rsidRPr="0066499E">
              <w:t>Usable from 320px mobile width through desktop; verified with a manual mobile-audit pass.</w:t>
            </w:r>
          </w:p>
        </w:tc>
      </w:tr>
      <w:tr w:rsidR="0066499E" w:rsidTr="0066499E">
        <w:tblPrEx>
          <w:tblCellMar>
            <w:top w:w="0" w:type="dxa"/>
            <w:bottom w:w="0" w:type="dxa"/>
          </w:tblCellMar>
        </w:tblPrEx>
        <w:tc>
          <w:tcPr>
            <w:tcW w:w="0" w:type="auto"/>
            <w:shd w:val="clear" w:color="auto" w:fill="auto"/>
          </w:tcPr>
          <w:p w:rsidR="0066499E" w:rsidRPr="0066499E" w:rsidRDefault="0066499E" w:rsidP="0066499E">
            <w:r w:rsidRPr="0066499E">
              <w:t>Slot status colour coding</w:t>
            </w:r>
          </w:p>
        </w:tc>
        <w:tc>
          <w:tcPr>
            <w:tcW w:w="0" w:type="auto"/>
            <w:shd w:val="clear" w:color="auto" w:fill="auto"/>
          </w:tcPr>
          <w:p w:rsidR="0066499E" w:rsidRPr="0066499E" w:rsidRDefault="0066499E" w:rsidP="0066499E">
            <w:r w:rsidRPr="0066499E">
              <w:t>Distinct colours for Available, Occupied, Reserved, Maintenance, Offline and Faulted.</w:t>
            </w:r>
          </w:p>
        </w:tc>
      </w:tr>
      <w:tr w:rsidR="0066499E" w:rsidTr="0066499E">
        <w:tblPrEx>
          <w:tblCellMar>
            <w:top w:w="0" w:type="dxa"/>
            <w:bottom w:w="0" w:type="dxa"/>
          </w:tblCellMar>
        </w:tblPrEx>
        <w:tc>
          <w:tcPr>
            <w:tcW w:w="0" w:type="auto"/>
            <w:shd w:val="clear" w:color="auto" w:fill="auto"/>
          </w:tcPr>
          <w:p w:rsidR="0066499E" w:rsidRPr="0066499E" w:rsidRDefault="0066499E" w:rsidP="0066499E">
            <w:r w:rsidRPr="0066499E">
              <w:t>Accessibility</w:t>
            </w:r>
          </w:p>
        </w:tc>
        <w:tc>
          <w:tcPr>
            <w:tcW w:w="0" w:type="auto"/>
            <w:shd w:val="clear" w:color="auto" w:fill="auto"/>
          </w:tcPr>
          <w:p w:rsidR="0066499E" w:rsidRPr="0066499E" w:rsidRDefault="0066499E" w:rsidP="0066499E">
            <w:r w:rsidRPr="0066499E">
              <w:t>Text-contrast ratios checked against WCAG guidance; modal dialogs rebuilt with proper ARIA roles; all form fields carry an associated label.</w:t>
            </w:r>
          </w:p>
        </w:tc>
      </w:tr>
      <w:tr w:rsidR="0066499E" w:rsidTr="0066499E">
        <w:tblPrEx>
          <w:tblCellMar>
            <w:top w:w="0" w:type="dxa"/>
            <w:bottom w:w="0" w:type="dxa"/>
          </w:tblCellMar>
        </w:tblPrEx>
        <w:tc>
          <w:tcPr>
            <w:tcW w:w="0" w:type="auto"/>
            <w:shd w:val="clear" w:color="auto" w:fill="auto"/>
          </w:tcPr>
          <w:p w:rsidR="0066499E" w:rsidRPr="0066499E" w:rsidRDefault="0066499E" w:rsidP="0066499E">
            <w:r w:rsidRPr="0066499E">
              <w:t>Consistent navigation</w:t>
            </w:r>
          </w:p>
        </w:tc>
        <w:tc>
          <w:tcPr>
            <w:tcW w:w="0" w:type="auto"/>
            <w:shd w:val="clear" w:color="auto" w:fill="auto"/>
          </w:tcPr>
          <w:p w:rsidR="0066499E" w:rsidRPr="0066499E" w:rsidRDefault="0066499E" w:rsidP="0066499E">
            <w:r w:rsidRPr="0066499E">
              <w:t>A persistent, animated (hamburger on mobile) navigation bar, footer, and a floating back-to-top control on every page; the admin panel keeps its own sidebar shell.</w:t>
            </w:r>
          </w:p>
        </w:tc>
      </w:tr>
    </w:tbl>
    <w:p w:rsidR="0066499E" w:rsidRDefault="0066499E" w:rsidP="0066499E"/>
    <w:p w:rsidR="0066499E" w:rsidRDefault="0066499E" w:rsidP="0066499E">
      <w:pPr>
        <w:pStyle w:val="Heading3"/>
      </w:pPr>
      <w:bookmarkStart w:id="77" w:name="_Toc236428039"/>
      <w:r>
        <w:t>Software Interfaces</w:t>
      </w:r>
      <w:bookmarkEnd w:id="77"/>
    </w:p>
    <w:p w:rsidR="0066499E" w:rsidRDefault="0066499E" w:rsidP="0066499E">
      <w:pPr>
        <w:pStyle w:val="Caption"/>
        <w:keepNext/>
      </w:pPr>
      <w:bookmarkStart w:id="78" w:name="_Toc236428185"/>
      <w:r>
        <w:t xml:space="preserve">Table </w:t>
      </w:r>
      <w:fldSimple w:instr=" SEQ Table \* ARABIC ">
        <w:r>
          <w:rPr>
            <w:noProof/>
          </w:rPr>
          <w:t>28</w:t>
        </w:r>
      </w:fldSimple>
      <w:r>
        <w:t>: Software Interfaces</w:t>
      </w:r>
      <w:bookmarkEnd w:id="78"/>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458"/>
        <w:gridCol w:w="3566"/>
        <w:gridCol w:w="3552"/>
      </w:tblGrid>
      <w:tr w:rsidR="0066499E" w:rsidRPr="0066499E" w:rsidTr="0066499E">
        <w:tblPrEx>
          <w:tblCellMar>
            <w:top w:w="0" w:type="dxa"/>
            <w:bottom w:w="0" w:type="dxa"/>
          </w:tblCellMar>
        </w:tblPrEx>
        <w:tc>
          <w:tcPr>
            <w:tcW w:w="0" w:type="auto"/>
            <w:shd w:val="clear" w:color="auto" w:fill="E1E1E1"/>
          </w:tcPr>
          <w:p w:rsidR="0066499E" w:rsidRPr="0066499E" w:rsidRDefault="0066499E" w:rsidP="0066499E">
            <w:pPr>
              <w:rPr>
                <w:b/>
              </w:rPr>
            </w:pPr>
            <w:r w:rsidRPr="0066499E">
              <w:rPr>
                <w:b/>
              </w:rPr>
              <w:t>Component</w:t>
            </w:r>
          </w:p>
        </w:tc>
        <w:tc>
          <w:tcPr>
            <w:tcW w:w="0" w:type="auto"/>
            <w:shd w:val="clear" w:color="auto" w:fill="E1E1E1"/>
          </w:tcPr>
          <w:p w:rsidR="0066499E" w:rsidRPr="0066499E" w:rsidRDefault="0066499E" w:rsidP="0066499E">
            <w:pPr>
              <w:rPr>
                <w:b/>
              </w:rPr>
            </w:pPr>
            <w:r w:rsidRPr="0066499E">
              <w:rPr>
                <w:b/>
              </w:rPr>
              <w:t>Version / Provider</w:t>
            </w:r>
          </w:p>
        </w:tc>
        <w:tc>
          <w:tcPr>
            <w:tcW w:w="0" w:type="auto"/>
            <w:shd w:val="clear" w:color="auto" w:fill="E1E1E1"/>
          </w:tcPr>
          <w:p w:rsidR="0066499E" w:rsidRPr="0066499E" w:rsidRDefault="0066499E" w:rsidP="0066499E">
            <w:pPr>
              <w:rPr>
                <w:b/>
              </w:rPr>
            </w:pPr>
            <w:r w:rsidRPr="0066499E">
              <w:rPr>
                <w:b/>
              </w:rPr>
              <w:t>Purpose</w:t>
            </w:r>
          </w:p>
        </w:tc>
      </w:tr>
      <w:tr w:rsidR="0066499E" w:rsidTr="0066499E">
        <w:tblPrEx>
          <w:tblCellMar>
            <w:top w:w="0" w:type="dxa"/>
            <w:bottom w:w="0" w:type="dxa"/>
          </w:tblCellMar>
        </w:tblPrEx>
        <w:tc>
          <w:tcPr>
            <w:tcW w:w="0" w:type="auto"/>
            <w:shd w:val="clear" w:color="auto" w:fill="auto"/>
          </w:tcPr>
          <w:p w:rsidR="0066499E" w:rsidRPr="0066499E" w:rsidRDefault="0066499E" w:rsidP="0066499E">
            <w:r w:rsidRPr="0066499E">
              <w:t>Stripe API</w:t>
            </w:r>
          </w:p>
        </w:tc>
        <w:tc>
          <w:tcPr>
            <w:tcW w:w="0" w:type="auto"/>
            <w:shd w:val="clear" w:color="auto" w:fill="auto"/>
          </w:tcPr>
          <w:p w:rsidR="0066499E" w:rsidRPr="0066499E" w:rsidRDefault="0066499E" w:rsidP="0066499E">
            <w:r w:rsidRPr="0066499E">
              <w:t>stripe (server SDK), @stripe/stripe-js / @stripe/react-stripe-js (client SDK)</w:t>
            </w:r>
          </w:p>
        </w:tc>
        <w:tc>
          <w:tcPr>
            <w:tcW w:w="0" w:type="auto"/>
            <w:shd w:val="clear" w:color="auto" w:fill="auto"/>
          </w:tcPr>
          <w:p w:rsidR="0066499E" w:rsidRPr="0066499E" w:rsidRDefault="0066499E" w:rsidP="0066499E">
            <w:r w:rsidRPr="0066499E">
              <w:t>Payment intents, webhook confirmation, refunds.</w:t>
            </w:r>
          </w:p>
        </w:tc>
      </w:tr>
      <w:tr w:rsidR="0066499E" w:rsidTr="0066499E">
        <w:tblPrEx>
          <w:tblCellMar>
            <w:top w:w="0" w:type="dxa"/>
            <w:bottom w:w="0" w:type="dxa"/>
          </w:tblCellMar>
        </w:tblPrEx>
        <w:tc>
          <w:tcPr>
            <w:tcW w:w="0" w:type="auto"/>
            <w:shd w:val="clear" w:color="auto" w:fill="auto"/>
          </w:tcPr>
          <w:p w:rsidR="0066499E" w:rsidRPr="0066499E" w:rsidRDefault="0066499E" w:rsidP="0066499E">
            <w:r w:rsidRPr="0066499E">
              <w:t>Socket.IO</w:t>
            </w:r>
          </w:p>
        </w:tc>
        <w:tc>
          <w:tcPr>
            <w:tcW w:w="0" w:type="auto"/>
            <w:shd w:val="clear" w:color="auto" w:fill="auto"/>
          </w:tcPr>
          <w:p w:rsidR="0066499E" w:rsidRPr="0066499E" w:rsidRDefault="0066499E" w:rsidP="0066499E">
            <w:r w:rsidRPr="0066499E">
              <w:t>Server + client packages, matched major version</w:t>
            </w:r>
          </w:p>
        </w:tc>
        <w:tc>
          <w:tcPr>
            <w:tcW w:w="0" w:type="auto"/>
            <w:shd w:val="clear" w:color="auto" w:fill="auto"/>
          </w:tcPr>
          <w:p w:rsidR="0066499E" w:rsidRPr="0066499E" w:rsidRDefault="0066499E" w:rsidP="0066499E">
            <w:r w:rsidRPr="0066499E">
              <w:t>Real-time bid/auction/booking/station events.</w:t>
            </w:r>
          </w:p>
        </w:tc>
      </w:tr>
      <w:tr w:rsidR="0066499E" w:rsidTr="0066499E">
        <w:tblPrEx>
          <w:tblCellMar>
            <w:top w:w="0" w:type="dxa"/>
            <w:bottom w:w="0" w:type="dxa"/>
          </w:tblCellMar>
        </w:tblPrEx>
        <w:tc>
          <w:tcPr>
            <w:tcW w:w="0" w:type="auto"/>
            <w:shd w:val="clear" w:color="auto" w:fill="auto"/>
          </w:tcPr>
          <w:p w:rsidR="0066499E" w:rsidRPr="0066499E" w:rsidRDefault="0066499E" w:rsidP="0066499E">
            <w:r w:rsidRPr="0066499E">
              <w:t>MongoDB Atlas</w:t>
            </w:r>
          </w:p>
        </w:tc>
        <w:tc>
          <w:tcPr>
            <w:tcW w:w="0" w:type="auto"/>
            <w:shd w:val="clear" w:color="auto" w:fill="auto"/>
          </w:tcPr>
          <w:p w:rsidR="0066499E" w:rsidRPr="0066499E" w:rsidRDefault="0066499E" w:rsidP="0066499E">
            <w:r w:rsidRPr="0066499E">
              <w:t>Managed MongoDB, accessed via Prisma</w:t>
            </w:r>
          </w:p>
        </w:tc>
        <w:tc>
          <w:tcPr>
            <w:tcW w:w="0" w:type="auto"/>
            <w:shd w:val="clear" w:color="auto" w:fill="auto"/>
          </w:tcPr>
          <w:p w:rsidR="0066499E" w:rsidRPr="0066499E" w:rsidRDefault="0066499E" w:rsidP="0066499E">
            <w:r w:rsidRPr="0066499E">
              <w:t>Primary data store.</w:t>
            </w:r>
          </w:p>
        </w:tc>
      </w:tr>
      <w:tr w:rsidR="0066499E" w:rsidTr="0066499E">
        <w:tblPrEx>
          <w:tblCellMar>
            <w:top w:w="0" w:type="dxa"/>
            <w:bottom w:w="0" w:type="dxa"/>
          </w:tblCellMar>
        </w:tblPrEx>
        <w:tc>
          <w:tcPr>
            <w:tcW w:w="0" w:type="auto"/>
            <w:shd w:val="clear" w:color="auto" w:fill="auto"/>
          </w:tcPr>
          <w:p w:rsidR="0066499E" w:rsidRPr="0066499E" w:rsidRDefault="0066499E" w:rsidP="0066499E">
            <w:r w:rsidRPr="0066499E">
              <w:t>SMTP provider (Nodemailer)</w:t>
            </w:r>
          </w:p>
        </w:tc>
        <w:tc>
          <w:tcPr>
            <w:tcW w:w="0" w:type="auto"/>
            <w:shd w:val="clear" w:color="auto" w:fill="auto"/>
          </w:tcPr>
          <w:p w:rsidR="0066499E" w:rsidRPr="0066499E" w:rsidRDefault="0066499E" w:rsidP="0066499E">
            <w:r w:rsidRPr="0066499E">
              <w:t>Any SMTP-compatible provider</w:t>
            </w:r>
          </w:p>
        </w:tc>
        <w:tc>
          <w:tcPr>
            <w:tcW w:w="0" w:type="auto"/>
            <w:shd w:val="clear" w:color="auto" w:fill="auto"/>
          </w:tcPr>
          <w:p w:rsidR="0066499E" w:rsidRPr="0066499E" w:rsidRDefault="0066499E" w:rsidP="0066499E">
            <w:r w:rsidRPr="0066499E">
              <w:t>Outbound transactional e-mail.</w:t>
            </w:r>
          </w:p>
        </w:tc>
      </w:tr>
      <w:tr w:rsidR="0066499E" w:rsidTr="0066499E">
        <w:tblPrEx>
          <w:tblCellMar>
            <w:top w:w="0" w:type="dxa"/>
            <w:bottom w:w="0" w:type="dxa"/>
          </w:tblCellMar>
        </w:tblPrEx>
        <w:tc>
          <w:tcPr>
            <w:tcW w:w="0" w:type="auto"/>
            <w:shd w:val="clear" w:color="auto" w:fill="auto"/>
          </w:tcPr>
          <w:p w:rsidR="0066499E" w:rsidRPr="0066499E" w:rsidRDefault="0066499E" w:rsidP="0066499E">
            <w:r w:rsidRPr="0066499E">
              <w:t>OpenStreetMap tiles (via react-leaflet)</w:t>
            </w:r>
          </w:p>
        </w:tc>
        <w:tc>
          <w:tcPr>
            <w:tcW w:w="0" w:type="auto"/>
            <w:shd w:val="clear" w:color="auto" w:fill="auto"/>
          </w:tcPr>
          <w:p w:rsidR="0066499E" w:rsidRPr="0066499E" w:rsidRDefault="0066499E" w:rsidP="0066499E">
            <w:r w:rsidRPr="0066499E">
              <w:t>Public tile service</w:t>
            </w:r>
          </w:p>
        </w:tc>
        <w:tc>
          <w:tcPr>
            <w:tcW w:w="0" w:type="auto"/>
            <w:shd w:val="clear" w:color="auto" w:fill="auto"/>
          </w:tcPr>
          <w:p w:rsidR="0066499E" w:rsidRPr="0066499E" w:rsidRDefault="0066499E" w:rsidP="0066499E">
            <w:r w:rsidRPr="0066499E">
              <w:t>Station map view, no API key required.</w:t>
            </w:r>
          </w:p>
        </w:tc>
      </w:tr>
    </w:tbl>
    <w:p w:rsidR="0066499E" w:rsidRDefault="0066499E" w:rsidP="0066499E"/>
    <w:p w:rsidR="0066499E" w:rsidRDefault="0066499E" w:rsidP="0066499E">
      <w:pPr>
        <w:pStyle w:val="Heading3"/>
      </w:pPr>
      <w:bookmarkStart w:id="79" w:name="_Toc236428040"/>
      <w:r>
        <w:lastRenderedPageBreak/>
        <w:t>Hardware Interfaces</w:t>
      </w:r>
      <w:bookmarkEnd w:id="79"/>
    </w:p>
    <w:p w:rsidR="0066499E" w:rsidRDefault="0066499E" w:rsidP="0066499E">
      <w:pPr>
        <w:jc w:val="both"/>
      </w:pPr>
      <w:r>
        <w:t>No direct hardware interface exists at this stage; slot status changes are entered by the station owner rather than reported automatically by a physical charger. Client access requires only a modern web browser on a desktop, laptop, tablet or smartphone with an internet connection.</w:t>
      </w:r>
    </w:p>
    <w:p w:rsidR="0066499E" w:rsidRDefault="0066499E" w:rsidP="0066499E">
      <w:pPr>
        <w:pStyle w:val="Heading3"/>
      </w:pPr>
      <w:bookmarkStart w:id="80" w:name="_Toc236428041"/>
      <w:r>
        <w:t>Communication Interfaces</w:t>
      </w:r>
      <w:bookmarkEnd w:id="80"/>
    </w:p>
    <w:p w:rsidR="0066499E" w:rsidRDefault="0066499E" w:rsidP="0066499E">
      <w:pPr>
        <w:pStyle w:val="Caption"/>
        <w:keepNext/>
      </w:pPr>
      <w:bookmarkStart w:id="81" w:name="_Toc236428186"/>
      <w:r>
        <w:t xml:space="preserve">Table </w:t>
      </w:r>
      <w:fldSimple w:instr=" SEQ Table \* ARABIC ">
        <w:r>
          <w:rPr>
            <w:noProof/>
          </w:rPr>
          <w:t>29</w:t>
        </w:r>
      </w:fldSimple>
      <w:r>
        <w:t>: Communication Interfaces</w:t>
      </w:r>
      <w:bookmarkEnd w:id="8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558"/>
        <w:gridCol w:w="2650"/>
        <w:gridCol w:w="5368"/>
      </w:tblGrid>
      <w:tr w:rsidR="0066499E" w:rsidRPr="0066499E" w:rsidTr="0066499E">
        <w:tblPrEx>
          <w:tblCellMar>
            <w:top w:w="0" w:type="dxa"/>
            <w:bottom w:w="0" w:type="dxa"/>
          </w:tblCellMar>
        </w:tblPrEx>
        <w:tc>
          <w:tcPr>
            <w:tcW w:w="0" w:type="auto"/>
            <w:shd w:val="clear" w:color="auto" w:fill="E1E1E1"/>
          </w:tcPr>
          <w:p w:rsidR="0066499E" w:rsidRPr="0066499E" w:rsidRDefault="0066499E" w:rsidP="0066499E">
            <w:pPr>
              <w:rPr>
                <w:b/>
              </w:rPr>
            </w:pPr>
            <w:r w:rsidRPr="0066499E">
              <w:rPr>
                <w:b/>
              </w:rPr>
              <w:t>Type</w:t>
            </w:r>
          </w:p>
        </w:tc>
        <w:tc>
          <w:tcPr>
            <w:tcW w:w="0" w:type="auto"/>
            <w:shd w:val="clear" w:color="auto" w:fill="E1E1E1"/>
          </w:tcPr>
          <w:p w:rsidR="0066499E" w:rsidRPr="0066499E" w:rsidRDefault="0066499E" w:rsidP="0066499E">
            <w:pPr>
              <w:rPr>
                <w:b/>
              </w:rPr>
            </w:pPr>
            <w:r w:rsidRPr="0066499E">
              <w:rPr>
                <w:b/>
              </w:rPr>
              <w:t>Protocol</w:t>
            </w:r>
          </w:p>
        </w:tc>
        <w:tc>
          <w:tcPr>
            <w:tcW w:w="0" w:type="auto"/>
            <w:shd w:val="clear" w:color="auto" w:fill="E1E1E1"/>
          </w:tcPr>
          <w:p w:rsidR="0066499E" w:rsidRPr="0066499E" w:rsidRDefault="0066499E" w:rsidP="0066499E">
            <w:pPr>
              <w:rPr>
                <w:b/>
              </w:rPr>
            </w:pPr>
            <w:r w:rsidRPr="0066499E">
              <w:rPr>
                <w:b/>
              </w:rPr>
              <w:t>Purpose</w:t>
            </w:r>
          </w:p>
        </w:tc>
      </w:tr>
      <w:tr w:rsidR="0066499E" w:rsidTr="0066499E">
        <w:tblPrEx>
          <w:tblCellMar>
            <w:top w:w="0" w:type="dxa"/>
            <w:bottom w:w="0" w:type="dxa"/>
          </w:tblCellMar>
        </w:tblPrEx>
        <w:tc>
          <w:tcPr>
            <w:tcW w:w="0" w:type="auto"/>
            <w:shd w:val="clear" w:color="auto" w:fill="auto"/>
          </w:tcPr>
          <w:p w:rsidR="0066499E" w:rsidRPr="0066499E" w:rsidRDefault="0066499E" w:rsidP="0066499E">
            <w:r w:rsidRPr="0066499E">
              <w:t>Web/API traffic</w:t>
            </w:r>
          </w:p>
        </w:tc>
        <w:tc>
          <w:tcPr>
            <w:tcW w:w="0" w:type="auto"/>
            <w:shd w:val="clear" w:color="auto" w:fill="auto"/>
          </w:tcPr>
          <w:p w:rsidR="0066499E" w:rsidRPr="0066499E" w:rsidRDefault="0066499E" w:rsidP="0066499E">
            <w:r w:rsidRPr="0066499E">
              <w:t>HTTPS</w:t>
            </w:r>
          </w:p>
        </w:tc>
        <w:tc>
          <w:tcPr>
            <w:tcW w:w="0" w:type="auto"/>
            <w:shd w:val="clear" w:color="auto" w:fill="auto"/>
          </w:tcPr>
          <w:p w:rsidR="0066499E" w:rsidRPr="0066499E" w:rsidRDefault="0066499E" w:rsidP="0066499E">
            <w:r w:rsidRPr="0066499E">
              <w:t>All REST API calls between the React frontend and the Express backend.</w:t>
            </w:r>
          </w:p>
        </w:tc>
      </w:tr>
      <w:tr w:rsidR="0066499E" w:rsidTr="0066499E">
        <w:tblPrEx>
          <w:tblCellMar>
            <w:top w:w="0" w:type="dxa"/>
            <w:bottom w:w="0" w:type="dxa"/>
          </w:tblCellMar>
        </w:tblPrEx>
        <w:tc>
          <w:tcPr>
            <w:tcW w:w="0" w:type="auto"/>
            <w:shd w:val="clear" w:color="auto" w:fill="auto"/>
          </w:tcPr>
          <w:p w:rsidR="0066499E" w:rsidRPr="0066499E" w:rsidRDefault="0066499E" w:rsidP="0066499E">
            <w:r w:rsidRPr="0066499E">
              <w:t>Real-time</w:t>
            </w:r>
          </w:p>
        </w:tc>
        <w:tc>
          <w:tcPr>
            <w:tcW w:w="0" w:type="auto"/>
            <w:shd w:val="clear" w:color="auto" w:fill="auto"/>
          </w:tcPr>
          <w:p w:rsidR="0066499E" w:rsidRPr="0066499E" w:rsidRDefault="0066499E" w:rsidP="0066499E">
            <w:r w:rsidRPr="0066499E">
              <w:t>WebSocket (Socket.IO)</w:t>
            </w:r>
          </w:p>
        </w:tc>
        <w:tc>
          <w:tcPr>
            <w:tcW w:w="0" w:type="auto"/>
            <w:shd w:val="clear" w:color="auto" w:fill="auto"/>
          </w:tcPr>
          <w:p w:rsidR="0066499E" w:rsidRPr="0066499E" w:rsidRDefault="0066499E" w:rsidP="0066499E">
            <w:r w:rsidRPr="0066499E">
              <w:t>Live bid, auction, booking and station-status events.</w:t>
            </w:r>
          </w:p>
        </w:tc>
      </w:tr>
      <w:tr w:rsidR="0066499E" w:rsidTr="0066499E">
        <w:tblPrEx>
          <w:tblCellMar>
            <w:top w:w="0" w:type="dxa"/>
            <w:bottom w:w="0" w:type="dxa"/>
          </w:tblCellMar>
        </w:tblPrEx>
        <w:tc>
          <w:tcPr>
            <w:tcW w:w="0" w:type="auto"/>
            <w:shd w:val="clear" w:color="auto" w:fill="auto"/>
          </w:tcPr>
          <w:p w:rsidR="0066499E" w:rsidRPr="0066499E" w:rsidRDefault="0066499E" w:rsidP="0066499E">
            <w:r w:rsidRPr="0066499E">
              <w:t>E-mail</w:t>
            </w:r>
          </w:p>
        </w:tc>
        <w:tc>
          <w:tcPr>
            <w:tcW w:w="0" w:type="auto"/>
            <w:shd w:val="clear" w:color="auto" w:fill="auto"/>
          </w:tcPr>
          <w:p w:rsidR="0066499E" w:rsidRPr="0066499E" w:rsidRDefault="0066499E" w:rsidP="0066499E">
            <w:r w:rsidRPr="0066499E">
              <w:t>SMTP</w:t>
            </w:r>
          </w:p>
        </w:tc>
        <w:tc>
          <w:tcPr>
            <w:tcW w:w="0" w:type="auto"/>
            <w:shd w:val="clear" w:color="auto" w:fill="auto"/>
          </w:tcPr>
          <w:p w:rsidR="0066499E" w:rsidRPr="0066499E" w:rsidRDefault="0066499E" w:rsidP="0066499E">
            <w:r w:rsidRPr="0066499E">
              <w:t>Transactional notification delivery via Nodemailer.</w:t>
            </w:r>
          </w:p>
        </w:tc>
      </w:tr>
      <w:tr w:rsidR="0066499E" w:rsidTr="0066499E">
        <w:tblPrEx>
          <w:tblCellMar>
            <w:top w:w="0" w:type="dxa"/>
            <w:bottom w:w="0" w:type="dxa"/>
          </w:tblCellMar>
        </w:tblPrEx>
        <w:tc>
          <w:tcPr>
            <w:tcW w:w="0" w:type="auto"/>
            <w:shd w:val="clear" w:color="auto" w:fill="auto"/>
          </w:tcPr>
          <w:p w:rsidR="0066499E" w:rsidRPr="0066499E" w:rsidRDefault="0066499E" w:rsidP="0066499E">
            <w:r w:rsidRPr="0066499E">
              <w:t>Payments</w:t>
            </w:r>
          </w:p>
        </w:tc>
        <w:tc>
          <w:tcPr>
            <w:tcW w:w="0" w:type="auto"/>
            <w:shd w:val="clear" w:color="auto" w:fill="auto"/>
          </w:tcPr>
          <w:p w:rsidR="0066499E" w:rsidRPr="0066499E" w:rsidRDefault="0066499E" w:rsidP="0066499E">
            <w:r w:rsidRPr="0066499E">
              <w:t>HTTPS (Stripe API + webhook)</w:t>
            </w:r>
          </w:p>
        </w:tc>
        <w:tc>
          <w:tcPr>
            <w:tcW w:w="0" w:type="auto"/>
            <w:shd w:val="clear" w:color="auto" w:fill="auto"/>
          </w:tcPr>
          <w:p w:rsidR="0066499E" w:rsidRPr="0066499E" w:rsidRDefault="0066499E" w:rsidP="0066499E">
            <w:r w:rsidRPr="0066499E">
              <w:t>PaymentIntent creation and asynchronous payment confirmation.</w:t>
            </w:r>
          </w:p>
        </w:tc>
      </w:tr>
    </w:tbl>
    <w:p w:rsidR="0066499E" w:rsidRDefault="0066499E" w:rsidP="0066499E"/>
    <w:p w:rsidR="0066499E" w:rsidRDefault="0066499E" w:rsidP="0066499E">
      <w:pPr>
        <w:pStyle w:val="Heading2"/>
      </w:pPr>
      <w:bookmarkStart w:id="82" w:name="_Toc236428042"/>
      <w:r>
        <w:t>Use Case Analysis</w:t>
      </w:r>
      <w:bookmarkEnd w:id="82"/>
    </w:p>
    <w:p w:rsidR="0066499E" w:rsidRDefault="0066499E" w:rsidP="0066499E">
      <w:pPr>
        <w:jc w:val="both"/>
      </w:pPr>
      <w:r>
        <w:t>The use-case diagram below covers the three actors (EV Driver, Station Owner, Admin) and their interactions with the system. The table that follows it lists every use case shown in the diagram; the fully-dressed description of each (preconditions, main success scenario, alternative flows, business rules) is provided in Appendix A.</w:t>
      </w:r>
    </w:p>
    <w:tbl>
      <w:tblPr>
        <w:tblW w:w="0" w:type="auto"/>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9576"/>
      </w:tblGrid>
      <w:tr w:rsidR="0066499E" w:rsidTr="0066499E">
        <w:tblPrEx>
          <w:tblCellMar>
            <w:top w:w="0" w:type="dxa"/>
            <w:bottom w:w="0" w:type="dxa"/>
          </w:tblCellMar>
        </w:tblPrEx>
        <w:trPr>
          <w:trHeight w:val="2600"/>
        </w:trPr>
        <w:tc>
          <w:tcPr>
            <w:tcW w:w="9576" w:type="dxa"/>
            <w:shd w:val="clear" w:color="auto" w:fill="auto"/>
            <w:vAlign w:val="center"/>
          </w:tcPr>
          <w:p w:rsidR="0066499E" w:rsidRPr="0066499E" w:rsidRDefault="0066499E" w:rsidP="0066499E">
            <w:pPr>
              <w:jc w:val="center"/>
              <w:rPr>
                <w:i/>
                <w:color w:val="808080"/>
                <w:sz w:val="22"/>
              </w:rPr>
            </w:pPr>
            <w:r w:rsidRPr="0066499E">
              <w:rPr>
                <w:i/>
                <w:color w:val="808080"/>
                <w:sz w:val="22"/>
              </w:rPr>
              <w:t>[ Insert diagram here -- create in draw.io / Visio and paste as an image, matching the caption below ]</w:t>
            </w:r>
          </w:p>
        </w:tc>
      </w:tr>
    </w:tbl>
    <w:p w:rsidR="0066499E" w:rsidRDefault="0066499E" w:rsidP="0066499E">
      <w:bookmarkStart w:id="83" w:name="_Toc236428117"/>
      <w:r>
        <w:t xml:space="preserve">Figure </w:t>
      </w:r>
      <w:fldSimple w:instr=" SEQ Figure \* ARABIC ">
        <w:r>
          <w:rPr>
            <w:noProof/>
          </w:rPr>
          <w:t>2</w:t>
        </w:r>
      </w:fldSimple>
      <w:r>
        <w:t>: Use Case Diagram - Unified EV Management System</w:t>
      </w:r>
      <w:bookmarkEnd w:id="83"/>
    </w:p>
    <w:p w:rsidR="0066499E" w:rsidRDefault="0066499E" w:rsidP="0066499E">
      <w:pPr>
        <w:pStyle w:val="Caption"/>
        <w:keepNext/>
      </w:pPr>
      <w:bookmarkStart w:id="84" w:name="_Ref236427961"/>
      <w:bookmarkStart w:id="85" w:name="_Toc236428187"/>
      <w:r>
        <w:t xml:space="preserve">Table </w:t>
      </w:r>
      <w:fldSimple w:instr=" SEQ Table \* ARABIC ">
        <w:r>
          <w:rPr>
            <w:noProof/>
          </w:rPr>
          <w:t>30</w:t>
        </w:r>
      </w:fldSimple>
      <w:bookmarkEnd w:id="84"/>
      <w:r>
        <w:t>: Use Case Index</w:t>
      </w:r>
      <w:bookmarkEnd w:id="85"/>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70"/>
        <w:gridCol w:w="3989"/>
        <w:gridCol w:w="2736"/>
      </w:tblGrid>
      <w:tr w:rsidR="0066499E" w:rsidRPr="0066499E" w:rsidTr="0066499E">
        <w:tblPrEx>
          <w:tblCellMar>
            <w:top w:w="0" w:type="dxa"/>
            <w:bottom w:w="0" w:type="dxa"/>
          </w:tblCellMar>
        </w:tblPrEx>
        <w:tc>
          <w:tcPr>
            <w:tcW w:w="0" w:type="auto"/>
            <w:shd w:val="clear" w:color="auto" w:fill="E1E1E1"/>
          </w:tcPr>
          <w:p w:rsidR="0066499E" w:rsidRPr="0066499E" w:rsidRDefault="0066499E" w:rsidP="0066499E">
            <w:pPr>
              <w:rPr>
                <w:b/>
              </w:rPr>
            </w:pPr>
            <w:r w:rsidRPr="0066499E">
              <w:rPr>
                <w:b/>
              </w:rPr>
              <w:t>ID</w:t>
            </w:r>
          </w:p>
        </w:tc>
        <w:tc>
          <w:tcPr>
            <w:tcW w:w="0" w:type="auto"/>
            <w:shd w:val="clear" w:color="auto" w:fill="E1E1E1"/>
          </w:tcPr>
          <w:p w:rsidR="0066499E" w:rsidRPr="0066499E" w:rsidRDefault="0066499E" w:rsidP="0066499E">
            <w:pPr>
              <w:rPr>
                <w:b/>
              </w:rPr>
            </w:pPr>
            <w:r w:rsidRPr="0066499E">
              <w:rPr>
                <w:b/>
              </w:rPr>
              <w:t>Use Case</w:t>
            </w:r>
          </w:p>
        </w:tc>
        <w:tc>
          <w:tcPr>
            <w:tcW w:w="0" w:type="auto"/>
            <w:shd w:val="clear" w:color="auto" w:fill="E1E1E1"/>
          </w:tcPr>
          <w:p w:rsidR="0066499E" w:rsidRPr="0066499E" w:rsidRDefault="0066499E" w:rsidP="0066499E">
            <w:pPr>
              <w:rPr>
                <w:b/>
              </w:rPr>
            </w:pPr>
            <w:r w:rsidRPr="0066499E">
              <w:rPr>
                <w:b/>
              </w:rPr>
              <w:t>Primary Actor(s)</w:t>
            </w:r>
          </w:p>
        </w:tc>
      </w:tr>
      <w:tr w:rsidR="0066499E" w:rsidTr="0066499E">
        <w:tblPrEx>
          <w:tblCellMar>
            <w:top w:w="0" w:type="dxa"/>
            <w:bottom w:w="0" w:type="dxa"/>
          </w:tblCellMar>
        </w:tblPrEx>
        <w:tc>
          <w:tcPr>
            <w:tcW w:w="0" w:type="auto"/>
            <w:shd w:val="clear" w:color="auto" w:fill="auto"/>
          </w:tcPr>
          <w:p w:rsidR="0066499E" w:rsidRPr="0066499E" w:rsidRDefault="0066499E" w:rsidP="0066499E">
            <w:r w:rsidRPr="0066499E">
              <w:t>UC-01</w:t>
            </w:r>
          </w:p>
        </w:tc>
        <w:tc>
          <w:tcPr>
            <w:tcW w:w="0" w:type="auto"/>
            <w:shd w:val="clear" w:color="auto" w:fill="auto"/>
          </w:tcPr>
          <w:p w:rsidR="0066499E" w:rsidRPr="0066499E" w:rsidRDefault="0066499E" w:rsidP="0066499E">
            <w:r w:rsidRPr="0066499E">
              <w:t>Register / Sign Up</w:t>
            </w:r>
          </w:p>
        </w:tc>
        <w:tc>
          <w:tcPr>
            <w:tcW w:w="0" w:type="auto"/>
            <w:shd w:val="clear" w:color="auto" w:fill="auto"/>
          </w:tcPr>
          <w:p w:rsidR="0066499E" w:rsidRPr="0066499E" w:rsidRDefault="0066499E" w:rsidP="0066499E">
            <w:r w:rsidRPr="0066499E">
              <w:t>EV Driver, Station Owner</w:t>
            </w:r>
          </w:p>
        </w:tc>
      </w:tr>
      <w:tr w:rsidR="0066499E" w:rsidTr="0066499E">
        <w:tblPrEx>
          <w:tblCellMar>
            <w:top w:w="0" w:type="dxa"/>
            <w:bottom w:w="0" w:type="dxa"/>
          </w:tblCellMar>
        </w:tblPrEx>
        <w:tc>
          <w:tcPr>
            <w:tcW w:w="0" w:type="auto"/>
            <w:shd w:val="clear" w:color="auto" w:fill="auto"/>
          </w:tcPr>
          <w:p w:rsidR="0066499E" w:rsidRPr="0066499E" w:rsidRDefault="0066499E" w:rsidP="0066499E">
            <w:r w:rsidRPr="0066499E">
              <w:t>UC-02</w:t>
            </w:r>
          </w:p>
        </w:tc>
        <w:tc>
          <w:tcPr>
            <w:tcW w:w="0" w:type="auto"/>
            <w:shd w:val="clear" w:color="auto" w:fill="auto"/>
          </w:tcPr>
          <w:p w:rsidR="0066499E" w:rsidRPr="0066499E" w:rsidRDefault="0066499E" w:rsidP="0066499E">
            <w:r w:rsidRPr="0066499E">
              <w:t>Login</w:t>
            </w:r>
          </w:p>
        </w:tc>
        <w:tc>
          <w:tcPr>
            <w:tcW w:w="0" w:type="auto"/>
            <w:shd w:val="clear" w:color="auto" w:fill="auto"/>
          </w:tcPr>
          <w:p w:rsidR="0066499E" w:rsidRPr="0066499E" w:rsidRDefault="0066499E" w:rsidP="0066499E">
            <w:r w:rsidRPr="0066499E">
              <w:t>All roles</w:t>
            </w:r>
          </w:p>
        </w:tc>
      </w:tr>
      <w:tr w:rsidR="0066499E" w:rsidTr="0066499E">
        <w:tblPrEx>
          <w:tblCellMar>
            <w:top w:w="0" w:type="dxa"/>
            <w:bottom w:w="0" w:type="dxa"/>
          </w:tblCellMar>
        </w:tblPrEx>
        <w:tc>
          <w:tcPr>
            <w:tcW w:w="0" w:type="auto"/>
            <w:shd w:val="clear" w:color="auto" w:fill="auto"/>
          </w:tcPr>
          <w:p w:rsidR="0066499E" w:rsidRPr="0066499E" w:rsidRDefault="0066499E" w:rsidP="0066499E">
            <w:r w:rsidRPr="0066499E">
              <w:lastRenderedPageBreak/>
              <w:t>UC-03</w:t>
            </w:r>
          </w:p>
        </w:tc>
        <w:tc>
          <w:tcPr>
            <w:tcW w:w="0" w:type="auto"/>
            <w:shd w:val="clear" w:color="auto" w:fill="auto"/>
          </w:tcPr>
          <w:p w:rsidR="0066499E" w:rsidRPr="0066499E" w:rsidRDefault="0066499E" w:rsidP="0066499E">
            <w:r w:rsidRPr="0066499E">
              <w:t>Verify E-mail (OTP)</w:t>
            </w:r>
          </w:p>
        </w:tc>
        <w:tc>
          <w:tcPr>
            <w:tcW w:w="0" w:type="auto"/>
            <w:shd w:val="clear" w:color="auto" w:fill="auto"/>
          </w:tcPr>
          <w:p w:rsidR="0066499E" w:rsidRPr="0066499E" w:rsidRDefault="0066499E" w:rsidP="0066499E">
            <w:r w:rsidRPr="0066499E">
              <w:t>EV Driver, Station Owner</w:t>
            </w:r>
          </w:p>
        </w:tc>
      </w:tr>
      <w:tr w:rsidR="0066499E" w:rsidTr="0066499E">
        <w:tblPrEx>
          <w:tblCellMar>
            <w:top w:w="0" w:type="dxa"/>
            <w:bottom w:w="0" w:type="dxa"/>
          </w:tblCellMar>
        </w:tblPrEx>
        <w:tc>
          <w:tcPr>
            <w:tcW w:w="0" w:type="auto"/>
            <w:shd w:val="clear" w:color="auto" w:fill="auto"/>
          </w:tcPr>
          <w:p w:rsidR="0066499E" w:rsidRPr="0066499E" w:rsidRDefault="0066499E" w:rsidP="0066499E">
            <w:r w:rsidRPr="0066499E">
              <w:t>UC-04</w:t>
            </w:r>
          </w:p>
        </w:tc>
        <w:tc>
          <w:tcPr>
            <w:tcW w:w="0" w:type="auto"/>
            <w:shd w:val="clear" w:color="auto" w:fill="auto"/>
          </w:tcPr>
          <w:p w:rsidR="0066499E" w:rsidRPr="0066499E" w:rsidRDefault="0066499E" w:rsidP="0066499E">
            <w:r w:rsidRPr="0066499E">
              <w:t>Reset Password</w:t>
            </w:r>
          </w:p>
        </w:tc>
        <w:tc>
          <w:tcPr>
            <w:tcW w:w="0" w:type="auto"/>
            <w:shd w:val="clear" w:color="auto" w:fill="auto"/>
          </w:tcPr>
          <w:p w:rsidR="0066499E" w:rsidRPr="0066499E" w:rsidRDefault="0066499E" w:rsidP="0066499E">
            <w:r w:rsidRPr="0066499E">
              <w:t>All roles</w:t>
            </w:r>
          </w:p>
        </w:tc>
      </w:tr>
      <w:tr w:rsidR="0066499E" w:rsidTr="0066499E">
        <w:tblPrEx>
          <w:tblCellMar>
            <w:top w:w="0" w:type="dxa"/>
            <w:bottom w:w="0" w:type="dxa"/>
          </w:tblCellMar>
        </w:tblPrEx>
        <w:tc>
          <w:tcPr>
            <w:tcW w:w="0" w:type="auto"/>
            <w:shd w:val="clear" w:color="auto" w:fill="auto"/>
          </w:tcPr>
          <w:p w:rsidR="0066499E" w:rsidRPr="0066499E" w:rsidRDefault="0066499E" w:rsidP="0066499E">
            <w:r w:rsidRPr="0066499E">
              <w:t>UC-05</w:t>
            </w:r>
          </w:p>
        </w:tc>
        <w:tc>
          <w:tcPr>
            <w:tcW w:w="0" w:type="auto"/>
            <w:shd w:val="clear" w:color="auto" w:fill="auto"/>
          </w:tcPr>
          <w:p w:rsidR="0066499E" w:rsidRPr="0066499E" w:rsidRDefault="0066499E" w:rsidP="0066499E">
            <w:r w:rsidRPr="0066499E">
              <w:t>Manage Profile</w:t>
            </w:r>
          </w:p>
        </w:tc>
        <w:tc>
          <w:tcPr>
            <w:tcW w:w="0" w:type="auto"/>
            <w:shd w:val="clear" w:color="auto" w:fill="auto"/>
          </w:tcPr>
          <w:p w:rsidR="0066499E" w:rsidRPr="0066499E" w:rsidRDefault="0066499E" w:rsidP="0066499E">
            <w:r w:rsidRPr="0066499E">
              <w:t>All roles</w:t>
            </w:r>
          </w:p>
        </w:tc>
      </w:tr>
      <w:tr w:rsidR="0066499E" w:rsidTr="0066499E">
        <w:tblPrEx>
          <w:tblCellMar>
            <w:top w:w="0" w:type="dxa"/>
            <w:bottom w:w="0" w:type="dxa"/>
          </w:tblCellMar>
        </w:tblPrEx>
        <w:tc>
          <w:tcPr>
            <w:tcW w:w="0" w:type="auto"/>
            <w:shd w:val="clear" w:color="auto" w:fill="auto"/>
          </w:tcPr>
          <w:p w:rsidR="0066499E" w:rsidRPr="0066499E" w:rsidRDefault="0066499E" w:rsidP="0066499E">
            <w:r w:rsidRPr="0066499E">
              <w:t>UC-06</w:t>
            </w:r>
          </w:p>
        </w:tc>
        <w:tc>
          <w:tcPr>
            <w:tcW w:w="0" w:type="auto"/>
            <w:shd w:val="clear" w:color="auto" w:fill="auto"/>
          </w:tcPr>
          <w:p w:rsidR="0066499E" w:rsidRPr="0066499E" w:rsidRDefault="0066499E" w:rsidP="0066499E">
            <w:r w:rsidRPr="0066499E">
              <w:t>Manage Electric Vehicles</w:t>
            </w:r>
          </w:p>
        </w:tc>
        <w:tc>
          <w:tcPr>
            <w:tcW w:w="0" w:type="auto"/>
            <w:shd w:val="clear" w:color="auto" w:fill="auto"/>
          </w:tcPr>
          <w:p w:rsidR="0066499E" w:rsidRPr="0066499E" w:rsidRDefault="0066499E" w:rsidP="0066499E">
            <w:r w:rsidRPr="0066499E">
              <w:t>EV Driver</w:t>
            </w:r>
          </w:p>
        </w:tc>
      </w:tr>
      <w:tr w:rsidR="0066499E" w:rsidTr="0066499E">
        <w:tblPrEx>
          <w:tblCellMar>
            <w:top w:w="0" w:type="dxa"/>
            <w:bottom w:w="0" w:type="dxa"/>
          </w:tblCellMar>
        </w:tblPrEx>
        <w:tc>
          <w:tcPr>
            <w:tcW w:w="0" w:type="auto"/>
            <w:shd w:val="clear" w:color="auto" w:fill="auto"/>
          </w:tcPr>
          <w:p w:rsidR="0066499E" w:rsidRPr="0066499E" w:rsidRDefault="0066499E" w:rsidP="0066499E">
            <w:r w:rsidRPr="0066499E">
              <w:t>UC-07</w:t>
            </w:r>
          </w:p>
        </w:tc>
        <w:tc>
          <w:tcPr>
            <w:tcW w:w="0" w:type="auto"/>
            <w:shd w:val="clear" w:color="auto" w:fill="auto"/>
          </w:tcPr>
          <w:p w:rsidR="0066499E" w:rsidRPr="0066499E" w:rsidRDefault="0066499E" w:rsidP="0066499E">
            <w:r w:rsidRPr="0066499E">
              <w:t>Browse / Search Stations (List &amp; Map)</w:t>
            </w:r>
          </w:p>
        </w:tc>
        <w:tc>
          <w:tcPr>
            <w:tcW w:w="0" w:type="auto"/>
            <w:shd w:val="clear" w:color="auto" w:fill="auto"/>
          </w:tcPr>
          <w:p w:rsidR="0066499E" w:rsidRPr="0066499E" w:rsidRDefault="0066499E" w:rsidP="0066499E">
            <w:r w:rsidRPr="0066499E">
              <w:t>EV Driver</w:t>
            </w:r>
          </w:p>
        </w:tc>
      </w:tr>
      <w:tr w:rsidR="0066499E" w:rsidTr="0066499E">
        <w:tblPrEx>
          <w:tblCellMar>
            <w:top w:w="0" w:type="dxa"/>
            <w:bottom w:w="0" w:type="dxa"/>
          </w:tblCellMar>
        </w:tblPrEx>
        <w:tc>
          <w:tcPr>
            <w:tcW w:w="0" w:type="auto"/>
            <w:shd w:val="clear" w:color="auto" w:fill="auto"/>
          </w:tcPr>
          <w:p w:rsidR="0066499E" w:rsidRPr="0066499E" w:rsidRDefault="0066499E" w:rsidP="0066499E">
            <w:r w:rsidRPr="0066499E">
              <w:t>UC-08</w:t>
            </w:r>
          </w:p>
        </w:tc>
        <w:tc>
          <w:tcPr>
            <w:tcW w:w="0" w:type="auto"/>
            <w:shd w:val="clear" w:color="auto" w:fill="auto"/>
          </w:tcPr>
          <w:p w:rsidR="0066499E" w:rsidRPr="0066499E" w:rsidRDefault="0066499E" w:rsidP="0066499E">
            <w:r w:rsidRPr="0066499E">
              <w:t>Get AI Station Recommendations</w:t>
            </w:r>
          </w:p>
        </w:tc>
        <w:tc>
          <w:tcPr>
            <w:tcW w:w="0" w:type="auto"/>
            <w:shd w:val="clear" w:color="auto" w:fill="auto"/>
          </w:tcPr>
          <w:p w:rsidR="0066499E" w:rsidRPr="0066499E" w:rsidRDefault="0066499E" w:rsidP="0066499E">
            <w:r w:rsidRPr="0066499E">
              <w:t>EV Driver</w:t>
            </w:r>
          </w:p>
        </w:tc>
      </w:tr>
      <w:tr w:rsidR="0066499E" w:rsidTr="0066499E">
        <w:tblPrEx>
          <w:tblCellMar>
            <w:top w:w="0" w:type="dxa"/>
            <w:bottom w:w="0" w:type="dxa"/>
          </w:tblCellMar>
        </w:tblPrEx>
        <w:tc>
          <w:tcPr>
            <w:tcW w:w="0" w:type="auto"/>
            <w:shd w:val="clear" w:color="auto" w:fill="auto"/>
          </w:tcPr>
          <w:p w:rsidR="0066499E" w:rsidRPr="0066499E" w:rsidRDefault="0066499E" w:rsidP="0066499E">
            <w:r w:rsidRPr="0066499E">
              <w:t>UC-09</w:t>
            </w:r>
          </w:p>
        </w:tc>
        <w:tc>
          <w:tcPr>
            <w:tcW w:w="0" w:type="auto"/>
            <w:shd w:val="clear" w:color="auto" w:fill="auto"/>
          </w:tcPr>
          <w:p w:rsidR="0066499E" w:rsidRPr="0066499E" w:rsidRDefault="0066499E" w:rsidP="0066499E">
            <w:r w:rsidRPr="0066499E">
              <w:t>Book a Slot</w:t>
            </w:r>
          </w:p>
        </w:tc>
        <w:tc>
          <w:tcPr>
            <w:tcW w:w="0" w:type="auto"/>
            <w:shd w:val="clear" w:color="auto" w:fill="auto"/>
          </w:tcPr>
          <w:p w:rsidR="0066499E" w:rsidRPr="0066499E" w:rsidRDefault="0066499E" w:rsidP="0066499E">
            <w:r w:rsidRPr="0066499E">
              <w:t>EV Driver</w:t>
            </w:r>
          </w:p>
        </w:tc>
      </w:tr>
      <w:tr w:rsidR="0066499E" w:rsidTr="0066499E">
        <w:tblPrEx>
          <w:tblCellMar>
            <w:top w:w="0" w:type="dxa"/>
            <w:bottom w:w="0" w:type="dxa"/>
          </w:tblCellMar>
        </w:tblPrEx>
        <w:tc>
          <w:tcPr>
            <w:tcW w:w="0" w:type="auto"/>
            <w:shd w:val="clear" w:color="auto" w:fill="auto"/>
          </w:tcPr>
          <w:p w:rsidR="0066499E" w:rsidRPr="0066499E" w:rsidRDefault="0066499E" w:rsidP="0066499E">
            <w:r w:rsidRPr="0066499E">
              <w:t>UC-10</w:t>
            </w:r>
          </w:p>
        </w:tc>
        <w:tc>
          <w:tcPr>
            <w:tcW w:w="0" w:type="auto"/>
            <w:shd w:val="clear" w:color="auto" w:fill="auto"/>
          </w:tcPr>
          <w:p w:rsidR="0066499E" w:rsidRPr="0066499E" w:rsidRDefault="0066499E" w:rsidP="0066499E">
            <w:r w:rsidRPr="0066499E">
              <w:t>Check In &amp; Pay</w:t>
            </w:r>
          </w:p>
        </w:tc>
        <w:tc>
          <w:tcPr>
            <w:tcW w:w="0" w:type="auto"/>
            <w:shd w:val="clear" w:color="auto" w:fill="auto"/>
          </w:tcPr>
          <w:p w:rsidR="0066499E" w:rsidRPr="0066499E" w:rsidRDefault="0066499E" w:rsidP="0066499E">
            <w:r w:rsidRPr="0066499E">
              <w:t>EV Driver</w:t>
            </w:r>
          </w:p>
        </w:tc>
      </w:tr>
      <w:tr w:rsidR="0066499E" w:rsidTr="0066499E">
        <w:tblPrEx>
          <w:tblCellMar>
            <w:top w:w="0" w:type="dxa"/>
            <w:bottom w:w="0" w:type="dxa"/>
          </w:tblCellMar>
        </w:tblPrEx>
        <w:tc>
          <w:tcPr>
            <w:tcW w:w="0" w:type="auto"/>
            <w:shd w:val="clear" w:color="auto" w:fill="auto"/>
          </w:tcPr>
          <w:p w:rsidR="0066499E" w:rsidRPr="0066499E" w:rsidRDefault="0066499E" w:rsidP="0066499E">
            <w:r w:rsidRPr="0066499E">
              <w:t>UC-11</w:t>
            </w:r>
          </w:p>
        </w:tc>
        <w:tc>
          <w:tcPr>
            <w:tcW w:w="0" w:type="auto"/>
            <w:shd w:val="clear" w:color="auto" w:fill="auto"/>
          </w:tcPr>
          <w:p w:rsidR="0066499E" w:rsidRPr="0066499E" w:rsidRDefault="0066499E" w:rsidP="0066499E">
            <w:r w:rsidRPr="0066499E">
              <w:t>Complete / Cancel a Booking</w:t>
            </w:r>
          </w:p>
        </w:tc>
        <w:tc>
          <w:tcPr>
            <w:tcW w:w="0" w:type="auto"/>
            <w:shd w:val="clear" w:color="auto" w:fill="auto"/>
          </w:tcPr>
          <w:p w:rsidR="0066499E" w:rsidRPr="0066499E" w:rsidRDefault="0066499E" w:rsidP="0066499E">
            <w:r w:rsidRPr="0066499E">
              <w:t>EV Driver, Station Owner</w:t>
            </w:r>
          </w:p>
        </w:tc>
      </w:tr>
      <w:tr w:rsidR="0066499E" w:rsidTr="0066499E">
        <w:tblPrEx>
          <w:tblCellMar>
            <w:top w:w="0" w:type="dxa"/>
            <w:bottom w:w="0" w:type="dxa"/>
          </w:tblCellMar>
        </w:tblPrEx>
        <w:tc>
          <w:tcPr>
            <w:tcW w:w="0" w:type="auto"/>
            <w:shd w:val="clear" w:color="auto" w:fill="auto"/>
          </w:tcPr>
          <w:p w:rsidR="0066499E" w:rsidRPr="0066499E" w:rsidRDefault="0066499E" w:rsidP="0066499E">
            <w:r w:rsidRPr="0066499E">
              <w:t>UC-12</w:t>
            </w:r>
          </w:p>
        </w:tc>
        <w:tc>
          <w:tcPr>
            <w:tcW w:w="0" w:type="auto"/>
            <w:shd w:val="clear" w:color="auto" w:fill="auto"/>
          </w:tcPr>
          <w:p w:rsidR="0066499E" w:rsidRPr="0066499E" w:rsidRDefault="0066499E" w:rsidP="0066499E">
            <w:r w:rsidRPr="0066499E">
              <w:t>Place a Bid / Open &amp; Close an Auction</w:t>
            </w:r>
          </w:p>
        </w:tc>
        <w:tc>
          <w:tcPr>
            <w:tcW w:w="0" w:type="auto"/>
            <w:shd w:val="clear" w:color="auto" w:fill="auto"/>
          </w:tcPr>
          <w:p w:rsidR="0066499E" w:rsidRPr="0066499E" w:rsidRDefault="0066499E" w:rsidP="0066499E">
            <w:r w:rsidRPr="0066499E">
              <w:t>EV Driver, Station Owner</w:t>
            </w:r>
          </w:p>
        </w:tc>
      </w:tr>
      <w:tr w:rsidR="0066499E" w:rsidTr="0066499E">
        <w:tblPrEx>
          <w:tblCellMar>
            <w:top w:w="0" w:type="dxa"/>
            <w:bottom w:w="0" w:type="dxa"/>
          </w:tblCellMar>
        </w:tblPrEx>
        <w:tc>
          <w:tcPr>
            <w:tcW w:w="0" w:type="auto"/>
            <w:shd w:val="clear" w:color="auto" w:fill="auto"/>
          </w:tcPr>
          <w:p w:rsidR="0066499E" w:rsidRPr="0066499E" w:rsidRDefault="0066499E" w:rsidP="0066499E">
            <w:r w:rsidRPr="0066499E">
              <w:t>UC-13</w:t>
            </w:r>
          </w:p>
        </w:tc>
        <w:tc>
          <w:tcPr>
            <w:tcW w:w="0" w:type="auto"/>
            <w:shd w:val="clear" w:color="auto" w:fill="auto"/>
          </w:tcPr>
          <w:p w:rsidR="0066499E" w:rsidRPr="0066499E" w:rsidRDefault="0066499E" w:rsidP="0066499E">
            <w:r w:rsidRPr="0066499E">
              <w:t>Leave a Review</w:t>
            </w:r>
          </w:p>
        </w:tc>
        <w:tc>
          <w:tcPr>
            <w:tcW w:w="0" w:type="auto"/>
            <w:shd w:val="clear" w:color="auto" w:fill="auto"/>
          </w:tcPr>
          <w:p w:rsidR="0066499E" w:rsidRPr="0066499E" w:rsidRDefault="0066499E" w:rsidP="0066499E">
            <w:r w:rsidRPr="0066499E">
              <w:t>EV Driver</w:t>
            </w:r>
          </w:p>
        </w:tc>
      </w:tr>
      <w:tr w:rsidR="0066499E" w:rsidTr="0066499E">
        <w:tblPrEx>
          <w:tblCellMar>
            <w:top w:w="0" w:type="dxa"/>
            <w:bottom w:w="0" w:type="dxa"/>
          </w:tblCellMar>
        </w:tblPrEx>
        <w:tc>
          <w:tcPr>
            <w:tcW w:w="0" w:type="auto"/>
            <w:shd w:val="clear" w:color="auto" w:fill="auto"/>
          </w:tcPr>
          <w:p w:rsidR="0066499E" w:rsidRPr="0066499E" w:rsidRDefault="0066499E" w:rsidP="0066499E">
            <w:r w:rsidRPr="0066499E">
              <w:t>UC-14</w:t>
            </w:r>
          </w:p>
        </w:tc>
        <w:tc>
          <w:tcPr>
            <w:tcW w:w="0" w:type="auto"/>
            <w:shd w:val="clear" w:color="auto" w:fill="auto"/>
          </w:tcPr>
          <w:p w:rsidR="0066499E" w:rsidRPr="0066499E" w:rsidRDefault="0066499E" w:rsidP="0066499E">
            <w:r w:rsidRPr="0066499E">
              <w:t>Submit a Complaint</w:t>
            </w:r>
          </w:p>
        </w:tc>
        <w:tc>
          <w:tcPr>
            <w:tcW w:w="0" w:type="auto"/>
            <w:shd w:val="clear" w:color="auto" w:fill="auto"/>
          </w:tcPr>
          <w:p w:rsidR="0066499E" w:rsidRPr="0066499E" w:rsidRDefault="0066499E" w:rsidP="0066499E">
            <w:r w:rsidRPr="0066499E">
              <w:t>Public visitor</w:t>
            </w:r>
          </w:p>
        </w:tc>
      </w:tr>
      <w:tr w:rsidR="0066499E" w:rsidTr="0066499E">
        <w:tblPrEx>
          <w:tblCellMar>
            <w:top w:w="0" w:type="dxa"/>
            <w:bottom w:w="0" w:type="dxa"/>
          </w:tblCellMar>
        </w:tblPrEx>
        <w:tc>
          <w:tcPr>
            <w:tcW w:w="0" w:type="auto"/>
            <w:shd w:val="clear" w:color="auto" w:fill="auto"/>
          </w:tcPr>
          <w:p w:rsidR="0066499E" w:rsidRPr="0066499E" w:rsidRDefault="0066499E" w:rsidP="0066499E">
            <w:r w:rsidRPr="0066499E">
              <w:t>UC-15</w:t>
            </w:r>
          </w:p>
        </w:tc>
        <w:tc>
          <w:tcPr>
            <w:tcW w:w="0" w:type="auto"/>
            <w:shd w:val="clear" w:color="auto" w:fill="auto"/>
          </w:tcPr>
          <w:p w:rsidR="0066499E" w:rsidRPr="0066499E" w:rsidRDefault="0066499E" w:rsidP="0066499E">
            <w:r w:rsidRPr="0066499E">
              <w:t>Register a Station</w:t>
            </w:r>
          </w:p>
        </w:tc>
        <w:tc>
          <w:tcPr>
            <w:tcW w:w="0" w:type="auto"/>
            <w:shd w:val="clear" w:color="auto" w:fill="auto"/>
          </w:tcPr>
          <w:p w:rsidR="0066499E" w:rsidRPr="0066499E" w:rsidRDefault="0066499E" w:rsidP="0066499E">
            <w:r w:rsidRPr="0066499E">
              <w:t>Station Owner</w:t>
            </w:r>
          </w:p>
        </w:tc>
      </w:tr>
      <w:tr w:rsidR="0066499E" w:rsidTr="0066499E">
        <w:tblPrEx>
          <w:tblCellMar>
            <w:top w:w="0" w:type="dxa"/>
            <w:bottom w:w="0" w:type="dxa"/>
          </w:tblCellMar>
        </w:tblPrEx>
        <w:tc>
          <w:tcPr>
            <w:tcW w:w="0" w:type="auto"/>
            <w:shd w:val="clear" w:color="auto" w:fill="auto"/>
          </w:tcPr>
          <w:p w:rsidR="0066499E" w:rsidRPr="0066499E" w:rsidRDefault="0066499E" w:rsidP="0066499E">
            <w:r w:rsidRPr="0066499E">
              <w:t>UC-16</w:t>
            </w:r>
          </w:p>
        </w:tc>
        <w:tc>
          <w:tcPr>
            <w:tcW w:w="0" w:type="auto"/>
            <w:shd w:val="clear" w:color="auto" w:fill="auto"/>
          </w:tcPr>
          <w:p w:rsidR="0066499E" w:rsidRPr="0066499E" w:rsidRDefault="0066499E" w:rsidP="0066499E">
            <w:r w:rsidRPr="0066499E">
              <w:t>Manage Slots</w:t>
            </w:r>
          </w:p>
        </w:tc>
        <w:tc>
          <w:tcPr>
            <w:tcW w:w="0" w:type="auto"/>
            <w:shd w:val="clear" w:color="auto" w:fill="auto"/>
          </w:tcPr>
          <w:p w:rsidR="0066499E" w:rsidRPr="0066499E" w:rsidRDefault="0066499E" w:rsidP="0066499E">
            <w:r w:rsidRPr="0066499E">
              <w:t>Station Owner</w:t>
            </w:r>
          </w:p>
        </w:tc>
      </w:tr>
      <w:tr w:rsidR="0066499E" w:rsidTr="0066499E">
        <w:tblPrEx>
          <w:tblCellMar>
            <w:top w:w="0" w:type="dxa"/>
            <w:bottom w:w="0" w:type="dxa"/>
          </w:tblCellMar>
        </w:tblPrEx>
        <w:tc>
          <w:tcPr>
            <w:tcW w:w="0" w:type="auto"/>
            <w:shd w:val="clear" w:color="auto" w:fill="auto"/>
          </w:tcPr>
          <w:p w:rsidR="0066499E" w:rsidRPr="0066499E" w:rsidRDefault="0066499E" w:rsidP="0066499E">
            <w:r w:rsidRPr="0066499E">
              <w:t>UC-17</w:t>
            </w:r>
          </w:p>
        </w:tc>
        <w:tc>
          <w:tcPr>
            <w:tcW w:w="0" w:type="auto"/>
            <w:shd w:val="clear" w:color="auto" w:fill="auto"/>
          </w:tcPr>
          <w:p w:rsidR="0066499E" w:rsidRPr="0066499E" w:rsidRDefault="0066499E" w:rsidP="0066499E">
            <w:r w:rsidRPr="0066499E">
              <w:t>View Revenue Report</w:t>
            </w:r>
          </w:p>
        </w:tc>
        <w:tc>
          <w:tcPr>
            <w:tcW w:w="0" w:type="auto"/>
            <w:shd w:val="clear" w:color="auto" w:fill="auto"/>
          </w:tcPr>
          <w:p w:rsidR="0066499E" w:rsidRPr="0066499E" w:rsidRDefault="0066499E" w:rsidP="0066499E">
            <w:r w:rsidRPr="0066499E">
              <w:t>Station Owner</w:t>
            </w:r>
          </w:p>
        </w:tc>
      </w:tr>
      <w:tr w:rsidR="0066499E" w:rsidTr="0066499E">
        <w:tblPrEx>
          <w:tblCellMar>
            <w:top w:w="0" w:type="dxa"/>
            <w:bottom w:w="0" w:type="dxa"/>
          </w:tblCellMar>
        </w:tblPrEx>
        <w:tc>
          <w:tcPr>
            <w:tcW w:w="0" w:type="auto"/>
            <w:shd w:val="clear" w:color="auto" w:fill="auto"/>
          </w:tcPr>
          <w:p w:rsidR="0066499E" w:rsidRPr="0066499E" w:rsidRDefault="0066499E" w:rsidP="0066499E">
            <w:r w:rsidRPr="0066499E">
              <w:t>UC-18</w:t>
            </w:r>
          </w:p>
        </w:tc>
        <w:tc>
          <w:tcPr>
            <w:tcW w:w="0" w:type="auto"/>
            <w:shd w:val="clear" w:color="auto" w:fill="auto"/>
          </w:tcPr>
          <w:p w:rsidR="0066499E" w:rsidRPr="0066499E" w:rsidRDefault="0066499E" w:rsidP="0066499E">
            <w:r w:rsidRPr="0066499E">
              <w:t>Approve / Reject a Station</w:t>
            </w:r>
          </w:p>
        </w:tc>
        <w:tc>
          <w:tcPr>
            <w:tcW w:w="0" w:type="auto"/>
            <w:shd w:val="clear" w:color="auto" w:fill="auto"/>
          </w:tcPr>
          <w:p w:rsidR="0066499E" w:rsidRPr="0066499E" w:rsidRDefault="0066499E" w:rsidP="0066499E">
            <w:r w:rsidRPr="0066499E">
              <w:t>Admin</w:t>
            </w:r>
          </w:p>
        </w:tc>
      </w:tr>
      <w:tr w:rsidR="0066499E" w:rsidTr="0066499E">
        <w:tblPrEx>
          <w:tblCellMar>
            <w:top w:w="0" w:type="dxa"/>
            <w:bottom w:w="0" w:type="dxa"/>
          </w:tblCellMar>
        </w:tblPrEx>
        <w:tc>
          <w:tcPr>
            <w:tcW w:w="0" w:type="auto"/>
            <w:shd w:val="clear" w:color="auto" w:fill="auto"/>
          </w:tcPr>
          <w:p w:rsidR="0066499E" w:rsidRPr="0066499E" w:rsidRDefault="0066499E" w:rsidP="0066499E">
            <w:r w:rsidRPr="0066499E">
              <w:t>UC-19</w:t>
            </w:r>
          </w:p>
        </w:tc>
        <w:tc>
          <w:tcPr>
            <w:tcW w:w="0" w:type="auto"/>
            <w:shd w:val="clear" w:color="auto" w:fill="auto"/>
          </w:tcPr>
          <w:p w:rsidR="0066499E" w:rsidRPr="0066499E" w:rsidRDefault="0066499E" w:rsidP="0066499E">
            <w:r w:rsidRPr="0066499E">
              <w:t>Manage Users</w:t>
            </w:r>
          </w:p>
        </w:tc>
        <w:tc>
          <w:tcPr>
            <w:tcW w:w="0" w:type="auto"/>
            <w:shd w:val="clear" w:color="auto" w:fill="auto"/>
          </w:tcPr>
          <w:p w:rsidR="0066499E" w:rsidRPr="0066499E" w:rsidRDefault="0066499E" w:rsidP="0066499E">
            <w:r w:rsidRPr="0066499E">
              <w:t>Admin</w:t>
            </w:r>
          </w:p>
        </w:tc>
      </w:tr>
      <w:tr w:rsidR="0066499E" w:rsidTr="0066499E">
        <w:tblPrEx>
          <w:tblCellMar>
            <w:top w:w="0" w:type="dxa"/>
            <w:bottom w:w="0" w:type="dxa"/>
          </w:tblCellMar>
        </w:tblPrEx>
        <w:tc>
          <w:tcPr>
            <w:tcW w:w="0" w:type="auto"/>
            <w:shd w:val="clear" w:color="auto" w:fill="auto"/>
          </w:tcPr>
          <w:p w:rsidR="0066499E" w:rsidRPr="0066499E" w:rsidRDefault="0066499E" w:rsidP="0066499E">
            <w:r w:rsidRPr="0066499E">
              <w:t>UC-20</w:t>
            </w:r>
          </w:p>
        </w:tc>
        <w:tc>
          <w:tcPr>
            <w:tcW w:w="0" w:type="auto"/>
            <w:shd w:val="clear" w:color="auto" w:fill="auto"/>
          </w:tcPr>
          <w:p w:rsidR="0066499E" w:rsidRPr="0066499E" w:rsidRDefault="0066499E" w:rsidP="0066499E">
            <w:r w:rsidRPr="0066499E">
              <w:t>View Dashboard &amp; Audit Log</w:t>
            </w:r>
          </w:p>
        </w:tc>
        <w:tc>
          <w:tcPr>
            <w:tcW w:w="0" w:type="auto"/>
            <w:shd w:val="clear" w:color="auto" w:fill="auto"/>
          </w:tcPr>
          <w:p w:rsidR="0066499E" w:rsidRPr="0066499E" w:rsidRDefault="0066499E" w:rsidP="0066499E">
            <w:r w:rsidRPr="0066499E">
              <w:t>Admin</w:t>
            </w:r>
          </w:p>
        </w:tc>
      </w:tr>
    </w:tbl>
    <w:p w:rsidR="0066499E" w:rsidRDefault="0066499E" w:rsidP="0066499E"/>
    <w:p w:rsidR="0066499E" w:rsidRDefault="0066499E" w:rsidP="0066499E">
      <w:pPr>
        <w:jc w:val="both"/>
      </w:pPr>
      <w:r>
        <w:fldChar w:fldCharType="begin"/>
      </w:r>
      <w:r>
        <w:instrText xml:space="preserve"> REF _Ref236427961 \h </w:instrText>
      </w:r>
      <w:r>
        <w:fldChar w:fldCharType="separate"/>
      </w:r>
      <w:r>
        <w:t xml:space="preserve">Table </w:t>
      </w:r>
      <w:r>
        <w:rPr>
          <w:noProof/>
        </w:rPr>
        <w:t>30</w:t>
      </w:r>
      <w:r>
        <w:fldChar w:fldCharType="end"/>
      </w:r>
      <w:r>
        <w:t xml:space="preserve"> above is the full use-case index; Appendix A gives the fully-dressed description for a representative subset spanning all three actor roles.</w:t>
      </w:r>
    </w:p>
    <w:p w:rsidR="0066499E" w:rsidRDefault="0066499E" w:rsidP="0066499E">
      <w:pPr>
        <w:pStyle w:val="Heading2"/>
      </w:pPr>
      <w:bookmarkStart w:id="86" w:name="_Toc236428043"/>
      <w:r>
        <w:t>Data Flow Diagram</w:t>
      </w:r>
      <w:bookmarkEnd w:id="86"/>
    </w:p>
    <w:p w:rsidR="0066499E" w:rsidRDefault="0066499E" w:rsidP="0066499E">
      <w:pPr>
        <w:jc w:val="both"/>
      </w:pPr>
      <w:r>
        <w:t>The Level 0 (context) diagram shows the system as a single process exchanging data with its external entities: EV drivers, station owners, admins, the Stripe payment gateway, the SMTP e-mail provider, and the OpenStreetMap tile service. The Level 1 diagram decomposes this into the main internal processes: authentication, station/slot management, AI recommendation, booking, auction/bidding, and payment.</w:t>
      </w:r>
    </w:p>
    <w:tbl>
      <w:tblPr>
        <w:tblW w:w="0" w:type="auto"/>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9576"/>
      </w:tblGrid>
      <w:tr w:rsidR="0066499E" w:rsidTr="0066499E">
        <w:tblPrEx>
          <w:tblCellMar>
            <w:top w:w="0" w:type="dxa"/>
            <w:bottom w:w="0" w:type="dxa"/>
          </w:tblCellMar>
        </w:tblPrEx>
        <w:trPr>
          <w:trHeight w:val="2600"/>
        </w:trPr>
        <w:tc>
          <w:tcPr>
            <w:tcW w:w="9576" w:type="dxa"/>
            <w:shd w:val="clear" w:color="auto" w:fill="auto"/>
            <w:vAlign w:val="center"/>
          </w:tcPr>
          <w:p w:rsidR="0066499E" w:rsidRPr="0066499E" w:rsidRDefault="0066499E" w:rsidP="0066499E">
            <w:pPr>
              <w:jc w:val="center"/>
              <w:rPr>
                <w:i/>
                <w:color w:val="808080"/>
                <w:sz w:val="22"/>
              </w:rPr>
            </w:pPr>
            <w:r w:rsidRPr="0066499E">
              <w:rPr>
                <w:i/>
                <w:color w:val="808080"/>
                <w:sz w:val="22"/>
              </w:rPr>
              <w:lastRenderedPageBreak/>
              <w:t>[ Insert diagram here -- create in draw.io / Visio and paste as an image, matching the caption below ]</w:t>
            </w:r>
          </w:p>
        </w:tc>
      </w:tr>
    </w:tbl>
    <w:p w:rsidR="0066499E" w:rsidRDefault="0066499E" w:rsidP="0066499E">
      <w:bookmarkStart w:id="87" w:name="_Toc236428118"/>
      <w:r>
        <w:t xml:space="preserve">Figure </w:t>
      </w:r>
      <w:fldSimple w:instr=" SEQ Figure \* ARABIC ">
        <w:r>
          <w:rPr>
            <w:noProof/>
          </w:rPr>
          <w:t>3</w:t>
        </w:r>
      </w:fldSimple>
      <w:r>
        <w:t>: Data Flow Diagram - Level 0 (Context Diagram)</w:t>
      </w:r>
      <w:bookmarkEnd w:id="87"/>
    </w:p>
    <w:tbl>
      <w:tblPr>
        <w:tblW w:w="0" w:type="auto"/>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9576"/>
      </w:tblGrid>
      <w:tr w:rsidR="0066499E" w:rsidTr="0066499E">
        <w:tblPrEx>
          <w:tblCellMar>
            <w:top w:w="0" w:type="dxa"/>
            <w:bottom w:w="0" w:type="dxa"/>
          </w:tblCellMar>
        </w:tblPrEx>
        <w:trPr>
          <w:trHeight w:val="2600"/>
        </w:trPr>
        <w:tc>
          <w:tcPr>
            <w:tcW w:w="9576" w:type="dxa"/>
            <w:shd w:val="clear" w:color="auto" w:fill="auto"/>
            <w:vAlign w:val="center"/>
          </w:tcPr>
          <w:p w:rsidR="0066499E" w:rsidRPr="0066499E" w:rsidRDefault="0066499E" w:rsidP="0066499E">
            <w:pPr>
              <w:jc w:val="center"/>
              <w:rPr>
                <w:i/>
                <w:color w:val="808080"/>
                <w:sz w:val="22"/>
              </w:rPr>
            </w:pPr>
            <w:r w:rsidRPr="0066499E">
              <w:rPr>
                <w:i/>
                <w:color w:val="808080"/>
                <w:sz w:val="22"/>
              </w:rPr>
              <w:t>[ Insert diagram here -- create in draw.io / Visio and paste as an image, matching the caption below ]</w:t>
            </w:r>
          </w:p>
        </w:tc>
      </w:tr>
    </w:tbl>
    <w:p w:rsidR="0066499E" w:rsidRDefault="0066499E" w:rsidP="0066499E">
      <w:bookmarkStart w:id="88" w:name="_Toc236428119"/>
      <w:r>
        <w:t xml:space="preserve">Figure </w:t>
      </w:r>
      <w:fldSimple w:instr=" SEQ Figure \* ARABIC ">
        <w:r>
          <w:rPr>
            <w:noProof/>
          </w:rPr>
          <w:t>4</w:t>
        </w:r>
      </w:fldSimple>
      <w:r>
        <w:t>: Data Flow Diagram - Level 1</w:t>
      </w:r>
      <w:bookmarkEnd w:id="88"/>
    </w:p>
    <w:p w:rsidR="0066499E" w:rsidRDefault="0066499E" w:rsidP="0066499E">
      <w:pPr>
        <w:pStyle w:val="Heading2"/>
      </w:pPr>
      <w:bookmarkStart w:id="89" w:name="_Toc236428044"/>
      <w:r>
        <w:t>Summary</w:t>
      </w:r>
      <w:bookmarkEnd w:id="89"/>
    </w:p>
    <w:p w:rsidR="0066499E" w:rsidRDefault="0066499E" w:rsidP="0066499E">
      <w:pPr>
        <w:jc w:val="both"/>
      </w:pPr>
      <w:r>
        <w:t>This chapter identified three user classes, twenty functional requirements spanning authentication, station/slot management, AI recommendations, the full booking-and-payment lifecycle, the auction system, reviews, complaints and admin oversight, five non-functional requirement categories, and the external interface requirements. The use-case diagram and index point to the fully-dressed use-case descriptions in Appendix A. The next chapter translates these requirements into the system's architecture and design.</w:t>
      </w:r>
    </w:p>
    <w:p w:rsidR="0066499E" w:rsidRDefault="0066499E" w:rsidP="0066499E">
      <w:pPr>
        <w:pStyle w:val="Heading1"/>
      </w:pPr>
      <w:bookmarkStart w:id="90" w:name="_Toc236428045"/>
      <w:r>
        <w:t>System Design</w:t>
      </w:r>
      <w:bookmarkEnd w:id="90"/>
    </w:p>
    <w:p w:rsidR="0066499E" w:rsidRDefault="0066499E" w:rsidP="0066499E">
      <w:pPr>
        <w:jc w:val="both"/>
      </w:pPr>
      <w:r>
        <w:t>This chapter presents the architecture and design of the Unified EV Management System: design considerations, the architectural style, the data design (entity-relationship model and data dictionary), the class diagram, the behavioural model (sequence and state diagrams), the user-interface design, and the reasoning behind the key design decisions.</w:t>
      </w:r>
    </w:p>
    <w:p w:rsidR="0066499E" w:rsidRDefault="0066499E" w:rsidP="0066499E">
      <w:pPr>
        <w:pStyle w:val="Heading2"/>
      </w:pPr>
      <w:bookmarkStart w:id="91" w:name="_Toc236428046"/>
      <w:r>
        <w:t>Design Considerations</w:t>
      </w:r>
      <w:bookmarkEnd w:id="91"/>
    </w:p>
    <w:p w:rsidR="0066499E" w:rsidRDefault="0066499E" w:rsidP="0066499E">
      <w:pPr>
        <w:pStyle w:val="Heading3"/>
      </w:pPr>
      <w:bookmarkStart w:id="92" w:name="_Toc236428047"/>
      <w:r>
        <w:t>Assumptions and Dependencies</w:t>
      </w:r>
      <w:bookmarkEnd w:id="92"/>
    </w:p>
    <w:p w:rsidR="0066499E" w:rsidRDefault="0066499E" w:rsidP="0066499E">
      <w:pPr>
        <w:jc w:val="both"/>
      </w:pPr>
      <w:r>
        <w:t xml:space="preserve">The design assumes a modern browser with JavaScript enabled, an accurate device GPS reading for AI recommendations, at least one bid placed before an auction closes for the priority ranking to be meaningful, a reachable MongoDB Atlas cluster, and a correctly configured outbound </w:t>
      </w:r>
      <w:r>
        <w:lastRenderedPageBreak/>
        <w:t>SMTP connection and Stripe key for e-mail and payments respectively (both degrade gracefully -- to a skipped send and a simulated payment -- when unset, rather than crashing the server).</w:t>
      </w:r>
    </w:p>
    <w:p w:rsidR="0066499E" w:rsidRDefault="0066499E" w:rsidP="0066499E">
      <w:pPr>
        <w:pStyle w:val="Heading3"/>
      </w:pPr>
      <w:bookmarkStart w:id="93" w:name="_Toc236428048"/>
      <w:r>
        <w:t>Limitations</w:t>
      </w:r>
      <w:bookmarkEnd w:id="93"/>
    </w:p>
    <w:p w:rsidR="0066499E" w:rsidRDefault="0066499E" w:rsidP="0066499E">
      <w:pPr>
        <w:jc w:val="both"/>
      </w:pPr>
      <w:r>
        <w:t>The design does not yet include direct OCPP communication with physical charging hardware; slot state is entered by the station owner. Sentry error monitoring and Google Analytics 4 are wired in but dormant until real credentials are supplied. A planned migration away from Bootstrap 5 toward a custom CSS grid is deliberately paused mid-way, so Bootstrap remains the active styling framework.</w:t>
      </w:r>
    </w:p>
    <w:p w:rsidR="0066499E" w:rsidRDefault="0066499E" w:rsidP="0066499E">
      <w:pPr>
        <w:pStyle w:val="Heading3"/>
      </w:pPr>
      <w:bookmarkStart w:id="94" w:name="_Toc236428049"/>
      <w:r>
        <w:t>Risks</w:t>
      </w:r>
      <w:bookmarkEnd w:id="94"/>
    </w:p>
    <w:p w:rsidR="0066499E" w:rsidRDefault="0066499E" w:rsidP="0066499E">
      <w:pPr>
        <w:jc w:val="both"/>
      </w:pPr>
      <w:r>
        <w:t>The primary technical risk is concurrent booking requests colliding on the same slot/window; this is mitigated with an optimistic-insert-then-reconcile pattern in the booking controller, verified under genuine parallel load in the test suite (Section 6.4). A secondary risk is a replayed Stripe webhook double-charging a customer, mitigated by idempotent webhook handling keyed on the Stripe event/PaymentIntent id. A third risk is e-mail-provider downtime affecting user experience, mitigated by making all e-mail sends non-blocking and logged rather than fatal.</w:t>
      </w:r>
    </w:p>
    <w:p w:rsidR="0066499E" w:rsidRDefault="0066499E" w:rsidP="0066499E">
      <w:pPr>
        <w:pStyle w:val="Heading2"/>
      </w:pPr>
      <w:bookmarkStart w:id="95" w:name="_Toc236428050"/>
      <w:r>
        <w:t>Design Models</w:t>
      </w:r>
      <w:bookmarkEnd w:id="95"/>
    </w:p>
    <w:p w:rsidR="0066499E" w:rsidRDefault="0066499E" w:rsidP="0066499E">
      <w:pPr>
        <w:jc w:val="both"/>
      </w:pPr>
      <w:r>
        <w:t>The design is expressed through an Entity-Relationship diagram, a UML class diagram, sequence diagrams for the core flows, and a state diagram for the booking lifecycle, each described in the sections that follow.</w:t>
      </w:r>
    </w:p>
    <w:p w:rsidR="0066499E" w:rsidRDefault="0066499E" w:rsidP="0066499E">
      <w:pPr>
        <w:pStyle w:val="Heading2"/>
      </w:pPr>
      <w:bookmarkStart w:id="96" w:name="_Toc236428051"/>
      <w:r>
        <w:t>Architectural Design</w:t>
      </w:r>
      <w:bookmarkEnd w:id="96"/>
    </w:p>
    <w:p w:rsidR="0066499E" w:rsidRDefault="0066499E" w:rsidP="0066499E">
      <w:pPr>
        <w:jc w:val="both"/>
      </w:pPr>
      <w:r>
        <w:t>The system follows a three-tier client-server architecture. The presentation tier is a React 18 single-page application (built with Vite) that renders three logical portals -- the EV-driver experience, the station-owner dashboard, and the admin panel (routed at /admin/* within the same app rather than a separate deployment) -- from Redux Toolkit state. The business-logic tier is a Node.js/Express REST API secured by JWT authentication and role-based authorisation middleware, with a parallel Socket.IO channel for real-time events. The data tier is MongoDB Atlas, accessed exclusively through the Prisma ORM for type-safe queries. Two external services sit alongside the data tier: Stripe for payment processing and an SMTP provider for transactional e-mail.</w:t>
      </w:r>
    </w:p>
    <w:tbl>
      <w:tblPr>
        <w:tblW w:w="0" w:type="auto"/>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9576"/>
      </w:tblGrid>
      <w:tr w:rsidR="0066499E" w:rsidTr="0066499E">
        <w:tblPrEx>
          <w:tblCellMar>
            <w:top w:w="0" w:type="dxa"/>
            <w:bottom w:w="0" w:type="dxa"/>
          </w:tblCellMar>
        </w:tblPrEx>
        <w:trPr>
          <w:trHeight w:val="2600"/>
        </w:trPr>
        <w:tc>
          <w:tcPr>
            <w:tcW w:w="9576" w:type="dxa"/>
            <w:shd w:val="clear" w:color="auto" w:fill="auto"/>
            <w:vAlign w:val="center"/>
          </w:tcPr>
          <w:p w:rsidR="0066499E" w:rsidRPr="0066499E" w:rsidRDefault="0066499E" w:rsidP="0066499E">
            <w:pPr>
              <w:jc w:val="center"/>
              <w:rPr>
                <w:i/>
                <w:color w:val="808080"/>
                <w:sz w:val="22"/>
              </w:rPr>
            </w:pPr>
            <w:r w:rsidRPr="0066499E">
              <w:rPr>
                <w:i/>
                <w:color w:val="808080"/>
                <w:sz w:val="22"/>
              </w:rPr>
              <w:t>[ Insert diagram here -- create in draw.io / Visio and paste as an image, matching the caption below ]</w:t>
            </w:r>
          </w:p>
        </w:tc>
      </w:tr>
    </w:tbl>
    <w:p w:rsidR="0066499E" w:rsidRDefault="0066499E" w:rsidP="0066499E">
      <w:bookmarkStart w:id="97" w:name="_Toc236428120"/>
      <w:r>
        <w:lastRenderedPageBreak/>
        <w:t xml:space="preserve">Figure </w:t>
      </w:r>
      <w:fldSimple w:instr=" SEQ Figure \* ARABIC ">
        <w:r>
          <w:rPr>
            <w:noProof/>
          </w:rPr>
          <w:t>5</w:t>
        </w:r>
      </w:fldSimple>
      <w:r>
        <w:t>: Three-Tier System Architecture Diagram</w:t>
      </w:r>
      <w:bookmarkEnd w:id="97"/>
    </w:p>
    <w:p w:rsidR="0066499E" w:rsidRDefault="0066499E" w:rsidP="0066499E">
      <w:pPr>
        <w:jc w:val="both"/>
      </w:pPr>
      <w:r>
        <w:t>A typical request flows: client (Axios) -&gt; rate limiter -&gt; JWT authentication middleware -&gt; role-authorisation middleware -&gt; express-validator request validation -&gt; controller -&gt; Prisma -&gt; MongoDB, with the JSON response following the reverse path. Real-time events (new bid, auction closed, booking status change, station status change) bypass this request/response cycle entirely and are pushed directly over the shared Socket.IO server instance from within the relevant controller.</w:t>
      </w:r>
    </w:p>
    <w:p w:rsidR="0066499E" w:rsidRDefault="0066499E" w:rsidP="0066499E">
      <w:pPr>
        <w:pStyle w:val="Heading2"/>
      </w:pPr>
      <w:bookmarkStart w:id="98" w:name="_Toc236428052"/>
      <w:r>
        <w:t>Data Design</w:t>
      </w:r>
      <w:bookmarkEnd w:id="98"/>
    </w:p>
    <w:p w:rsidR="0066499E" w:rsidRDefault="0066499E" w:rsidP="0066499E">
      <w:pPr>
        <w:pStyle w:val="Heading3"/>
      </w:pPr>
      <w:bookmarkStart w:id="99" w:name="_Toc236428053"/>
      <w:r>
        <w:t>Entity Relationship Diagram</w:t>
      </w:r>
      <w:bookmarkEnd w:id="99"/>
    </w:p>
    <w:p w:rsidR="0066499E" w:rsidRDefault="0066499E" w:rsidP="0066499E">
      <w:pPr>
        <w:jc w:val="both"/>
      </w:pPr>
      <w:r>
        <w:t>The data model comprises twelve Prisma models over MongoDB: User, EV, ChargingStation, StationUpdateRequest, Slot, Booking, Auction, Bid, Payment, Review, Complaint and Log. A User (driver) owns EVs and creates Bookings against a Slot belonging to a ChargingStation owned by a different User (the station owner). A contested Slot can be placed into an Auction, which collects Bids; the winning Bid produces a reservation on a Booking. A completed, paid Booking unlocks a Review on that station. Every Payment ties back to exactly one Booking. Log records administrative actions platform-wide, and Complaint records are intentionally relation-free so a complaint remains answerable even if the submitting account is later deleted.</w:t>
      </w:r>
    </w:p>
    <w:tbl>
      <w:tblPr>
        <w:tblW w:w="0" w:type="auto"/>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9576"/>
      </w:tblGrid>
      <w:tr w:rsidR="0066499E" w:rsidTr="0066499E">
        <w:tblPrEx>
          <w:tblCellMar>
            <w:top w:w="0" w:type="dxa"/>
            <w:bottom w:w="0" w:type="dxa"/>
          </w:tblCellMar>
        </w:tblPrEx>
        <w:trPr>
          <w:trHeight w:val="2600"/>
        </w:trPr>
        <w:tc>
          <w:tcPr>
            <w:tcW w:w="9576" w:type="dxa"/>
            <w:shd w:val="clear" w:color="auto" w:fill="auto"/>
            <w:vAlign w:val="center"/>
          </w:tcPr>
          <w:p w:rsidR="0066499E" w:rsidRPr="0066499E" w:rsidRDefault="0066499E" w:rsidP="0066499E">
            <w:pPr>
              <w:jc w:val="center"/>
              <w:rPr>
                <w:i/>
                <w:color w:val="808080"/>
                <w:sz w:val="22"/>
              </w:rPr>
            </w:pPr>
            <w:r w:rsidRPr="0066499E">
              <w:rPr>
                <w:i/>
                <w:color w:val="808080"/>
                <w:sz w:val="22"/>
              </w:rPr>
              <w:t>[ Insert diagram here -- create in draw.io / Visio and paste as an image, matching the caption below ]</w:t>
            </w:r>
          </w:p>
        </w:tc>
      </w:tr>
    </w:tbl>
    <w:p w:rsidR="0066499E" w:rsidRDefault="0066499E" w:rsidP="0066499E">
      <w:bookmarkStart w:id="100" w:name="_Toc236428121"/>
      <w:r>
        <w:t xml:space="preserve">Figure </w:t>
      </w:r>
      <w:fldSimple w:instr=" SEQ Figure \* ARABIC ">
        <w:r>
          <w:rPr>
            <w:noProof/>
          </w:rPr>
          <w:t>6</w:t>
        </w:r>
      </w:fldSimple>
      <w:r>
        <w:t>: Entity Relationship (ER) Diagram</w:t>
      </w:r>
      <w:bookmarkEnd w:id="100"/>
    </w:p>
    <w:p w:rsidR="0066499E" w:rsidRDefault="0066499E" w:rsidP="0066499E">
      <w:pPr>
        <w:pStyle w:val="Heading3"/>
      </w:pPr>
      <w:bookmarkStart w:id="101" w:name="_Toc236428054"/>
      <w:r>
        <w:t>Data Dictionary</w:t>
      </w:r>
      <w:bookmarkEnd w:id="101"/>
    </w:p>
    <w:p w:rsidR="0066499E" w:rsidRDefault="0066499E" w:rsidP="0066499E">
      <w:pPr>
        <w:pStyle w:val="Caption"/>
        <w:keepNext/>
      </w:pPr>
      <w:bookmarkStart w:id="102" w:name="_Toc236428188"/>
      <w:r>
        <w:t xml:space="preserve">Table </w:t>
      </w:r>
      <w:fldSimple w:instr=" SEQ Table \* ARABIC ">
        <w:r>
          <w:rPr>
            <w:noProof/>
          </w:rPr>
          <w:t>31</w:t>
        </w:r>
      </w:fldSimple>
      <w:r>
        <w:t>: Alphabetical List of System Entities</w:t>
      </w:r>
      <w:bookmarkEnd w:id="102"/>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363"/>
        <w:gridCol w:w="7213"/>
      </w:tblGrid>
      <w:tr w:rsidR="0066499E" w:rsidRPr="0066499E" w:rsidTr="0066499E">
        <w:tblPrEx>
          <w:tblCellMar>
            <w:top w:w="0" w:type="dxa"/>
            <w:bottom w:w="0" w:type="dxa"/>
          </w:tblCellMar>
        </w:tblPrEx>
        <w:tc>
          <w:tcPr>
            <w:tcW w:w="0" w:type="auto"/>
            <w:shd w:val="clear" w:color="auto" w:fill="E1E1E1"/>
          </w:tcPr>
          <w:p w:rsidR="0066499E" w:rsidRPr="0066499E" w:rsidRDefault="0066499E" w:rsidP="0066499E">
            <w:pPr>
              <w:rPr>
                <w:b/>
              </w:rPr>
            </w:pPr>
            <w:r w:rsidRPr="0066499E">
              <w:rPr>
                <w:b/>
              </w:rPr>
              <w:t>Entity</w:t>
            </w:r>
          </w:p>
        </w:tc>
        <w:tc>
          <w:tcPr>
            <w:tcW w:w="0" w:type="auto"/>
            <w:shd w:val="clear" w:color="auto" w:fill="E1E1E1"/>
          </w:tcPr>
          <w:p w:rsidR="0066499E" w:rsidRPr="0066499E" w:rsidRDefault="0066499E" w:rsidP="0066499E">
            <w:pPr>
              <w:rPr>
                <w:b/>
              </w:rPr>
            </w:pPr>
            <w:r w:rsidRPr="0066499E">
              <w:rPr>
                <w:b/>
              </w:rPr>
              <w:t>Purpose</w:t>
            </w:r>
          </w:p>
        </w:tc>
      </w:tr>
      <w:tr w:rsidR="0066499E" w:rsidTr="0066499E">
        <w:tblPrEx>
          <w:tblCellMar>
            <w:top w:w="0" w:type="dxa"/>
            <w:bottom w:w="0" w:type="dxa"/>
          </w:tblCellMar>
        </w:tblPrEx>
        <w:tc>
          <w:tcPr>
            <w:tcW w:w="0" w:type="auto"/>
            <w:shd w:val="clear" w:color="auto" w:fill="auto"/>
          </w:tcPr>
          <w:p w:rsidR="0066499E" w:rsidRPr="0066499E" w:rsidRDefault="0066499E" w:rsidP="0066499E">
            <w:r w:rsidRPr="0066499E">
              <w:t>Auction</w:t>
            </w:r>
          </w:p>
        </w:tc>
        <w:tc>
          <w:tcPr>
            <w:tcW w:w="0" w:type="auto"/>
            <w:shd w:val="clear" w:color="auto" w:fill="auto"/>
          </w:tcPr>
          <w:p w:rsidR="0066499E" w:rsidRPr="0066499E" w:rsidRDefault="0066499E" w:rsidP="0066499E">
            <w:r w:rsidRPr="0066499E">
              <w:t>One record per bidding round opened on a Slot; kept permanently as history even after the round closes.</w:t>
            </w:r>
          </w:p>
        </w:tc>
      </w:tr>
      <w:tr w:rsidR="0066499E" w:rsidTr="0066499E">
        <w:tblPrEx>
          <w:tblCellMar>
            <w:top w:w="0" w:type="dxa"/>
            <w:bottom w:w="0" w:type="dxa"/>
          </w:tblCellMar>
        </w:tblPrEx>
        <w:tc>
          <w:tcPr>
            <w:tcW w:w="0" w:type="auto"/>
            <w:shd w:val="clear" w:color="auto" w:fill="auto"/>
          </w:tcPr>
          <w:p w:rsidR="0066499E" w:rsidRPr="0066499E" w:rsidRDefault="0066499E" w:rsidP="0066499E">
            <w:r w:rsidRPr="0066499E">
              <w:t>Bid</w:t>
            </w:r>
          </w:p>
        </w:tc>
        <w:tc>
          <w:tcPr>
            <w:tcW w:w="0" w:type="auto"/>
            <w:shd w:val="clear" w:color="auto" w:fill="auto"/>
          </w:tcPr>
          <w:p w:rsidR="0066499E" w:rsidRPr="0066499E" w:rsidRDefault="0066499E" w:rsidP="0066499E">
            <w:r w:rsidRPr="0066499E">
              <w:t>A single bid placed by a driver on a slot's current auction round.</w:t>
            </w:r>
          </w:p>
        </w:tc>
      </w:tr>
      <w:tr w:rsidR="0066499E" w:rsidTr="0066499E">
        <w:tblPrEx>
          <w:tblCellMar>
            <w:top w:w="0" w:type="dxa"/>
            <w:bottom w:w="0" w:type="dxa"/>
          </w:tblCellMar>
        </w:tblPrEx>
        <w:tc>
          <w:tcPr>
            <w:tcW w:w="0" w:type="auto"/>
            <w:shd w:val="clear" w:color="auto" w:fill="auto"/>
          </w:tcPr>
          <w:p w:rsidR="0066499E" w:rsidRPr="0066499E" w:rsidRDefault="0066499E" w:rsidP="0066499E">
            <w:r w:rsidRPr="0066499E">
              <w:t>Booking</w:t>
            </w:r>
          </w:p>
        </w:tc>
        <w:tc>
          <w:tcPr>
            <w:tcW w:w="0" w:type="auto"/>
            <w:shd w:val="clear" w:color="auto" w:fill="auto"/>
          </w:tcPr>
          <w:p w:rsidR="0066499E" w:rsidRPr="0066499E" w:rsidRDefault="0066499E" w:rsidP="0066499E">
            <w:r w:rsidRPr="0066499E">
              <w:t>A reservation of a Slot by a driver's EV, tracked through its full check-in/charge/payment lifecycle.</w:t>
            </w:r>
          </w:p>
        </w:tc>
      </w:tr>
      <w:tr w:rsidR="0066499E" w:rsidTr="0066499E">
        <w:tblPrEx>
          <w:tblCellMar>
            <w:top w:w="0" w:type="dxa"/>
            <w:bottom w:w="0" w:type="dxa"/>
          </w:tblCellMar>
        </w:tblPrEx>
        <w:tc>
          <w:tcPr>
            <w:tcW w:w="0" w:type="auto"/>
            <w:shd w:val="clear" w:color="auto" w:fill="auto"/>
          </w:tcPr>
          <w:p w:rsidR="0066499E" w:rsidRPr="0066499E" w:rsidRDefault="0066499E" w:rsidP="0066499E">
            <w:r w:rsidRPr="0066499E">
              <w:lastRenderedPageBreak/>
              <w:t>ChargingStation</w:t>
            </w:r>
          </w:p>
        </w:tc>
        <w:tc>
          <w:tcPr>
            <w:tcW w:w="0" w:type="auto"/>
            <w:shd w:val="clear" w:color="auto" w:fill="auto"/>
          </w:tcPr>
          <w:p w:rsidR="0066499E" w:rsidRPr="0066499E" w:rsidRDefault="0066499E" w:rsidP="0066499E">
            <w:r w:rsidRPr="0066499E">
              <w:t>A physical charging location owned by a Station Owner, containing one or more Slots.</w:t>
            </w:r>
          </w:p>
        </w:tc>
      </w:tr>
      <w:tr w:rsidR="0066499E" w:rsidTr="0066499E">
        <w:tblPrEx>
          <w:tblCellMar>
            <w:top w:w="0" w:type="dxa"/>
            <w:bottom w:w="0" w:type="dxa"/>
          </w:tblCellMar>
        </w:tblPrEx>
        <w:tc>
          <w:tcPr>
            <w:tcW w:w="0" w:type="auto"/>
            <w:shd w:val="clear" w:color="auto" w:fill="auto"/>
          </w:tcPr>
          <w:p w:rsidR="0066499E" w:rsidRPr="0066499E" w:rsidRDefault="0066499E" w:rsidP="0066499E">
            <w:r w:rsidRPr="0066499E">
              <w:t>Complaint</w:t>
            </w:r>
          </w:p>
        </w:tc>
        <w:tc>
          <w:tcPr>
            <w:tcW w:w="0" w:type="auto"/>
            <w:shd w:val="clear" w:color="auto" w:fill="auto"/>
          </w:tcPr>
          <w:p w:rsidR="0066499E" w:rsidRPr="0066499E" w:rsidRDefault="0066499E" w:rsidP="0066499E">
            <w:r w:rsidRPr="0066499E">
              <w:t>A public 'Contact Us' submission, with or without a logged-in user.</w:t>
            </w:r>
          </w:p>
        </w:tc>
      </w:tr>
      <w:tr w:rsidR="0066499E" w:rsidTr="0066499E">
        <w:tblPrEx>
          <w:tblCellMar>
            <w:top w:w="0" w:type="dxa"/>
            <w:bottom w:w="0" w:type="dxa"/>
          </w:tblCellMar>
        </w:tblPrEx>
        <w:tc>
          <w:tcPr>
            <w:tcW w:w="0" w:type="auto"/>
            <w:shd w:val="clear" w:color="auto" w:fill="auto"/>
          </w:tcPr>
          <w:p w:rsidR="0066499E" w:rsidRPr="0066499E" w:rsidRDefault="0066499E" w:rsidP="0066499E">
            <w:r w:rsidRPr="0066499E">
              <w:t>EV</w:t>
            </w:r>
          </w:p>
        </w:tc>
        <w:tc>
          <w:tcPr>
            <w:tcW w:w="0" w:type="auto"/>
            <w:shd w:val="clear" w:color="auto" w:fill="auto"/>
          </w:tcPr>
          <w:p w:rsidR="0066499E" w:rsidRPr="0066499E" w:rsidRDefault="0066499E" w:rsidP="0066499E">
            <w:r w:rsidRPr="0066499E">
              <w:t>An electric vehicle registered by a driver, including live battery percentage.</w:t>
            </w:r>
          </w:p>
        </w:tc>
      </w:tr>
      <w:tr w:rsidR="0066499E" w:rsidTr="0066499E">
        <w:tblPrEx>
          <w:tblCellMar>
            <w:top w:w="0" w:type="dxa"/>
            <w:bottom w:w="0" w:type="dxa"/>
          </w:tblCellMar>
        </w:tblPrEx>
        <w:tc>
          <w:tcPr>
            <w:tcW w:w="0" w:type="auto"/>
            <w:shd w:val="clear" w:color="auto" w:fill="auto"/>
          </w:tcPr>
          <w:p w:rsidR="0066499E" w:rsidRPr="0066499E" w:rsidRDefault="0066499E" w:rsidP="0066499E">
            <w:r w:rsidRPr="0066499E">
              <w:t>Log</w:t>
            </w:r>
          </w:p>
        </w:tc>
        <w:tc>
          <w:tcPr>
            <w:tcW w:w="0" w:type="auto"/>
            <w:shd w:val="clear" w:color="auto" w:fill="auto"/>
          </w:tcPr>
          <w:p w:rsidR="0066499E" w:rsidRPr="0066499E" w:rsidRDefault="0066499E" w:rsidP="0066499E">
            <w:r w:rsidRPr="0066499E">
              <w:t>A timestamped record of an administrative action, powering the audit trail.</w:t>
            </w:r>
          </w:p>
        </w:tc>
      </w:tr>
      <w:tr w:rsidR="0066499E" w:rsidTr="0066499E">
        <w:tblPrEx>
          <w:tblCellMar>
            <w:top w:w="0" w:type="dxa"/>
            <w:bottom w:w="0" w:type="dxa"/>
          </w:tblCellMar>
        </w:tblPrEx>
        <w:tc>
          <w:tcPr>
            <w:tcW w:w="0" w:type="auto"/>
            <w:shd w:val="clear" w:color="auto" w:fill="auto"/>
          </w:tcPr>
          <w:p w:rsidR="0066499E" w:rsidRPr="0066499E" w:rsidRDefault="0066499E" w:rsidP="0066499E">
            <w:r w:rsidRPr="0066499E">
              <w:t>Payment</w:t>
            </w:r>
          </w:p>
        </w:tc>
        <w:tc>
          <w:tcPr>
            <w:tcW w:w="0" w:type="auto"/>
            <w:shd w:val="clear" w:color="auto" w:fill="auto"/>
          </w:tcPr>
          <w:p w:rsidR="0066499E" w:rsidRPr="0066499E" w:rsidRDefault="0066499E" w:rsidP="0066499E">
            <w:r w:rsidRPr="0066499E">
              <w:t>A Stripe (or simulated) transaction record tied to exactly one Booking.</w:t>
            </w:r>
          </w:p>
        </w:tc>
      </w:tr>
      <w:tr w:rsidR="0066499E" w:rsidTr="0066499E">
        <w:tblPrEx>
          <w:tblCellMar>
            <w:top w:w="0" w:type="dxa"/>
            <w:bottom w:w="0" w:type="dxa"/>
          </w:tblCellMar>
        </w:tblPrEx>
        <w:tc>
          <w:tcPr>
            <w:tcW w:w="0" w:type="auto"/>
            <w:shd w:val="clear" w:color="auto" w:fill="auto"/>
          </w:tcPr>
          <w:p w:rsidR="0066499E" w:rsidRPr="0066499E" w:rsidRDefault="0066499E" w:rsidP="0066499E">
            <w:r w:rsidRPr="0066499E">
              <w:t>Review</w:t>
            </w:r>
          </w:p>
        </w:tc>
        <w:tc>
          <w:tcPr>
            <w:tcW w:w="0" w:type="auto"/>
            <w:shd w:val="clear" w:color="auto" w:fill="auto"/>
          </w:tcPr>
          <w:p w:rsidR="0066499E" w:rsidRPr="0066499E" w:rsidRDefault="0066499E" w:rsidP="0066499E">
            <w:r w:rsidRPr="0066499E">
              <w:t>A one-to-five star, verified-purchase rating and comment left by a driver for a station.</w:t>
            </w:r>
          </w:p>
        </w:tc>
      </w:tr>
      <w:tr w:rsidR="0066499E" w:rsidTr="0066499E">
        <w:tblPrEx>
          <w:tblCellMar>
            <w:top w:w="0" w:type="dxa"/>
            <w:bottom w:w="0" w:type="dxa"/>
          </w:tblCellMar>
        </w:tblPrEx>
        <w:tc>
          <w:tcPr>
            <w:tcW w:w="0" w:type="auto"/>
            <w:shd w:val="clear" w:color="auto" w:fill="auto"/>
          </w:tcPr>
          <w:p w:rsidR="0066499E" w:rsidRPr="0066499E" w:rsidRDefault="0066499E" w:rsidP="0066499E">
            <w:r w:rsidRPr="0066499E">
              <w:t>Slot</w:t>
            </w:r>
          </w:p>
        </w:tc>
        <w:tc>
          <w:tcPr>
            <w:tcW w:w="0" w:type="auto"/>
            <w:shd w:val="clear" w:color="auto" w:fill="auto"/>
          </w:tcPr>
          <w:p w:rsidR="0066499E" w:rsidRPr="0066499E" w:rsidRDefault="0066499E" w:rsidP="0066499E">
            <w:r w:rsidRPr="0066499E">
              <w:t>One chargeable bay at a station, with its own status and, optionally, an open auction.</w:t>
            </w:r>
          </w:p>
        </w:tc>
      </w:tr>
      <w:tr w:rsidR="0066499E" w:rsidTr="0066499E">
        <w:tblPrEx>
          <w:tblCellMar>
            <w:top w:w="0" w:type="dxa"/>
            <w:bottom w:w="0" w:type="dxa"/>
          </w:tblCellMar>
        </w:tblPrEx>
        <w:tc>
          <w:tcPr>
            <w:tcW w:w="0" w:type="auto"/>
            <w:shd w:val="clear" w:color="auto" w:fill="auto"/>
          </w:tcPr>
          <w:p w:rsidR="0066499E" w:rsidRPr="0066499E" w:rsidRDefault="0066499E" w:rsidP="0066499E">
            <w:r w:rsidRPr="0066499E">
              <w:t>StationUpdateRequest</w:t>
            </w:r>
          </w:p>
        </w:tc>
        <w:tc>
          <w:tcPr>
            <w:tcW w:w="0" w:type="auto"/>
            <w:shd w:val="clear" w:color="auto" w:fill="auto"/>
          </w:tcPr>
          <w:p w:rsidR="0066499E" w:rsidRPr="0066499E" w:rsidRDefault="0066499E" w:rsidP="0066499E">
            <w:r w:rsidRPr="0066499E">
              <w:t>A pending change to an approved station's operational details, awaiting admin approval.</w:t>
            </w:r>
          </w:p>
        </w:tc>
      </w:tr>
      <w:tr w:rsidR="0066499E" w:rsidTr="0066499E">
        <w:tblPrEx>
          <w:tblCellMar>
            <w:top w:w="0" w:type="dxa"/>
            <w:bottom w:w="0" w:type="dxa"/>
          </w:tblCellMar>
        </w:tblPrEx>
        <w:tc>
          <w:tcPr>
            <w:tcW w:w="0" w:type="auto"/>
            <w:shd w:val="clear" w:color="auto" w:fill="auto"/>
          </w:tcPr>
          <w:p w:rsidR="0066499E" w:rsidRPr="0066499E" w:rsidRDefault="0066499E" w:rsidP="0066499E">
            <w:r w:rsidRPr="0066499E">
              <w:t>User</w:t>
            </w:r>
          </w:p>
        </w:tc>
        <w:tc>
          <w:tcPr>
            <w:tcW w:w="0" w:type="auto"/>
            <w:shd w:val="clear" w:color="auto" w:fill="auto"/>
          </w:tcPr>
          <w:p w:rsidR="0066499E" w:rsidRPr="0066499E" w:rsidRDefault="0066499E" w:rsidP="0066499E">
            <w:r w:rsidRPr="0066499E">
              <w:t>An account of role EV_USER, STATION_OWNER or ADMIN.</w:t>
            </w:r>
          </w:p>
        </w:tc>
      </w:tr>
    </w:tbl>
    <w:p w:rsidR="0066499E" w:rsidRDefault="0066499E" w:rsidP="0066499E"/>
    <w:p w:rsidR="0066499E" w:rsidRDefault="0066499E" w:rsidP="0066499E">
      <w:pPr>
        <w:pStyle w:val="Caption"/>
        <w:keepNext/>
      </w:pPr>
      <w:bookmarkStart w:id="103" w:name="_Toc236428189"/>
      <w:r>
        <w:t xml:space="preserve">Table </w:t>
      </w:r>
      <w:fldSimple w:instr=" SEQ Table \* ARABIC ">
        <w:r>
          <w:rPr>
            <w:noProof/>
          </w:rPr>
          <w:t>32</w:t>
        </w:r>
      </w:fldSimple>
      <w:r>
        <w:t>: Data Dictionary - User</w:t>
      </w:r>
      <w:bookmarkEnd w:id="103"/>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251"/>
        <w:gridCol w:w="2902"/>
        <w:gridCol w:w="3423"/>
      </w:tblGrid>
      <w:tr w:rsidR="0066499E" w:rsidRPr="0066499E" w:rsidTr="0066499E">
        <w:tblPrEx>
          <w:tblCellMar>
            <w:top w:w="0" w:type="dxa"/>
            <w:bottom w:w="0" w:type="dxa"/>
          </w:tblCellMar>
        </w:tblPrEx>
        <w:tc>
          <w:tcPr>
            <w:tcW w:w="0" w:type="auto"/>
            <w:shd w:val="clear" w:color="auto" w:fill="E1E1E1"/>
          </w:tcPr>
          <w:p w:rsidR="0066499E" w:rsidRPr="0066499E" w:rsidRDefault="0066499E" w:rsidP="0066499E">
            <w:pPr>
              <w:rPr>
                <w:b/>
              </w:rPr>
            </w:pPr>
            <w:r w:rsidRPr="0066499E">
              <w:rPr>
                <w:b/>
              </w:rPr>
              <w:t>Field</w:t>
            </w:r>
          </w:p>
        </w:tc>
        <w:tc>
          <w:tcPr>
            <w:tcW w:w="0" w:type="auto"/>
            <w:shd w:val="clear" w:color="auto" w:fill="E1E1E1"/>
          </w:tcPr>
          <w:p w:rsidR="0066499E" w:rsidRPr="0066499E" w:rsidRDefault="0066499E" w:rsidP="0066499E">
            <w:pPr>
              <w:rPr>
                <w:b/>
              </w:rPr>
            </w:pPr>
            <w:r w:rsidRPr="0066499E">
              <w:rPr>
                <w:b/>
              </w:rPr>
              <w:t>Type</w:t>
            </w:r>
          </w:p>
        </w:tc>
        <w:tc>
          <w:tcPr>
            <w:tcW w:w="0" w:type="auto"/>
            <w:shd w:val="clear" w:color="auto" w:fill="E1E1E1"/>
          </w:tcPr>
          <w:p w:rsidR="0066499E" w:rsidRPr="0066499E" w:rsidRDefault="0066499E" w:rsidP="0066499E">
            <w:pPr>
              <w:rPr>
                <w:b/>
              </w:rPr>
            </w:pPr>
            <w:r w:rsidRPr="0066499E">
              <w:rPr>
                <w:b/>
              </w:rPr>
              <w:t>Description</w:t>
            </w:r>
          </w:p>
        </w:tc>
      </w:tr>
      <w:tr w:rsidR="0066499E" w:rsidTr="0066499E">
        <w:tblPrEx>
          <w:tblCellMar>
            <w:top w:w="0" w:type="dxa"/>
            <w:bottom w:w="0" w:type="dxa"/>
          </w:tblCellMar>
        </w:tblPrEx>
        <w:tc>
          <w:tcPr>
            <w:tcW w:w="0" w:type="auto"/>
            <w:shd w:val="clear" w:color="auto" w:fill="auto"/>
          </w:tcPr>
          <w:p w:rsidR="0066499E" w:rsidRPr="0066499E" w:rsidRDefault="0066499E" w:rsidP="0066499E">
            <w:r w:rsidRPr="0066499E">
              <w:t>role</w:t>
            </w:r>
          </w:p>
        </w:tc>
        <w:tc>
          <w:tcPr>
            <w:tcW w:w="0" w:type="auto"/>
            <w:shd w:val="clear" w:color="auto" w:fill="auto"/>
          </w:tcPr>
          <w:p w:rsidR="0066499E" w:rsidRPr="0066499E" w:rsidRDefault="0066499E" w:rsidP="0066499E">
            <w:r w:rsidRPr="0066499E">
              <w:t>Enum (EV_USER, STATION_OWNER, ADMIN)</w:t>
            </w:r>
          </w:p>
        </w:tc>
        <w:tc>
          <w:tcPr>
            <w:tcW w:w="0" w:type="auto"/>
            <w:shd w:val="clear" w:color="auto" w:fill="auto"/>
          </w:tcPr>
          <w:p w:rsidR="0066499E" w:rsidRPr="0066499E" w:rsidRDefault="0066499E" w:rsidP="0066499E">
            <w:r w:rsidRPr="0066499E">
              <w:t>Determines the portal and permissions available to the account.</w:t>
            </w:r>
          </w:p>
        </w:tc>
      </w:tr>
      <w:tr w:rsidR="0066499E" w:rsidTr="0066499E">
        <w:tblPrEx>
          <w:tblCellMar>
            <w:top w:w="0" w:type="dxa"/>
            <w:bottom w:w="0" w:type="dxa"/>
          </w:tblCellMar>
        </w:tblPrEx>
        <w:tc>
          <w:tcPr>
            <w:tcW w:w="0" w:type="auto"/>
            <w:shd w:val="clear" w:color="auto" w:fill="auto"/>
          </w:tcPr>
          <w:p w:rsidR="0066499E" w:rsidRPr="0066499E" w:rsidRDefault="0066499E" w:rsidP="0066499E">
            <w:r w:rsidRPr="0066499E">
              <w:t>isBlocked</w:t>
            </w:r>
          </w:p>
        </w:tc>
        <w:tc>
          <w:tcPr>
            <w:tcW w:w="0" w:type="auto"/>
            <w:shd w:val="clear" w:color="auto" w:fill="auto"/>
          </w:tcPr>
          <w:p w:rsidR="0066499E" w:rsidRPr="0066499E" w:rsidRDefault="0066499E" w:rsidP="0066499E">
            <w:r w:rsidRPr="0066499E">
              <w:t>Boolean</w:t>
            </w:r>
          </w:p>
        </w:tc>
        <w:tc>
          <w:tcPr>
            <w:tcW w:w="0" w:type="auto"/>
            <w:shd w:val="clear" w:color="auto" w:fill="auto"/>
          </w:tcPr>
          <w:p w:rsidR="0066499E" w:rsidRPr="0066499E" w:rsidRDefault="0066499E" w:rsidP="0066499E">
            <w:r w:rsidRPr="0066499E">
              <w:t>Set by an admin; a blocked account cannot log in or act.</w:t>
            </w:r>
          </w:p>
        </w:tc>
      </w:tr>
      <w:tr w:rsidR="0066499E" w:rsidTr="0066499E">
        <w:tblPrEx>
          <w:tblCellMar>
            <w:top w:w="0" w:type="dxa"/>
            <w:bottom w:w="0" w:type="dxa"/>
          </w:tblCellMar>
        </w:tblPrEx>
        <w:tc>
          <w:tcPr>
            <w:tcW w:w="0" w:type="auto"/>
            <w:shd w:val="clear" w:color="auto" w:fill="auto"/>
          </w:tcPr>
          <w:p w:rsidR="0066499E" w:rsidRPr="0066499E" w:rsidRDefault="0066499E" w:rsidP="0066499E">
            <w:r w:rsidRPr="0066499E">
              <w:t>isVerified / verificationOtpHash / verificationOtpExpiry</w:t>
            </w:r>
          </w:p>
        </w:tc>
        <w:tc>
          <w:tcPr>
            <w:tcW w:w="0" w:type="auto"/>
            <w:shd w:val="clear" w:color="auto" w:fill="auto"/>
          </w:tcPr>
          <w:p w:rsidR="0066499E" w:rsidRPr="0066499E" w:rsidRDefault="0066499E" w:rsidP="0066499E">
            <w:r w:rsidRPr="0066499E">
              <w:t>Boolean / String / DateTime</w:t>
            </w:r>
          </w:p>
        </w:tc>
        <w:tc>
          <w:tcPr>
            <w:tcW w:w="0" w:type="auto"/>
            <w:shd w:val="clear" w:color="auto" w:fill="auto"/>
          </w:tcPr>
          <w:p w:rsidR="0066499E" w:rsidRPr="0066499E" w:rsidRDefault="0066499E" w:rsidP="0066499E">
            <w:r w:rsidRPr="0066499E">
              <w:t>E-mail OTP verification state and the hashed, time-limited one-time password.</w:t>
            </w:r>
          </w:p>
        </w:tc>
      </w:tr>
      <w:tr w:rsidR="0066499E" w:rsidTr="0066499E">
        <w:tblPrEx>
          <w:tblCellMar>
            <w:top w:w="0" w:type="dxa"/>
            <w:bottom w:w="0" w:type="dxa"/>
          </w:tblCellMar>
        </w:tblPrEx>
        <w:tc>
          <w:tcPr>
            <w:tcW w:w="0" w:type="auto"/>
            <w:shd w:val="clear" w:color="auto" w:fill="auto"/>
          </w:tcPr>
          <w:p w:rsidR="0066499E" w:rsidRPr="0066499E" w:rsidRDefault="0066499E" w:rsidP="0066499E">
            <w:r w:rsidRPr="0066499E">
              <w:t>verificationAttempts / verificationBlockedUntil</w:t>
            </w:r>
          </w:p>
        </w:tc>
        <w:tc>
          <w:tcPr>
            <w:tcW w:w="0" w:type="auto"/>
            <w:shd w:val="clear" w:color="auto" w:fill="auto"/>
          </w:tcPr>
          <w:p w:rsidR="0066499E" w:rsidRPr="0066499E" w:rsidRDefault="0066499E" w:rsidP="0066499E">
            <w:r w:rsidRPr="0066499E">
              <w:t>Int / DateTime</w:t>
            </w:r>
          </w:p>
        </w:tc>
        <w:tc>
          <w:tcPr>
            <w:tcW w:w="0" w:type="auto"/>
            <w:shd w:val="clear" w:color="auto" w:fill="auto"/>
          </w:tcPr>
          <w:p w:rsidR="0066499E" w:rsidRPr="0066499E" w:rsidRDefault="0066499E" w:rsidP="0066499E">
            <w:r w:rsidRPr="0066499E">
              <w:t>Throttles repeated OTP attempts to prevent brute-forcing the code.</w:t>
            </w:r>
          </w:p>
        </w:tc>
      </w:tr>
      <w:tr w:rsidR="0066499E" w:rsidTr="0066499E">
        <w:tblPrEx>
          <w:tblCellMar>
            <w:top w:w="0" w:type="dxa"/>
            <w:bottom w:w="0" w:type="dxa"/>
          </w:tblCellMar>
        </w:tblPrEx>
        <w:tc>
          <w:tcPr>
            <w:tcW w:w="0" w:type="auto"/>
            <w:shd w:val="clear" w:color="auto" w:fill="auto"/>
          </w:tcPr>
          <w:p w:rsidR="0066499E" w:rsidRPr="0066499E" w:rsidRDefault="0066499E" w:rsidP="0066499E">
            <w:r w:rsidRPr="0066499E">
              <w:t>resetTokenHash / resetTokenExpiry</w:t>
            </w:r>
          </w:p>
        </w:tc>
        <w:tc>
          <w:tcPr>
            <w:tcW w:w="0" w:type="auto"/>
            <w:shd w:val="clear" w:color="auto" w:fill="auto"/>
          </w:tcPr>
          <w:p w:rsidR="0066499E" w:rsidRPr="0066499E" w:rsidRDefault="0066499E" w:rsidP="0066499E">
            <w:r w:rsidRPr="0066499E">
              <w:t>String / DateTime</w:t>
            </w:r>
          </w:p>
        </w:tc>
        <w:tc>
          <w:tcPr>
            <w:tcW w:w="0" w:type="auto"/>
            <w:shd w:val="clear" w:color="auto" w:fill="auto"/>
          </w:tcPr>
          <w:p w:rsidR="0066499E" w:rsidRPr="0066499E" w:rsidRDefault="0066499E" w:rsidP="0066499E">
            <w:r w:rsidRPr="0066499E">
              <w:t>SHA-256 hashed, 30-minute-expiry password-reset token.</w:t>
            </w:r>
          </w:p>
        </w:tc>
      </w:tr>
      <w:tr w:rsidR="0066499E" w:rsidTr="0066499E">
        <w:tblPrEx>
          <w:tblCellMar>
            <w:top w:w="0" w:type="dxa"/>
            <w:bottom w:w="0" w:type="dxa"/>
          </w:tblCellMar>
        </w:tblPrEx>
        <w:tc>
          <w:tcPr>
            <w:tcW w:w="0" w:type="auto"/>
            <w:shd w:val="clear" w:color="auto" w:fill="auto"/>
          </w:tcPr>
          <w:p w:rsidR="0066499E" w:rsidRPr="0066499E" w:rsidRDefault="0066499E" w:rsidP="0066499E">
            <w:r w:rsidRPr="0066499E">
              <w:lastRenderedPageBreak/>
              <w:t>tokenValidAfter</w:t>
            </w:r>
          </w:p>
        </w:tc>
        <w:tc>
          <w:tcPr>
            <w:tcW w:w="0" w:type="auto"/>
            <w:shd w:val="clear" w:color="auto" w:fill="auto"/>
          </w:tcPr>
          <w:p w:rsidR="0066499E" w:rsidRPr="0066499E" w:rsidRDefault="0066499E" w:rsidP="0066499E">
            <w:r w:rsidRPr="0066499E">
              <w:t>DateTime</w:t>
            </w:r>
          </w:p>
        </w:tc>
        <w:tc>
          <w:tcPr>
            <w:tcW w:w="0" w:type="auto"/>
            <w:shd w:val="clear" w:color="auto" w:fill="auto"/>
          </w:tcPr>
          <w:p w:rsidR="0066499E" w:rsidRPr="0066499E" w:rsidRDefault="0066499E" w:rsidP="0066499E">
            <w:r w:rsidRPr="0066499E">
              <w:t>Any JWT issued before this instant is rejected even if its signature is valid -- makes logout effective server-side.</w:t>
            </w:r>
          </w:p>
        </w:tc>
      </w:tr>
      <w:tr w:rsidR="0066499E" w:rsidTr="0066499E">
        <w:tblPrEx>
          <w:tblCellMar>
            <w:top w:w="0" w:type="dxa"/>
            <w:bottom w:w="0" w:type="dxa"/>
          </w:tblCellMar>
        </w:tblPrEx>
        <w:tc>
          <w:tcPr>
            <w:tcW w:w="0" w:type="auto"/>
            <w:shd w:val="clear" w:color="auto" w:fill="auto"/>
          </w:tcPr>
          <w:p w:rsidR="0066499E" w:rsidRPr="0066499E" w:rsidRDefault="0066499E" w:rsidP="0066499E">
            <w:r w:rsidRPr="0066499E">
              <w:t>avatar</w:t>
            </w:r>
          </w:p>
        </w:tc>
        <w:tc>
          <w:tcPr>
            <w:tcW w:w="0" w:type="auto"/>
            <w:shd w:val="clear" w:color="auto" w:fill="auto"/>
          </w:tcPr>
          <w:p w:rsidR="0066499E" w:rsidRPr="0066499E" w:rsidRDefault="0066499E" w:rsidP="0066499E">
            <w:r w:rsidRPr="0066499E">
              <w:t>String (base64 data URL)</w:t>
            </w:r>
          </w:p>
        </w:tc>
        <w:tc>
          <w:tcPr>
            <w:tcW w:w="0" w:type="auto"/>
            <w:shd w:val="clear" w:color="auto" w:fill="auto"/>
          </w:tcPr>
          <w:p w:rsidR="0066499E" w:rsidRPr="0066499E" w:rsidRDefault="0066499E" w:rsidP="0066499E">
            <w:r w:rsidRPr="0066499E">
              <w:t>Profile photo, capped at 50 KB and magic-byte verified.</w:t>
            </w:r>
          </w:p>
        </w:tc>
      </w:tr>
    </w:tbl>
    <w:p w:rsidR="0066499E" w:rsidRDefault="0066499E" w:rsidP="0066499E"/>
    <w:p w:rsidR="0066499E" w:rsidRDefault="0066499E" w:rsidP="0066499E">
      <w:pPr>
        <w:pStyle w:val="Caption"/>
        <w:keepNext/>
      </w:pPr>
      <w:bookmarkStart w:id="104" w:name="_Toc236428190"/>
      <w:r>
        <w:t xml:space="preserve">Table </w:t>
      </w:r>
      <w:fldSimple w:instr=" SEQ Table \* ARABIC ">
        <w:r>
          <w:rPr>
            <w:noProof/>
          </w:rPr>
          <w:t>33</w:t>
        </w:r>
      </w:fldSimple>
      <w:r>
        <w:t>: Data Dictionary - EV</w:t>
      </w:r>
      <w:bookmarkEnd w:id="104"/>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936"/>
        <w:gridCol w:w="2040"/>
        <w:gridCol w:w="5600"/>
      </w:tblGrid>
      <w:tr w:rsidR="0066499E" w:rsidRPr="0066499E" w:rsidTr="0066499E">
        <w:tblPrEx>
          <w:tblCellMar>
            <w:top w:w="0" w:type="dxa"/>
            <w:bottom w:w="0" w:type="dxa"/>
          </w:tblCellMar>
        </w:tblPrEx>
        <w:tc>
          <w:tcPr>
            <w:tcW w:w="0" w:type="auto"/>
            <w:shd w:val="clear" w:color="auto" w:fill="E1E1E1"/>
          </w:tcPr>
          <w:p w:rsidR="0066499E" w:rsidRPr="0066499E" w:rsidRDefault="0066499E" w:rsidP="0066499E">
            <w:pPr>
              <w:rPr>
                <w:b/>
              </w:rPr>
            </w:pPr>
            <w:r w:rsidRPr="0066499E">
              <w:rPr>
                <w:b/>
              </w:rPr>
              <w:t>Field</w:t>
            </w:r>
          </w:p>
        </w:tc>
        <w:tc>
          <w:tcPr>
            <w:tcW w:w="0" w:type="auto"/>
            <w:shd w:val="clear" w:color="auto" w:fill="E1E1E1"/>
          </w:tcPr>
          <w:p w:rsidR="0066499E" w:rsidRPr="0066499E" w:rsidRDefault="0066499E" w:rsidP="0066499E">
            <w:pPr>
              <w:rPr>
                <w:b/>
              </w:rPr>
            </w:pPr>
            <w:r w:rsidRPr="0066499E">
              <w:rPr>
                <w:b/>
              </w:rPr>
              <w:t>Type</w:t>
            </w:r>
          </w:p>
        </w:tc>
        <w:tc>
          <w:tcPr>
            <w:tcW w:w="0" w:type="auto"/>
            <w:shd w:val="clear" w:color="auto" w:fill="E1E1E1"/>
          </w:tcPr>
          <w:p w:rsidR="0066499E" w:rsidRPr="0066499E" w:rsidRDefault="0066499E" w:rsidP="0066499E">
            <w:pPr>
              <w:rPr>
                <w:b/>
              </w:rPr>
            </w:pPr>
            <w:r w:rsidRPr="0066499E">
              <w:rPr>
                <w:b/>
              </w:rPr>
              <w:t>Description</w:t>
            </w:r>
          </w:p>
        </w:tc>
      </w:tr>
      <w:tr w:rsidR="0066499E" w:rsidTr="0066499E">
        <w:tblPrEx>
          <w:tblCellMar>
            <w:top w:w="0" w:type="dxa"/>
            <w:bottom w:w="0" w:type="dxa"/>
          </w:tblCellMar>
        </w:tblPrEx>
        <w:tc>
          <w:tcPr>
            <w:tcW w:w="0" w:type="auto"/>
            <w:shd w:val="clear" w:color="auto" w:fill="auto"/>
          </w:tcPr>
          <w:p w:rsidR="0066499E" w:rsidRPr="0066499E" w:rsidRDefault="0066499E" w:rsidP="0066499E">
            <w:r w:rsidRPr="0066499E">
              <w:t>batteryCapacity</w:t>
            </w:r>
          </w:p>
        </w:tc>
        <w:tc>
          <w:tcPr>
            <w:tcW w:w="0" w:type="auto"/>
            <w:shd w:val="clear" w:color="auto" w:fill="auto"/>
          </w:tcPr>
          <w:p w:rsidR="0066499E" w:rsidRPr="0066499E" w:rsidRDefault="0066499E" w:rsidP="0066499E">
            <w:r w:rsidRPr="0066499E">
              <w:t>Float</w:t>
            </w:r>
          </w:p>
        </w:tc>
        <w:tc>
          <w:tcPr>
            <w:tcW w:w="0" w:type="auto"/>
            <w:shd w:val="clear" w:color="auto" w:fill="auto"/>
          </w:tcPr>
          <w:p w:rsidR="0066499E" w:rsidRPr="0066499E" w:rsidRDefault="0066499E" w:rsidP="0066499E">
            <w:r w:rsidRPr="0066499E">
              <w:t>Total battery capacity of the vehicle, in kWh.</w:t>
            </w:r>
          </w:p>
        </w:tc>
      </w:tr>
      <w:tr w:rsidR="0066499E" w:rsidTr="0066499E">
        <w:tblPrEx>
          <w:tblCellMar>
            <w:top w:w="0" w:type="dxa"/>
            <w:bottom w:w="0" w:type="dxa"/>
          </w:tblCellMar>
        </w:tblPrEx>
        <w:tc>
          <w:tcPr>
            <w:tcW w:w="0" w:type="auto"/>
            <w:shd w:val="clear" w:color="auto" w:fill="auto"/>
          </w:tcPr>
          <w:p w:rsidR="0066499E" w:rsidRPr="0066499E" w:rsidRDefault="0066499E" w:rsidP="0066499E">
            <w:r w:rsidRPr="0066499E">
              <w:t>batteryPercentage</w:t>
            </w:r>
          </w:p>
        </w:tc>
        <w:tc>
          <w:tcPr>
            <w:tcW w:w="0" w:type="auto"/>
            <w:shd w:val="clear" w:color="auto" w:fill="auto"/>
          </w:tcPr>
          <w:p w:rsidR="0066499E" w:rsidRPr="0066499E" w:rsidRDefault="0066499E" w:rsidP="0066499E">
            <w:r w:rsidRPr="0066499E">
              <w:t>Float</w:t>
            </w:r>
          </w:p>
        </w:tc>
        <w:tc>
          <w:tcPr>
            <w:tcW w:w="0" w:type="auto"/>
            <w:shd w:val="clear" w:color="auto" w:fill="auto"/>
          </w:tcPr>
          <w:p w:rsidR="0066499E" w:rsidRPr="0066499E" w:rsidRDefault="0066499E" w:rsidP="0066499E">
            <w:r w:rsidRPr="0066499E">
              <w:t>Current charge level (0-100); the primary input to AI scoring and auction urgency.</w:t>
            </w:r>
          </w:p>
        </w:tc>
      </w:tr>
      <w:tr w:rsidR="0066499E" w:rsidTr="0066499E">
        <w:tblPrEx>
          <w:tblCellMar>
            <w:top w:w="0" w:type="dxa"/>
            <w:bottom w:w="0" w:type="dxa"/>
          </w:tblCellMar>
        </w:tblPrEx>
        <w:tc>
          <w:tcPr>
            <w:tcW w:w="0" w:type="auto"/>
            <w:shd w:val="clear" w:color="auto" w:fill="auto"/>
          </w:tcPr>
          <w:p w:rsidR="0066499E" w:rsidRPr="0066499E" w:rsidRDefault="0066499E" w:rsidP="0066499E">
            <w:r w:rsidRPr="0066499E">
              <w:t>licensePlate</w:t>
            </w:r>
          </w:p>
        </w:tc>
        <w:tc>
          <w:tcPr>
            <w:tcW w:w="0" w:type="auto"/>
            <w:shd w:val="clear" w:color="auto" w:fill="auto"/>
          </w:tcPr>
          <w:p w:rsidR="0066499E" w:rsidRPr="0066499E" w:rsidRDefault="0066499E" w:rsidP="0066499E">
            <w:r w:rsidRPr="0066499E">
              <w:t>String (optional, unique)</w:t>
            </w:r>
          </w:p>
        </w:tc>
        <w:tc>
          <w:tcPr>
            <w:tcW w:w="0" w:type="auto"/>
            <w:shd w:val="clear" w:color="auto" w:fill="auto"/>
          </w:tcPr>
          <w:p w:rsidR="0066499E" w:rsidRPr="0066499E" w:rsidRDefault="0066499E" w:rsidP="0066499E">
            <w:r w:rsidRPr="0066499E">
              <w:t>Vehicle identifier.</w:t>
            </w:r>
          </w:p>
        </w:tc>
      </w:tr>
    </w:tbl>
    <w:p w:rsidR="0066499E" w:rsidRDefault="0066499E" w:rsidP="0066499E"/>
    <w:p w:rsidR="0066499E" w:rsidRDefault="0066499E" w:rsidP="0066499E">
      <w:pPr>
        <w:pStyle w:val="Caption"/>
        <w:keepNext/>
      </w:pPr>
      <w:bookmarkStart w:id="105" w:name="_Toc236428191"/>
      <w:r>
        <w:t xml:space="preserve">Table </w:t>
      </w:r>
      <w:fldSimple w:instr=" SEQ Table \* ARABIC ">
        <w:r>
          <w:rPr>
            <w:noProof/>
          </w:rPr>
          <w:t>34</w:t>
        </w:r>
      </w:fldSimple>
      <w:r>
        <w:t>: Data Dictionary - ChargingStation</w:t>
      </w:r>
      <w:bookmarkEnd w:id="105"/>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707"/>
        <w:gridCol w:w="3367"/>
        <w:gridCol w:w="4502"/>
      </w:tblGrid>
      <w:tr w:rsidR="0066499E" w:rsidRPr="0066499E" w:rsidTr="0066499E">
        <w:tblPrEx>
          <w:tblCellMar>
            <w:top w:w="0" w:type="dxa"/>
            <w:bottom w:w="0" w:type="dxa"/>
          </w:tblCellMar>
        </w:tblPrEx>
        <w:tc>
          <w:tcPr>
            <w:tcW w:w="0" w:type="auto"/>
            <w:shd w:val="clear" w:color="auto" w:fill="E1E1E1"/>
          </w:tcPr>
          <w:p w:rsidR="0066499E" w:rsidRPr="0066499E" w:rsidRDefault="0066499E" w:rsidP="0066499E">
            <w:pPr>
              <w:rPr>
                <w:b/>
              </w:rPr>
            </w:pPr>
            <w:r w:rsidRPr="0066499E">
              <w:rPr>
                <w:b/>
              </w:rPr>
              <w:t>Field</w:t>
            </w:r>
          </w:p>
        </w:tc>
        <w:tc>
          <w:tcPr>
            <w:tcW w:w="0" w:type="auto"/>
            <w:shd w:val="clear" w:color="auto" w:fill="E1E1E1"/>
          </w:tcPr>
          <w:p w:rsidR="0066499E" w:rsidRPr="0066499E" w:rsidRDefault="0066499E" w:rsidP="0066499E">
            <w:pPr>
              <w:rPr>
                <w:b/>
              </w:rPr>
            </w:pPr>
            <w:r w:rsidRPr="0066499E">
              <w:rPr>
                <w:b/>
              </w:rPr>
              <w:t>Type</w:t>
            </w:r>
          </w:p>
        </w:tc>
        <w:tc>
          <w:tcPr>
            <w:tcW w:w="0" w:type="auto"/>
            <w:shd w:val="clear" w:color="auto" w:fill="E1E1E1"/>
          </w:tcPr>
          <w:p w:rsidR="0066499E" w:rsidRPr="0066499E" w:rsidRDefault="0066499E" w:rsidP="0066499E">
            <w:pPr>
              <w:rPr>
                <w:b/>
              </w:rPr>
            </w:pPr>
            <w:r w:rsidRPr="0066499E">
              <w:rPr>
                <w:b/>
              </w:rPr>
              <w:t>Description</w:t>
            </w:r>
          </w:p>
        </w:tc>
      </w:tr>
      <w:tr w:rsidR="0066499E" w:rsidTr="0066499E">
        <w:tblPrEx>
          <w:tblCellMar>
            <w:top w:w="0" w:type="dxa"/>
            <w:bottom w:w="0" w:type="dxa"/>
          </w:tblCellMar>
        </w:tblPrEx>
        <w:tc>
          <w:tcPr>
            <w:tcW w:w="0" w:type="auto"/>
            <w:shd w:val="clear" w:color="auto" w:fill="auto"/>
          </w:tcPr>
          <w:p w:rsidR="0066499E" w:rsidRPr="0066499E" w:rsidRDefault="0066499E" w:rsidP="0066499E">
            <w:r w:rsidRPr="0066499E">
              <w:t>status</w:t>
            </w:r>
          </w:p>
        </w:tc>
        <w:tc>
          <w:tcPr>
            <w:tcW w:w="0" w:type="auto"/>
            <w:shd w:val="clear" w:color="auto" w:fill="auto"/>
          </w:tcPr>
          <w:p w:rsidR="0066499E" w:rsidRPr="0066499E" w:rsidRDefault="0066499E" w:rsidP="0066499E">
            <w:r w:rsidRPr="0066499E">
              <w:t>Enum (PENDING, APPROVED, REJECTED, INACTIVE)</w:t>
            </w:r>
          </w:p>
        </w:tc>
        <w:tc>
          <w:tcPr>
            <w:tcW w:w="0" w:type="auto"/>
            <w:shd w:val="clear" w:color="auto" w:fill="auto"/>
          </w:tcPr>
          <w:p w:rsidR="0066499E" w:rsidRPr="0066499E" w:rsidRDefault="0066499E" w:rsidP="0066499E">
            <w:r w:rsidRPr="0066499E">
              <w:t>Admin-controlled visibility state; only APPROVED stations appear publicly.</w:t>
            </w:r>
          </w:p>
        </w:tc>
      </w:tr>
      <w:tr w:rsidR="0066499E" w:rsidTr="0066499E">
        <w:tblPrEx>
          <w:tblCellMar>
            <w:top w:w="0" w:type="dxa"/>
            <w:bottom w:w="0" w:type="dxa"/>
          </w:tblCellMar>
        </w:tblPrEx>
        <w:tc>
          <w:tcPr>
            <w:tcW w:w="0" w:type="auto"/>
            <w:shd w:val="clear" w:color="auto" w:fill="auto"/>
          </w:tcPr>
          <w:p w:rsidR="0066499E" w:rsidRPr="0066499E" w:rsidRDefault="0066499E" w:rsidP="0066499E">
            <w:r w:rsidRPr="0066499E">
              <w:t>pricePerKwh</w:t>
            </w:r>
          </w:p>
        </w:tc>
        <w:tc>
          <w:tcPr>
            <w:tcW w:w="0" w:type="auto"/>
            <w:shd w:val="clear" w:color="auto" w:fill="auto"/>
          </w:tcPr>
          <w:p w:rsidR="0066499E" w:rsidRPr="0066499E" w:rsidRDefault="0066499E" w:rsidP="0066499E">
            <w:r w:rsidRPr="0066499E">
              <w:t>Float</w:t>
            </w:r>
          </w:p>
        </w:tc>
        <w:tc>
          <w:tcPr>
            <w:tcW w:w="0" w:type="auto"/>
            <w:shd w:val="clear" w:color="auto" w:fill="auto"/>
          </w:tcPr>
          <w:p w:rsidR="0066499E" w:rsidRPr="0066499E" w:rsidRDefault="0066499E" w:rsidP="0066499E">
            <w:r w:rsidRPr="0066499E">
              <w:t>Price charged per kWh, used directly in AI scoring and final-bill calculation.</w:t>
            </w:r>
          </w:p>
        </w:tc>
      </w:tr>
      <w:tr w:rsidR="0066499E" w:rsidTr="0066499E">
        <w:tblPrEx>
          <w:tblCellMar>
            <w:top w:w="0" w:type="dxa"/>
            <w:bottom w:w="0" w:type="dxa"/>
          </w:tblCellMar>
        </w:tblPrEx>
        <w:tc>
          <w:tcPr>
            <w:tcW w:w="0" w:type="auto"/>
            <w:shd w:val="clear" w:color="auto" w:fill="auto"/>
          </w:tcPr>
          <w:p w:rsidR="0066499E" w:rsidRPr="0066499E" w:rsidRDefault="0066499E" w:rsidP="0066499E">
            <w:r w:rsidRPr="0066499E">
              <w:t>totalRevenue</w:t>
            </w:r>
          </w:p>
        </w:tc>
        <w:tc>
          <w:tcPr>
            <w:tcW w:w="0" w:type="auto"/>
            <w:shd w:val="clear" w:color="auto" w:fill="auto"/>
          </w:tcPr>
          <w:p w:rsidR="0066499E" w:rsidRPr="0066499E" w:rsidRDefault="0066499E" w:rsidP="0066499E">
            <w:r w:rsidRPr="0066499E">
              <w:t>Float</w:t>
            </w:r>
          </w:p>
        </w:tc>
        <w:tc>
          <w:tcPr>
            <w:tcW w:w="0" w:type="auto"/>
            <w:shd w:val="clear" w:color="auto" w:fill="auto"/>
          </w:tcPr>
          <w:p w:rsidR="0066499E" w:rsidRPr="0066499E" w:rsidRDefault="0066499E" w:rsidP="0066499E">
            <w:r w:rsidRPr="0066499E">
              <w:t>Running total of completed-booking revenue, shown on the owner's revenue report.</w:t>
            </w:r>
          </w:p>
        </w:tc>
      </w:tr>
      <w:tr w:rsidR="0066499E" w:rsidTr="0066499E">
        <w:tblPrEx>
          <w:tblCellMar>
            <w:top w:w="0" w:type="dxa"/>
            <w:bottom w:w="0" w:type="dxa"/>
          </w:tblCellMar>
        </w:tblPrEx>
        <w:tc>
          <w:tcPr>
            <w:tcW w:w="0" w:type="auto"/>
            <w:shd w:val="clear" w:color="auto" w:fill="auto"/>
          </w:tcPr>
          <w:p w:rsidR="0066499E" w:rsidRPr="0066499E" w:rsidRDefault="0066499E" w:rsidP="0066499E">
            <w:r w:rsidRPr="0066499E">
              <w:t>amenities</w:t>
            </w:r>
          </w:p>
        </w:tc>
        <w:tc>
          <w:tcPr>
            <w:tcW w:w="0" w:type="auto"/>
            <w:shd w:val="clear" w:color="auto" w:fill="auto"/>
          </w:tcPr>
          <w:p w:rsidR="0066499E" w:rsidRPr="0066499E" w:rsidRDefault="0066499E" w:rsidP="0066499E">
            <w:r w:rsidRPr="0066499E">
              <w:t>String[]</w:t>
            </w:r>
          </w:p>
        </w:tc>
        <w:tc>
          <w:tcPr>
            <w:tcW w:w="0" w:type="auto"/>
            <w:shd w:val="clear" w:color="auto" w:fill="auto"/>
          </w:tcPr>
          <w:p w:rsidR="0066499E" w:rsidRPr="0066499E" w:rsidRDefault="0066499E" w:rsidP="0066499E">
            <w:r w:rsidRPr="0066499E">
              <w:t>Chosen from a fixed checklist so the UI can render consistent badges rather than free text.</w:t>
            </w:r>
          </w:p>
        </w:tc>
      </w:tr>
      <w:tr w:rsidR="0066499E" w:rsidTr="0066499E">
        <w:tblPrEx>
          <w:tblCellMar>
            <w:top w:w="0" w:type="dxa"/>
            <w:bottom w:w="0" w:type="dxa"/>
          </w:tblCellMar>
        </w:tblPrEx>
        <w:tc>
          <w:tcPr>
            <w:tcW w:w="0" w:type="auto"/>
            <w:shd w:val="clear" w:color="auto" w:fill="auto"/>
          </w:tcPr>
          <w:p w:rsidR="0066499E" w:rsidRPr="0066499E" w:rsidRDefault="0066499E" w:rsidP="0066499E">
            <w:r w:rsidRPr="0066499E">
              <w:t>images</w:t>
            </w:r>
          </w:p>
        </w:tc>
        <w:tc>
          <w:tcPr>
            <w:tcW w:w="0" w:type="auto"/>
            <w:shd w:val="clear" w:color="auto" w:fill="auto"/>
          </w:tcPr>
          <w:p w:rsidR="0066499E" w:rsidRPr="0066499E" w:rsidRDefault="0066499E" w:rsidP="0066499E">
            <w:r w:rsidRPr="0066499E">
              <w:t>String[] (base64 data URLs)</w:t>
            </w:r>
          </w:p>
        </w:tc>
        <w:tc>
          <w:tcPr>
            <w:tcW w:w="0" w:type="auto"/>
            <w:shd w:val="clear" w:color="auto" w:fill="auto"/>
          </w:tcPr>
          <w:p w:rsidR="0066499E" w:rsidRPr="0066499E" w:rsidRDefault="0066499E" w:rsidP="0066499E">
            <w:r w:rsidRPr="0066499E">
              <w:t>Compressed station photos, capped in count and size per image.</w:t>
            </w:r>
          </w:p>
        </w:tc>
      </w:tr>
      <w:tr w:rsidR="0066499E" w:rsidTr="0066499E">
        <w:tblPrEx>
          <w:tblCellMar>
            <w:top w:w="0" w:type="dxa"/>
            <w:bottom w:w="0" w:type="dxa"/>
          </w:tblCellMar>
        </w:tblPrEx>
        <w:tc>
          <w:tcPr>
            <w:tcW w:w="0" w:type="auto"/>
            <w:shd w:val="clear" w:color="auto" w:fill="auto"/>
          </w:tcPr>
          <w:p w:rsidR="0066499E" w:rsidRPr="0066499E" w:rsidRDefault="0066499E" w:rsidP="0066499E">
            <w:r w:rsidRPr="0066499E">
              <w:t>latitude / longitude</w:t>
            </w:r>
          </w:p>
        </w:tc>
        <w:tc>
          <w:tcPr>
            <w:tcW w:w="0" w:type="auto"/>
            <w:shd w:val="clear" w:color="auto" w:fill="auto"/>
          </w:tcPr>
          <w:p w:rsidR="0066499E" w:rsidRPr="0066499E" w:rsidRDefault="0066499E" w:rsidP="0066499E">
            <w:r w:rsidRPr="0066499E">
              <w:t>Float</w:t>
            </w:r>
          </w:p>
        </w:tc>
        <w:tc>
          <w:tcPr>
            <w:tcW w:w="0" w:type="auto"/>
            <w:shd w:val="clear" w:color="auto" w:fill="auto"/>
          </w:tcPr>
          <w:p w:rsidR="0066499E" w:rsidRPr="0066499E" w:rsidRDefault="0066499E" w:rsidP="0066499E">
            <w:r w:rsidRPr="0066499E">
              <w:t>GPS coordinates used by the map view and the Haversine distance calculation.</w:t>
            </w:r>
          </w:p>
        </w:tc>
      </w:tr>
    </w:tbl>
    <w:p w:rsidR="0066499E" w:rsidRDefault="0066499E" w:rsidP="0066499E"/>
    <w:p w:rsidR="0066499E" w:rsidRDefault="0066499E" w:rsidP="0066499E">
      <w:pPr>
        <w:pStyle w:val="Caption"/>
        <w:keepNext/>
      </w:pPr>
      <w:bookmarkStart w:id="106" w:name="_Toc236428192"/>
      <w:r>
        <w:t xml:space="preserve">Table </w:t>
      </w:r>
      <w:fldSimple w:instr=" SEQ Table \* ARABIC ">
        <w:r>
          <w:rPr>
            <w:noProof/>
          </w:rPr>
          <w:t>35</w:t>
        </w:r>
      </w:fldSimple>
      <w:r>
        <w:t>: Data Dictionary - StationUpdateRequest</w:t>
      </w:r>
      <w:bookmarkEnd w:id="106"/>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808"/>
        <w:gridCol w:w="2924"/>
        <w:gridCol w:w="3844"/>
      </w:tblGrid>
      <w:tr w:rsidR="0066499E" w:rsidRPr="0066499E" w:rsidTr="0066499E">
        <w:tblPrEx>
          <w:tblCellMar>
            <w:top w:w="0" w:type="dxa"/>
            <w:bottom w:w="0" w:type="dxa"/>
          </w:tblCellMar>
        </w:tblPrEx>
        <w:tc>
          <w:tcPr>
            <w:tcW w:w="0" w:type="auto"/>
            <w:shd w:val="clear" w:color="auto" w:fill="E1E1E1"/>
          </w:tcPr>
          <w:p w:rsidR="0066499E" w:rsidRPr="0066499E" w:rsidRDefault="0066499E" w:rsidP="0066499E">
            <w:pPr>
              <w:rPr>
                <w:b/>
              </w:rPr>
            </w:pPr>
            <w:r w:rsidRPr="0066499E">
              <w:rPr>
                <w:b/>
              </w:rPr>
              <w:t>Field</w:t>
            </w:r>
          </w:p>
        </w:tc>
        <w:tc>
          <w:tcPr>
            <w:tcW w:w="0" w:type="auto"/>
            <w:shd w:val="clear" w:color="auto" w:fill="E1E1E1"/>
          </w:tcPr>
          <w:p w:rsidR="0066499E" w:rsidRPr="0066499E" w:rsidRDefault="0066499E" w:rsidP="0066499E">
            <w:pPr>
              <w:rPr>
                <w:b/>
              </w:rPr>
            </w:pPr>
            <w:r w:rsidRPr="0066499E">
              <w:rPr>
                <w:b/>
              </w:rPr>
              <w:t>Type</w:t>
            </w:r>
          </w:p>
        </w:tc>
        <w:tc>
          <w:tcPr>
            <w:tcW w:w="0" w:type="auto"/>
            <w:shd w:val="clear" w:color="auto" w:fill="E1E1E1"/>
          </w:tcPr>
          <w:p w:rsidR="0066499E" w:rsidRPr="0066499E" w:rsidRDefault="0066499E" w:rsidP="0066499E">
            <w:pPr>
              <w:rPr>
                <w:b/>
              </w:rPr>
            </w:pPr>
            <w:r w:rsidRPr="0066499E">
              <w:rPr>
                <w:b/>
              </w:rPr>
              <w:t>Description</w:t>
            </w:r>
          </w:p>
        </w:tc>
      </w:tr>
      <w:tr w:rsidR="0066499E" w:rsidTr="0066499E">
        <w:tblPrEx>
          <w:tblCellMar>
            <w:top w:w="0" w:type="dxa"/>
            <w:bottom w:w="0" w:type="dxa"/>
          </w:tblCellMar>
        </w:tblPrEx>
        <w:tc>
          <w:tcPr>
            <w:tcW w:w="0" w:type="auto"/>
            <w:shd w:val="clear" w:color="auto" w:fill="auto"/>
          </w:tcPr>
          <w:p w:rsidR="0066499E" w:rsidRPr="0066499E" w:rsidRDefault="0066499E" w:rsidP="0066499E">
            <w:r w:rsidRPr="0066499E">
              <w:t>address / city / latitude / longitude / pricePerKwh</w:t>
            </w:r>
          </w:p>
        </w:tc>
        <w:tc>
          <w:tcPr>
            <w:tcW w:w="0" w:type="auto"/>
            <w:shd w:val="clear" w:color="auto" w:fill="auto"/>
          </w:tcPr>
          <w:p w:rsidR="0066499E" w:rsidRPr="0066499E" w:rsidRDefault="0066499E" w:rsidP="0066499E">
            <w:r w:rsidRPr="0066499E">
              <w:t>optional fields, mirroring ChargingStation</w:t>
            </w:r>
          </w:p>
        </w:tc>
        <w:tc>
          <w:tcPr>
            <w:tcW w:w="0" w:type="auto"/>
            <w:shd w:val="clear" w:color="auto" w:fill="auto"/>
          </w:tcPr>
          <w:p w:rsidR="0066499E" w:rsidRPr="0066499E" w:rsidRDefault="0066499E" w:rsidP="0066499E">
            <w:r w:rsidRPr="0066499E">
              <w:t>The proposed new values; null fields mean 'no change requested' for that field.</w:t>
            </w:r>
          </w:p>
        </w:tc>
      </w:tr>
      <w:tr w:rsidR="0066499E" w:rsidTr="0066499E">
        <w:tblPrEx>
          <w:tblCellMar>
            <w:top w:w="0" w:type="dxa"/>
            <w:bottom w:w="0" w:type="dxa"/>
          </w:tblCellMar>
        </w:tblPrEx>
        <w:tc>
          <w:tcPr>
            <w:tcW w:w="0" w:type="auto"/>
            <w:shd w:val="clear" w:color="auto" w:fill="auto"/>
          </w:tcPr>
          <w:p w:rsidR="0066499E" w:rsidRPr="0066499E" w:rsidRDefault="0066499E" w:rsidP="0066499E">
            <w:r w:rsidRPr="0066499E">
              <w:t>status</w:t>
            </w:r>
          </w:p>
        </w:tc>
        <w:tc>
          <w:tcPr>
            <w:tcW w:w="0" w:type="auto"/>
            <w:shd w:val="clear" w:color="auto" w:fill="auto"/>
          </w:tcPr>
          <w:p w:rsidR="0066499E" w:rsidRPr="0066499E" w:rsidRDefault="0066499E" w:rsidP="0066499E">
            <w:r w:rsidRPr="0066499E">
              <w:t>Enum (PENDING, APPROVED, REJECTED)</w:t>
            </w:r>
          </w:p>
        </w:tc>
        <w:tc>
          <w:tcPr>
            <w:tcW w:w="0" w:type="auto"/>
            <w:shd w:val="clear" w:color="auto" w:fill="auto"/>
          </w:tcPr>
          <w:p w:rsidR="0066499E" w:rsidRPr="0066499E" w:rsidRDefault="0066499E" w:rsidP="0066499E">
            <w:r w:rsidRPr="0066499E">
              <w:t>Admin decision state for this specific request.</w:t>
            </w:r>
          </w:p>
        </w:tc>
      </w:tr>
      <w:tr w:rsidR="0066499E" w:rsidTr="0066499E">
        <w:tblPrEx>
          <w:tblCellMar>
            <w:top w:w="0" w:type="dxa"/>
            <w:bottom w:w="0" w:type="dxa"/>
          </w:tblCellMar>
        </w:tblPrEx>
        <w:tc>
          <w:tcPr>
            <w:tcW w:w="0" w:type="auto"/>
            <w:shd w:val="clear" w:color="auto" w:fill="auto"/>
          </w:tcPr>
          <w:p w:rsidR="0066499E" w:rsidRPr="0066499E" w:rsidRDefault="0066499E" w:rsidP="0066499E">
            <w:r w:rsidRPr="0066499E">
              <w:t>adminNote</w:t>
            </w:r>
          </w:p>
        </w:tc>
        <w:tc>
          <w:tcPr>
            <w:tcW w:w="0" w:type="auto"/>
            <w:shd w:val="clear" w:color="auto" w:fill="auto"/>
          </w:tcPr>
          <w:p w:rsidR="0066499E" w:rsidRPr="0066499E" w:rsidRDefault="0066499E" w:rsidP="0066499E">
            <w:r w:rsidRPr="0066499E">
              <w:t>String (optional)</w:t>
            </w:r>
          </w:p>
        </w:tc>
        <w:tc>
          <w:tcPr>
            <w:tcW w:w="0" w:type="auto"/>
            <w:shd w:val="clear" w:color="auto" w:fill="auto"/>
          </w:tcPr>
          <w:p w:rsidR="0066499E" w:rsidRPr="0066499E" w:rsidRDefault="0066499E" w:rsidP="0066499E">
            <w:r w:rsidRPr="0066499E">
              <w:t>Reason recorded by the admin, especially on rejection.</w:t>
            </w:r>
          </w:p>
        </w:tc>
      </w:tr>
    </w:tbl>
    <w:p w:rsidR="0066499E" w:rsidRDefault="0066499E" w:rsidP="0066499E"/>
    <w:p w:rsidR="0066499E" w:rsidRDefault="0066499E" w:rsidP="0066499E">
      <w:pPr>
        <w:pStyle w:val="Caption"/>
        <w:keepNext/>
      </w:pPr>
      <w:bookmarkStart w:id="107" w:name="_Toc236428193"/>
      <w:r>
        <w:t xml:space="preserve">Table </w:t>
      </w:r>
      <w:fldSimple w:instr=" SEQ Table \* ARABIC ">
        <w:r>
          <w:rPr>
            <w:noProof/>
          </w:rPr>
          <w:t>36</w:t>
        </w:r>
      </w:fldSimple>
      <w:r>
        <w:t>: Data Dictionary - Slot</w:t>
      </w:r>
      <w:bookmarkEnd w:id="107"/>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535"/>
        <w:gridCol w:w="3188"/>
        <w:gridCol w:w="2853"/>
      </w:tblGrid>
      <w:tr w:rsidR="0066499E" w:rsidRPr="0066499E" w:rsidTr="0066499E">
        <w:tblPrEx>
          <w:tblCellMar>
            <w:top w:w="0" w:type="dxa"/>
            <w:bottom w:w="0" w:type="dxa"/>
          </w:tblCellMar>
        </w:tblPrEx>
        <w:tc>
          <w:tcPr>
            <w:tcW w:w="0" w:type="auto"/>
            <w:shd w:val="clear" w:color="auto" w:fill="E1E1E1"/>
          </w:tcPr>
          <w:p w:rsidR="0066499E" w:rsidRPr="0066499E" w:rsidRDefault="0066499E" w:rsidP="0066499E">
            <w:pPr>
              <w:rPr>
                <w:b/>
              </w:rPr>
            </w:pPr>
            <w:r w:rsidRPr="0066499E">
              <w:rPr>
                <w:b/>
              </w:rPr>
              <w:t>Field</w:t>
            </w:r>
          </w:p>
        </w:tc>
        <w:tc>
          <w:tcPr>
            <w:tcW w:w="0" w:type="auto"/>
            <w:shd w:val="clear" w:color="auto" w:fill="E1E1E1"/>
          </w:tcPr>
          <w:p w:rsidR="0066499E" w:rsidRPr="0066499E" w:rsidRDefault="0066499E" w:rsidP="0066499E">
            <w:pPr>
              <w:rPr>
                <w:b/>
              </w:rPr>
            </w:pPr>
            <w:r w:rsidRPr="0066499E">
              <w:rPr>
                <w:b/>
              </w:rPr>
              <w:t>Type</w:t>
            </w:r>
          </w:p>
        </w:tc>
        <w:tc>
          <w:tcPr>
            <w:tcW w:w="0" w:type="auto"/>
            <w:shd w:val="clear" w:color="auto" w:fill="E1E1E1"/>
          </w:tcPr>
          <w:p w:rsidR="0066499E" w:rsidRPr="0066499E" w:rsidRDefault="0066499E" w:rsidP="0066499E">
            <w:pPr>
              <w:rPr>
                <w:b/>
              </w:rPr>
            </w:pPr>
            <w:r w:rsidRPr="0066499E">
              <w:rPr>
                <w:b/>
              </w:rPr>
              <w:t>Description</w:t>
            </w:r>
          </w:p>
        </w:tc>
      </w:tr>
      <w:tr w:rsidR="0066499E" w:rsidTr="0066499E">
        <w:tblPrEx>
          <w:tblCellMar>
            <w:top w:w="0" w:type="dxa"/>
            <w:bottom w:w="0" w:type="dxa"/>
          </w:tblCellMar>
        </w:tblPrEx>
        <w:tc>
          <w:tcPr>
            <w:tcW w:w="0" w:type="auto"/>
            <w:shd w:val="clear" w:color="auto" w:fill="auto"/>
          </w:tcPr>
          <w:p w:rsidR="0066499E" w:rsidRPr="0066499E" w:rsidRDefault="0066499E" w:rsidP="0066499E">
            <w:r w:rsidRPr="0066499E">
              <w:t>status</w:t>
            </w:r>
          </w:p>
        </w:tc>
        <w:tc>
          <w:tcPr>
            <w:tcW w:w="0" w:type="auto"/>
            <w:shd w:val="clear" w:color="auto" w:fill="auto"/>
          </w:tcPr>
          <w:p w:rsidR="0066499E" w:rsidRPr="0066499E" w:rsidRDefault="0066499E" w:rsidP="0066499E">
            <w:r w:rsidRPr="0066499E">
              <w:t>Enum (AVAILABLE, OCCUPIED, RESERVED, MAINTENANCE, OFFLINE, FAULTED)</w:t>
            </w:r>
          </w:p>
        </w:tc>
        <w:tc>
          <w:tcPr>
            <w:tcW w:w="0" w:type="auto"/>
            <w:shd w:val="clear" w:color="auto" w:fill="auto"/>
          </w:tcPr>
          <w:p w:rsidR="0066499E" w:rsidRPr="0066499E" w:rsidRDefault="0066499E" w:rsidP="0066499E">
            <w:r w:rsidRPr="0066499E">
              <w:t>Real-time availability state.</w:t>
            </w:r>
          </w:p>
        </w:tc>
      </w:tr>
      <w:tr w:rsidR="0066499E" w:rsidTr="0066499E">
        <w:tblPrEx>
          <w:tblCellMar>
            <w:top w:w="0" w:type="dxa"/>
            <w:bottom w:w="0" w:type="dxa"/>
          </w:tblCellMar>
        </w:tblPrEx>
        <w:tc>
          <w:tcPr>
            <w:tcW w:w="0" w:type="auto"/>
            <w:shd w:val="clear" w:color="auto" w:fill="auto"/>
          </w:tcPr>
          <w:p w:rsidR="0066499E" w:rsidRPr="0066499E" w:rsidRDefault="0066499E" w:rsidP="0066499E">
            <w:r w:rsidRPr="0066499E">
              <w:t>powerKw</w:t>
            </w:r>
          </w:p>
        </w:tc>
        <w:tc>
          <w:tcPr>
            <w:tcW w:w="0" w:type="auto"/>
            <w:shd w:val="clear" w:color="auto" w:fill="auto"/>
          </w:tcPr>
          <w:p w:rsidR="0066499E" w:rsidRPr="0066499E" w:rsidRDefault="0066499E" w:rsidP="0066499E">
            <w:r w:rsidRPr="0066499E">
              <w:t>Float</w:t>
            </w:r>
          </w:p>
        </w:tc>
        <w:tc>
          <w:tcPr>
            <w:tcW w:w="0" w:type="auto"/>
            <w:shd w:val="clear" w:color="auto" w:fill="auto"/>
          </w:tcPr>
          <w:p w:rsidR="0066499E" w:rsidRPr="0066499E" w:rsidRDefault="0066499E" w:rsidP="0066499E">
            <w:r w:rsidRPr="0066499E">
              <w:t>Charging power capacity of the bay.</w:t>
            </w:r>
          </w:p>
        </w:tc>
      </w:tr>
      <w:tr w:rsidR="0066499E" w:rsidTr="0066499E">
        <w:tblPrEx>
          <w:tblCellMar>
            <w:top w:w="0" w:type="dxa"/>
            <w:bottom w:w="0" w:type="dxa"/>
          </w:tblCellMar>
        </w:tblPrEx>
        <w:tc>
          <w:tcPr>
            <w:tcW w:w="0" w:type="auto"/>
            <w:shd w:val="clear" w:color="auto" w:fill="auto"/>
          </w:tcPr>
          <w:p w:rsidR="0066499E" w:rsidRPr="0066499E" w:rsidRDefault="0066499E" w:rsidP="0066499E">
            <w:r w:rsidRPr="0066499E">
              <w:t>auctionOpen / auctionEnd</w:t>
            </w:r>
          </w:p>
        </w:tc>
        <w:tc>
          <w:tcPr>
            <w:tcW w:w="0" w:type="auto"/>
            <w:shd w:val="clear" w:color="auto" w:fill="auto"/>
          </w:tcPr>
          <w:p w:rsidR="0066499E" w:rsidRPr="0066499E" w:rsidRDefault="0066499E" w:rsidP="0066499E">
            <w:r w:rsidRPr="0066499E">
              <w:t>Boolean / DateTime</w:t>
            </w:r>
          </w:p>
        </w:tc>
        <w:tc>
          <w:tcPr>
            <w:tcW w:w="0" w:type="auto"/>
            <w:shd w:val="clear" w:color="auto" w:fill="auto"/>
          </w:tcPr>
          <w:p w:rsidR="0066499E" w:rsidRPr="0066499E" w:rsidRDefault="0066499E" w:rsidP="0066499E">
            <w:r w:rsidRPr="0066499E">
              <w:t>Whether the slot is currently in auction mode, and when bidding closes.</w:t>
            </w:r>
          </w:p>
        </w:tc>
      </w:tr>
      <w:tr w:rsidR="0066499E" w:rsidTr="0066499E">
        <w:tblPrEx>
          <w:tblCellMar>
            <w:top w:w="0" w:type="dxa"/>
            <w:bottom w:w="0" w:type="dxa"/>
          </w:tblCellMar>
        </w:tblPrEx>
        <w:tc>
          <w:tcPr>
            <w:tcW w:w="0" w:type="auto"/>
            <w:shd w:val="clear" w:color="auto" w:fill="auto"/>
          </w:tcPr>
          <w:p w:rsidR="0066499E" w:rsidRPr="0066499E" w:rsidRDefault="0066499E" w:rsidP="0066499E">
            <w:r w:rsidRPr="0066499E">
              <w:t>auctionStartingBid / auctionMinIncrement / auctionReservationMinutes</w:t>
            </w:r>
          </w:p>
        </w:tc>
        <w:tc>
          <w:tcPr>
            <w:tcW w:w="0" w:type="auto"/>
            <w:shd w:val="clear" w:color="auto" w:fill="auto"/>
          </w:tcPr>
          <w:p w:rsidR="0066499E" w:rsidRPr="0066499E" w:rsidRDefault="0066499E" w:rsidP="0066499E">
            <w:r w:rsidRPr="0066499E">
              <w:t>Float / Float / Int</w:t>
            </w:r>
          </w:p>
        </w:tc>
        <w:tc>
          <w:tcPr>
            <w:tcW w:w="0" w:type="auto"/>
            <w:shd w:val="clear" w:color="auto" w:fill="auto"/>
          </w:tcPr>
          <w:p w:rsidR="0066499E" w:rsidRPr="0066499E" w:rsidRDefault="0066499E" w:rsidP="0066499E">
            <w:r w:rsidRPr="0066499E">
              <w:t>Parameters set by the owner when opening an auction; drivers only place bids that must meet or beat these.</w:t>
            </w:r>
          </w:p>
        </w:tc>
      </w:tr>
      <w:tr w:rsidR="0066499E" w:rsidTr="0066499E">
        <w:tblPrEx>
          <w:tblCellMar>
            <w:top w:w="0" w:type="dxa"/>
            <w:bottom w:w="0" w:type="dxa"/>
          </w:tblCellMar>
        </w:tblPrEx>
        <w:tc>
          <w:tcPr>
            <w:tcW w:w="0" w:type="auto"/>
            <w:shd w:val="clear" w:color="auto" w:fill="auto"/>
          </w:tcPr>
          <w:p w:rsidR="0066499E" w:rsidRPr="0066499E" w:rsidRDefault="0066499E" w:rsidP="0066499E">
            <w:r w:rsidRPr="0066499E">
              <w:t>(stationId, slotNumber)</w:t>
            </w:r>
          </w:p>
        </w:tc>
        <w:tc>
          <w:tcPr>
            <w:tcW w:w="0" w:type="auto"/>
            <w:shd w:val="clear" w:color="auto" w:fill="auto"/>
          </w:tcPr>
          <w:p w:rsidR="0066499E" w:rsidRPr="0066499E" w:rsidRDefault="0066499E" w:rsidP="0066499E">
            <w:r w:rsidRPr="0066499E">
              <w:t>Unique compound index</w:t>
            </w:r>
          </w:p>
        </w:tc>
        <w:tc>
          <w:tcPr>
            <w:tcW w:w="0" w:type="auto"/>
            <w:shd w:val="clear" w:color="auto" w:fill="auto"/>
          </w:tcPr>
          <w:p w:rsidR="0066499E" w:rsidRPr="0066499E" w:rsidRDefault="0066499E" w:rsidP="0066499E">
            <w:r w:rsidRPr="0066499E">
              <w:t>Prevents two concurrent slot-creation requests from producing a duplicate slot number on the same station.</w:t>
            </w:r>
          </w:p>
        </w:tc>
      </w:tr>
    </w:tbl>
    <w:p w:rsidR="0066499E" w:rsidRDefault="0066499E" w:rsidP="0066499E"/>
    <w:p w:rsidR="0066499E" w:rsidRDefault="0066499E" w:rsidP="0066499E">
      <w:pPr>
        <w:pStyle w:val="Caption"/>
        <w:keepNext/>
      </w:pPr>
      <w:bookmarkStart w:id="108" w:name="_Toc236428194"/>
      <w:r>
        <w:lastRenderedPageBreak/>
        <w:t xml:space="preserve">Table </w:t>
      </w:r>
      <w:fldSimple w:instr=" SEQ Table \* ARABIC ">
        <w:r>
          <w:rPr>
            <w:noProof/>
          </w:rPr>
          <w:t>37</w:t>
        </w:r>
      </w:fldSimple>
      <w:r>
        <w:t>: Data Dictionary - Booking</w:t>
      </w:r>
      <w:bookmarkEnd w:id="108"/>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547"/>
        <w:gridCol w:w="2229"/>
        <w:gridCol w:w="4800"/>
      </w:tblGrid>
      <w:tr w:rsidR="0066499E" w:rsidRPr="0066499E" w:rsidTr="0066499E">
        <w:tblPrEx>
          <w:tblCellMar>
            <w:top w:w="0" w:type="dxa"/>
            <w:bottom w:w="0" w:type="dxa"/>
          </w:tblCellMar>
        </w:tblPrEx>
        <w:tc>
          <w:tcPr>
            <w:tcW w:w="0" w:type="auto"/>
            <w:shd w:val="clear" w:color="auto" w:fill="E1E1E1"/>
          </w:tcPr>
          <w:p w:rsidR="0066499E" w:rsidRPr="0066499E" w:rsidRDefault="0066499E" w:rsidP="0066499E">
            <w:pPr>
              <w:rPr>
                <w:b/>
              </w:rPr>
            </w:pPr>
            <w:r w:rsidRPr="0066499E">
              <w:rPr>
                <w:b/>
              </w:rPr>
              <w:t>Field</w:t>
            </w:r>
          </w:p>
        </w:tc>
        <w:tc>
          <w:tcPr>
            <w:tcW w:w="0" w:type="auto"/>
            <w:shd w:val="clear" w:color="auto" w:fill="E1E1E1"/>
          </w:tcPr>
          <w:p w:rsidR="0066499E" w:rsidRPr="0066499E" w:rsidRDefault="0066499E" w:rsidP="0066499E">
            <w:pPr>
              <w:rPr>
                <w:b/>
              </w:rPr>
            </w:pPr>
            <w:r w:rsidRPr="0066499E">
              <w:rPr>
                <w:b/>
              </w:rPr>
              <w:t>Type</w:t>
            </w:r>
          </w:p>
        </w:tc>
        <w:tc>
          <w:tcPr>
            <w:tcW w:w="0" w:type="auto"/>
            <w:shd w:val="clear" w:color="auto" w:fill="E1E1E1"/>
          </w:tcPr>
          <w:p w:rsidR="0066499E" w:rsidRPr="0066499E" w:rsidRDefault="0066499E" w:rsidP="0066499E">
            <w:pPr>
              <w:rPr>
                <w:b/>
              </w:rPr>
            </w:pPr>
            <w:r w:rsidRPr="0066499E">
              <w:rPr>
                <w:b/>
              </w:rPr>
              <w:t>Description</w:t>
            </w:r>
          </w:p>
        </w:tc>
      </w:tr>
      <w:tr w:rsidR="0066499E" w:rsidTr="0066499E">
        <w:tblPrEx>
          <w:tblCellMar>
            <w:top w:w="0" w:type="dxa"/>
            <w:bottom w:w="0" w:type="dxa"/>
          </w:tblCellMar>
        </w:tblPrEx>
        <w:tc>
          <w:tcPr>
            <w:tcW w:w="0" w:type="auto"/>
            <w:shd w:val="clear" w:color="auto" w:fill="auto"/>
          </w:tcPr>
          <w:p w:rsidR="0066499E" w:rsidRPr="0066499E" w:rsidRDefault="0066499E" w:rsidP="0066499E">
            <w:r w:rsidRPr="0066499E">
              <w:t>status</w:t>
            </w:r>
          </w:p>
        </w:tc>
        <w:tc>
          <w:tcPr>
            <w:tcW w:w="0" w:type="auto"/>
            <w:shd w:val="clear" w:color="auto" w:fill="auto"/>
          </w:tcPr>
          <w:p w:rsidR="0066499E" w:rsidRPr="0066499E" w:rsidRDefault="0066499E" w:rsidP="0066499E">
            <w:r w:rsidRPr="0066499E">
              <w:t>Enum (PENDING, CONFIRMED, CHECKED_IN, ACTIVE, COMPLETED, CANCELLED)</w:t>
            </w:r>
          </w:p>
        </w:tc>
        <w:tc>
          <w:tcPr>
            <w:tcW w:w="0" w:type="auto"/>
            <w:shd w:val="clear" w:color="auto" w:fill="auto"/>
          </w:tcPr>
          <w:p w:rsidR="0066499E" w:rsidRPr="0066499E" w:rsidRDefault="0066499E" w:rsidP="0066499E">
            <w:r w:rsidRPr="0066499E">
              <w:t>Full lifecycle state; see the state diagram later in this chapter.</w:t>
            </w:r>
          </w:p>
        </w:tc>
      </w:tr>
      <w:tr w:rsidR="0066499E" w:rsidTr="0066499E">
        <w:tblPrEx>
          <w:tblCellMar>
            <w:top w:w="0" w:type="dxa"/>
            <w:bottom w:w="0" w:type="dxa"/>
          </w:tblCellMar>
        </w:tblPrEx>
        <w:tc>
          <w:tcPr>
            <w:tcW w:w="0" w:type="auto"/>
            <w:shd w:val="clear" w:color="auto" w:fill="auto"/>
          </w:tcPr>
          <w:p w:rsidR="0066499E" w:rsidRPr="0066499E" w:rsidRDefault="0066499E" w:rsidP="0066499E">
            <w:r w:rsidRPr="0066499E">
              <w:t>startTime / plannedEndTime / endTime</w:t>
            </w:r>
          </w:p>
        </w:tc>
        <w:tc>
          <w:tcPr>
            <w:tcW w:w="0" w:type="auto"/>
            <w:shd w:val="clear" w:color="auto" w:fill="auto"/>
          </w:tcPr>
          <w:p w:rsidR="0066499E" w:rsidRPr="0066499E" w:rsidRDefault="0066499E" w:rsidP="0066499E">
            <w:r w:rsidRPr="0066499E">
              <w:t>DateTime</w:t>
            </w:r>
          </w:p>
        </w:tc>
        <w:tc>
          <w:tcPr>
            <w:tcW w:w="0" w:type="auto"/>
            <w:shd w:val="clear" w:color="auto" w:fill="auto"/>
          </w:tcPr>
          <w:p w:rsidR="0066499E" w:rsidRPr="0066499E" w:rsidRDefault="0066499E" w:rsidP="0066499E">
            <w:r w:rsidRPr="0066499E">
              <w:t>Scheduled window versus actual end time used for billing.</w:t>
            </w:r>
          </w:p>
        </w:tc>
      </w:tr>
      <w:tr w:rsidR="0066499E" w:rsidTr="0066499E">
        <w:tblPrEx>
          <w:tblCellMar>
            <w:top w:w="0" w:type="dxa"/>
            <w:bottom w:w="0" w:type="dxa"/>
          </w:tblCellMar>
        </w:tblPrEx>
        <w:tc>
          <w:tcPr>
            <w:tcW w:w="0" w:type="auto"/>
            <w:shd w:val="clear" w:color="auto" w:fill="auto"/>
          </w:tcPr>
          <w:p w:rsidR="0066499E" w:rsidRPr="0066499E" w:rsidRDefault="0066499E" w:rsidP="0066499E">
            <w:r w:rsidRPr="0066499E">
              <w:t>checkInTime / chargingStartedAt / paymentDeadline</w:t>
            </w:r>
          </w:p>
        </w:tc>
        <w:tc>
          <w:tcPr>
            <w:tcW w:w="0" w:type="auto"/>
            <w:shd w:val="clear" w:color="auto" w:fill="auto"/>
          </w:tcPr>
          <w:p w:rsidR="0066499E" w:rsidRPr="0066499E" w:rsidRDefault="0066499E" w:rsidP="0066499E">
            <w:r w:rsidRPr="0066499E">
              <w:t>DateTime</w:t>
            </w:r>
          </w:p>
        </w:tc>
        <w:tc>
          <w:tcPr>
            <w:tcW w:w="0" w:type="auto"/>
            <w:shd w:val="clear" w:color="auto" w:fill="auto"/>
          </w:tcPr>
          <w:p w:rsidR="0066499E" w:rsidRPr="0066499E" w:rsidRDefault="0066499E" w:rsidP="0066499E">
            <w:r w:rsidRPr="0066499E">
              <w:t>Marks driver arrival, the server-confirmed charging start, and the auto-cancel deadline if unpaid.</w:t>
            </w:r>
          </w:p>
        </w:tc>
      </w:tr>
      <w:tr w:rsidR="0066499E" w:rsidTr="0066499E">
        <w:tblPrEx>
          <w:tblCellMar>
            <w:top w:w="0" w:type="dxa"/>
            <w:bottom w:w="0" w:type="dxa"/>
          </w:tblCellMar>
        </w:tblPrEx>
        <w:tc>
          <w:tcPr>
            <w:tcW w:w="0" w:type="auto"/>
            <w:shd w:val="clear" w:color="auto" w:fill="auto"/>
          </w:tcPr>
          <w:p w:rsidR="0066499E" w:rsidRPr="0066499E" w:rsidRDefault="0066499E" w:rsidP="0066499E">
            <w:r w:rsidRPr="0066499E">
              <w:t>actualEvId</w:t>
            </w:r>
          </w:p>
        </w:tc>
        <w:tc>
          <w:tcPr>
            <w:tcW w:w="0" w:type="auto"/>
            <w:shd w:val="clear" w:color="auto" w:fill="auto"/>
          </w:tcPr>
          <w:p w:rsidR="0066499E" w:rsidRPr="0066499E" w:rsidRDefault="0066499E" w:rsidP="0066499E">
            <w:r w:rsidRPr="0066499E">
              <w:t>ObjectId (optional)</w:t>
            </w:r>
          </w:p>
        </w:tc>
        <w:tc>
          <w:tcPr>
            <w:tcW w:w="0" w:type="auto"/>
            <w:shd w:val="clear" w:color="auto" w:fill="auto"/>
          </w:tcPr>
          <w:p w:rsidR="0066499E" w:rsidRPr="0066499E" w:rsidRDefault="0066499E" w:rsidP="0066499E">
            <w:r w:rsidRPr="0066499E">
              <w:t>The EV actually charged, if swapped at check-in from the originally booked one.</w:t>
            </w:r>
          </w:p>
        </w:tc>
      </w:tr>
      <w:tr w:rsidR="0066499E" w:rsidTr="0066499E">
        <w:tblPrEx>
          <w:tblCellMar>
            <w:top w:w="0" w:type="dxa"/>
            <w:bottom w:w="0" w:type="dxa"/>
          </w:tblCellMar>
        </w:tblPrEx>
        <w:tc>
          <w:tcPr>
            <w:tcW w:w="0" w:type="auto"/>
            <w:shd w:val="clear" w:color="auto" w:fill="auto"/>
          </w:tcPr>
          <w:p w:rsidR="0066499E" w:rsidRPr="0066499E" w:rsidRDefault="0066499E" w:rsidP="0066499E">
            <w:r w:rsidRPr="0066499E">
              <w:t>paymentIntentId</w:t>
            </w:r>
          </w:p>
        </w:tc>
        <w:tc>
          <w:tcPr>
            <w:tcW w:w="0" w:type="auto"/>
            <w:shd w:val="clear" w:color="auto" w:fill="auto"/>
          </w:tcPr>
          <w:p w:rsidR="0066499E" w:rsidRPr="0066499E" w:rsidRDefault="0066499E" w:rsidP="0066499E">
            <w:r w:rsidRPr="0066499E">
              <w:t>String</w:t>
            </w:r>
          </w:p>
        </w:tc>
        <w:tc>
          <w:tcPr>
            <w:tcW w:w="0" w:type="auto"/>
            <w:shd w:val="clear" w:color="auto" w:fill="auto"/>
          </w:tcPr>
          <w:p w:rsidR="0066499E" w:rsidRPr="0066499E" w:rsidRDefault="0066499E" w:rsidP="0066499E">
            <w:r w:rsidRPr="0066499E">
              <w:t>Stripe PaymentIntent reference for the locked-in upfront amount.</w:t>
            </w:r>
          </w:p>
        </w:tc>
      </w:tr>
      <w:tr w:rsidR="0066499E" w:rsidTr="0066499E">
        <w:tblPrEx>
          <w:tblCellMar>
            <w:top w:w="0" w:type="dxa"/>
            <w:bottom w:w="0" w:type="dxa"/>
          </w:tblCellMar>
        </w:tblPrEx>
        <w:tc>
          <w:tcPr>
            <w:tcW w:w="0" w:type="auto"/>
            <w:shd w:val="clear" w:color="auto" w:fill="auto"/>
          </w:tcPr>
          <w:p w:rsidR="0066499E" w:rsidRPr="0066499E" w:rsidRDefault="0066499E" w:rsidP="0066499E">
            <w:r w:rsidRPr="0066499E">
              <w:t>finalEnergyKwh / durationMinutes / finalBill / ratePerKwh</w:t>
            </w:r>
          </w:p>
        </w:tc>
        <w:tc>
          <w:tcPr>
            <w:tcW w:w="0" w:type="auto"/>
            <w:shd w:val="clear" w:color="auto" w:fill="auto"/>
          </w:tcPr>
          <w:p w:rsidR="0066499E" w:rsidRPr="0066499E" w:rsidRDefault="0066499E" w:rsidP="0066499E">
            <w:r w:rsidRPr="0066499E">
              <w:t>Float / Int / Float / Float</w:t>
            </w:r>
          </w:p>
        </w:tc>
        <w:tc>
          <w:tcPr>
            <w:tcW w:w="0" w:type="auto"/>
            <w:shd w:val="clear" w:color="auto" w:fill="auto"/>
          </w:tcPr>
          <w:p w:rsidR="0066499E" w:rsidRPr="0066499E" w:rsidRDefault="0066499E" w:rsidP="0066499E">
            <w:r w:rsidRPr="0066499E">
              <w:t>Session totals captured at completion, using the rate snapshotted at check-in.</w:t>
            </w:r>
          </w:p>
        </w:tc>
      </w:tr>
      <w:tr w:rsidR="0066499E" w:rsidTr="0066499E">
        <w:tblPrEx>
          <w:tblCellMar>
            <w:top w:w="0" w:type="dxa"/>
            <w:bottom w:w="0" w:type="dxa"/>
          </w:tblCellMar>
        </w:tblPrEx>
        <w:tc>
          <w:tcPr>
            <w:tcW w:w="0" w:type="auto"/>
            <w:shd w:val="clear" w:color="auto" w:fill="auto"/>
          </w:tcPr>
          <w:p w:rsidR="0066499E" w:rsidRPr="0066499E" w:rsidRDefault="0066499E" w:rsidP="0066499E">
            <w:r w:rsidRPr="0066499E">
              <w:t>overageAmount</w:t>
            </w:r>
          </w:p>
        </w:tc>
        <w:tc>
          <w:tcPr>
            <w:tcW w:w="0" w:type="auto"/>
            <w:shd w:val="clear" w:color="auto" w:fill="auto"/>
          </w:tcPr>
          <w:p w:rsidR="0066499E" w:rsidRPr="0066499E" w:rsidRDefault="0066499E" w:rsidP="0066499E">
            <w:r w:rsidRPr="0066499E">
              <w:t>Float (optional)</w:t>
            </w:r>
          </w:p>
        </w:tc>
        <w:tc>
          <w:tcPr>
            <w:tcW w:w="0" w:type="auto"/>
            <w:shd w:val="clear" w:color="auto" w:fill="auto"/>
          </w:tcPr>
          <w:p w:rsidR="0066499E" w:rsidRPr="0066499E" w:rsidRDefault="0066499E" w:rsidP="0066499E">
            <w:r w:rsidRPr="0066499E">
              <w:t>Extra owed if actual charging time exceeds the paid-for duration.</w:t>
            </w:r>
          </w:p>
        </w:tc>
      </w:tr>
      <w:tr w:rsidR="0066499E" w:rsidTr="0066499E">
        <w:tblPrEx>
          <w:tblCellMar>
            <w:top w:w="0" w:type="dxa"/>
            <w:bottom w:w="0" w:type="dxa"/>
          </w:tblCellMar>
        </w:tblPrEx>
        <w:tc>
          <w:tcPr>
            <w:tcW w:w="0" w:type="auto"/>
            <w:shd w:val="clear" w:color="auto" w:fill="auto"/>
          </w:tcPr>
          <w:p w:rsidR="0066499E" w:rsidRPr="0066499E" w:rsidRDefault="0066499E" w:rsidP="0066499E">
            <w:r w:rsidRPr="0066499E">
              <w:t>stopReason / emergencyStoppedBy / emergencyStoppedAt</w:t>
            </w:r>
          </w:p>
        </w:tc>
        <w:tc>
          <w:tcPr>
            <w:tcW w:w="0" w:type="auto"/>
            <w:shd w:val="clear" w:color="auto" w:fill="auto"/>
          </w:tcPr>
          <w:p w:rsidR="0066499E" w:rsidRPr="0066499E" w:rsidRDefault="0066499E" w:rsidP="0066499E">
            <w:r w:rsidRPr="0066499E">
              <w:t>String / ObjectId / DateTime</w:t>
            </w:r>
          </w:p>
        </w:tc>
        <w:tc>
          <w:tcPr>
            <w:tcW w:w="0" w:type="auto"/>
            <w:shd w:val="clear" w:color="auto" w:fill="auto"/>
          </w:tcPr>
          <w:p w:rsidR="0066499E" w:rsidRPr="0066499E" w:rsidRDefault="0066499E" w:rsidP="0066499E">
            <w:r w:rsidRPr="0066499E">
              <w:t>Recorded only when an owner uses the emergency-stop workflow.</w:t>
            </w:r>
          </w:p>
        </w:tc>
      </w:tr>
      <w:tr w:rsidR="0066499E" w:rsidTr="0066499E">
        <w:tblPrEx>
          <w:tblCellMar>
            <w:top w:w="0" w:type="dxa"/>
            <w:bottom w:w="0" w:type="dxa"/>
          </w:tblCellMar>
        </w:tblPrEx>
        <w:tc>
          <w:tcPr>
            <w:tcW w:w="0" w:type="auto"/>
            <w:shd w:val="clear" w:color="auto" w:fill="auto"/>
          </w:tcPr>
          <w:p w:rsidR="0066499E" w:rsidRPr="0066499E" w:rsidRDefault="0066499E" w:rsidP="0066499E">
            <w:r w:rsidRPr="0066499E">
              <w:t>cancelReason</w:t>
            </w:r>
          </w:p>
        </w:tc>
        <w:tc>
          <w:tcPr>
            <w:tcW w:w="0" w:type="auto"/>
            <w:shd w:val="clear" w:color="auto" w:fill="auto"/>
          </w:tcPr>
          <w:p w:rsidR="0066499E" w:rsidRPr="0066499E" w:rsidRDefault="0066499E" w:rsidP="0066499E">
            <w:r w:rsidRPr="0066499E">
              <w:t>String (enum-like)</w:t>
            </w:r>
          </w:p>
        </w:tc>
        <w:tc>
          <w:tcPr>
            <w:tcW w:w="0" w:type="auto"/>
            <w:shd w:val="clear" w:color="auto" w:fill="auto"/>
          </w:tcPr>
          <w:p w:rsidR="0066499E" w:rsidRPr="0066499E" w:rsidRDefault="0066499E" w:rsidP="0066499E">
            <w:r w:rsidRPr="0066499E">
              <w:t>NO_SHOW, PAYMENT_TIMEOUT, OWNER_CANCELLED, USER_CANCELLED, or AUCTION_RESERVATION_EXPIRED.</w:t>
            </w:r>
          </w:p>
        </w:tc>
      </w:tr>
      <w:tr w:rsidR="0066499E" w:rsidTr="0066499E">
        <w:tblPrEx>
          <w:tblCellMar>
            <w:top w:w="0" w:type="dxa"/>
            <w:bottom w:w="0" w:type="dxa"/>
          </w:tblCellMar>
        </w:tblPrEx>
        <w:tc>
          <w:tcPr>
            <w:tcW w:w="0" w:type="auto"/>
            <w:shd w:val="clear" w:color="auto" w:fill="auto"/>
          </w:tcPr>
          <w:p w:rsidR="0066499E" w:rsidRPr="0066499E" w:rsidRDefault="0066499E" w:rsidP="0066499E">
            <w:r w:rsidRPr="0066499E">
              <w:t>reservationDeadline</w:t>
            </w:r>
          </w:p>
        </w:tc>
        <w:tc>
          <w:tcPr>
            <w:tcW w:w="0" w:type="auto"/>
            <w:shd w:val="clear" w:color="auto" w:fill="auto"/>
          </w:tcPr>
          <w:p w:rsidR="0066499E" w:rsidRPr="0066499E" w:rsidRDefault="0066499E" w:rsidP="0066499E">
            <w:r w:rsidRPr="0066499E">
              <w:t>DateTime (optional)</w:t>
            </w:r>
          </w:p>
        </w:tc>
        <w:tc>
          <w:tcPr>
            <w:tcW w:w="0" w:type="auto"/>
            <w:shd w:val="clear" w:color="auto" w:fill="auto"/>
          </w:tcPr>
          <w:p w:rsidR="0066499E" w:rsidRPr="0066499E" w:rsidRDefault="0066499E" w:rsidP="0066499E">
            <w:r w:rsidRPr="0066499E">
              <w:t>Set only on bookings created from a won auction; if it lapses before check-in, the reservation cascades to the next-ranked bidder.</w:t>
            </w:r>
          </w:p>
        </w:tc>
      </w:tr>
    </w:tbl>
    <w:p w:rsidR="0066499E" w:rsidRDefault="0066499E" w:rsidP="0066499E"/>
    <w:p w:rsidR="0066499E" w:rsidRDefault="0066499E" w:rsidP="0066499E">
      <w:pPr>
        <w:pStyle w:val="Caption"/>
        <w:keepNext/>
      </w:pPr>
      <w:bookmarkStart w:id="109" w:name="_Toc236428195"/>
      <w:r>
        <w:lastRenderedPageBreak/>
        <w:t xml:space="preserve">Table </w:t>
      </w:r>
      <w:fldSimple w:instr=" SEQ Table \* ARABIC ">
        <w:r>
          <w:rPr>
            <w:noProof/>
          </w:rPr>
          <w:t>38</w:t>
        </w:r>
      </w:fldSimple>
      <w:r>
        <w:t>: Data Dictionary - Auction</w:t>
      </w:r>
      <w:bookmarkEnd w:id="109"/>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541"/>
        <w:gridCol w:w="2103"/>
        <w:gridCol w:w="4932"/>
      </w:tblGrid>
      <w:tr w:rsidR="0066499E" w:rsidRPr="0066499E" w:rsidTr="0066499E">
        <w:tblPrEx>
          <w:tblCellMar>
            <w:top w:w="0" w:type="dxa"/>
            <w:bottom w:w="0" w:type="dxa"/>
          </w:tblCellMar>
        </w:tblPrEx>
        <w:tc>
          <w:tcPr>
            <w:tcW w:w="0" w:type="auto"/>
            <w:shd w:val="clear" w:color="auto" w:fill="E1E1E1"/>
          </w:tcPr>
          <w:p w:rsidR="0066499E" w:rsidRPr="0066499E" w:rsidRDefault="0066499E" w:rsidP="0066499E">
            <w:pPr>
              <w:rPr>
                <w:b/>
              </w:rPr>
            </w:pPr>
            <w:r w:rsidRPr="0066499E">
              <w:rPr>
                <w:b/>
              </w:rPr>
              <w:t>Field</w:t>
            </w:r>
          </w:p>
        </w:tc>
        <w:tc>
          <w:tcPr>
            <w:tcW w:w="0" w:type="auto"/>
            <w:shd w:val="clear" w:color="auto" w:fill="E1E1E1"/>
          </w:tcPr>
          <w:p w:rsidR="0066499E" w:rsidRPr="0066499E" w:rsidRDefault="0066499E" w:rsidP="0066499E">
            <w:pPr>
              <w:rPr>
                <w:b/>
              </w:rPr>
            </w:pPr>
            <w:r w:rsidRPr="0066499E">
              <w:rPr>
                <w:b/>
              </w:rPr>
              <w:t>Type</w:t>
            </w:r>
          </w:p>
        </w:tc>
        <w:tc>
          <w:tcPr>
            <w:tcW w:w="0" w:type="auto"/>
            <w:shd w:val="clear" w:color="auto" w:fill="E1E1E1"/>
          </w:tcPr>
          <w:p w:rsidR="0066499E" w:rsidRPr="0066499E" w:rsidRDefault="0066499E" w:rsidP="0066499E">
            <w:pPr>
              <w:rPr>
                <w:b/>
              </w:rPr>
            </w:pPr>
            <w:r w:rsidRPr="0066499E">
              <w:rPr>
                <w:b/>
              </w:rPr>
              <w:t>Description</w:t>
            </w:r>
          </w:p>
        </w:tc>
      </w:tr>
      <w:tr w:rsidR="0066499E" w:rsidTr="0066499E">
        <w:tblPrEx>
          <w:tblCellMar>
            <w:top w:w="0" w:type="dxa"/>
            <w:bottom w:w="0" w:type="dxa"/>
          </w:tblCellMar>
        </w:tblPrEx>
        <w:tc>
          <w:tcPr>
            <w:tcW w:w="0" w:type="auto"/>
            <w:shd w:val="clear" w:color="auto" w:fill="auto"/>
          </w:tcPr>
          <w:p w:rsidR="0066499E" w:rsidRPr="0066499E" w:rsidRDefault="0066499E" w:rsidP="0066499E">
            <w:r w:rsidRPr="0066499E">
              <w:t>startingBid / minIncrement / reservationMinutes / auctionEnd</w:t>
            </w:r>
          </w:p>
        </w:tc>
        <w:tc>
          <w:tcPr>
            <w:tcW w:w="0" w:type="auto"/>
            <w:shd w:val="clear" w:color="auto" w:fill="auto"/>
          </w:tcPr>
          <w:p w:rsidR="0066499E" w:rsidRPr="0066499E" w:rsidRDefault="0066499E" w:rsidP="0066499E">
            <w:r w:rsidRPr="0066499E">
              <w:t>Float / Float / Int / DateTime</w:t>
            </w:r>
          </w:p>
        </w:tc>
        <w:tc>
          <w:tcPr>
            <w:tcW w:w="0" w:type="auto"/>
            <w:shd w:val="clear" w:color="auto" w:fill="auto"/>
          </w:tcPr>
          <w:p w:rsidR="0066499E" w:rsidRPr="0066499E" w:rsidRDefault="0066499E" w:rsidP="0066499E">
            <w:r w:rsidRPr="0066499E">
              <w:t>Parameters for this specific bidding round, preserved as history even after the slot's own live fields are overwritten by the next round.</w:t>
            </w:r>
          </w:p>
        </w:tc>
      </w:tr>
      <w:tr w:rsidR="0066499E" w:rsidTr="0066499E">
        <w:tblPrEx>
          <w:tblCellMar>
            <w:top w:w="0" w:type="dxa"/>
            <w:bottom w:w="0" w:type="dxa"/>
          </w:tblCellMar>
        </w:tblPrEx>
        <w:tc>
          <w:tcPr>
            <w:tcW w:w="0" w:type="auto"/>
            <w:shd w:val="clear" w:color="auto" w:fill="auto"/>
          </w:tcPr>
          <w:p w:rsidR="0066499E" w:rsidRPr="0066499E" w:rsidRDefault="0066499E" w:rsidP="0066499E">
            <w:r w:rsidRPr="0066499E">
              <w:t>status</w:t>
            </w:r>
          </w:p>
        </w:tc>
        <w:tc>
          <w:tcPr>
            <w:tcW w:w="0" w:type="auto"/>
            <w:shd w:val="clear" w:color="auto" w:fill="auto"/>
          </w:tcPr>
          <w:p w:rsidR="0066499E" w:rsidRPr="0066499E" w:rsidRDefault="0066499E" w:rsidP="0066499E">
            <w:r w:rsidRPr="0066499E">
              <w:t>Enum (ACTIVE, COMPLETED, CANCELLED)</w:t>
            </w:r>
          </w:p>
        </w:tc>
        <w:tc>
          <w:tcPr>
            <w:tcW w:w="0" w:type="auto"/>
            <w:shd w:val="clear" w:color="auto" w:fill="auto"/>
          </w:tcPr>
          <w:p w:rsidR="0066499E" w:rsidRPr="0066499E" w:rsidRDefault="0066499E" w:rsidP="0066499E">
            <w:r w:rsidRPr="0066499E">
              <w:t>Round-level status.</w:t>
            </w:r>
          </w:p>
        </w:tc>
      </w:tr>
      <w:tr w:rsidR="0066499E" w:rsidTr="0066499E">
        <w:tblPrEx>
          <w:tblCellMar>
            <w:top w:w="0" w:type="dxa"/>
            <w:bottom w:w="0" w:type="dxa"/>
          </w:tblCellMar>
        </w:tblPrEx>
        <w:tc>
          <w:tcPr>
            <w:tcW w:w="0" w:type="auto"/>
            <w:shd w:val="clear" w:color="auto" w:fill="auto"/>
          </w:tcPr>
          <w:p w:rsidR="0066499E" w:rsidRPr="0066499E" w:rsidRDefault="0066499E" w:rsidP="0066499E">
            <w:r w:rsidRPr="0066499E">
              <w:t>winnerId / winnerStatus</w:t>
            </w:r>
          </w:p>
        </w:tc>
        <w:tc>
          <w:tcPr>
            <w:tcW w:w="0" w:type="auto"/>
            <w:shd w:val="clear" w:color="auto" w:fill="auto"/>
          </w:tcPr>
          <w:p w:rsidR="0066499E" w:rsidRPr="0066499E" w:rsidRDefault="0066499E" w:rsidP="0066499E">
            <w:r w:rsidRPr="0066499E">
              <w:t>ObjectId / String</w:t>
            </w:r>
          </w:p>
        </w:tc>
        <w:tc>
          <w:tcPr>
            <w:tcW w:w="0" w:type="auto"/>
            <w:shd w:val="clear" w:color="auto" w:fill="auto"/>
          </w:tcPr>
          <w:p w:rsidR="0066499E" w:rsidRPr="0066499E" w:rsidRDefault="0066499E" w:rsidP="0066499E">
            <w:r w:rsidRPr="0066499E">
              <w:t>Current winner and their confirmation state (PENDING_CONFIRMATION, CONFIRMED, EXPIRED, NO_WINNER) as the reservation cascades through ranked bidders.</w:t>
            </w:r>
          </w:p>
        </w:tc>
      </w:tr>
      <w:tr w:rsidR="0066499E" w:rsidTr="0066499E">
        <w:tblPrEx>
          <w:tblCellMar>
            <w:top w:w="0" w:type="dxa"/>
            <w:bottom w:w="0" w:type="dxa"/>
          </w:tblCellMar>
        </w:tblPrEx>
        <w:tc>
          <w:tcPr>
            <w:tcW w:w="0" w:type="auto"/>
            <w:shd w:val="clear" w:color="auto" w:fill="auto"/>
          </w:tcPr>
          <w:p w:rsidR="0066499E" w:rsidRPr="0066499E" w:rsidRDefault="0066499E" w:rsidP="0066499E">
            <w:r w:rsidRPr="0066499E">
              <w:t>closedAt</w:t>
            </w:r>
          </w:p>
        </w:tc>
        <w:tc>
          <w:tcPr>
            <w:tcW w:w="0" w:type="auto"/>
            <w:shd w:val="clear" w:color="auto" w:fill="auto"/>
          </w:tcPr>
          <w:p w:rsidR="0066499E" w:rsidRPr="0066499E" w:rsidRDefault="0066499E" w:rsidP="0066499E">
            <w:r w:rsidRPr="0066499E">
              <w:t>DateTime</w:t>
            </w:r>
          </w:p>
        </w:tc>
        <w:tc>
          <w:tcPr>
            <w:tcW w:w="0" w:type="auto"/>
            <w:shd w:val="clear" w:color="auto" w:fill="auto"/>
          </w:tcPr>
          <w:p w:rsidR="0066499E" w:rsidRPr="0066499E" w:rsidRDefault="0066499E" w:rsidP="0066499E">
            <w:r w:rsidRPr="0066499E">
              <w:t>When bidding itself closed; preserved across any subsequent cascade.</w:t>
            </w:r>
          </w:p>
        </w:tc>
      </w:tr>
    </w:tbl>
    <w:p w:rsidR="0066499E" w:rsidRDefault="0066499E" w:rsidP="0066499E"/>
    <w:p w:rsidR="0066499E" w:rsidRDefault="0066499E" w:rsidP="0066499E">
      <w:pPr>
        <w:pStyle w:val="Caption"/>
        <w:keepNext/>
      </w:pPr>
      <w:bookmarkStart w:id="110" w:name="_Toc236428196"/>
      <w:r>
        <w:t xml:space="preserve">Table </w:t>
      </w:r>
      <w:fldSimple w:instr=" SEQ Table \* ARABIC ">
        <w:r>
          <w:rPr>
            <w:noProof/>
          </w:rPr>
          <w:t>39</w:t>
        </w:r>
      </w:fldSimple>
      <w:r>
        <w:t>: Data Dictionary - Bid</w:t>
      </w:r>
      <w:bookmarkEnd w:id="110"/>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429"/>
        <w:gridCol w:w="3058"/>
        <w:gridCol w:w="5089"/>
      </w:tblGrid>
      <w:tr w:rsidR="0066499E" w:rsidRPr="0066499E" w:rsidTr="0066499E">
        <w:tblPrEx>
          <w:tblCellMar>
            <w:top w:w="0" w:type="dxa"/>
            <w:bottom w:w="0" w:type="dxa"/>
          </w:tblCellMar>
        </w:tblPrEx>
        <w:tc>
          <w:tcPr>
            <w:tcW w:w="0" w:type="auto"/>
            <w:shd w:val="clear" w:color="auto" w:fill="E1E1E1"/>
          </w:tcPr>
          <w:p w:rsidR="0066499E" w:rsidRPr="0066499E" w:rsidRDefault="0066499E" w:rsidP="0066499E">
            <w:pPr>
              <w:rPr>
                <w:b/>
              </w:rPr>
            </w:pPr>
            <w:r w:rsidRPr="0066499E">
              <w:rPr>
                <w:b/>
              </w:rPr>
              <w:t>Field</w:t>
            </w:r>
          </w:p>
        </w:tc>
        <w:tc>
          <w:tcPr>
            <w:tcW w:w="0" w:type="auto"/>
            <w:shd w:val="clear" w:color="auto" w:fill="E1E1E1"/>
          </w:tcPr>
          <w:p w:rsidR="0066499E" w:rsidRPr="0066499E" w:rsidRDefault="0066499E" w:rsidP="0066499E">
            <w:pPr>
              <w:rPr>
                <w:b/>
              </w:rPr>
            </w:pPr>
            <w:r w:rsidRPr="0066499E">
              <w:rPr>
                <w:b/>
              </w:rPr>
              <w:t>Type</w:t>
            </w:r>
          </w:p>
        </w:tc>
        <w:tc>
          <w:tcPr>
            <w:tcW w:w="0" w:type="auto"/>
            <w:shd w:val="clear" w:color="auto" w:fill="E1E1E1"/>
          </w:tcPr>
          <w:p w:rsidR="0066499E" w:rsidRPr="0066499E" w:rsidRDefault="0066499E" w:rsidP="0066499E">
            <w:pPr>
              <w:rPr>
                <w:b/>
              </w:rPr>
            </w:pPr>
            <w:r w:rsidRPr="0066499E">
              <w:rPr>
                <w:b/>
              </w:rPr>
              <w:t>Description</w:t>
            </w:r>
          </w:p>
        </w:tc>
      </w:tr>
      <w:tr w:rsidR="0066499E" w:rsidTr="0066499E">
        <w:tblPrEx>
          <w:tblCellMar>
            <w:top w:w="0" w:type="dxa"/>
            <w:bottom w:w="0" w:type="dxa"/>
          </w:tblCellMar>
        </w:tblPrEx>
        <w:tc>
          <w:tcPr>
            <w:tcW w:w="0" w:type="auto"/>
            <w:shd w:val="clear" w:color="auto" w:fill="auto"/>
          </w:tcPr>
          <w:p w:rsidR="0066499E" w:rsidRPr="0066499E" w:rsidRDefault="0066499E" w:rsidP="0066499E">
            <w:r w:rsidRPr="0066499E">
              <w:t>amount</w:t>
            </w:r>
          </w:p>
        </w:tc>
        <w:tc>
          <w:tcPr>
            <w:tcW w:w="0" w:type="auto"/>
            <w:shd w:val="clear" w:color="auto" w:fill="auto"/>
          </w:tcPr>
          <w:p w:rsidR="0066499E" w:rsidRPr="0066499E" w:rsidRDefault="0066499E" w:rsidP="0066499E">
            <w:r w:rsidRPr="0066499E">
              <w:t>Float</w:t>
            </w:r>
          </w:p>
        </w:tc>
        <w:tc>
          <w:tcPr>
            <w:tcW w:w="0" w:type="auto"/>
            <w:shd w:val="clear" w:color="auto" w:fill="auto"/>
          </w:tcPr>
          <w:p w:rsidR="0066499E" w:rsidRPr="0066499E" w:rsidRDefault="0066499E" w:rsidP="0066499E">
            <w:r w:rsidRPr="0066499E">
              <w:t>The bid amount placed by the driver.</w:t>
            </w:r>
          </w:p>
        </w:tc>
      </w:tr>
      <w:tr w:rsidR="0066499E" w:rsidTr="0066499E">
        <w:tblPrEx>
          <w:tblCellMar>
            <w:top w:w="0" w:type="dxa"/>
            <w:bottom w:w="0" w:type="dxa"/>
          </w:tblCellMar>
        </w:tblPrEx>
        <w:tc>
          <w:tcPr>
            <w:tcW w:w="0" w:type="auto"/>
            <w:shd w:val="clear" w:color="auto" w:fill="auto"/>
          </w:tcPr>
          <w:p w:rsidR="0066499E" w:rsidRPr="0066499E" w:rsidRDefault="0066499E" w:rsidP="0066499E">
            <w:r w:rsidRPr="0066499E">
              <w:t>batteryLevel</w:t>
            </w:r>
          </w:p>
        </w:tc>
        <w:tc>
          <w:tcPr>
            <w:tcW w:w="0" w:type="auto"/>
            <w:shd w:val="clear" w:color="auto" w:fill="auto"/>
          </w:tcPr>
          <w:p w:rsidR="0066499E" w:rsidRPr="0066499E" w:rsidRDefault="0066499E" w:rsidP="0066499E">
            <w:r w:rsidRPr="0066499E">
              <w:t>Float</w:t>
            </w:r>
          </w:p>
        </w:tc>
        <w:tc>
          <w:tcPr>
            <w:tcW w:w="0" w:type="auto"/>
            <w:shd w:val="clear" w:color="auto" w:fill="auto"/>
          </w:tcPr>
          <w:p w:rsidR="0066499E" w:rsidRPr="0066499E" w:rsidRDefault="0066499E" w:rsidP="0066499E">
            <w:r w:rsidRPr="0066499E">
              <w:t>Driver's battery percentage at the moment of bidding; feeds the urgency component of the priority score.</w:t>
            </w:r>
          </w:p>
        </w:tc>
      </w:tr>
      <w:tr w:rsidR="0066499E" w:rsidTr="0066499E">
        <w:tblPrEx>
          <w:tblCellMar>
            <w:top w:w="0" w:type="dxa"/>
            <w:bottom w:w="0" w:type="dxa"/>
          </w:tblCellMar>
        </w:tblPrEx>
        <w:tc>
          <w:tcPr>
            <w:tcW w:w="0" w:type="auto"/>
            <w:shd w:val="clear" w:color="auto" w:fill="auto"/>
          </w:tcPr>
          <w:p w:rsidR="0066499E" w:rsidRPr="0066499E" w:rsidRDefault="0066499E" w:rsidP="0066499E">
            <w:r w:rsidRPr="0066499E">
              <w:t>priority</w:t>
            </w:r>
          </w:p>
        </w:tc>
        <w:tc>
          <w:tcPr>
            <w:tcW w:w="0" w:type="auto"/>
            <w:shd w:val="clear" w:color="auto" w:fill="auto"/>
          </w:tcPr>
          <w:p w:rsidR="0066499E" w:rsidRPr="0066499E" w:rsidRDefault="0066499E" w:rsidP="0066499E">
            <w:r w:rsidRPr="0066499E">
              <w:t>Float (default 0)</w:t>
            </w:r>
          </w:p>
        </w:tc>
        <w:tc>
          <w:tcPr>
            <w:tcW w:w="0" w:type="auto"/>
            <w:shd w:val="clear" w:color="auto" w:fill="auto"/>
          </w:tcPr>
          <w:p w:rsidR="0066499E" w:rsidRPr="0066499E" w:rsidRDefault="0066499E" w:rsidP="0066499E">
            <w:r w:rsidRPr="0066499E">
              <w:t>Computed priority score once the auction closes.</w:t>
            </w:r>
          </w:p>
        </w:tc>
      </w:tr>
      <w:tr w:rsidR="0066499E" w:rsidTr="0066499E">
        <w:tblPrEx>
          <w:tblCellMar>
            <w:top w:w="0" w:type="dxa"/>
            <w:bottom w:w="0" w:type="dxa"/>
          </w:tblCellMar>
        </w:tblPrEx>
        <w:tc>
          <w:tcPr>
            <w:tcW w:w="0" w:type="auto"/>
            <w:shd w:val="clear" w:color="auto" w:fill="auto"/>
          </w:tcPr>
          <w:p w:rsidR="0066499E" w:rsidRPr="0066499E" w:rsidRDefault="0066499E" w:rsidP="0066499E">
            <w:r w:rsidRPr="0066499E">
              <w:t>rank</w:t>
            </w:r>
          </w:p>
        </w:tc>
        <w:tc>
          <w:tcPr>
            <w:tcW w:w="0" w:type="auto"/>
            <w:shd w:val="clear" w:color="auto" w:fill="auto"/>
          </w:tcPr>
          <w:p w:rsidR="0066499E" w:rsidRPr="0066499E" w:rsidRDefault="0066499E" w:rsidP="0066499E">
            <w:r w:rsidRPr="0066499E">
              <w:t>Int (optional)</w:t>
            </w:r>
          </w:p>
        </w:tc>
        <w:tc>
          <w:tcPr>
            <w:tcW w:w="0" w:type="auto"/>
            <w:shd w:val="clear" w:color="auto" w:fill="auto"/>
          </w:tcPr>
          <w:p w:rsidR="0066499E" w:rsidRPr="0066499E" w:rsidRDefault="0066499E" w:rsidP="0066499E">
            <w:r w:rsidRPr="0066499E">
              <w:t>1 = best; drives which bidder is offered the reservation next if a higher-ranked winner does not confirm.</w:t>
            </w:r>
          </w:p>
        </w:tc>
      </w:tr>
      <w:tr w:rsidR="0066499E" w:rsidTr="0066499E">
        <w:tblPrEx>
          <w:tblCellMar>
            <w:top w:w="0" w:type="dxa"/>
            <w:bottom w:w="0" w:type="dxa"/>
          </w:tblCellMar>
        </w:tblPrEx>
        <w:tc>
          <w:tcPr>
            <w:tcW w:w="0" w:type="auto"/>
            <w:shd w:val="clear" w:color="auto" w:fill="auto"/>
          </w:tcPr>
          <w:p w:rsidR="0066499E" w:rsidRPr="0066499E" w:rsidRDefault="0066499E" w:rsidP="0066499E">
            <w:r w:rsidRPr="0066499E">
              <w:t>status</w:t>
            </w:r>
          </w:p>
        </w:tc>
        <w:tc>
          <w:tcPr>
            <w:tcW w:w="0" w:type="auto"/>
            <w:shd w:val="clear" w:color="auto" w:fill="auto"/>
          </w:tcPr>
          <w:p w:rsidR="0066499E" w:rsidRPr="0066499E" w:rsidRDefault="0066499E" w:rsidP="0066499E">
            <w:r w:rsidRPr="0066499E">
              <w:t>Enum (PENDING, WON, LOST, EXPIRED, CANCELLED)</w:t>
            </w:r>
          </w:p>
        </w:tc>
        <w:tc>
          <w:tcPr>
            <w:tcW w:w="0" w:type="auto"/>
            <w:shd w:val="clear" w:color="auto" w:fill="auto"/>
          </w:tcPr>
          <w:p w:rsidR="0066499E" w:rsidRPr="0066499E" w:rsidRDefault="0066499E" w:rsidP="0066499E">
            <w:r w:rsidRPr="0066499E">
              <w:t>EXPIRED specifically means the bid won but its reservation window lapsed unconfirmed -- distinct from simply being outranked (LOST).</w:t>
            </w:r>
          </w:p>
        </w:tc>
      </w:tr>
    </w:tbl>
    <w:p w:rsidR="0066499E" w:rsidRDefault="0066499E" w:rsidP="0066499E"/>
    <w:p w:rsidR="0066499E" w:rsidRDefault="0066499E" w:rsidP="0066499E">
      <w:pPr>
        <w:pStyle w:val="Caption"/>
        <w:keepNext/>
      </w:pPr>
      <w:bookmarkStart w:id="111" w:name="_Toc236428197"/>
      <w:r>
        <w:t xml:space="preserve">Table </w:t>
      </w:r>
      <w:fldSimple w:instr=" SEQ Table \* ARABIC ">
        <w:r>
          <w:rPr>
            <w:noProof/>
          </w:rPr>
          <w:t>40</w:t>
        </w:r>
      </w:fldSimple>
      <w:r>
        <w:t>: Data Dictionary - Payment</w:t>
      </w:r>
      <w:bookmarkEnd w:id="11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349"/>
        <w:gridCol w:w="4102"/>
        <w:gridCol w:w="3125"/>
      </w:tblGrid>
      <w:tr w:rsidR="0066499E" w:rsidRPr="0066499E" w:rsidTr="0066499E">
        <w:tblPrEx>
          <w:tblCellMar>
            <w:top w:w="0" w:type="dxa"/>
            <w:bottom w:w="0" w:type="dxa"/>
          </w:tblCellMar>
        </w:tblPrEx>
        <w:tc>
          <w:tcPr>
            <w:tcW w:w="0" w:type="auto"/>
            <w:shd w:val="clear" w:color="auto" w:fill="E1E1E1"/>
          </w:tcPr>
          <w:p w:rsidR="0066499E" w:rsidRPr="0066499E" w:rsidRDefault="0066499E" w:rsidP="0066499E">
            <w:pPr>
              <w:rPr>
                <w:b/>
              </w:rPr>
            </w:pPr>
            <w:r w:rsidRPr="0066499E">
              <w:rPr>
                <w:b/>
              </w:rPr>
              <w:t>Field</w:t>
            </w:r>
          </w:p>
        </w:tc>
        <w:tc>
          <w:tcPr>
            <w:tcW w:w="0" w:type="auto"/>
            <w:shd w:val="clear" w:color="auto" w:fill="E1E1E1"/>
          </w:tcPr>
          <w:p w:rsidR="0066499E" w:rsidRPr="0066499E" w:rsidRDefault="0066499E" w:rsidP="0066499E">
            <w:pPr>
              <w:rPr>
                <w:b/>
              </w:rPr>
            </w:pPr>
            <w:r w:rsidRPr="0066499E">
              <w:rPr>
                <w:b/>
              </w:rPr>
              <w:t>Type</w:t>
            </w:r>
          </w:p>
        </w:tc>
        <w:tc>
          <w:tcPr>
            <w:tcW w:w="0" w:type="auto"/>
            <w:shd w:val="clear" w:color="auto" w:fill="E1E1E1"/>
          </w:tcPr>
          <w:p w:rsidR="0066499E" w:rsidRPr="0066499E" w:rsidRDefault="0066499E" w:rsidP="0066499E">
            <w:pPr>
              <w:rPr>
                <w:b/>
              </w:rPr>
            </w:pPr>
            <w:r w:rsidRPr="0066499E">
              <w:rPr>
                <w:b/>
              </w:rPr>
              <w:t>Description</w:t>
            </w:r>
          </w:p>
        </w:tc>
      </w:tr>
      <w:tr w:rsidR="0066499E" w:rsidTr="0066499E">
        <w:tblPrEx>
          <w:tblCellMar>
            <w:top w:w="0" w:type="dxa"/>
            <w:bottom w:w="0" w:type="dxa"/>
          </w:tblCellMar>
        </w:tblPrEx>
        <w:tc>
          <w:tcPr>
            <w:tcW w:w="0" w:type="auto"/>
            <w:shd w:val="clear" w:color="auto" w:fill="auto"/>
          </w:tcPr>
          <w:p w:rsidR="0066499E" w:rsidRPr="0066499E" w:rsidRDefault="0066499E" w:rsidP="0066499E">
            <w:r w:rsidRPr="0066499E">
              <w:lastRenderedPageBreak/>
              <w:t>amount</w:t>
            </w:r>
          </w:p>
        </w:tc>
        <w:tc>
          <w:tcPr>
            <w:tcW w:w="0" w:type="auto"/>
            <w:shd w:val="clear" w:color="auto" w:fill="auto"/>
          </w:tcPr>
          <w:p w:rsidR="0066499E" w:rsidRPr="0066499E" w:rsidRDefault="0066499E" w:rsidP="0066499E">
            <w:r w:rsidRPr="0066499E">
              <w:t>Float</w:t>
            </w:r>
          </w:p>
        </w:tc>
        <w:tc>
          <w:tcPr>
            <w:tcW w:w="0" w:type="auto"/>
            <w:shd w:val="clear" w:color="auto" w:fill="auto"/>
          </w:tcPr>
          <w:p w:rsidR="0066499E" w:rsidRPr="0066499E" w:rsidRDefault="0066499E" w:rsidP="0066499E">
            <w:r w:rsidRPr="0066499E">
              <w:t>Amount charged.</w:t>
            </w:r>
          </w:p>
        </w:tc>
      </w:tr>
      <w:tr w:rsidR="0066499E" w:rsidTr="0066499E">
        <w:tblPrEx>
          <w:tblCellMar>
            <w:top w:w="0" w:type="dxa"/>
            <w:bottom w:w="0" w:type="dxa"/>
          </w:tblCellMar>
        </w:tblPrEx>
        <w:tc>
          <w:tcPr>
            <w:tcW w:w="0" w:type="auto"/>
            <w:shd w:val="clear" w:color="auto" w:fill="auto"/>
          </w:tcPr>
          <w:p w:rsidR="0066499E" w:rsidRPr="0066499E" w:rsidRDefault="0066499E" w:rsidP="0066499E">
            <w:r w:rsidRPr="0066499E">
              <w:t>status</w:t>
            </w:r>
          </w:p>
        </w:tc>
        <w:tc>
          <w:tcPr>
            <w:tcW w:w="0" w:type="auto"/>
            <w:shd w:val="clear" w:color="auto" w:fill="auto"/>
          </w:tcPr>
          <w:p w:rsidR="0066499E" w:rsidRPr="0066499E" w:rsidRDefault="0066499E" w:rsidP="0066499E">
            <w:r w:rsidRPr="0066499E">
              <w:t>Enum (PENDING, COMPLETED, FAILED, REFUNDED, PARTIALLY_REFUNDED)</w:t>
            </w:r>
          </w:p>
        </w:tc>
        <w:tc>
          <w:tcPr>
            <w:tcW w:w="0" w:type="auto"/>
            <w:shd w:val="clear" w:color="auto" w:fill="auto"/>
          </w:tcPr>
          <w:p w:rsidR="0066499E" w:rsidRPr="0066499E" w:rsidRDefault="0066499E" w:rsidP="0066499E">
            <w:r w:rsidRPr="0066499E">
              <w:t>Transaction lifecycle state.</w:t>
            </w:r>
          </w:p>
        </w:tc>
      </w:tr>
      <w:tr w:rsidR="0066499E" w:rsidTr="0066499E">
        <w:tblPrEx>
          <w:tblCellMar>
            <w:top w:w="0" w:type="dxa"/>
            <w:bottom w:w="0" w:type="dxa"/>
          </w:tblCellMar>
        </w:tblPrEx>
        <w:tc>
          <w:tcPr>
            <w:tcW w:w="0" w:type="auto"/>
            <w:shd w:val="clear" w:color="auto" w:fill="auto"/>
          </w:tcPr>
          <w:p w:rsidR="0066499E" w:rsidRPr="0066499E" w:rsidRDefault="0066499E" w:rsidP="0066499E">
            <w:r w:rsidRPr="0066499E">
              <w:t>method</w:t>
            </w:r>
          </w:p>
        </w:tc>
        <w:tc>
          <w:tcPr>
            <w:tcW w:w="0" w:type="auto"/>
            <w:shd w:val="clear" w:color="auto" w:fill="auto"/>
          </w:tcPr>
          <w:p w:rsidR="0066499E" w:rsidRPr="0066499E" w:rsidRDefault="0066499E" w:rsidP="0066499E">
            <w:r w:rsidRPr="0066499E">
              <w:t>String (default SIMULATION)</w:t>
            </w:r>
          </w:p>
        </w:tc>
        <w:tc>
          <w:tcPr>
            <w:tcW w:w="0" w:type="auto"/>
            <w:shd w:val="clear" w:color="auto" w:fill="auto"/>
          </w:tcPr>
          <w:p w:rsidR="0066499E" w:rsidRPr="0066499E" w:rsidRDefault="0066499E" w:rsidP="0066499E">
            <w:r w:rsidRPr="0066499E">
              <w:t>'SIMULATION' when no real Stripe key is configured, otherwise the real payment method.</w:t>
            </w:r>
          </w:p>
        </w:tc>
      </w:tr>
      <w:tr w:rsidR="0066499E" w:rsidTr="0066499E">
        <w:tblPrEx>
          <w:tblCellMar>
            <w:top w:w="0" w:type="dxa"/>
            <w:bottom w:w="0" w:type="dxa"/>
          </w:tblCellMar>
        </w:tblPrEx>
        <w:tc>
          <w:tcPr>
            <w:tcW w:w="0" w:type="auto"/>
            <w:shd w:val="clear" w:color="auto" w:fill="auto"/>
          </w:tcPr>
          <w:p w:rsidR="0066499E" w:rsidRPr="0066499E" w:rsidRDefault="0066499E" w:rsidP="0066499E">
            <w:r w:rsidRPr="0066499E">
              <w:t>stripePaymentIntentId</w:t>
            </w:r>
          </w:p>
        </w:tc>
        <w:tc>
          <w:tcPr>
            <w:tcW w:w="0" w:type="auto"/>
            <w:shd w:val="clear" w:color="auto" w:fill="auto"/>
          </w:tcPr>
          <w:p w:rsidR="0066499E" w:rsidRPr="0066499E" w:rsidRDefault="0066499E" w:rsidP="0066499E">
            <w:r w:rsidRPr="0066499E">
              <w:t>String (optional)</w:t>
            </w:r>
          </w:p>
        </w:tc>
        <w:tc>
          <w:tcPr>
            <w:tcW w:w="0" w:type="auto"/>
            <w:shd w:val="clear" w:color="auto" w:fill="auto"/>
          </w:tcPr>
          <w:p w:rsidR="0066499E" w:rsidRPr="0066499E" w:rsidRDefault="0066499E" w:rsidP="0066499E">
            <w:r w:rsidRPr="0066499E">
              <w:t>Needed to issue a refund through the Stripe API.</w:t>
            </w:r>
          </w:p>
        </w:tc>
      </w:tr>
      <w:tr w:rsidR="0066499E" w:rsidTr="0066499E">
        <w:tblPrEx>
          <w:tblCellMar>
            <w:top w:w="0" w:type="dxa"/>
            <w:bottom w:w="0" w:type="dxa"/>
          </w:tblCellMar>
        </w:tblPrEx>
        <w:tc>
          <w:tcPr>
            <w:tcW w:w="0" w:type="auto"/>
            <w:shd w:val="clear" w:color="auto" w:fill="auto"/>
          </w:tcPr>
          <w:p w:rsidR="0066499E" w:rsidRPr="0066499E" w:rsidRDefault="0066499E" w:rsidP="0066499E">
            <w:r w:rsidRPr="0066499E">
              <w:t>refundedAmount</w:t>
            </w:r>
          </w:p>
        </w:tc>
        <w:tc>
          <w:tcPr>
            <w:tcW w:w="0" w:type="auto"/>
            <w:shd w:val="clear" w:color="auto" w:fill="auto"/>
          </w:tcPr>
          <w:p w:rsidR="0066499E" w:rsidRPr="0066499E" w:rsidRDefault="0066499E" w:rsidP="0066499E">
            <w:r w:rsidRPr="0066499E">
              <w:t>Float (optional)</w:t>
            </w:r>
          </w:p>
        </w:tc>
        <w:tc>
          <w:tcPr>
            <w:tcW w:w="0" w:type="auto"/>
            <w:shd w:val="clear" w:color="auto" w:fill="auto"/>
          </w:tcPr>
          <w:p w:rsidR="0066499E" w:rsidRPr="0066499E" w:rsidRDefault="0066499E" w:rsidP="0066499E">
            <w:r w:rsidRPr="0066499E">
              <w:t>Running total refunded, e.g. the unused portion after an emergency stop.</w:t>
            </w:r>
          </w:p>
        </w:tc>
      </w:tr>
    </w:tbl>
    <w:p w:rsidR="0066499E" w:rsidRDefault="0066499E" w:rsidP="0066499E"/>
    <w:p w:rsidR="0066499E" w:rsidRDefault="0066499E" w:rsidP="0066499E">
      <w:pPr>
        <w:pStyle w:val="Caption"/>
        <w:keepNext/>
      </w:pPr>
      <w:bookmarkStart w:id="112" w:name="_Toc236428198"/>
      <w:r>
        <w:t xml:space="preserve">Table </w:t>
      </w:r>
      <w:fldSimple w:instr=" SEQ Table \* ARABIC ">
        <w:r>
          <w:rPr>
            <w:noProof/>
          </w:rPr>
          <w:t>41</w:t>
        </w:r>
      </w:fldSimple>
      <w:r>
        <w:t>: Data Dictionary - Review</w:t>
      </w:r>
      <w:bookmarkEnd w:id="112"/>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847"/>
        <w:gridCol w:w="2439"/>
        <w:gridCol w:w="5290"/>
      </w:tblGrid>
      <w:tr w:rsidR="0066499E" w:rsidRPr="0066499E" w:rsidTr="0066499E">
        <w:tblPrEx>
          <w:tblCellMar>
            <w:top w:w="0" w:type="dxa"/>
            <w:bottom w:w="0" w:type="dxa"/>
          </w:tblCellMar>
        </w:tblPrEx>
        <w:tc>
          <w:tcPr>
            <w:tcW w:w="0" w:type="auto"/>
            <w:shd w:val="clear" w:color="auto" w:fill="E1E1E1"/>
          </w:tcPr>
          <w:p w:rsidR="0066499E" w:rsidRPr="0066499E" w:rsidRDefault="0066499E" w:rsidP="0066499E">
            <w:pPr>
              <w:rPr>
                <w:b/>
              </w:rPr>
            </w:pPr>
            <w:r w:rsidRPr="0066499E">
              <w:rPr>
                <w:b/>
              </w:rPr>
              <w:t>Field</w:t>
            </w:r>
          </w:p>
        </w:tc>
        <w:tc>
          <w:tcPr>
            <w:tcW w:w="0" w:type="auto"/>
            <w:shd w:val="clear" w:color="auto" w:fill="E1E1E1"/>
          </w:tcPr>
          <w:p w:rsidR="0066499E" w:rsidRPr="0066499E" w:rsidRDefault="0066499E" w:rsidP="0066499E">
            <w:pPr>
              <w:rPr>
                <w:b/>
              </w:rPr>
            </w:pPr>
            <w:r w:rsidRPr="0066499E">
              <w:rPr>
                <w:b/>
              </w:rPr>
              <w:t>Type</w:t>
            </w:r>
          </w:p>
        </w:tc>
        <w:tc>
          <w:tcPr>
            <w:tcW w:w="0" w:type="auto"/>
            <w:shd w:val="clear" w:color="auto" w:fill="E1E1E1"/>
          </w:tcPr>
          <w:p w:rsidR="0066499E" w:rsidRPr="0066499E" w:rsidRDefault="0066499E" w:rsidP="0066499E">
            <w:pPr>
              <w:rPr>
                <w:b/>
              </w:rPr>
            </w:pPr>
            <w:r w:rsidRPr="0066499E">
              <w:rPr>
                <w:b/>
              </w:rPr>
              <w:t>Description</w:t>
            </w:r>
          </w:p>
        </w:tc>
      </w:tr>
      <w:tr w:rsidR="0066499E" w:rsidTr="0066499E">
        <w:tblPrEx>
          <w:tblCellMar>
            <w:top w:w="0" w:type="dxa"/>
            <w:bottom w:w="0" w:type="dxa"/>
          </w:tblCellMar>
        </w:tblPrEx>
        <w:tc>
          <w:tcPr>
            <w:tcW w:w="0" w:type="auto"/>
            <w:shd w:val="clear" w:color="auto" w:fill="auto"/>
          </w:tcPr>
          <w:p w:rsidR="0066499E" w:rsidRPr="0066499E" w:rsidRDefault="0066499E" w:rsidP="0066499E">
            <w:r w:rsidRPr="0066499E">
              <w:t>rating</w:t>
            </w:r>
          </w:p>
        </w:tc>
        <w:tc>
          <w:tcPr>
            <w:tcW w:w="0" w:type="auto"/>
            <w:shd w:val="clear" w:color="auto" w:fill="auto"/>
          </w:tcPr>
          <w:p w:rsidR="0066499E" w:rsidRPr="0066499E" w:rsidRDefault="0066499E" w:rsidP="0066499E">
            <w:r w:rsidRPr="0066499E">
              <w:t>Int (1-5)</w:t>
            </w:r>
          </w:p>
        </w:tc>
        <w:tc>
          <w:tcPr>
            <w:tcW w:w="0" w:type="auto"/>
            <w:shd w:val="clear" w:color="auto" w:fill="auto"/>
          </w:tcPr>
          <w:p w:rsidR="0066499E" w:rsidRPr="0066499E" w:rsidRDefault="0066499E" w:rsidP="0066499E">
            <w:r w:rsidRPr="0066499E">
              <w:t>Star rating.</w:t>
            </w:r>
          </w:p>
        </w:tc>
      </w:tr>
      <w:tr w:rsidR="0066499E" w:rsidTr="0066499E">
        <w:tblPrEx>
          <w:tblCellMar>
            <w:top w:w="0" w:type="dxa"/>
            <w:bottom w:w="0" w:type="dxa"/>
          </w:tblCellMar>
        </w:tblPrEx>
        <w:tc>
          <w:tcPr>
            <w:tcW w:w="0" w:type="auto"/>
            <w:shd w:val="clear" w:color="auto" w:fill="auto"/>
          </w:tcPr>
          <w:p w:rsidR="0066499E" w:rsidRPr="0066499E" w:rsidRDefault="0066499E" w:rsidP="0066499E">
            <w:r w:rsidRPr="0066499E">
              <w:t>comment</w:t>
            </w:r>
          </w:p>
        </w:tc>
        <w:tc>
          <w:tcPr>
            <w:tcW w:w="0" w:type="auto"/>
            <w:shd w:val="clear" w:color="auto" w:fill="auto"/>
          </w:tcPr>
          <w:p w:rsidR="0066499E" w:rsidRPr="0066499E" w:rsidRDefault="0066499E" w:rsidP="0066499E">
            <w:r w:rsidRPr="0066499E">
              <w:t>String (optional)</w:t>
            </w:r>
          </w:p>
        </w:tc>
        <w:tc>
          <w:tcPr>
            <w:tcW w:w="0" w:type="auto"/>
            <w:shd w:val="clear" w:color="auto" w:fill="auto"/>
          </w:tcPr>
          <w:p w:rsidR="0066499E" w:rsidRPr="0066499E" w:rsidRDefault="0066499E" w:rsidP="0066499E">
            <w:r w:rsidRPr="0066499E">
              <w:t>Free-text feedback.</w:t>
            </w:r>
          </w:p>
        </w:tc>
      </w:tr>
      <w:tr w:rsidR="0066499E" w:rsidTr="0066499E">
        <w:tblPrEx>
          <w:tblCellMar>
            <w:top w:w="0" w:type="dxa"/>
            <w:bottom w:w="0" w:type="dxa"/>
          </w:tblCellMar>
        </w:tblPrEx>
        <w:tc>
          <w:tcPr>
            <w:tcW w:w="0" w:type="auto"/>
            <w:shd w:val="clear" w:color="auto" w:fill="auto"/>
          </w:tcPr>
          <w:p w:rsidR="0066499E" w:rsidRPr="0066499E" w:rsidRDefault="0066499E" w:rsidP="0066499E">
            <w:r w:rsidRPr="0066499E">
              <w:t>(userId, stationId)</w:t>
            </w:r>
          </w:p>
        </w:tc>
        <w:tc>
          <w:tcPr>
            <w:tcW w:w="0" w:type="auto"/>
            <w:shd w:val="clear" w:color="auto" w:fill="auto"/>
          </w:tcPr>
          <w:p w:rsidR="0066499E" w:rsidRPr="0066499E" w:rsidRDefault="0066499E" w:rsidP="0066499E">
            <w:r w:rsidRPr="0066499E">
              <w:t>Unique compound index</w:t>
            </w:r>
          </w:p>
        </w:tc>
        <w:tc>
          <w:tcPr>
            <w:tcW w:w="0" w:type="auto"/>
            <w:shd w:val="clear" w:color="auto" w:fill="auto"/>
          </w:tcPr>
          <w:p w:rsidR="0066499E" w:rsidRPr="0066499E" w:rsidRDefault="0066499E" w:rsidP="0066499E">
            <w:r w:rsidRPr="0066499E">
              <w:t>Enforces exactly one, editable review per user per station.</w:t>
            </w:r>
          </w:p>
        </w:tc>
      </w:tr>
    </w:tbl>
    <w:p w:rsidR="0066499E" w:rsidRDefault="0066499E" w:rsidP="0066499E"/>
    <w:p w:rsidR="0066499E" w:rsidRDefault="0066499E" w:rsidP="0066499E">
      <w:pPr>
        <w:pStyle w:val="Caption"/>
        <w:keepNext/>
      </w:pPr>
      <w:bookmarkStart w:id="113" w:name="_Toc236428199"/>
      <w:r>
        <w:t xml:space="preserve">Table </w:t>
      </w:r>
      <w:fldSimple w:instr=" SEQ Table \* ARABIC ">
        <w:r>
          <w:rPr>
            <w:noProof/>
          </w:rPr>
          <w:t>42</w:t>
        </w:r>
      </w:fldSimple>
      <w:r>
        <w:t>: Data Dictionary - Complaint / Log</w:t>
      </w:r>
      <w:bookmarkEnd w:id="113"/>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614"/>
        <w:gridCol w:w="803"/>
        <w:gridCol w:w="6159"/>
      </w:tblGrid>
      <w:tr w:rsidR="0066499E" w:rsidRPr="0066499E" w:rsidTr="0066499E">
        <w:tblPrEx>
          <w:tblCellMar>
            <w:top w:w="0" w:type="dxa"/>
            <w:bottom w:w="0" w:type="dxa"/>
          </w:tblCellMar>
        </w:tblPrEx>
        <w:tc>
          <w:tcPr>
            <w:tcW w:w="0" w:type="auto"/>
            <w:shd w:val="clear" w:color="auto" w:fill="E1E1E1"/>
          </w:tcPr>
          <w:p w:rsidR="0066499E" w:rsidRPr="0066499E" w:rsidRDefault="0066499E" w:rsidP="0066499E">
            <w:pPr>
              <w:rPr>
                <w:b/>
              </w:rPr>
            </w:pPr>
            <w:r w:rsidRPr="0066499E">
              <w:rPr>
                <w:b/>
              </w:rPr>
              <w:t>Field</w:t>
            </w:r>
          </w:p>
        </w:tc>
        <w:tc>
          <w:tcPr>
            <w:tcW w:w="0" w:type="auto"/>
            <w:shd w:val="clear" w:color="auto" w:fill="E1E1E1"/>
          </w:tcPr>
          <w:p w:rsidR="0066499E" w:rsidRPr="0066499E" w:rsidRDefault="0066499E" w:rsidP="0066499E">
            <w:pPr>
              <w:rPr>
                <w:b/>
              </w:rPr>
            </w:pPr>
            <w:r w:rsidRPr="0066499E">
              <w:rPr>
                <w:b/>
              </w:rPr>
              <w:t>Type</w:t>
            </w:r>
          </w:p>
        </w:tc>
        <w:tc>
          <w:tcPr>
            <w:tcW w:w="0" w:type="auto"/>
            <w:shd w:val="clear" w:color="auto" w:fill="E1E1E1"/>
          </w:tcPr>
          <w:p w:rsidR="0066499E" w:rsidRPr="0066499E" w:rsidRDefault="0066499E" w:rsidP="0066499E">
            <w:pPr>
              <w:rPr>
                <w:b/>
              </w:rPr>
            </w:pPr>
            <w:r w:rsidRPr="0066499E">
              <w:rPr>
                <w:b/>
              </w:rPr>
              <w:t>Description</w:t>
            </w:r>
          </w:p>
        </w:tc>
      </w:tr>
      <w:tr w:rsidR="0066499E" w:rsidTr="0066499E">
        <w:tblPrEx>
          <w:tblCellMar>
            <w:top w:w="0" w:type="dxa"/>
            <w:bottom w:w="0" w:type="dxa"/>
          </w:tblCellMar>
        </w:tblPrEx>
        <w:tc>
          <w:tcPr>
            <w:tcW w:w="0" w:type="auto"/>
            <w:shd w:val="clear" w:color="auto" w:fill="auto"/>
          </w:tcPr>
          <w:p w:rsidR="0066499E" w:rsidRPr="0066499E" w:rsidRDefault="0066499E" w:rsidP="0066499E">
            <w:r w:rsidRPr="0066499E">
              <w:t>Complaint.name / email / phone / subject / message</w:t>
            </w:r>
          </w:p>
        </w:tc>
        <w:tc>
          <w:tcPr>
            <w:tcW w:w="0" w:type="auto"/>
            <w:shd w:val="clear" w:color="auto" w:fill="auto"/>
          </w:tcPr>
          <w:p w:rsidR="0066499E" w:rsidRPr="0066499E" w:rsidRDefault="0066499E" w:rsidP="0066499E">
            <w:r w:rsidRPr="0066499E">
              <w:t>String</w:t>
            </w:r>
          </w:p>
        </w:tc>
        <w:tc>
          <w:tcPr>
            <w:tcW w:w="0" w:type="auto"/>
            <w:shd w:val="clear" w:color="auto" w:fill="auto"/>
          </w:tcPr>
          <w:p w:rsidR="0066499E" w:rsidRPr="0066499E" w:rsidRDefault="0066499E" w:rsidP="0066499E">
            <w:r w:rsidRPr="0066499E">
              <w:t>Stored inline (not via a relation) so a complaint remains answerable even if the submitting account is later deleted; phone enables a WhatsApp reply shortcut in the admin inbox.</w:t>
            </w:r>
          </w:p>
        </w:tc>
      </w:tr>
      <w:tr w:rsidR="0066499E" w:rsidTr="0066499E">
        <w:tblPrEx>
          <w:tblCellMar>
            <w:top w:w="0" w:type="dxa"/>
            <w:bottom w:w="0" w:type="dxa"/>
          </w:tblCellMar>
        </w:tblPrEx>
        <w:tc>
          <w:tcPr>
            <w:tcW w:w="0" w:type="auto"/>
            <w:shd w:val="clear" w:color="auto" w:fill="auto"/>
          </w:tcPr>
          <w:p w:rsidR="0066499E" w:rsidRPr="0066499E" w:rsidRDefault="0066499E" w:rsidP="0066499E">
            <w:r w:rsidRPr="0066499E">
              <w:t>Log.action / details / ipAddress</w:t>
            </w:r>
          </w:p>
        </w:tc>
        <w:tc>
          <w:tcPr>
            <w:tcW w:w="0" w:type="auto"/>
            <w:shd w:val="clear" w:color="auto" w:fill="auto"/>
          </w:tcPr>
          <w:p w:rsidR="0066499E" w:rsidRPr="0066499E" w:rsidRDefault="0066499E" w:rsidP="0066499E">
            <w:r w:rsidRPr="0066499E">
              <w:t>String</w:t>
            </w:r>
          </w:p>
        </w:tc>
        <w:tc>
          <w:tcPr>
            <w:tcW w:w="0" w:type="auto"/>
            <w:shd w:val="clear" w:color="auto" w:fill="auto"/>
          </w:tcPr>
          <w:p w:rsidR="0066499E" w:rsidRPr="0066499E" w:rsidRDefault="0066499E" w:rsidP="0066499E">
            <w:r w:rsidRPr="0066499E">
              <w:t>Describes a single administrative action (e.g. STATION_APPROVED, USER_BLOCKED) for the audit trail, sorted newest-first.</w:t>
            </w:r>
          </w:p>
        </w:tc>
      </w:tr>
    </w:tbl>
    <w:p w:rsidR="0066499E" w:rsidRDefault="0066499E" w:rsidP="0066499E"/>
    <w:p w:rsidR="0066499E" w:rsidRDefault="0066499E" w:rsidP="0066499E">
      <w:pPr>
        <w:pStyle w:val="Heading2"/>
      </w:pPr>
      <w:bookmarkStart w:id="114" w:name="_Toc236428055"/>
      <w:r>
        <w:lastRenderedPageBreak/>
        <w:t>Class Diagram</w:t>
      </w:r>
      <w:bookmarkEnd w:id="114"/>
    </w:p>
    <w:p w:rsidR="0066499E" w:rsidRDefault="0066499E" w:rsidP="0066499E">
      <w:pPr>
        <w:jc w:val="both"/>
      </w:pPr>
      <w:r>
        <w:t>The class diagram below presents the class-level view of the system's core domain objects and the services that operate on them: AuthService, EVService, StationService (including the update-request workflow), SlotService, BookingService, AuctionService/BidService, PaymentService, ReviewService, ComplaintService and AdminService, alongside the AIEngine that scores stations for recommendations.</w:t>
      </w:r>
    </w:p>
    <w:tbl>
      <w:tblPr>
        <w:tblW w:w="0" w:type="auto"/>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9576"/>
      </w:tblGrid>
      <w:tr w:rsidR="0066499E" w:rsidTr="0066499E">
        <w:tblPrEx>
          <w:tblCellMar>
            <w:top w:w="0" w:type="dxa"/>
            <w:bottom w:w="0" w:type="dxa"/>
          </w:tblCellMar>
        </w:tblPrEx>
        <w:trPr>
          <w:trHeight w:val="2600"/>
        </w:trPr>
        <w:tc>
          <w:tcPr>
            <w:tcW w:w="9576" w:type="dxa"/>
            <w:shd w:val="clear" w:color="auto" w:fill="auto"/>
            <w:vAlign w:val="center"/>
          </w:tcPr>
          <w:p w:rsidR="0066499E" w:rsidRPr="0066499E" w:rsidRDefault="0066499E" w:rsidP="0066499E">
            <w:pPr>
              <w:jc w:val="center"/>
              <w:rPr>
                <w:i/>
                <w:color w:val="808080"/>
                <w:sz w:val="22"/>
              </w:rPr>
            </w:pPr>
            <w:r w:rsidRPr="0066499E">
              <w:rPr>
                <w:i/>
                <w:color w:val="808080"/>
                <w:sz w:val="22"/>
              </w:rPr>
              <w:t>[ Insert diagram here -- create in draw.io / Visio and paste as an image, matching the caption below ]</w:t>
            </w:r>
          </w:p>
        </w:tc>
      </w:tr>
    </w:tbl>
    <w:p w:rsidR="0066499E" w:rsidRDefault="0066499E" w:rsidP="0066499E">
      <w:bookmarkStart w:id="115" w:name="_Toc236428122"/>
      <w:r>
        <w:t xml:space="preserve">Figure </w:t>
      </w:r>
      <w:fldSimple w:instr=" SEQ Figure \* ARABIC ">
        <w:r>
          <w:rPr>
            <w:noProof/>
          </w:rPr>
          <w:t>7</w:t>
        </w:r>
      </w:fldSimple>
      <w:r>
        <w:t>: Class Diagram</w:t>
      </w:r>
      <w:bookmarkEnd w:id="115"/>
    </w:p>
    <w:p w:rsidR="0066499E" w:rsidRDefault="0066499E" w:rsidP="0066499E">
      <w:pPr>
        <w:pStyle w:val="Heading2"/>
      </w:pPr>
      <w:bookmarkStart w:id="116" w:name="_Toc236428056"/>
      <w:r>
        <w:t>Behavioural Model</w:t>
      </w:r>
      <w:bookmarkEnd w:id="116"/>
    </w:p>
    <w:p w:rsidR="0066499E" w:rsidRDefault="0066499E" w:rsidP="0066499E">
      <w:pPr>
        <w:pStyle w:val="Heading3"/>
      </w:pPr>
      <w:bookmarkStart w:id="117" w:name="_Toc236428057"/>
      <w:r>
        <w:t>Sequence Diagram - User Registration &amp; E-mail OTP Verification</w:t>
      </w:r>
      <w:bookmarkEnd w:id="117"/>
    </w:p>
    <w:tbl>
      <w:tblPr>
        <w:tblW w:w="0" w:type="auto"/>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9576"/>
      </w:tblGrid>
      <w:tr w:rsidR="0066499E" w:rsidTr="0066499E">
        <w:tblPrEx>
          <w:tblCellMar>
            <w:top w:w="0" w:type="dxa"/>
            <w:bottom w:w="0" w:type="dxa"/>
          </w:tblCellMar>
        </w:tblPrEx>
        <w:trPr>
          <w:trHeight w:val="2600"/>
        </w:trPr>
        <w:tc>
          <w:tcPr>
            <w:tcW w:w="9576" w:type="dxa"/>
            <w:shd w:val="clear" w:color="auto" w:fill="auto"/>
            <w:vAlign w:val="center"/>
          </w:tcPr>
          <w:p w:rsidR="0066499E" w:rsidRPr="0066499E" w:rsidRDefault="0066499E" w:rsidP="0066499E">
            <w:pPr>
              <w:jc w:val="center"/>
              <w:rPr>
                <w:i/>
                <w:color w:val="808080"/>
                <w:sz w:val="22"/>
              </w:rPr>
            </w:pPr>
            <w:r w:rsidRPr="0066499E">
              <w:rPr>
                <w:i/>
                <w:color w:val="808080"/>
                <w:sz w:val="22"/>
              </w:rPr>
              <w:t>[ Insert diagram here -- create in draw.io / Visio and paste as an image, matching the caption below ]</w:t>
            </w:r>
          </w:p>
        </w:tc>
      </w:tr>
    </w:tbl>
    <w:p w:rsidR="0066499E" w:rsidRDefault="0066499E" w:rsidP="0066499E">
      <w:bookmarkStart w:id="118" w:name="_Toc236428123"/>
      <w:r>
        <w:t xml:space="preserve">Figure </w:t>
      </w:r>
      <w:fldSimple w:instr=" SEQ Figure \* ARABIC ">
        <w:r>
          <w:rPr>
            <w:noProof/>
          </w:rPr>
          <w:t>8</w:t>
        </w:r>
      </w:fldSimple>
      <w:r>
        <w:t>: Sequence Diagram - Registration &amp; OTP Verification</w:t>
      </w:r>
      <w:bookmarkEnd w:id="118"/>
    </w:p>
    <w:p w:rsidR="0066499E" w:rsidRDefault="0066499E" w:rsidP="0066499E">
      <w:pPr>
        <w:pStyle w:val="Heading3"/>
      </w:pPr>
      <w:bookmarkStart w:id="119" w:name="_Toc236428058"/>
      <w:r>
        <w:t>Sequence Diagram - User Login</w:t>
      </w:r>
      <w:bookmarkEnd w:id="119"/>
    </w:p>
    <w:tbl>
      <w:tblPr>
        <w:tblW w:w="0" w:type="auto"/>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9576"/>
      </w:tblGrid>
      <w:tr w:rsidR="0066499E" w:rsidTr="0066499E">
        <w:tblPrEx>
          <w:tblCellMar>
            <w:top w:w="0" w:type="dxa"/>
            <w:bottom w:w="0" w:type="dxa"/>
          </w:tblCellMar>
        </w:tblPrEx>
        <w:trPr>
          <w:trHeight w:val="2600"/>
        </w:trPr>
        <w:tc>
          <w:tcPr>
            <w:tcW w:w="9576" w:type="dxa"/>
            <w:shd w:val="clear" w:color="auto" w:fill="auto"/>
            <w:vAlign w:val="center"/>
          </w:tcPr>
          <w:p w:rsidR="0066499E" w:rsidRPr="0066499E" w:rsidRDefault="0066499E" w:rsidP="0066499E">
            <w:pPr>
              <w:jc w:val="center"/>
              <w:rPr>
                <w:i/>
                <w:color w:val="808080"/>
                <w:sz w:val="22"/>
              </w:rPr>
            </w:pPr>
            <w:r w:rsidRPr="0066499E">
              <w:rPr>
                <w:i/>
                <w:color w:val="808080"/>
                <w:sz w:val="22"/>
              </w:rPr>
              <w:t>[ Insert diagram here -- create in draw.io / Visio and paste as an image, matching the caption below ]</w:t>
            </w:r>
          </w:p>
        </w:tc>
      </w:tr>
    </w:tbl>
    <w:p w:rsidR="0066499E" w:rsidRDefault="0066499E" w:rsidP="0066499E">
      <w:bookmarkStart w:id="120" w:name="_Toc236428124"/>
      <w:r>
        <w:t xml:space="preserve">Figure </w:t>
      </w:r>
      <w:fldSimple w:instr=" SEQ Figure \* ARABIC ">
        <w:r>
          <w:rPr>
            <w:noProof/>
          </w:rPr>
          <w:t>9</w:t>
        </w:r>
      </w:fldSimple>
      <w:r>
        <w:t>: Sequence Diagram - User Login</w:t>
      </w:r>
      <w:bookmarkEnd w:id="120"/>
    </w:p>
    <w:p w:rsidR="0066499E" w:rsidRDefault="0066499E" w:rsidP="0066499E">
      <w:pPr>
        <w:pStyle w:val="Heading3"/>
      </w:pPr>
      <w:bookmarkStart w:id="121" w:name="_Toc236428059"/>
      <w:r>
        <w:lastRenderedPageBreak/>
        <w:t>Sequence Diagram - AI Station Recommendation</w:t>
      </w:r>
      <w:bookmarkEnd w:id="121"/>
    </w:p>
    <w:tbl>
      <w:tblPr>
        <w:tblW w:w="0" w:type="auto"/>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9576"/>
      </w:tblGrid>
      <w:tr w:rsidR="0066499E" w:rsidTr="0066499E">
        <w:tblPrEx>
          <w:tblCellMar>
            <w:top w:w="0" w:type="dxa"/>
            <w:bottom w:w="0" w:type="dxa"/>
          </w:tblCellMar>
        </w:tblPrEx>
        <w:trPr>
          <w:trHeight w:val="2600"/>
        </w:trPr>
        <w:tc>
          <w:tcPr>
            <w:tcW w:w="9576" w:type="dxa"/>
            <w:shd w:val="clear" w:color="auto" w:fill="auto"/>
            <w:vAlign w:val="center"/>
          </w:tcPr>
          <w:p w:rsidR="0066499E" w:rsidRPr="0066499E" w:rsidRDefault="0066499E" w:rsidP="0066499E">
            <w:pPr>
              <w:jc w:val="center"/>
              <w:rPr>
                <w:i/>
                <w:color w:val="808080"/>
                <w:sz w:val="22"/>
              </w:rPr>
            </w:pPr>
            <w:r w:rsidRPr="0066499E">
              <w:rPr>
                <w:i/>
                <w:color w:val="808080"/>
                <w:sz w:val="22"/>
              </w:rPr>
              <w:t>[ Insert diagram here -- create in draw.io / Visio and paste as an image, matching the caption below ]</w:t>
            </w:r>
          </w:p>
        </w:tc>
      </w:tr>
    </w:tbl>
    <w:p w:rsidR="0066499E" w:rsidRDefault="0066499E" w:rsidP="0066499E">
      <w:bookmarkStart w:id="122" w:name="_Toc236428125"/>
      <w:r>
        <w:t xml:space="preserve">Figure </w:t>
      </w:r>
      <w:fldSimple w:instr=" SEQ Figure \* ARABIC ">
        <w:r>
          <w:rPr>
            <w:noProof/>
          </w:rPr>
          <w:t>10</w:t>
        </w:r>
      </w:fldSimple>
      <w:r>
        <w:t>: Sequence Diagram - AI Station Recommendation</w:t>
      </w:r>
      <w:bookmarkEnd w:id="122"/>
    </w:p>
    <w:p w:rsidR="0066499E" w:rsidRDefault="0066499E" w:rsidP="0066499E">
      <w:pPr>
        <w:pStyle w:val="Heading3"/>
      </w:pPr>
      <w:bookmarkStart w:id="123" w:name="_Toc236428060"/>
      <w:r>
        <w:t>Sequence Diagram - Booking, Check-In &amp; Payment</w:t>
      </w:r>
      <w:bookmarkEnd w:id="123"/>
    </w:p>
    <w:tbl>
      <w:tblPr>
        <w:tblW w:w="0" w:type="auto"/>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9576"/>
      </w:tblGrid>
      <w:tr w:rsidR="0066499E" w:rsidTr="0066499E">
        <w:tblPrEx>
          <w:tblCellMar>
            <w:top w:w="0" w:type="dxa"/>
            <w:bottom w:w="0" w:type="dxa"/>
          </w:tblCellMar>
        </w:tblPrEx>
        <w:trPr>
          <w:trHeight w:val="2600"/>
        </w:trPr>
        <w:tc>
          <w:tcPr>
            <w:tcW w:w="9576" w:type="dxa"/>
            <w:shd w:val="clear" w:color="auto" w:fill="auto"/>
            <w:vAlign w:val="center"/>
          </w:tcPr>
          <w:p w:rsidR="0066499E" w:rsidRPr="0066499E" w:rsidRDefault="0066499E" w:rsidP="0066499E">
            <w:pPr>
              <w:jc w:val="center"/>
              <w:rPr>
                <w:i/>
                <w:color w:val="808080"/>
                <w:sz w:val="22"/>
              </w:rPr>
            </w:pPr>
            <w:r w:rsidRPr="0066499E">
              <w:rPr>
                <w:i/>
                <w:color w:val="808080"/>
                <w:sz w:val="22"/>
              </w:rPr>
              <w:t>[ Insert diagram here -- create in draw.io / Visio and paste as an image, matching the caption below ]</w:t>
            </w:r>
          </w:p>
        </w:tc>
      </w:tr>
    </w:tbl>
    <w:p w:rsidR="0066499E" w:rsidRDefault="0066499E" w:rsidP="0066499E">
      <w:bookmarkStart w:id="124" w:name="_Toc236428126"/>
      <w:r>
        <w:t xml:space="preserve">Figure </w:t>
      </w:r>
      <w:fldSimple w:instr=" SEQ Figure \* ARABIC ">
        <w:r>
          <w:rPr>
            <w:noProof/>
          </w:rPr>
          <w:t>11</w:t>
        </w:r>
      </w:fldSimple>
      <w:r>
        <w:t>: Sequence Diagram - Booking, Check-In &amp; Payment</w:t>
      </w:r>
      <w:bookmarkEnd w:id="124"/>
    </w:p>
    <w:p w:rsidR="0066499E" w:rsidRDefault="0066499E" w:rsidP="0066499E">
      <w:pPr>
        <w:pStyle w:val="Heading3"/>
      </w:pPr>
      <w:bookmarkStart w:id="125" w:name="_Toc236428061"/>
      <w:r>
        <w:t>Sequence Diagram - Auction: Bid, Close &amp; Reservation Cascade</w:t>
      </w:r>
      <w:bookmarkEnd w:id="125"/>
    </w:p>
    <w:tbl>
      <w:tblPr>
        <w:tblW w:w="0" w:type="auto"/>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9576"/>
      </w:tblGrid>
      <w:tr w:rsidR="0066499E" w:rsidTr="0066499E">
        <w:tblPrEx>
          <w:tblCellMar>
            <w:top w:w="0" w:type="dxa"/>
            <w:bottom w:w="0" w:type="dxa"/>
          </w:tblCellMar>
        </w:tblPrEx>
        <w:trPr>
          <w:trHeight w:val="2600"/>
        </w:trPr>
        <w:tc>
          <w:tcPr>
            <w:tcW w:w="9576" w:type="dxa"/>
            <w:shd w:val="clear" w:color="auto" w:fill="auto"/>
            <w:vAlign w:val="center"/>
          </w:tcPr>
          <w:p w:rsidR="0066499E" w:rsidRPr="0066499E" w:rsidRDefault="0066499E" w:rsidP="0066499E">
            <w:pPr>
              <w:jc w:val="center"/>
              <w:rPr>
                <w:i/>
                <w:color w:val="808080"/>
                <w:sz w:val="22"/>
              </w:rPr>
            </w:pPr>
            <w:r w:rsidRPr="0066499E">
              <w:rPr>
                <w:i/>
                <w:color w:val="808080"/>
                <w:sz w:val="22"/>
              </w:rPr>
              <w:t>[ Insert diagram here -- create in draw.io / Visio and paste as an image, matching the caption below ]</w:t>
            </w:r>
          </w:p>
        </w:tc>
      </w:tr>
    </w:tbl>
    <w:p w:rsidR="0066499E" w:rsidRDefault="0066499E" w:rsidP="0066499E">
      <w:bookmarkStart w:id="126" w:name="_Toc236428127"/>
      <w:r>
        <w:t xml:space="preserve">Figure </w:t>
      </w:r>
      <w:fldSimple w:instr=" SEQ Figure \* ARABIC ">
        <w:r>
          <w:rPr>
            <w:noProof/>
          </w:rPr>
          <w:t>12</w:t>
        </w:r>
      </w:fldSimple>
      <w:r>
        <w:t>: Sequence Diagram - Auction Bid, Close &amp; Reservation Cascade</w:t>
      </w:r>
      <w:bookmarkEnd w:id="126"/>
    </w:p>
    <w:p w:rsidR="0066499E" w:rsidRDefault="0066499E" w:rsidP="0066499E">
      <w:pPr>
        <w:pStyle w:val="Heading3"/>
      </w:pPr>
      <w:bookmarkStart w:id="127" w:name="_Toc236428062"/>
      <w:r>
        <w:t>State Diagram - Booking Lifecycle</w:t>
      </w:r>
      <w:bookmarkEnd w:id="127"/>
    </w:p>
    <w:p w:rsidR="0066499E" w:rsidRDefault="0066499E" w:rsidP="0066499E">
      <w:pPr>
        <w:jc w:val="both"/>
      </w:pPr>
      <w:r>
        <w:t>A booking begins PENDING, moves to CONFIRMED once availability is verified, to CHECKED_IN when the driver confirms arrival and the payment deadline starts, to ACTIVE once payment succeeds and charging begins, and finally to COMPLETED with the final bill recorded. From PENDING or CONFIRMED, cancellation (by either party, or automatically on a payment-deadline timeout) moves the booking to CANCELLED with a recorded reason. From ACTIVE, a station owner may trigger an emergency stop, which also ends in COMPLETED but with a stop reason and a partial refund recorded instead of a full session.</w:t>
      </w:r>
    </w:p>
    <w:tbl>
      <w:tblPr>
        <w:tblW w:w="0" w:type="auto"/>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9576"/>
      </w:tblGrid>
      <w:tr w:rsidR="0066499E" w:rsidTr="0066499E">
        <w:tblPrEx>
          <w:tblCellMar>
            <w:top w:w="0" w:type="dxa"/>
            <w:bottom w:w="0" w:type="dxa"/>
          </w:tblCellMar>
        </w:tblPrEx>
        <w:trPr>
          <w:trHeight w:val="2600"/>
        </w:trPr>
        <w:tc>
          <w:tcPr>
            <w:tcW w:w="9576" w:type="dxa"/>
            <w:shd w:val="clear" w:color="auto" w:fill="auto"/>
            <w:vAlign w:val="center"/>
          </w:tcPr>
          <w:p w:rsidR="0066499E" w:rsidRPr="0066499E" w:rsidRDefault="0066499E" w:rsidP="0066499E">
            <w:pPr>
              <w:jc w:val="center"/>
              <w:rPr>
                <w:i/>
                <w:color w:val="808080"/>
                <w:sz w:val="22"/>
              </w:rPr>
            </w:pPr>
            <w:r w:rsidRPr="0066499E">
              <w:rPr>
                <w:i/>
                <w:color w:val="808080"/>
                <w:sz w:val="22"/>
              </w:rPr>
              <w:lastRenderedPageBreak/>
              <w:t>[ Insert diagram here -- create in draw.io / Visio and paste as an image, matching the caption below ]</w:t>
            </w:r>
          </w:p>
        </w:tc>
      </w:tr>
    </w:tbl>
    <w:p w:rsidR="0066499E" w:rsidRDefault="0066499E" w:rsidP="0066499E">
      <w:bookmarkStart w:id="128" w:name="_Toc236428128"/>
      <w:r>
        <w:t xml:space="preserve">Figure </w:t>
      </w:r>
      <w:fldSimple w:instr=" SEQ Figure \* ARABIC ">
        <w:r>
          <w:rPr>
            <w:noProof/>
          </w:rPr>
          <w:t>13</w:t>
        </w:r>
      </w:fldSimple>
      <w:r>
        <w:t>: State Diagram - Booking Lifecycle</w:t>
      </w:r>
      <w:bookmarkEnd w:id="128"/>
    </w:p>
    <w:p w:rsidR="0066499E" w:rsidRDefault="0066499E" w:rsidP="0066499E">
      <w:pPr>
        <w:pStyle w:val="Heading2"/>
      </w:pPr>
      <w:bookmarkStart w:id="129" w:name="_Toc236428063"/>
      <w:r>
        <w:t>User Interface Design</w:t>
      </w:r>
      <w:bookmarkEnd w:id="129"/>
    </w:p>
    <w:p w:rsidR="0066499E" w:rsidRDefault="0066499E" w:rsidP="0066499E">
      <w:pPr>
        <w:jc w:val="both"/>
      </w:pPr>
      <w:r>
        <w:t>The interface follows the cream/dark/gold design system described in Section 5.2, applied consistently across the EV-driver portal, the station-owner dashboard, and the admin panel.</w:t>
      </w:r>
    </w:p>
    <w:tbl>
      <w:tblPr>
        <w:tblW w:w="0" w:type="auto"/>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9576"/>
      </w:tblGrid>
      <w:tr w:rsidR="0066499E" w:rsidTr="0066499E">
        <w:tblPrEx>
          <w:tblCellMar>
            <w:top w:w="0" w:type="dxa"/>
            <w:bottom w:w="0" w:type="dxa"/>
          </w:tblCellMar>
        </w:tblPrEx>
        <w:trPr>
          <w:trHeight w:val="2600"/>
        </w:trPr>
        <w:tc>
          <w:tcPr>
            <w:tcW w:w="9576" w:type="dxa"/>
            <w:shd w:val="clear" w:color="auto" w:fill="auto"/>
            <w:vAlign w:val="center"/>
          </w:tcPr>
          <w:p w:rsidR="0066499E" w:rsidRPr="0066499E" w:rsidRDefault="0066499E" w:rsidP="0066499E">
            <w:pPr>
              <w:jc w:val="center"/>
              <w:rPr>
                <w:i/>
                <w:color w:val="808080"/>
                <w:sz w:val="22"/>
              </w:rPr>
            </w:pPr>
            <w:r w:rsidRPr="0066499E">
              <w:rPr>
                <w:i/>
                <w:color w:val="808080"/>
                <w:sz w:val="22"/>
              </w:rPr>
              <w:t>[ Insert diagram here -- create in draw.io / Visio and paste as an image, matching the caption below ]</w:t>
            </w:r>
          </w:p>
        </w:tc>
      </w:tr>
    </w:tbl>
    <w:p w:rsidR="0066499E" w:rsidRDefault="0066499E" w:rsidP="0066499E">
      <w:bookmarkStart w:id="130" w:name="_Toc236428129"/>
      <w:r>
        <w:t xml:space="preserve">Figure </w:t>
      </w:r>
      <w:fldSimple w:instr=" SEQ Figure \* ARABIC ">
        <w:r>
          <w:rPr>
            <w:noProof/>
          </w:rPr>
          <w:t>14</w:t>
        </w:r>
      </w:fldSimple>
      <w:r>
        <w:t>: UI - Landing Page</w:t>
      </w:r>
      <w:bookmarkEnd w:id="130"/>
    </w:p>
    <w:tbl>
      <w:tblPr>
        <w:tblW w:w="0" w:type="auto"/>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9576"/>
      </w:tblGrid>
      <w:tr w:rsidR="0066499E" w:rsidTr="0066499E">
        <w:tblPrEx>
          <w:tblCellMar>
            <w:top w:w="0" w:type="dxa"/>
            <w:bottom w:w="0" w:type="dxa"/>
          </w:tblCellMar>
        </w:tblPrEx>
        <w:trPr>
          <w:trHeight w:val="2600"/>
        </w:trPr>
        <w:tc>
          <w:tcPr>
            <w:tcW w:w="9576" w:type="dxa"/>
            <w:shd w:val="clear" w:color="auto" w:fill="auto"/>
            <w:vAlign w:val="center"/>
          </w:tcPr>
          <w:p w:rsidR="0066499E" w:rsidRPr="0066499E" w:rsidRDefault="0066499E" w:rsidP="0066499E">
            <w:pPr>
              <w:jc w:val="center"/>
              <w:rPr>
                <w:i/>
                <w:color w:val="808080"/>
                <w:sz w:val="22"/>
              </w:rPr>
            </w:pPr>
            <w:r w:rsidRPr="0066499E">
              <w:rPr>
                <w:i/>
                <w:color w:val="808080"/>
                <w:sz w:val="22"/>
              </w:rPr>
              <w:t>[ Insert diagram here -- create in draw.io / Visio and paste as an image, matching the caption below ]</w:t>
            </w:r>
          </w:p>
        </w:tc>
      </w:tr>
    </w:tbl>
    <w:p w:rsidR="0066499E" w:rsidRDefault="0066499E" w:rsidP="0066499E">
      <w:bookmarkStart w:id="131" w:name="_Toc236428130"/>
      <w:r>
        <w:t xml:space="preserve">Figure </w:t>
      </w:r>
      <w:fldSimple w:instr=" SEQ Figure \* ARABIC ">
        <w:r>
          <w:rPr>
            <w:noProof/>
          </w:rPr>
          <w:t>15</w:t>
        </w:r>
      </w:fldSimple>
      <w:r>
        <w:t>: UI - Registration Page</w:t>
      </w:r>
      <w:bookmarkEnd w:id="131"/>
    </w:p>
    <w:tbl>
      <w:tblPr>
        <w:tblW w:w="0" w:type="auto"/>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9576"/>
      </w:tblGrid>
      <w:tr w:rsidR="0066499E" w:rsidTr="0066499E">
        <w:tblPrEx>
          <w:tblCellMar>
            <w:top w:w="0" w:type="dxa"/>
            <w:bottom w:w="0" w:type="dxa"/>
          </w:tblCellMar>
        </w:tblPrEx>
        <w:trPr>
          <w:trHeight w:val="2600"/>
        </w:trPr>
        <w:tc>
          <w:tcPr>
            <w:tcW w:w="9576" w:type="dxa"/>
            <w:shd w:val="clear" w:color="auto" w:fill="auto"/>
            <w:vAlign w:val="center"/>
          </w:tcPr>
          <w:p w:rsidR="0066499E" w:rsidRPr="0066499E" w:rsidRDefault="0066499E" w:rsidP="0066499E">
            <w:pPr>
              <w:jc w:val="center"/>
              <w:rPr>
                <w:i/>
                <w:color w:val="808080"/>
                <w:sz w:val="22"/>
              </w:rPr>
            </w:pPr>
            <w:r w:rsidRPr="0066499E">
              <w:rPr>
                <w:i/>
                <w:color w:val="808080"/>
                <w:sz w:val="22"/>
              </w:rPr>
              <w:lastRenderedPageBreak/>
              <w:t>[ Insert diagram here -- create in draw.io / Visio and paste as an image, matching the caption below ]</w:t>
            </w:r>
          </w:p>
        </w:tc>
      </w:tr>
    </w:tbl>
    <w:p w:rsidR="0066499E" w:rsidRDefault="0066499E" w:rsidP="0066499E">
      <w:bookmarkStart w:id="132" w:name="_Toc236428131"/>
      <w:r>
        <w:t xml:space="preserve">Figure </w:t>
      </w:r>
      <w:fldSimple w:instr=" SEQ Figure \* ARABIC ">
        <w:r>
          <w:rPr>
            <w:noProof/>
          </w:rPr>
          <w:t>16</w:t>
        </w:r>
      </w:fldSimple>
      <w:r>
        <w:t>: UI - Login Page</w:t>
      </w:r>
      <w:bookmarkEnd w:id="132"/>
    </w:p>
    <w:tbl>
      <w:tblPr>
        <w:tblW w:w="0" w:type="auto"/>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9576"/>
      </w:tblGrid>
      <w:tr w:rsidR="0066499E" w:rsidTr="0066499E">
        <w:tblPrEx>
          <w:tblCellMar>
            <w:top w:w="0" w:type="dxa"/>
            <w:bottom w:w="0" w:type="dxa"/>
          </w:tblCellMar>
        </w:tblPrEx>
        <w:trPr>
          <w:trHeight w:val="2600"/>
        </w:trPr>
        <w:tc>
          <w:tcPr>
            <w:tcW w:w="9576" w:type="dxa"/>
            <w:shd w:val="clear" w:color="auto" w:fill="auto"/>
            <w:vAlign w:val="center"/>
          </w:tcPr>
          <w:p w:rsidR="0066499E" w:rsidRPr="0066499E" w:rsidRDefault="0066499E" w:rsidP="0066499E">
            <w:pPr>
              <w:jc w:val="center"/>
              <w:rPr>
                <w:i/>
                <w:color w:val="808080"/>
                <w:sz w:val="22"/>
              </w:rPr>
            </w:pPr>
            <w:r w:rsidRPr="0066499E">
              <w:rPr>
                <w:i/>
                <w:color w:val="808080"/>
                <w:sz w:val="22"/>
              </w:rPr>
              <w:t>[ Insert diagram here -- create in draw.io / Visio and paste as an image, matching the caption below ]</w:t>
            </w:r>
          </w:p>
        </w:tc>
      </w:tr>
    </w:tbl>
    <w:p w:rsidR="0066499E" w:rsidRDefault="0066499E" w:rsidP="0066499E">
      <w:bookmarkStart w:id="133" w:name="_Toc236428132"/>
      <w:r>
        <w:t xml:space="preserve">Figure </w:t>
      </w:r>
      <w:fldSimple w:instr=" SEQ Figure \* ARABIC ">
        <w:r>
          <w:rPr>
            <w:noProof/>
          </w:rPr>
          <w:t>17</w:t>
        </w:r>
      </w:fldSimple>
      <w:r>
        <w:t>: UI - EV Driver Dashboard</w:t>
      </w:r>
      <w:bookmarkEnd w:id="133"/>
    </w:p>
    <w:tbl>
      <w:tblPr>
        <w:tblW w:w="0" w:type="auto"/>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9576"/>
      </w:tblGrid>
      <w:tr w:rsidR="0066499E" w:rsidTr="0066499E">
        <w:tblPrEx>
          <w:tblCellMar>
            <w:top w:w="0" w:type="dxa"/>
            <w:bottom w:w="0" w:type="dxa"/>
          </w:tblCellMar>
        </w:tblPrEx>
        <w:trPr>
          <w:trHeight w:val="2600"/>
        </w:trPr>
        <w:tc>
          <w:tcPr>
            <w:tcW w:w="9576" w:type="dxa"/>
            <w:shd w:val="clear" w:color="auto" w:fill="auto"/>
            <w:vAlign w:val="center"/>
          </w:tcPr>
          <w:p w:rsidR="0066499E" w:rsidRPr="0066499E" w:rsidRDefault="0066499E" w:rsidP="0066499E">
            <w:pPr>
              <w:jc w:val="center"/>
              <w:rPr>
                <w:i/>
                <w:color w:val="808080"/>
                <w:sz w:val="22"/>
              </w:rPr>
            </w:pPr>
            <w:r w:rsidRPr="0066499E">
              <w:rPr>
                <w:i/>
                <w:color w:val="808080"/>
                <w:sz w:val="22"/>
              </w:rPr>
              <w:t>[ Insert diagram here -- create in draw.io / Visio and paste as an image, matching the caption below ]</w:t>
            </w:r>
          </w:p>
        </w:tc>
      </w:tr>
    </w:tbl>
    <w:p w:rsidR="0066499E" w:rsidRDefault="0066499E" w:rsidP="0066499E">
      <w:bookmarkStart w:id="134" w:name="_Toc236428133"/>
      <w:r>
        <w:t xml:space="preserve">Figure </w:t>
      </w:r>
      <w:fldSimple w:instr=" SEQ Figure \* ARABIC ">
        <w:r>
          <w:rPr>
            <w:noProof/>
          </w:rPr>
          <w:t>18</w:t>
        </w:r>
      </w:fldSimple>
      <w:r>
        <w:t>: UI - Stations Page (List / Map Toggle)</w:t>
      </w:r>
      <w:bookmarkEnd w:id="134"/>
    </w:p>
    <w:tbl>
      <w:tblPr>
        <w:tblW w:w="0" w:type="auto"/>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9576"/>
      </w:tblGrid>
      <w:tr w:rsidR="0066499E" w:rsidTr="0066499E">
        <w:tblPrEx>
          <w:tblCellMar>
            <w:top w:w="0" w:type="dxa"/>
            <w:bottom w:w="0" w:type="dxa"/>
          </w:tblCellMar>
        </w:tblPrEx>
        <w:trPr>
          <w:trHeight w:val="2600"/>
        </w:trPr>
        <w:tc>
          <w:tcPr>
            <w:tcW w:w="9576" w:type="dxa"/>
            <w:shd w:val="clear" w:color="auto" w:fill="auto"/>
            <w:vAlign w:val="center"/>
          </w:tcPr>
          <w:p w:rsidR="0066499E" w:rsidRPr="0066499E" w:rsidRDefault="0066499E" w:rsidP="0066499E">
            <w:pPr>
              <w:jc w:val="center"/>
              <w:rPr>
                <w:i/>
                <w:color w:val="808080"/>
                <w:sz w:val="22"/>
              </w:rPr>
            </w:pPr>
            <w:r w:rsidRPr="0066499E">
              <w:rPr>
                <w:i/>
                <w:color w:val="808080"/>
                <w:sz w:val="22"/>
              </w:rPr>
              <w:t>[ Insert diagram here -- create in draw.io / Visio and paste as an image, matching the caption below ]</w:t>
            </w:r>
          </w:p>
        </w:tc>
      </w:tr>
    </w:tbl>
    <w:p w:rsidR="0066499E" w:rsidRDefault="0066499E" w:rsidP="0066499E">
      <w:bookmarkStart w:id="135" w:name="_Toc236428134"/>
      <w:r>
        <w:t xml:space="preserve">Figure </w:t>
      </w:r>
      <w:fldSimple w:instr=" SEQ Figure \* ARABIC ">
        <w:r>
          <w:rPr>
            <w:noProof/>
          </w:rPr>
          <w:t>19</w:t>
        </w:r>
      </w:fldSimple>
      <w:r>
        <w:t>: UI - Station Detail Page</w:t>
      </w:r>
      <w:bookmarkEnd w:id="135"/>
    </w:p>
    <w:tbl>
      <w:tblPr>
        <w:tblW w:w="0" w:type="auto"/>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9576"/>
      </w:tblGrid>
      <w:tr w:rsidR="0066499E" w:rsidTr="0066499E">
        <w:tblPrEx>
          <w:tblCellMar>
            <w:top w:w="0" w:type="dxa"/>
            <w:bottom w:w="0" w:type="dxa"/>
          </w:tblCellMar>
        </w:tblPrEx>
        <w:trPr>
          <w:trHeight w:val="2600"/>
        </w:trPr>
        <w:tc>
          <w:tcPr>
            <w:tcW w:w="9576" w:type="dxa"/>
            <w:shd w:val="clear" w:color="auto" w:fill="auto"/>
            <w:vAlign w:val="center"/>
          </w:tcPr>
          <w:p w:rsidR="0066499E" w:rsidRPr="0066499E" w:rsidRDefault="0066499E" w:rsidP="0066499E">
            <w:pPr>
              <w:jc w:val="center"/>
              <w:rPr>
                <w:i/>
                <w:color w:val="808080"/>
                <w:sz w:val="22"/>
              </w:rPr>
            </w:pPr>
            <w:r w:rsidRPr="0066499E">
              <w:rPr>
                <w:i/>
                <w:color w:val="808080"/>
                <w:sz w:val="22"/>
              </w:rPr>
              <w:lastRenderedPageBreak/>
              <w:t>[ Insert diagram here -- create in draw.io / Visio and paste as an image, matching the caption below ]</w:t>
            </w:r>
          </w:p>
        </w:tc>
      </w:tr>
    </w:tbl>
    <w:p w:rsidR="0066499E" w:rsidRDefault="0066499E" w:rsidP="0066499E">
      <w:bookmarkStart w:id="136" w:name="_Toc236428135"/>
      <w:r>
        <w:t xml:space="preserve">Figure </w:t>
      </w:r>
      <w:fldSimple w:instr=" SEQ Figure \* ARABIC ">
        <w:r>
          <w:rPr>
            <w:noProof/>
          </w:rPr>
          <w:t>20</w:t>
        </w:r>
      </w:fldSimple>
      <w:r>
        <w:t>: UI - AI Recommendation Page</w:t>
      </w:r>
      <w:bookmarkEnd w:id="136"/>
    </w:p>
    <w:tbl>
      <w:tblPr>
        <w:tblW w:w="0" w:type="auto"/>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9576"/>
      </w:tblGrid>
      <w:tr w:rsidR="0066499E" w:rsidTr="0066499E">
        <w:tblPrEx>
          <w:tblCellMar>
            <w:top w:w="0" w:type="dxa"/>
            <w:bottom w:w="0" w:type="dxa"/>
          </w:tblCellMar>
        </w:tblPrEx>
        <w:trPr>
          <w:trHeight w:val="2600"/>
        </w:trPr>
        <w:tc>
          <w:tcPr>
            <w:tcW w:w="9576" w:type="dxa"/>
            <w:shd w:val="clear" w:color="auto" w:fill="auto"/>
            <w:vAlign w:val="center"/>
          </w:tcPr>
          <w:p w:rsidR="0066499E" w:rsidRPr="0066499E" w:rsidRDefault="0066499E" w:rsidP="0066499E">
            <w:pPr>
              <w:jc w:val="center"/>
              <w:rPr>
                <w:i/>
                <w:color w:val="808080"/>
                <w:sz w:val="22"/>
              </w:rPr>
            </w:pPr>
            <w:r w:rsidRPr="0066499E">
              <w:rPr>
                <w:i/>
                <w:color w:val="808080"/>
                <w:sz w:val="22"/>
              </w:rPr>
              <w:t>[ Insert diagram here -- create in draw.io / Visio and paste as an image, matching the caption below ]</w:t>
            </w:r>
          </w:p>
        </w:tc>
      </w:tr>
    </w:tbl>
    <w:p w:rsidR="0066499E" w:rsidRDefault="0066499E" w:rsidP="0066499E">
      <w:bookmarkStart w:id="137" w:name="_Toc236428136"/>
      <w:r>
        <w:t xml:space="preserve">Figure </w:t>
      </w:r>
      <w:fldSimple w:instr=" SEQ Figure \* ARABIC ">
        <w:r>
          <w:rPr>
            <w:noProof/>
          </w:rPr>
          <w:t>21</w:t>
        </w:r>
      </w:fldSimple>
      <w:r>
        <w:t>: UI - Auction Hub</w:t>
      </w:r>
      <w:bookmarkEnd w:id="137"/>
    </w:p>
    <w:tbl>
      <w:tblPr>
        <w:tblW w:w="0" w:type="auto"/>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9576"/>
      </w:tblGrid>
      <w:tr w:rsidR="0066499E" w:rsidTr="0066499E">
        <w:tblPrEx>
          <w:tblCellMar>
            <w:top w:w="0" w:type="dxa"/>
            <w:bottom w:w="0" w:type="dxa"/>
          </w:tblCellMar>
        </w:tblPrEx>
        <w:trPr>
          <w:trHeight w:val="2600"/>
        </w:trPr>
        <w:tc>
          <w:tcPr>
            <w:tcW w:w="9576" w:type="dxa"/>
            <w:shd w:val="clear" w:color="auto" w:fill="auto"/>
            <w:vAlign w:val="center"/>
          </w:tcPr>
          <w:p w:rsidR="0066499E" w:rsidRPr="0066499E" w:rsidRDefault="0066499E" w:rsidP="0066499E">
            <w:pPr>
              <w:jc w:val="center"/>
              <w:rPr>
                <w:i/>
                <w:color w:val="808080"/>
                <w:sz w:val="22"/>
              </w:rPr>
            </w:pPr>
            <w:r w:rsidRPr="0066499E">
              <w:rPr>
                <w:i/>
                <w:color w:val="808080"/>
                <w:sz w:val="22"/>
              </w:rPr>
              <w:t>[ Insert diagram here -- create in draw.io / Visio and paste as an image, matching the caption below ]</w:t>
            </w:r>
          </w:p>
        </w:tc>
      </w:tr>
    </w:tbl>
    <w:p w:rsidR="0066499E" w:rsidRDefault="0066499E" w:rsidP="0066499E">
      <w:bookmarkStart w:id="138" w:name="_Toc236428137"/>
      <w:r>
        <w:t xml:space="preserve">Figure </w:t>
      </w:r>
      <w:fldSimple w:instr=" SEQ Figure \* ARABIC ">
        <w:r>
          <w:rPr>
            <w:noProof/>
          </w:rPr>
          <w:t>22</w:t>
        </w:r>
      </w:fldSimple>
      <w:r>
        <w:t>: UI - Station Owner Dashboard</w:t>
      </w:r>
      <w:bookmarkEnd w:id="138"/>
    </w:p>
    <w:tbl>
      <w:tblPr>
        <w:tblW w:w="0" w:type="auto"/>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9576"/>
      </w:tblGrid>
      <w:tr w:rsidR="0066499E" w:rsidTr="0066499E">
        <w:tblPrEx>
          <w:tblCellMar>
            <w:top w:w="0" w:type="dxa"/>
            <w:bottom w:w="0" w:type="dxa"/>
          </w:tblCellMar>
        </w:tblPrEx>
        <w:trPr>
          <w:trHeight w:val="2600"/>
        </w:trPr>
        <w:tc>
          <w:tcPr>
            <w:tcW w:w="9576" w:type="dxa"/>
            <w:shd w:val="clear" w:color="auto" w:fill="auto"/>
            <w:vAlign w:val="center"/>
          </w:tcPr>
          <w:p w:rsidR="0066499E" w:rsidRPr="0066499E" w:rsidRDefault="0066499E" w:rsidP="0066499E">
            <w:pPr>
              <w:jc w:val="center"/>
              <w:rPr>
                <w:i/>
                <w:color w:val="808080"/>
                <w:sz w:val="22"/>
              </w:rPr>
            </w:pPr>
            <w:r w:rsidRPr="0066499E">
              <w:rPr>
                <w:i/>
                <w:color w:val="808080"/>
                <w:sz w:val="22"/>
              </w:rPr>
              <w:t>[ Insert diagram here -- create in draw.io / Visio and paste as an image, matching the caption below ]</w:t>
            </w:r>
          </w:p>
        </w:tc>
      </w:tr>
    </w:tbl>
    <w:p w:rsidR="0066499E" w:rsidRDefault="0066499E" w:rsidP="0066499E">
      <w:bookmarkStart w:id="139" w:name="_Toc236428138"/>
      <w:r>
        <w:t xml:space="preserve">Figure </w:t>
      </w:r>
      <w:fldSimple w:instr=" SEQ Figure \* ARABIC ">
        <w:r>
          <w:rPr>
            <w:noProof/>
          </w:rPr>
          <w:t>23</w:t>
        </w:r>
      </w:fldSimple>
      <w:r>
        <w:t>: UI - Admin Dashboard</w:t>
      </w:r>
      <w:bookmarkEnd w:id="139"/>
    </w:p>
    <w:p w:rsidR="0066499E" w:rsidRDefault="0066499E" w:rsidP="0066499E">
      <w:pPr>
        <w:pStyle w:val="Heading2"/>
      </w:pPr>
      <w:bookmarkStart w:id="140" w:name="_Toc236428064"/>
      <w:r>
        <w:lastRenderedPageBreak/>
        <w:t>Design Decisions</w:t>
      </w:r>
      <w:bookmarkEnd w:id="140"/>
    </w:p>
    <w:p w:rsidR="0066499E" w:rsidRDefault="0066499E" w:rsidP="0066499E">
      <w:pPr>
        <w:pStyle w:val="ListBullet"/>
        <w:jc w:val="both"/>
      </w:pPr>
      <w:r>
        <w:t>A three-tier architecture was chosen over a monolithic design so the frontend and backend can be deployed, scaled and iterated on independently (frontend on Vercel, backend on Railway).</w:t>
      </w:r>
    </w:p>
    <w:p w:rsidR="0066499E" w:rsidRDefault="0066499E" w:rsidP="0066499E">
      <w:pPr>
        <w:pStyle w:val="ListBullet"/>
        <w:jc w:val="both"/>
      </w:pPr>
      <w:r>
        <w:t>MongoDB with Prisma was chosen over a relational database because the domain -- amenities lists, evolving booking-lifecycle fields, base64 image arrays -- fits a flexible document model better, while Prisma still gives compile-time type safety over that flexibility.</w:t>
      </w:r>
    </w:p>
    <w:p w:rsidR="0066499E" w:rsidRDefault="0066499E" w:rsidP="0066499E">
      <w:pPr>
        <w:pStyle w:val="ListBullet"/>
        <w:jc w:val="both"/>
      </w:pPr>
      <w:r>
        <w:t>JWT stateless authentication was chosen over server-side sessions so the API can scale horizontally without shared session storage, at the cost of needing the explicit tokenValidAfter mechanism to make logout meaningful server-side.</w:t>
      </w:r>
    </w:p>
    <w:p w:rsidR="0066499E" w:rsidRDefault="0066499E" w:rsidP="0066499E">
      <w:pPr>
        <w:pStyle w:val="ListBullet"/>
        <w:jc w:val="both"/>
      </w:pPr>
      <w:r>
        <w:t>The auction priority formula normalises the bid against a fixed reference ceiling rather than the running maximum bid in that round, so a bid's rank does not shift simply because of the order bids happen to arrive in.</w:t>
      </w:r>
    </w:p>
    <w:p w:rsidR="0066499E" w:rsidRDefault="0066499E" w:rsidP="0066499E">
      <w:pPr>
        <w:pStyle w:val="ListBullet"/>
        <w:jc w:val="both"/>
      </w:pPr>
      <w:r>
        <w:t>Socket.IO was layered on top of the existing REST API (rather than replacing it) so real-time push is additive: every feature still works over plain HTTP if a socket connection is unavailable.</w:t>
      </w:r>
    </w:p>
    <w:p w:rsidR="0066499E" w:rsidRDefault="0066499E" w:rsidP="0066499E">
      <w:pPr>
        <w:pStyle w:val="ListBullet"/>
        <w:jc w:val="both"/>
      </w:pPr>
      <w:r>
        <w:t>Stripe integration keeps a simulated fallback mode specifically so the full booking-to-payment path remains demonstrable and testable without a live payment account.</w:t>
      </w:r>
    </w:p>
    <w:p w:rsidR="0066499E" w:rsidRDefault="0066499E" w:rsidP="0066499E">
      <w:pPr>
        <w:pStyle w:val="ListBullet"/>
        <w:jc w:val="both"/>
      </w:pPr>
      <w:r>
        <w:t>The Haversine formula is used for distance scoring instead of a paid mapping/directions API, avoiding an external cost and an API-key dependency for a calculation that does not need real road-network routing precision.</w:t>
      </w:r>
    </w:p>
    <w:p w:rsidR="0066499E" w:rsidRDefault="0066499E" w:rsidP="0066499E">
      <w:pPr>
        <w:pStyle w:val="Heading2"/>
      </w:pPr>
      <w:bookmarkStart w:id="141" w:name="_Toc236428065"/>
      <w:r>
        <w:t>Summary</w:t>
      </w:r>
      <w:bookmarkEnd w:id="141"/>
    </w:p>
    <w:p w:rsidR="0066499E" w:rsidRDefault="0066499E" w:rsidP="0066499E">
      <w:pPr>
        <w:jc w:val="both"/>
      </w:pPr>
      <w:r>
        <w:t>This chapter described the three-tier architecture, the twelve-model data design with its full data dictionary, the class-level view of the core services, the sequence diagrams for the system's five most important flows, the booking-lifecycle state diagram, the user-interface design, and the reasoning behind the major design decisions. The next chapter describes how this design was implemented, including the exact AI-scoring and auction-priority algorithms.</w:t>
      </w:r>
    </w:p>
    <w:p w:rsidR="0066499E" w:rsidRDefault="0066499E" w:rsidP="0066499E">
      <w:pPr>
        <w:pStyle w:val="Heading1"/>
      </w:pPr>
      <w:bookmarkStart w:id="142" w:name="_Toc236428066"/>
      <w:r>
        <w:t>Implementation</w:t>
      </w:r>
      <w:bookmarkEnd w:id="142"/>
    </w:p>
    <w:p w:rsidR="0066499E" w:rsidRDefault="0066499E" w:rsidP="0066499E">
      <w:pPr>
        <w:jc w:val="both"/>
      </w:pPr>
      <w:r>
        <w:t>This chapter documents how the design in Chapter 4 was implemented: the core scoring and safety algorithms, the external APIs and SDKs integrated, the design-system implementation, and the code-repository metrics. Source code itself is not reproduced here; each algorithm is described as pseudocode that mirrors the actual controller logic.</w:t>
      </w:r>
    </w:p>
    <w:p w:rsidR="0066499E" w:rsidRDefault="0066499E" w:rsidP="0066499E">
      <w:pPr>
        <w:pStyle w:val="Heading2"/>
      </w:pPr>
      <w:bookmarkStart w:id="143" w:name="_Toc236428067"/>
      <w:r>
        <w:t>Algorithms</w:t>
      </w:r>
      <w:bookmarkEnd w:id="143"/>
    </w:p>
    <w:p w:rsidR="0066499E" w:rsidRDefault="0066499E" w:rsidP="0066499E">
      <w:pPr>
        <w:pStyle w:val="Heading3"/>
      </w:pPr>
      <w:bookmarkStart w:id="144" w:name="_Toc236428068"/>
      <w:r>
        <w:t>AI Recommendation Scoring Algorithm</w:t>
      </w:r>
      <w:bookmarkEnd w:id="144"/>
    </w:p>
    <w:p w:rsidR="0066499E" w:rsidRDefault="0066499E" w:rsidP="0066499E">
      <w:pPr>
        <w:jc w:val="both"/>
      </w:pPr>
      <w:r>
        <w:t xml:space="preserve">For a given driver location and battery level, the algorithm scores every approved station with at least one usable slot, combining distance, price and availability, then amplifies the availability </w:t>
      </w:r>
      <w:r>
        <w:lastRenderedPageBreak/>
        <w:t>term by a battery-urgency multiplier and adds a fixed emergency bonus for a critically low battery.</w:t>
      </w:r>
    </w:p>
    <w:p w:rsidR="0066499E" w:rsidRDefault="0066499E" w:rsidP="0066499E">
      <w:pPr>
        <w:pStyle w:val="Caption"/>
        <w:keepNext/>
      </w:pPr>
      <w:bookmarkStart w:id="145" w:name="_Toc236428200"/>
      <w:r>
        <w:t xml:space="preserve">Table </w:t>
      </w:r>
      <w:fldSimple w:instr=" SEQ Table \* ARABIC ">
        <w:r>
          <w:rPr>
            <w:noProof/>
          </w:rPr>
          <w:t>43</w:t>
        </w:r>
      </w:fldSimple>
      <w:r>
        <w:t>: Algorithm - AI Station Recommendation Scoring</w:t>
      </w:r>
      <w:bookmarkEnd w:id="145"/>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83"/>
        <w:gridCol w:w="8693"/>
      </w:tblGrid>
      <w:tr w:rsidR="0066499E" w:rsidRPr="0066499E" w:rsidTr="0066499E">
        <w:tblPrEx>
          <w:tblCellMar>
            <w:top w:w="0" w:type="dxa"/>
            <w:bottom w:w="0" w:type="dxa"/>
          </w:tblCellMar>
        </w:tblPrEx>
        <w:tc>
          <w:tcPr>
            <w:tcW w:w="0" w:type="auto"/>
            <w:shd w:val="clear" w:color="auto" w:fill="E1E1E1"/>
          </w:tcPr>
          <w:p w:rsidR="0066499E" w:rsidRPr="0066499E" w:rsidRDefault="0066499E" w:rsidP="0066499E">
            <w:pPr>
              <w:rPr>
                <w:b/>
              </w:rPr>
            </w:pPr>
            <w:r w:rsidRPr="0066499E">
              <w:rPr>
                <w:b/>
              </w:rPr>
              <w:t>Field</w:t>
            </w:r>
          </w:p>
        </w:tc>
        <w:tc>
          <w:tcPr>
            <w:tcW w:w="0" w:type="auto"/>
            <w:shd w:val="clear" w:color="auto" w:fill="E1E1E1"/>
          </w:tcPr>
          <w:p w:rsidR="0066499E" w:rsidRPr="0066499E" w:rsidRDefault="0066499E" w:rsidP="0066499E">
            <w:pPr>
              <w:jc w:val="both"/>
              <w:rPr>
                <w:b/>
              </w:rPr>
            </w:pPr>
            <w:r w:rsidRPr="0066499E">
              <w:rPr>
                <w:b/>
              </w:rPr>
              <w:t>Description</w:t>
            </w:r>
          </w:p>
        </w:tc>
      </w:tr>
      <w:tr w:rsidR="0066499E" w:rsidTr="0066499E">
        <w:tblPrEx>
          <w:tblCellMar>
            <w:top w:w="0" w:type="dxa"/>
            <w:bottom w:w="0" w:type="dxa"/>
          </w:tblCellMar>
        </w:tblPrEx>
        <w:tc>
          <w:tcPr>
            <w:tcW w:w="0" w:type="auto"/>
            <w:shd w:val="clear" w:color="auto" w:fill="auto"/>
          </w:tcPr>
          <w:p w:rsidR="0066499E" w:rsidRPr="0066499E" w:rsidRDefault="0066499E" w:rsidP="0066499E">
            <w:pPr>
              <w:jc w:val="both"/>
            </w:pPr>
            <w:r w:rsidRPr="0066499E">
              <w:t>Input</w:t>
            </w:r>
          </w:p>
        </w:tc>
        <w:tc>
          <w:tcPr>
            <w:tcW w:w="0" w:type="auto"/>
            <w:shd w:val="clear" w:color="auto" w:fill="auto"/>
          </w:tcPr>
          <w:p w:rsidR="0066499E" w:rsidRPr="0066499E" w:rsidRDefault="0066499E" w:rsidP="0066499E">
            <w:pPr>
              <w:jc w:val="both"/>
            </w:pPr>
            <w:r w:rsidRPr="0066499E">
              <w:t>userLat, userLon, batteryLevel, limit, stations[] (each with its slots)</w:t>
            </w:r>
          </w:p>
        </w:tc>
      </w:tr>
      <w:tr w:rsidR="0066499E" w:rsidTr="0066499E">
        <w:tblPrEx>
          <w:tblCellMar>
            <w:top w:w="0" w:type="dxa"/>
            <w:bottom w:w="0" w:type="dxa"/>
          </w:tblCellMar>
        </w:tblPrEx>
        <w:tc>
          <w:tcPr>
            <w:tcW w:w="0" w:type="auto"/>
            <w:shd w:val="clear" w:color="auto" w:fill="auto"/>
          </w:tcPr>
          <w:p w:rsidR="0066499E" w:rsidRPr="0066499E" w:rsidRDefault="0066499E" w:rsidP="0066499E">
            <w:pPr>
              <w:jc w:val="both"/>
            </w:pPr>
            <w:r w:rsidRPr="0066499E">
              <w:t>Output</w:t>
            </w:r>
          </w:p>
        </w:tc>
        <w:tc>
          <w:tcPr>
            <w:tcW w:w="0" w:type="auto"/>
            <w:shd w:val="clear" w:color="auto" w:fill="auto"/>
          </w:tcPr>
          <w:p w:rsidR="0066499E" w:rsidRPr="0066499E" w:rsidRDefault="0066499E" w:rsidP="0066499E">
            <w:pPr>
              <w:jc w:val="both"/>
            </w:pPr>
            <w:r w:rsidRPr="0066499E">
              <w:t>rankedStations[], each with a finalScore (0-100) and a label</w:t>
            </w:r>
          </w:p>
        </w:tc>
      </w:tr>
      <w:tr w:rsidR="0066499E" w:rsidTr="0066499E">
        <w:tblPrEx>
          <w:tblCellMar>
            <w:top w:w="0" w:type="dxa"/>
            <w:bottom w:w="0" w:type="dxa"/>
          </w:tblCellMar>
        </w:tblPrEx>
        <w:tc>
          <w:tcPr>
            <w:tcW w:w="0" w:type="auto"/>
            <w:shd w:val="clear" w:color="auto" w:fill="auto"/>
          </w:tcPr>
          <w:p w:rsidR="0066499E" w:rsidRPr="0066499E" w:rsidRDefault="0066499E" w:rsidP="0066499E">
            <w:pPr>
              <w:jc w:val="both"/>
            </w:pPr>
            <w:r w:rsidRPr="0066499E">
              <w:t>Steps</w:t>
            </w:r>
          </w:p>
        </w:tc>
        <w:tc>
          <w:tcPr>
            <w:tcW w:w="0" w:type="auto"/>
            <w:shd w:val="clear" w:color="auto" w:fill="auto"/>
          </w:tcPr>
          <w:p w:rsidR="0066499E" w:rsidRPr="0066499E" w:rsidRDefault="0066499E" w:rsidP="0066499E">
            <w:pPr>
              <w:jc w:val="both"/>
            </w:pPr>
            <w:r w:rsidRPr="0066499E">
              <w:t>1. For each approved station:</w:t>
            </w:r>
            <w:r w:rsidRPr="0066499E">
              <w:br/>
              <w:t xml:space="preserve">   a. distanceKm = Haversine(userLat, userLon, station.lat, station.lon)</w:t>
            </w:r>
            <w:r w:rsidRPr="0066499E">
              <w:br/>
              <w:t xml:space="preserve">   b. distanceScore = max(0, 100 - distanceKm * penaltyFactor)</w:t>
            </w:r>
            <w:r w:rsidRPr="0066499E">
              <w:br/>
              <w:t xml:space="preserve">   c. priceScore = max(0, 100 - station.pricePerKwh * priceFactor)</w:t>
            </w:r>
            <w:r w:rsidRPr="0066499E">
              <w:br/>
              <w:t xml:space="preserve">   d. availableSlots = count(slots where status == AVAILABLE)</w:t>
            </w:r>
            <w:r w:rsidRPr="0066499E">
              <w:br/>
              <w:t xml:space="preserve">   e. totalSlots = count(slots)</w:t>
            </w:r>
            <w:r w:rsidRPr="0066499E">
              <w:br/>
              <w:t xml:space="preserve">   f. availScore = (availableSlots / totalSlots) * 100</w:t>
            </w:r>
            <w:r w:rsidRPr="0066499E">
              <w:br/>
              <w:t xml:space="preserve">   g. If batteryLevel &lt;= 20: urgencyMultiplier = 3.0</w:t>
            </w:r>
            <w:r w:rsidRPr="0066499E">
              <w:br/>
              <w:t xml:space="preserve">      Else if batteryLevel &lt;= 40: urgencyMultiplier = 2.0</w:t>
            </w:r>
            <w:r w:rsidRPr="0066499E">
              <w:br/>
              <w:t xml:space="preserve">      Else if batteryLevel &lt;= 60: urgencyMultiplier = 1.5</w:t>
            </w:r>
            <w:r w:rsidRPr="0066499E">
              <w:br/>
              <w:t xml:space="preserve">      Else: urgencyMultiplier = 1.0</w:t>
            </w:r>
            <w:r w:rsidRPr="0066499E">
              <w:br/>
              <w:t xml:space="preserve">   h. urgencyBonus = 20 if (batteryLevel &lt;= 20 AND availableSlots &gt; 0) else 0</w:t>
            </w:r>
            <w:r w:rsidRPr="0066499E">
              <w:br/>
              <w:t xml:space="preserve">   i. finalScore = min(100, (distanceScore * 0.30) + (priceScore * 0.25) + (availScore * 0.20 * urgencyMultiplier) + urgencyBonus)</w:t>
            </w:r>
            <w:r w:rsidRPr="0066499E">
              <w:br/>
              <w:t xml:space="preserve">   j. If batteryLevel &lt;= 20 AND availableSlots &gt; 0: label = EMERGENCY_PRIORITY</w:t>
            </w:r>
            <w:r w:rsidRPr="0066499E">
              <w:br/>
              <w:t xml:space="preserve">      Else if finalScore &gt;= 75: label = HIGHLY_RECOMMENDED</w:t>
            </w:r>
            <w:r w:rsidRPr="0066499E">
              <w:br/>
              <w:t xml:space="preserve">      Else if finalScore &gt;= 50: label = RECOMMENDED</w:t>
            </w:r>
            <w:r w:rsidRPr="0066499E">
              <w:br/>
              <w:t xml:space="preserve">      Else if finalScore &gt;= 25: label = FAIR</w:t>
            </w:r>
            <w:r w:rsidRPr="0066499E">
              <w:br/>
              <w:t xml:space="preserve">      Else: label = NOT_RECOMMENDED</w:t>
            </w:r>
            <w:r w:rsidRPr="0066499E">
              <w:br/>
              <w:t>2. Sort all scored stations by finalScore, descending</w:t>
            </w:r>
            <w:r w:rsidRPr="0066499E">
              <w:br/>
              <w:t>3. Return the top `limit` results</w:t>
            </w:r>
          </w:p>
        </w:tc>
      </w:tr>
    </w:tbl>
    <w:p w:rsidR="0066499E" w:rsidRDefault="0066499E" w:rsidP="0066499E"/>
    <w:p w:rsidR="0066499E" w:rsidRDefault="0066499E" w:rsidP="0066499E">
      <w:pPr>
        <w:pStyle w:val="Heading3"/>
      </w:pPr>
      <w:bookmarkStart w:id="146" w:name="_Toc236428069"/>
      <w:r>
        <w:t>Smart Auction Priority Score Algorithm</w:t>
      </w:r>
      <w:bookmarkEnd w:id="146"/>
    </w:p>
    <w:p w:rsidR="0066499E" w:rsidRDefault="0066499E" w:rsidP="0066499E">
      <w:pPr>
        <w:jc w:val="both"/>
      </w:pPr>
      <w:r>
        <w:t>When a station owner closes an auction, every eligible bid is scored so the winner reflects both willingness to pay and genuine urgency, not bid size alone. The bid amount is normalised against a fixed reference ceiling rather than the running maximum bid in the round, so a bid's rank cannot shift purely because of the order in which bids happened to arrive.</w:t>
      </w:r>
    </w:p>
    <w:p w:rsidR="0066499E" w:rsidRDefault="0066499E" w:rsidP="0066499E">
      <w:pPr>
        <w:pStyle w:val="Caption"/>
        <w:keepNext/>
      </w:pPr>
      <w:bookmarkStart w:id="147" w:name="_Toc236428201"/>
      <w:r>
        <w:t xml:space="preserve">Table </w:t>
      </w:r>
      <w:fldSimple w:instr=" SEQ Table \* ARABIC ">
        <w:r>
          <w:rPr>
            <w:noProof/>
          </w:rPr>
          <w:t>44</w:t>
        </w:r>
      </w:fldSimple>
      <w:r>
        <w:t>: Algorithm - Auction Priority Score Calculation</w:t>
      </w:r>
      <w:bookmarkEnd w:id="147"/>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83"/>
        <w:gridCol w:w="7287"/>
      </w:tblGrid>
      <w:tr w:rsidR="0066499E" w:rsidRPr="0066499E" w:rsidTr="0066499E">
        <w:tblPrEx>
          <w:tblCellMar>
            <w:top w:w="0" w:type="dxa"/>
            <w:bottom w:w="0" w:type="dxa"/>
          </w:tblCellMar>
        </w:tblPrEx>
        <w:tc>
          <w:tcPr>
            <w:tcW w:w="0" w:type="auto"/>
            <w:shd w:val="clear" w:color="auto" w:fill="E1E1E1"/>
          </w:tcPr>
          <w:p w:rsidR="0066499E" w:rsidRPr="0066499E" w:rsidRDefault="0066499E" w:rsidP="0066499E">
            <w:pPr>
              <w:rPr>
                <w:b/>
              </w:rPr>
            </w:pPr>
            <w:r w:rsidRPr="0066499E">
              <w:rPr>
                <w:b/>
              </w:rPr>
              <w:t>Field</w:t>
            </w:r>
          </w:p>
        </w:tc>
        <w:tc>
          <w:tcPr>
            <w:tcW w:w="0" w:type="auto"/>
            <w:shd w:val="clear" w:color="auto" w:fill="E1E1E1"/>
          </w:tcPr>
          <w:p w:rsidR="0066499E" w:rsidRPr="0066499E" w:rsidRDefault="0066499E" w:rsidP="0066499E">
            <w:pPr>
              <w:jc w:val="both"/>
              <w:rPr>
                <w:b/>
              </w:rPr>
            </w:pPr>
            <w:r w:rsidRPr="0066499E">
              <w:rPr>
                <w:b/>
              </w:rPr>
              <w:t>Description</w:t>
            </w:r>
          </w:p>
        </w:tc>
      </w:tr>
      <w:tr w:rsidR="0066499E" w:rsidTr="0066499E">
        <w:tblPrEx>
          <w:tblCellMar>
            <w:top w:w="0" w:type="dxa"/>
            <w:bottom w:w="0" w:type="dxa"/>
          </w:tblCellMar>
        </w:tblPrEx>
        <w:tc>
          <w:tcPr>
            <w:tcW w:w="0" w:type="auto"/>
            <w:shd w:val="clear" w:color="auto" w:fill="auto"/>
          </w:tcPr>
          <w:p w:rsidR="0066499E" w:rsidRPr="0066499E" w:rsidRDefault="0066499E" w:rsidP="0066499E">
            <w:pPr>
              <w:jc w:val="both"/>
            </w:pPr>
            <w:r w:rsidRPr="0066499E">
              <w:lastRenderedPageBreak/>
              <w:t>Input</w:t>
            </w:r>
          </w:p>
        </w:tc>
        <w:tc>
          <w:tcPr>
            <w:tcW w:w="0" w:type="auto"/>
            <w:shd w:val="clear" w:color="auto" w:fill="auto"/>
          </w:tcPr>
          <w:p w:rsidR="0066499E" w:rsidRPr="0066499E" w:rsidRDefault="0066499E" w:rsidP="0066499E">
            <w:pPr>
              <w:jc w:val="both"/>
            </w:pPr>
            <w:r w:rsidRPr="0066499E">
              <w:t>bidAmount, batteryLevel, referenceCeiling (fixed configuration constant)</w:t>
            </w:r>
          </w:p>
        </w:tc>
      </w:tr>
      <w:tr w:rsidR="0066499E" w:rsidTr="0066499E">
        <w:tblPrEx>
          <w:tblCellMar>
            <w:top w:w="0" w:type="dxa"/>
            <w:bottom w:w="0" w:type="dxa"/>
          </w:tblCellMar>
        </w:tblPrEx>
        <w:tc>
          <w:tcPr>
            <w:tcW w:w="0" w:type="auto"/>
            <w:shd w:val="clear" w:color="auto" w:fill="auto"/>
          </w:tcPr>
          <w:p w:rsidR="0066499E" w:rsidRPr="0066499E" w:rsidRDefault="0066499E" w:rsidP="0066499E">
            <w:pPr>
              <w:jc w:val="both"/>
            </w:pPr>
            <w:r w:rsidRPr="0066499E">
              <w:t>Output</w:t>
            </w:r>
          </w:p>
        </w:tc>
        <w:tc>
          <w:tcPr>
            <w:tcW w:w="0" w:type="auto"/>
            <w:shd w:val="clear" w:color="auto" w:fill="auto"/>
          </w:tcPr>
          <w:p w:rsidR="0066499E" w:rsidRPr="0066499E" w:rsidRDefault="0066499E" w:rsidP="0066499E">
            <w:pPr>
              <w:jc w:val="both"/>
            </w:pPr>
            <w:r w:rsidRPr="0066499E">
              <w:t>priorityScore (0-100)</w:t>
            </w:r>
          </w:p>
        </w:tc>
      </w:tr>
      <w:tr w:rsidR="0066499E" w:rsidTr="0066499E">
        <w:tblPrEx>
          <w:tblCellMar>
            <w:top w:w="0" w:type="dxa"/>
            <w:bottom w:w="0" w:type="dxa"/>
          </w:tblCellMar>
        </w:tblPrEx>
        <w:tc>
          <w:tcPr>
            <w:tcW w:w="0" w:type="auto"/>
            <w:shd w:val="clear" w:color="auto" w:fill="auto"/>
          </w:tcPr>
          <w:p w:rsidR="0066499E" w:rsidRPr="0066499E" w:rsidRDefault="0066499E" w:rsidP="0066499E">
            <w:pPr>
              <w:jc w:val="both"/>
            </w:pPr>
            <w:r w:rsidRPr="0066499E">
              <w:t>Steps</w:t>
            </w:r>
          </w:p>
        </w:tc>
        <w:tc>
          <w:tcPr>
            <w:tcW w:w="0" w:type="auto"/>
            <w:shd w:val="clear" w:color="auto" w:fill="auto"/>
          </w:tcPr>
          <w:p w:rsidR="0066499E" w:rsidRPr="0066499E" w:rsidRDefault="0066499E" w:rsidP="0066499E">
            <w:pPr>
              <w:jc w:val="both"/>
            </w:pPr>
            <w:r w:rsidRPr="0066499E">
              <w:t>1. normalisedBid = min(bidAmount / referenceCeiling, 1.0)</w:t>
            </w:r>
            <w:r w:rsidRPr="0066499E">
              <w:br/>
              <w:t>2. If batteryLevel &lt;= 20: urgencyScore = 1.0</w:t>
            </w:r>
            <w:r w:rsidRPr="0066499E">
              <w:br/>
              <w:t xml:space="preserve">   Else if batteryLevel &lt;= 40: urgencyScore = 0.7</w:t>
            </w:r>
            <w:r w:rsidRPr="0066499E">
              <w:br/>
              <w:t xml:space="preserve">   Else if batteryLevel &lt;= 60: urgencyScore = 0.4</w:t>
            </w:r>
            <w:r w:rsidRPr="0066499E">
              <w:br/>
              <w:t xml:space="preserve">   Else: urgencyScore = 0.1</w:t>
            </w:r>
            <w:r w:rsidRPr="0066499E">
              <w:br/>
              <w:t>3. priorityScore = (normalisedBid * 0.60 + urgencyScore * 0.40) * 100</w:t>
            </w:r>
            <w:r w:rsidRPr="0066499E">
              <w:br/>
              <w:t>4. Return priorityScore</w:t>
            </w:r>
          </w:p>
        </w:tc>
      </w:tr>
    </w:tbl>
    <w:p w:rsidR="0066499E" w:rsidRDefault="0066499E" w:rsidP="0066499E"/>
    <w:p w:rsidR="0066499E" w:rsidRDefault="0066499E" w:rsidP="0066499E">
      <w:pPr>
        <w:jc w:val="both"/>
      </w:pPr>
      <w:r>
        <w:t>Once every PENDING bid has a priority score, bids are ranked from highest to lowest; the top-ranked bid is marked WON with rank 1 and a reservation deadline is started, and the rest are marked LOST with their rank recorded. If the WON bidder does not check in before the reservation deadline, the auction-cascade algorithm below promotes the next-ranked bid.</w:t>
      </w:r>
    </w:p>
    <w:p w:rsidR="0066499E" w:rsidRDefault="0066499E" w:rsidP="0066499E">
      <w:pPr>
        <w:pStyle w:val="Heading3"/>
      </w:pPr>
      <w:bookmarkStart w:id="148" w:name="_Toc236428070"/>
      <w:r>
        <w:t>Auction Reservation Cascade Algorithm</w:t>
      </w:r>
      <w:bookmarkEnd w:id="148"/>
    </w:p>
    <w:p w:rsidR="0066499E" w:rsidRDefault="0066499E" w:rsidP="0066499E">
      <w:pPr>
        <w:jc w:val="both"/>
      </w:pPr>
      <w:r>
        <w:t>This algorithm runs against any auction whose current winner's reservation deadline has passed without a check-in, ensuring a non-responsive winner never leaves the slot idle.</w:t>
      </w:r>
    </w:p>
    <w:p w:rsidR="0066499E" w:rsidRDefault="0066499E" w:rsidP="0066499E">
      <w:pPr>
        <w:pStyle w:val="Caption"/>
        <w:keepNext/>
      </w:pPr>
      <w:bookmarkStart w:id="149" w:name="_Toc236428202"/>
      <w:r>
        <w:t xml:space="preserve">Table </w:t>
      </w:r>
      <w:fldSimple w:instr=" SEQ Table \* ARABIC ">
        <w:r>
          <w:rPr>
            <w:noProof/>
          </w:rPr>
          <w:t>45</w:t>
        </w:r>
      </w:fldSimple>
      <w:r>
        <w:t>: Algorithm - Auction Reservation Cascade</w:t>
      </w:r>
      <w:bookmarkEnd w:id="149"/>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83"/>
        <w:gridCol w:w="8693"/>
      </w:tblGrid>
      <w:tr w:rsidR="0066499E" w:rsidRPr="0066499E" w:rsidTr="0066499E">
        <w:tblPrEx>
          <w:tblCellMar>
            <w:top w:w="0" w:type="dxa"/>
            <w:bottom w:w="0" w:type="dxa"/>
          </w:tblCellMar>
        </w:tblPrEx>
        <w:tc>
          <w:tcPr>
            <w:tcW w:w="0" w:type="auto"/>
            <w:shd w:val="clear" w:color="auto" w:fill="E1E1E1"/>
          </w:tcPr>
          <w:p w:rsidR="0066499E" w:rsidRPr="0066499E" w:rsidRDefault="0066499E" w:rsidP="0066499E">
            <w:pPr>
              <w:rPr>
                <w:b/>
              </w:rPr>
            </w:pPr>
            <w:r w:rsidRPr="0066499E">
              <w:rPr>
                <w:b/>
              </w:rPr>
              <w:t>Field</w:t>
            </w:r>
          </w:p>
        </w:tc>
        <w:tc>
          <w:tcPr>
            <w:tcW w:w="0" w:type="auto"/>
            <w:shd w:val="clear" w:color="auto" w:fill="E1E1E1"/>
          </w:tcPr>
          <w:p w:rsidR="0066499E" w:rsidRPr="0066499E" w:rsidRDefault="0066499E" w:rsidP="0066499E">
            <w:pPr>
              <w:jc w:val="both"/>
              <w:rPr>
                <w:b/>
              </w:rPr>
            </w:pPr>
            <w:r w:rsidRPr="0066499E">
              <w:rPr>
                <w:b/>
              </w:rPr>
              <w:t>Description</w:t>
            </w:r>
          </w:p>
        </w:tc>
      </w:tr>
      <w:tr w:rsidR="0066499E" w:rsidTr="0066499E">
        <w:tblPrEx>
          <w:tblCellMar>
            <w:top w:w="0" w:type="dxa"/>
            <w:bottom w:w="0" w:type="dxa"/>
          </w:tblCellMar>
        </w:tblPrEx>
        <w:tc>
          <w:tcPr>
            <w:tcW w:w="0" w:type="auto"/>
            <w:shd w:val="clear" w:color="auto" w:fill="auto"/>
          </w:tcPr>
          <w:p w:rsidR="0066499E" w:rsidRPr="0066499E" w:rsidRDefault="0066499E" w:rsidP="0066499E">
            <w:pPr>
              <w:jc w:val="both"/>
            </w:pPr>
            <w:r w:rsidRPr="0066499E">
              <w:t>Input</w:t>
            </w:r>
          </w:p>
        </w:tc>
        <w:tc>
          <w:tcPr>
            <w:tcW w:w="0" w:type="auto"/>
            <w:shd w:val="clear" w:color="auto" w:fill="auto"/>
          </w:tcPr>
          <w:p w:rsidR="0066499E" w:rsidRPr="0066499E" w:rsidRDefault="0066499E" w:rsidP="0066499E">
            <w:pPr>
              <w:jc w:val="both"/>
            </w:pPr>
            <w:r w:rsidRPr="0066499E">
              <w:t>auction (with its ranked, still-eligible bids)</w:t>
            </w:r>
          </w:p>
        </w:tc>
      </w:tr>
      <w:tr w:rsidR="0066499E" w:rsidTr="0066499E">
        <w:tblPrEx>
          <w:tblCellMar>
            <w:top w:w="0" w:type="dxa"/>
            <w:bottom w:w="0" w:type="dxa"/>
          </w:tblCellMar>
        </w:tblPrEx>
        <w:tc>
          <w:tcPr>
            <w:tcW w:w="0" w:type="auto"/>
            <w:shd w:val="clear" w:color="auto" w:fill="auto"/>
          </w:tcPr>
          <w:p w:rsidR="0066499E" w:rsidRPr="0066499E" w:rsidRDefault="0066499E" w:rsidP="0066499E">
            <w:pPr>
              <w:jc w:val="both"/>
            </w:pPr>
            <w:r w:rsidRPr="0066499E">
              <w:t>Output</w:t>
            </w:r>
          </w:p>
        </w:tc>
        <w:tc>
          <w:tcPr>
            <w:tcW w:w="0" w:type="auto"/>
            <w:shd w:val="clear" w:color="auto" w:fill="auto"/>
          </w:tcPr>
          <w:p w:rsidR="0066499E" w:rsidRPr="0066499E" w:rsidRDefault="0066499E" w:rsidP="0066499E">
            <w:pPr>
              <w:jc w:val="both"/>
            </w:pPr>
            <w:r w:rsidRPr="0066499E">
              <w:t>Updated auction.winnerId / winnerStatus, and a new Booking reservation if a next bidder exists</w:t>
            </w:r>
          </w:p>
        </w:tc>
      </w:tr>
      <w:tr w:rsidR="0066499E" w:rsidTr="0066499E">
        <w:tblPrEx>
          <w:tblCellMar>
            <w:top w:w="0" w:type="dxa"/>
            <w:bottom w:w="0" w:type="dxa"/>
          </w:tblCellMar>
        </w:tblPrEx>
        <w:tc>
          <w:tcPr>
            <w:tcW w:w="0" w:type="auto"/>
            <w:shd w:val="clear" w:color="auto" w:fill="auto"/>
          </w:tcPr>
          <w:p w:rsidR="0066499E" w:rsidRPr="0066499E" w:rsidRDefault="0066499E" w:rsidP="0066499E">
            <w:pPr>
              <w:jc w:val="both"/>
            </w:pPr>
            <w:r w:rsidRPr="0066499E">
              <w:t>Steps</w:t>
            </w:r>
          </w:p>
        </w:tc>
        <w:tc>
          <w:tcPr>
            <w:tcW w:w="0" w:type="auto"/>
            <w:shd w:val="clear" w:color="auto" w:fill="auto"/>
          </w:tcPr>
          <w:p w:rsidR="0066499E" w:rsidRPr="0066499E" w:rsidRDefault="0066499E" w:rsidP="0066499E">
            <w:pPr>
              <w:jc w:val="both"/>
            </w:pPr>
            <w:r w:rsidRPr="0066499E">
              <w:t>1. Mark the current winning Bid as EXPIRED (not LOST -- it won, but did not confirm in time)</w:t>
            </w:r>
            <w:r w:rsidRPr="0066499E">
              <w:br/>
              <w:t>2. nextBid = the eligible PENDING bid with the next-best rank that has not already expired</w:t>
            </w:r>
            <w:r w:rsidRPr="0066499E">
              <w:br/>
              <w:t>3. If nextBid exists:</w:t>
            </w:r>
            <w:r w:rsidRPr="0066499E">
              <w:br/>
              <w:t xml:space="preserve">   a. Mark nextBid as WON, auction.winnerId = nextBid.userId, auction.winnerStatus = PENDING_CONFIRMATION</w:t>
            </w:r>
            <w:r w:rsidRPr="0066499E">
              <w:br/>
              <w:t xml:space="preserve">   b. Create a new reservation Booking for nextBid.userId with a fresh reservationDeadline</w:t>
            </w:r>
            <w:r w:rsidRPr="0066499E">
              <w:br/>
              <w:t xml:space="preserve">   c. Notify the new winner (real-time event + e-mail)</w:t>
            </w:r>
            <w:r w:rsidRPr="0066499E">
              <w:br/>
              <w:t>4. Else: auction.winnerStatus = NO_WINNER, and the slot returns to AVAILABLE</w:t>
            </w:r>
          </w:p>
        </w:tc>
      </w:tr>
    </w:tbl>
    <w:p w:rsidR="0066499E" w:rsidRDefault="0066499E" w:rsidP="0066499E"/>
    <w:p w:rsidR="0066499E" w:rsidRDefault="0066499E" w:rsidP="0066499E">
      <w:pPr>
        <w:pStyle w:val="Heading3"/>
      </w:pPr>
      <w:bookmarkStart w:id="150" w:name="_Toc236428071"/>
      <w:r>
        <w:lastRenderedPageBreak/>
        <w:t>Booking Race-Safety Algorithm</w:t>
      </w:r>
      <w:bookmarkEnd w:id="150"/>
    </w:p>
    <w:p w:rsidR="0066499E" w:rsidRDefault="0066499E" w:rsidP="0066499E">
      <w:pPr>
        <w:jc w:val="both"/>
      </w:pPr>
      <w:r>
        <w:t>Two drivers can attempt to book the same slot/window at effectively the same instant. This algorithm ensures exactly one booking succeeds without relying on a database-level transaction that MongoDB's document model does not provide across these collections.</w:t>
      </w:r>
    </w:p>
    <w:p w:rsidR="0066499E" w:rsidRDefault="0066499E" w:rsidP="0066499E">
      <w:pPr>
        <w:pStyle w:val="Caption"/>
        <w:keepNext/>
      </w:pPr>
      <w:bookmarkStart w:id="151" w:name="_Toc236428203"/>
      <w:r>
        <w:t xml:space="preserve">Table </w:t>
      </w:r>
      <w:fldSimple w:instr=" SEQ Table \* ARABIC ">
        <w:r>
          <w:rPr>
            <w:noProof/>
          </w:rPr>
          <w:t>46</w:t>
        </w:r>
      </w:fldSimple>
      <w:r>
        <w:t>: Algorithm - Concurrent Booking Conflict Resolution</w:t>
      </w:r>
      <w:bookmarkEnd w:id="15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83"/>
        <w:gridCol w:w="8693"/>
      </w:tblGrid>
      <w:tr w:rsidR="0066499E" w:rsidRPr="0066499E" w:rsidTr="0066499E">
        <w:tblPrEx>
          <w:tblCellMar>
            <w:top w:w="0" w:type="dxa"/>
            <w:bottom w:w="0" w:type="dxa"/>
          </w:tblCellMar>
        </w:tblPrEx>
        <w:tc>
          <w:tcPr>
            <w:tcW w:w="0" w:type="auto"/>
            <w:shd w:val="clear" w:color="auto" w:fill="E1E1E1"/>
          </w:tcPr>
          <w:p w:rsidR="0066499E" w:rsidRPr="0066499E" w:rsidRDefault="0066499E" w:rsidP="0066499E">
            <w:pPr>
              <w:rPr>
                <w:b/>
              </w:rPr>
            </w:pPr>
            <w:r w:rsidRPr="0066499E">
              <w:rPr>
                <w:b/>
              </w:rPr>
              <w:t>Field</w:t>
            </w:r>
          </w:p>
        </w:tc>
        <w:tc>
          <w:tcPr>
            <w:tcW w:w="0" w:type="auto"/>
            <w:shd w:val="clear" w:color="auto" w:fill="E1E1E1"/>
          </w:tcPr>
          <w:p w:rsidR="0066499E" w:rsidRPr="0066499E" w:rsidRDefault="0066499E" w:rsidP="0066499E">
            <w:pPr>
              <w:jc w:val="both"/>
              <w:rPr>
                <w:b/>
              </w:rPr>
            </w:pPr>
            <w:r w:rsidRPr="0066499E">
              <w:rPr>
                <w:b/>
              </w:rPr>
              <w:t>Description</w:t>
            </w:r>
          </w:p>
        </w:tc>
      </w:tr>
      <w:tr w:rsidR="0066499E" w:rsidTr="0066499E">
        <w:tblPrEx>
          <w:tblCellMar>
            <w:top w:w="0" w:type="dxa"/>
            <w:bottom w:w="0" w:type="dxa"/>
          </w:tblCellMar>
        </w:tblPrEx>
        <w:tc>
          <w:tcPr>
            <w:tcW w:w="0" w:type="auto"/>
            <w:shd w:val="clear" w:color="auto" w:fill="auto"/>
          </w:tcPr>
          <w:p w:rsidR="0066499E" w:rsidRPr="0066499E" w:rsidRDefault="0066499E" w:rsidP="0066499E">
            <w:pPr>
              <w:jc w:val="both"/>
            </w:pPr>
            <w:r w:rsidRPr="0066499E">
              <w:t>Input</w:t>
            </w:r>
          </w:p>
        </w:tc>
        <w:tc>
          <w:tcPr>
            <w:tcW w:w="0" w:type="auto"/>
            <w:shd w:val="clear" w:color="auto" w:fill="auto"/>
          </w:tcPr>
          <w:p w:rsidR="0066499E" w:rsidRPr="0066499E" w:rsidRDefault="0066499E" w:rsidP="0066499E">
            <w:pPr>
              <w:jc w:val="both"/>
            </w:pPr>
            <w:r w:rsidRPr="0066499E">
              <w:t>slotId, requested startTime/endTime window</w:t>
            </w:r>
          </w:p>
        </w:tc>
      </w:tr>
      <w:tr w:rsidR="0066499E" w:rsidTr="0066499E">
        <w:tblPrEx>
          <w:tblCellMar>
            <w:top w:w="0" w:type="dxa"/>
            <w:bottom w:w="0" w:type="dxa"/>
          </w:tblCellMar>
        </w:tblPrEx>
        <w:tc>
          <w:tcPr>
            <w:tcW w:w="0" w:type="auto"/>
            <w:shd w:val="clear" w:color="auto" w:fill="auto"/>
          </w:tcPr>
          <w:p w:rsidR="0066499E" w:rsidRPr="0066499E" w:rsidRDefault="0066499E" w:rsidP="0066499E">
            <w:pPr>
              <w:jc w:val="both"/>
            </w:pPr>
            <w:r w:rsidRPr="0066499E">
              <w:t>Output</w:t>
            </w:r>
          </w:p>
        </w:tc>
        <w:tc>
          <w:tcPr>
            <w:tcW w:w="0" w:type="auto"/>
            <w:shd w:val="clear" w:color="auto" w:fill="auto"/>
          </w:tcPr>
          <w:p w:rsidR="0066499E" w:rsidRPr="0066499E" w:rsidRDefault="0066499E" w:rsidP="0066499E">
            <w:pPr>
              <w:jc w:val="both"/>
            </w:pPr>
            <w:r w:rsidRPr="0066499E">
              <w:t>A single created Booking, or a 409 Conflict for every other concurrent request</w:t>
            </w:r>
          </w:p>
        </w:tc>
      </w:tr>
      <w:tr w:rsidR="0066499E" w:rsidTr="0066499E">
        <w:tblPrEx>
          <w:tblCellMar>
            <w:top w:w="0" w:type="dxa"/>
            <w:bottom w:w="0" w:type="dxa"/>
          </w:tblCellMar>
        </w:tblPrEx>
        <w:tc>
          <w:tcPr>
            <w:tcW w:w="0" w:type="auto"/>
            <w:shd w:val="clear" w:color="auto" w:fill="auto"/>
          </w:tcPr>
          <w:p w:rsidR="0066499E" w:rsidRPr="0066499E" w:rsidRDefault="0066499E" w:rsidP="0066499E">
            <w:pPr>
              <w:jc w:val="both"/>
            </w:pPr>
            <w:r w:rsidRPr="0066499E">
              <w:t>Steps</w:t>
            </w:r>
          </w:p>
        </w:tc>
        <w:tc>
          <w:tcPr>
            <w:tcW w:w="0" w:type="auto"/>
            <w:shd w:val="clear" w:color="auto" w:fill="auto"/>
          </w:tcPr>
          <w:p w:rsidR="0066499E" w:rsidRPr="0066499E" w:rsidRDefault="0066499E" w:rsidP="0066499E">
            <w:pPr>
              <w:jc w:val="both"/>
            </w:pPr>
            <w:r w:rsidRPr="0066499E">
              <w:t>1. Query for any existing ACTIVE-lifecycle booking on this slot whose window overlaps the requested window</w:t>
            </w:r>
            <w:r w:rsidRPr="0066499E">
              <w:br/>
              <w:t>2. If a conflicting booking already exists: reject with 409 Conflict</w:t>
            </w:r>
            <w:r w:rsidRPr="0066499E">
              <w:br/>
              <w:t>3. Otherwise, optimistically insert the new booking</w:t>
            </w:r>
            <w:r w:rsidRPr="0066499E">
              <w:br/>
              <w:t>4. Immediately re-query the slot's bookings for the same window</w:t>
            </w:r>
            <w:r w:rsidRPr="0066499E">
              <w:br/>
              <w:t>5. If more than one non-cancelled booking now overlaps this window (i.e. a concurrent request also passed step 2 before either insert completed): keep the earliest-created booking, and automatically cancel every other one created for the same window, refunding/reverting any state they had already started</w:t>
            </w:r>
            <w:r w:rsidRPr="0066499E">
              <w:br/>
              <w:t>6. Return success only to the surviving booking's request</w:t>
            </w:r>
          </w:p>
        </w:tc>
      </w:tr>
    </w:tbl>
    <w:p w:rsidR="0066499E" w:rsidRDefault="0066499E" w:rsidP="0066499E"/>
    <w:p w:rsidR="0066499E" w:rsidRDefault="0066499E" w:rsidP="0066499E">
      <w:pPr>
        <w:pStyle w:val="Heading3"/>
      </w:pPr>
      <w:bookmarkStart w:id="152" w:name="_Toc236428072"/>
      <w:r>
        <w:t>Stripe Webhook Idempotency</w:t>
      </w:r>
      <w:bookmarkEnd w:id="152"/>
    </w:p>
    <w:p w:rsidR="0066499E" w:rsidRDefault="0066499E" w:rsidP="0066499E">
      <w:pPr>
        <w:jc w:val="both"/>
      </w:pPr>
      <w:r>
        <w:t>Stripe may redeliver the same webhook event more than once (for example, after a network timeout on its side). This logic guarantees a customer is never charged, or refunded, twice for the same event.</w:t>
      </w:r>
    </w:p>
    <w:p w:rsidR="0066499E" w:rsidRDefault="0066499E" w:rsidP="0066499E">
      <w:pPr>
        <w:pStyle w:val="Caption"/>
        <w:keepNext/>
      </w:pPr>
      <w:bookmarkStart w:id="153" w:name="_Toc236428204"/>
      <w:r>
        <w:t xml:space="preserve">Table </w:t>
      </w:r>
      <w:fldSimple w:instr=" SEQ Table \* ARABIC ">
        <w:r>
          <w:rPr>
            <w:noProof/>
          </w:rPr>
          <w:t>47</w:t>
        </w:r>
      </w:fldSimple>
      <w:r>
        <w:t>: Algorithm - Stripe Webhook Idempotent Processing</w:t>
      </w:r>
      <w:bookmarkEnd w:id="153"/>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83"/>
        <w:gridCol w:w="8693"/>
      </w:tblGrid>
      <w:tr w:rsidR="0066499E" w:rsidRPr="0066499E" w:rsidTr="0066499E">
        <w:tblPrEx>
          <w:tblCellMar>
            <w:top w:w="0" w:type="dxa"/>
            <w:bottom w:w="0" w:type="dxa"/>
          </w:tblCellMar>
        </w:tblPrEx>
        <w:tc>
          <w:tcPr>
            <w:tcW w:w="0" w:type="auto"/>
            <w:shd w:val="clear" w:color="auto" w:fill="E1E1E1"/>
          </w:tcPr>
          <w:p w:rsidR="0066499E" w:rsidRPr="0066499E" w:rsidRDefault="0066499E" w:rsidP="0066499E">
            <w:pPr>
              <w:rPr>
                <w:b/>
              </w:rPr>
            </w:pPr>
            <w:r w:rsidRPr="0066499E">
              <w:rPr>
                <w:b/>
              </w:rPr>
              <w:t>Field</w:t>
            </w:r>
          </w:p>
        </w:tc>
        <w:tc>
          <w:tcPr>
            <w:tcW w:w="0" w:type="auto"/>
            <w:shd w:val="clear" w:color="auto" w:fill="E1E1E1"/>
          </w:tcPr>
          <w:p w:rsidR="0066499E" w:rsidRPr="0066499E" w:rsidRDefault="0066499E" w:rsidP="0066499E">
            <w:pPr>
              <w:jc w:val="both"/>
              <w:rPr>
                <w:b/>
              </w:rPr>
            </w:pPr>
            <w:r w:rsidRPr="0066499E">
              <w:rPr>
                <w:b/>
              </w:rPr>
              <w:t>Description</w:t>
            </w:r>
          </w:p>
        </w:tc>
      </w:tr>
      <w:tr w:rsidR="0066499E" w:rsidTr="0066499E">
        <w:tblPrEx>
          <w:tblCellMar>
            <w:top w:w="0" w:type="dxa"/>
            <w:bottom w:w="0" w:type="dxa"/>
          </w:tblCellMar>
        </w:tblPrEx>
        <w:tc>
          <w:tcPr>
            <w:tcW w:w="0" w:type="auto"/>
            <w:shd w:val="clear" w:color="auto" w:fill="auto"/>
          </w:tcPr>
          <w:p w:rsidR="0066499E" w:rsidRPr="0066499E" w:rsidRDefault="0066499E" w:rsidP="0066499E">
            <w:pPr>
              <w:jc w:val="both"/>
            </w:pPr>
            <w:r w:rsidRPr="0066499E">
              <w:t>Input</w:t>
            </w:r>
          </w:p>
        </w:tc>
        <w:tc>
          <w:tcPr>
            <w:tcW w:w="0" w:type="auto"/>
            <w:shd w:val="clear" w:color="auto" w:fill="auto"/>
          </w:tcPr>
          <w:p w:rsidR="0066499E" w:rsidRPr="0066499E" w:rsidRDefault="0066499E" w:rsidP="0066499E">
            <w:pPr>
              <w:jc w:val="both"/>
            </w:pPr>
            <w:r w:rsidRPr="0066499E">
              <w:t>Stripe webhook event (signature-verified) carrying a PaymentIntent id and event id</w:t>
            </w:r>
          </w:p>
        </w:tc>
      </w:tr>
      <w:tr w:rsidR="0066499E" w:rsidTr="0066499E">
        <w:tblPrEx>
          <w:tblCellMar>
            <w:top w:w="0" w:type="dxa"/>
            <w:bottom w:w="0" w:type="dxa"/>
          </w:tblCellMar>
        </w:tblPrEx>
        <w:tc>
          <w:tcPr>
            <w:tcW w:w="0" w:type="auto"/>
            <w:shd w:val="clear" w:color="auto" w:fill="auto"/>
          </w:tcPr>
          <w:p w:rsidR="0066499E" w:rsidRPr="0066499E" w:rsidRDefault="0066499E" w:rsidP="0066499E">
            <w:pPr>
              <w:jc w:val="both"/>
            </w:pPr>
            <w:r w:rsidRPr="0066499E">
              <w:t>Output</w:t>
            </w:r>
          </w:p>
        </w:tc>
        <w:tc>
          <w:tcPr>
            <w:tcW w:w="0" w:type="auto"/>
            <w:shd w:val="clear" w:color="auto" w:fill="auto"/>
          </w:tcPr>
          <w:p w:rsidR="0066499E" w:rsidRPr="0066499E" w:rsidRDefault="0066499E" w:rsidP="0066499E">
            <w:pPr>
              <w:jc w:val="both"/>
            </w:pPr>
            <w:r w:rsidRPr="0066499E">
              <w:t>At most one Payment/Booking state transition per real-world event, regardless of redelivery</w:t>
            </w:r>
          </w:p>
        </w:tc>
      </w:tr>
      <w:tr w:rsidR="0066499E" w:rsidTr="0066499E">
        <w:tblPrEx>
          <w:tblCellMar>
            <w:top w:w="0" w:type="dxa"/>
            <w:bottom w:w="0" w:type="dxa"/>
          </w:tblCellMar>
        </w:tblPrEx>
        <w:tc>
          <w:tcPr>
            <w:tcW w:w="0" w:type="auto"/>
            <w:shd w:val="clear" w:color="auto" w:fill="auto"/>
          </w:tcPr>
          <w:p w:rsidR="0066499E" w:rsidRPr="0066499E" w:rsidRDefault="0066499E" w:rsidP="0066499E">
            <w:pPr>
              <w:jc w:val="both"/>
            </w:pPr>
            <w:r w:rsidRPr="0066499E">
              <w:t>Steps</w:t>
            </w:r>
          </w:p>
        </w:tc>
        <w:tc>
          <w:tcPr>
            <w:tcW w:w="0" w:type="auto"/>
            <w:shd w:val="clear" w:color="auto" w:fill="auto"/>
          </w:tcPr>
          <w:p w:rsidR="0066499E" w:rsidRPr="0066499E" w:rsidRDefault="0066499E" w:rsidP="0066499E">
            <w:pPr>
              <w:jc w:val="both"/>
            </w:pPr>
            <w:r w:rsidRPr="0066499E">
              <w:t>1. Verify the webhook signature against the configured Stripe signing secret; reject if invalid</w:t>
            </w:r>
            <w:r w:rsidRPr="0066499E">
              <w:br/>
              <w:t>2. Look up the Payment record by stripePaymentIntentId</w:t>
            </w:r>
            <w:r w:rsidRPr="0066499E">
              <w:br/>
              <w:t>3. If the Payment is already COMPLETED (or already FAILED, for a failure event): acknowledge the webhook and take no further action</w:t>
            </w:r>
            <w:r w:rsidRPr="0066499E">
              <w:br/>
              <w:t xml:space="preserve">4. Otherwise, apply the state transition (mark Payment COMPLETED and Booking </w:t>
            </w:r>
            <w:r w:rsidRPr="0066499E">
              <w:lastRenderedPageBreak/>
              <w:t>ACTIVE, or mark Payment FAILED and emit a payment:failed real-time event) exactly once</w:t>
            </w:r>
            <w:r w:rsidRPr="0066499E">
              <w:br/>
              <w:t>5. Return 200 OK to Stripe so it stops retrying</w:t>
            </w:r>
          </w:p>
        </w:tc>
      </w:tr>
    </w:tbl>
    <w:p w:rsidR="0066499E" w:rsidRDefault="0066499E" w:rsidP="0066499E"/>
    <w:p w:rsidR="0066499E" w:rsidRDefault="0066499E" w:rsidP="0066499E">
      <w:pPr>
        <w:pStyle w:val="Heading3"/>
      </w:pPr>
      <w:bookmarkStart w:id="154" w:name="_Toc236428073"/>
      <w:r>
        <w:t>Haversine Distance Formula</w:t>
      </w:r>
      <w:bookmarkEnd w:id="154"/>
    </w:p>
    <w:p w:rsidR="0066499E" w:rsidRDefault="0066499E" w:rsidP="0066499E">
      <w:pPr>
        <w:jc w:val="both"/>
      </w:pPr>
      <w:r>
        <w:t>The Haversine formula computes the great-circle distance in kilometres between two GPS coordinates and underlies both the AI recommendation engine's distance score and the route/reachability endpoint.</w:t>
      </w:r>
    </w:p>
    <w:p w:rsidR="0066499E" w:rsidRDefault="0066499E" w:rsidP="0066499E">
      <w:pPr>
        <w:pStyle w:val="Caption"/>
        <w:keepNext/>
      </w:pPr>
      <w:bookmarkStart w:id="155" w:name="_Toc236428205"/>
      <w:r>
        <w:t xml:space="preserve">Table </w:t>
      </w:r>
      <w:fldSimple w:instr=" SEQ Table \* ARABIC ">
        <w:r>
          <w:rPr>
            <w:noProof/>
          </w:rPr>
          <w:t>48</w:t>
        </w:r>
      </w:fldSimple>
      <w:r>
        <w:t>: Algorithm - Haversine Distance Calculation</w:t>
      </w:r>
      <w:bookmarkEnd w:id="155"/>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83"/>
        <w:gridCol w:w="8137"/>
      </w:tblGrid>
      <w:tr w:rsidR="0066499E" w:rsidRPr="0066499E" w:rsidTr="0066499E">
        <w:tblPrEx>
          <w:tblCellMar>
            <w:top w:w="0" w:type="dxa"/>
            <w:bottom w:w="0" w:type="dxa"/>
          </w:tblCellMar>
        </w:tblPrEx>
        <w:tc>
          <w:tcPr>
            <w:tcW w:w="0" w:type="auto"/>
            <w:shd w:val="clear" w:color="auto" w:fill="E1E1E1"/>
          </w:tcPr>
          <w:p w:rsidR="0066499E" w:rsidRPr="0066499E" w:rsidRDefault="0066499E" w:rsidP="0066499E">
            <w:pPr>
              <w:rPr>
                <w:b/>
              </w:rPr>
            </w:pPr>
            <w:r w:rsidRPr="0066499E">
              <w:rPr>
                <w:b/>
              </w:rPr>
              <w:t>Field</w:t>
            </w:r>
          </w:p>
        </w:tc>
        <w:tc>
          <w:tcPr>
            <w:tcW w:w="0" w:type="auto"/>
            <w:shd w:val="clear" w:color="auto" w:fill="E1E1E1"/>
          </w:tcPr>
          <w:p w:rsidR="0066499E" w:rsidRPr="0066499E" w:rsidRDefault="0066499E" w:rsidP="0066499E">
            <w:pPr>
              <w:jc w:val="both"/>
              <w:rPr>
                <w:b/>
              </w:rPr>
            </w:pPr>
            <w:r w:rsidRPr="0066499E">
              <w:rPr>
                <w:b/>
              </w:rPr>
              <w:t>Description</w:t>
            </w:r>
          </w:p>
        </w:tc>
      </w:tr>
      <w:tr w:rsidR="0066499E" w:rsidTr="0066499E">
        <w:tblPrEx>
          <w:tblCellMar>
            <w:top w:w="0" w:type="dxa"/>
            <w:bottom w:w="0" w:type="dxa"/>
          </w:tblCellMar>
        </w:tblPrEx>
        <w:tc>
          <w:tcPr>
            <w:tcW w:w="0" w:type="auto"/>
            <w:shd w:val="clear" w:color="auto" w:fill="auto"/>
          </w:tcPr>
          <w:p w:rsidR="0066499E" w:rsidRPr="0066499E" w:rsidRDefault="0066499E" w:rsidP="0066499E">
            <w:pPr>
              <w:jc w:val="both"/>
            </w:pPr>
            <w:r w:rsidRPr="0066499E">
              <w:t>Input</w:t>
            </w:r>
          </w:p>
        </w:tc>
        <w:tc>
          <w:tcPr>
            <w:tcW w:w="0" w:type="auto"/>
            <w:shd w:val="clear" w:color="auto" w:fill="auto"/>
          </w:tcPr>
          <w:p w:rsidR="0066499E" w:rsidRPr="0066499E" w:rsidRDefault="0066499E" w:rsidP="0066499E">
            <w:pPr>
              <w:jc w:val="both"/>
            </w:pPr>
            <w:r w:rsidRPr="0066499E">
              <w:t>lat1, lon1, lat2, lon2 (decimal degrees)</w:t>
            </w:r>
          </w:p>
        </w:tc>
      </w:tr>
      <w:tr w:rsidR="0066499E" w:rsidTr="0066499E">
        <w:tblPrEx>
          <w:tblCellMar>
            <w:top w:w="0" w:type="dxa"/>
            <w:bottom w:w="0" w:type="dxa"/>
          </w:tblCellMar>
        </w:tblPrEx>
        <w:tc>
          <w:tcPr>
            <w:tcW w:w="0" w:type="auto"/>
            <w:shd w:val="clear" w:color="auto" w:fill="auto"/>
          </w:tcPr>
          <w:p w:rsidR="0066499E" w:rsidRPr="0066499E" w:rsidRDefault="0066499E" w:rsidP="0066499E">
            <w:pPr>
              <w:jc w:val="both"/>
            </w:pPr>
            <w:r w:rsidRPr="0066499E">
              <w:t>Output</w:t>
            </w:r>
          </w:p>
        </w:tc>
        <w:tc>
          <w:tcPr>
            <w:tcW w:w="0" w:type="auto"/>
            <w:shd w:val="clear" w:color="auto" w:fill="auto"/>
          </w:tcPr>
          <w:p w:rsidR="0066499E" w:rsidRPr="0066499E" w:rsidRDefault="0066499E" w:rsidP="0066499E">
            <w:pPr>
              <w:jc w:val="both"/>
            </w:pPr>
            <w:r w:rsidRPr="0066499E">
              <w:t>distance in kilometres</w:t>
            </w:r>
          </w:p>
        </w:tc>
      </w:tr>
      <w:tr w:rsidR="0066499E" w:rsidTr="0066499E">
        <w:tblPrEx>
          <w:tblCellMar>
            <w:top w:w="0" w:type="dxa"/>
            <w:bottom w:w="0" w:type="dxa"/>
          </w:tblCellMar>
        </w:tblPrEx>
        <w:tc>
          <w:tcPr>
            <w:tcW w:w="0" w:type="auto"/>
            <w:shd w:val="clear" w:color="auto" w:fill="auto"/>
          </w:tcPr>
          <w:p w:rsidR="0066499E" w:rsidRPr="0066499E" w:rsidRDefault="0066499E" w:rsidP="0066499E">
            <w:pPr>
              <w:jc w:val="both"/>
            </w:pPr>
            <w:r w:rsidRPr="0066499E">
              <w:t>Steps</w:t>
            </w:r>
          </w:p>
        </w:tc>
        <w:tc>
          <w:tcPr>
            <w:tcW w:w="0" w:type="auto"/>
            <w:shd w:val="clear" w:color="auto" w:fill="auto"/>
          </w:tcPr>
          <w:p w:rsidR="0066499E" w:rsidRPr="0066499E" w:rsidRDefault="0066499E" w:rsidP="0066499E">
            <w:pPr>
              <w:jc w:val="both"/>
            </w:pPr>
            <w:r w:rsidRPr="0066499E">
              <w:t>1. R = 6371 (Earth's mean radius, km)</w:t>
            </w:r>
            <w:r w:rsidRPr="0066499E">
              <w:br/>
              <w:t>2. dLat = toRadians(lat2 - lat1); dLon = toRadians(lon2 - lon1)</w:t>
            </w:r>
            <w:r w:rsidRPr="0066499E">
              <w:br/>
              <w:t>3. a = sin(dLat/2)^2 + cos(toRadians(lat1)) * cos(toRadians(lat2)) * sin(dLon/2)^2</w:t>
            </w:r>
            <w:r w:rsidRPr="0066499E">
              <w:br/>
              <w:t>4. c = 2 * atan2(sqrt(a), sqrt(1 - a))</w:t>
            </w:r>
            <w:r w:rsidRPr="0066499E">
              <w:br/>
              <w:t>5. Return R * c</w:t>
            </w:r>
          </w:p>
        </w:tc>
      </w:tr>
    </w:tbl>
    <w:p w:rsidR="0066499E" w:rsidRDefault="0066499E" w:rsidP="0066499E"/>
    <w:p w:rsidR="0066499E" w:rsidRDefault="0066499E" w:rsidP="0066499E">
      <w:pPr>
        <w:pStyle w:val="Heading2"/>
      </w:pPr>
      <w:bookmarkStart w:id="156" w:name="_Toc236428074"/>
      <w:r>
        <w:t>External APIs and SDKs</w:t>
      </w:r>
      <w:bookmarkEnd w:id="156"/>
    </w:p>
    <w:p w:rsidR="0066499E" w:rsidRDefault="0066499E" w:rsidP="0066499E">
      <w:pPr>
        <w:pStyle w:val="Caption"/>
        <w:keepNext/>
      </w:pPr>
      <w:bookmarkStart w:id="157" w:name="_Toc236428206"/>
      <w:r>
        <w:t xml:space="preserve">Table </w:t>
      </w:r>
      <w:fldSimple w:instr=" SEQ Table \* ARABIC ">
        <w:r>
          <w:rPr>
            <w:noProof/>
          </w:rPr>
          <w:t>49</w:t>
        </w:r>
      </w:fldSimple>
      <w:r>
        <w:t>: External APIs and SDKs Used</w:t>
      </w:r>
      <w:bookmarkEnd w:id="157"/>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964"/>
        <w:gridCol w:w="3580"/>
        <w:gridCol w:w="4032"/>
      </w:tblGrid>
      <w:tr w:rsidR="0066499E" w:rsidRPr="0066499E" w:rsidTr="0066499E">
        <w:tblPrEx>
          <w:tblCellMar>
            <w:top w:w="0" w:type="dxa"/>
            <w:bottom w:w="0" w:type="dxa"/>
          </w:tblCellMar>
        </w:tblPrEx>
        <w:tc>
          <w:tcPr>
            <w:tcW w:w="0" w:type="auto"/>
            <w:shd w:val="clear" w:color="auto" w:fill="E1E1E1"/>
          </w:tcPr>
          <w:p w:rsidR="0066499E" w:rsidRPr="0066499E" w:rsidRDefault="0066499E" w:rsidP="0066499E">
            <w:pPr>
              <w:rPr>
                <w:b/>
              </w:rPr>
            </w:pPr>
            <w:r w:rsidRPr="0066499E">
              <w:rPr>
                <w:b/>
              </w:rPr>
              <w:t>Name</w:t>
            </w:r>
          </w:p>
        </w:tc>
        <w:tc>
          <w:tcPr>
            <w:tcW w:w="0" w:type="auto"/>
            <w:shd w:val="clear" w:color="auto" w:fill="E1E1E1"/>
          </w:tcPr>
          <w:p w:rsidR="0066499E" w:rsidRPr="0066499E" w:rsidRDefault="0066499E" w:rsidP="0066499E">
            <w:pPr>
              <w:rPr>
                <w:b/>
              </w:rPr>
            </w:pPr>
            <w:r w:rsidRPr="0066499E">
              <w:rPr>
                <w:b/>
              </w:rPr>
              <w:t>Purpose</w:t>
            </w:r>
          </w:p>
        </w:tc>
        <w:tc>
          <w:tcPr>
            <w:tcW w:w="0" w:type="auto"/>
            <w:shd w:val="clear" w:color="auto" w:fill="E1E1E1"/>
          </w:tcPr>
          <w:p w:rsidR="0066499E" w:rsidRPr="0066499E" w:rsidRDefault="0066499E" w:rsidP="0066499E">
            <w:pPr>
              <w:rPr>
                <w:b/>
              </w:rPr>
            </w:pPr>
            <w:r w:rsidRPr="0066499E">
              <w:rPr>
                <w:b/>
              </w:rPr>
              <w:t>Used In</w:t>
            </w:r>
          </w:p>
        </w:tc>
      </w:tr>
      <w:tr w:rsidR="0066499E" w:rsidTr="0066499E">
        <w:tblPrEx>
          <w:tblCellMar>
            <w:top w:w="0" w:type="dxa"/>
            <w:bottom w:w="0" w:type="dxa"/>
          </w:tblCellMar>
        </w:tblPrEx>
        <w:tc>
          <w:tcPr>
            <w:tcW w:w="0" w:type="auto"/>
            <w:shd w:val="clear" w:color="auto" w:fill="auto"/>
          </w:tcPr>
          <w:p w:rsidR="0066499E" w:rsidRPr="0066499E" w:rsidRDefault="0066499E" w:rsidP="0066499E">
            <w:r w:rsidRPr="0066499E">
              <w:t>Prisma Client</w:t>
            </w:r>
          </w:p>
        </w:tc>
        <w:tc>
          <w:tcPr>
            <w:tcW w:w="0" w:type="auto"/>
            <w:shd w:val="clear" w:color="auto" w:fill="auto"/>
          </w:tcPr>
          <w:p w:rsidR="0066499E" w:rsidRPr="0066499E" w:rsidRDefault="0066499E" w:rsidP="0066499E">
            <w:r w:rsidRPr="0066499E">
              <w:t>Type-safe database access over MongoDB.</w:t>
            </w:r>
          </w:p>
        </w:tc>
        <w:tc>
          <w:tcPr>
            <w:tcW w:w="0" w:type="auto"/>
            <w:shd w:val="clear" w:color="auto" w:fill="auto"/>
          </w:tcPr>
          <w:p w:rsidR="0066499E" w:rsidRPr="0066499E" w:rsidRDefault="0066499E" w:rsidP="0066499E">
            <w:r w:rsidRPr="0066499E">
              <w:t>All backend controllers.</w:t>
            </w:r>
          </w:p>
        </w:tc>
      </w:tr>
      <w:tr w:rsidR="0066499E" w:rsidTr="0066499E">
        <w:tblPrEx>
          <w:tblCellMar>
            <w:top w:w="0" w:type="dxa"/>
            <w:bottom w:w="0" w:type="dxa"/>
          </w:tblCellMar>
        </w:tblPrEx>
        <w:tc>
          <w:tcPr>
            <w:tcW w:w="0" w:type="auto"/>
            <w:shd w:val="clear" w:color="auto" w:fill="auto"/>
          </w:tcPr>
          <w:p w:rsidR="0066499E" w:rsidRPr="0066499E" w:rsidRDefault="0066499E" w:rsidP="0066499E">
            <w:r w:rsidRPr="0066499E">
              <w:t>bcryptjs</w:t>
            </w:r>
          </w:p>
        </w:tc>
        <w:tc>
          <w:tcPr>
            <w:tcW w:w="0" w:type="auto"/>
            <w:shd w:val="clear" w:color="auto" w:fill="auto"/>
          </w:tcPr>
          <w:p w:rsidR="0066499E" w:rsidRPr="0066499E" w:rsidRDefault="0066499E" w:rsidP="0066499E">
            <w:r w:rsidRPr="0066499E">
              <w:t>Password hashing (12 salt rounds) at registration and verification at login.</w:t>
            </w:r>
          </w:p>
        </w:tc>
        <w:tc>
          <w:tcPr>
            <w:tcW w:w="0" w:type="auto"/>
            <w:shd w:val="clear" w:color="auto" w:fill="auto"/>
          </w:tcPr>
          <w:p w:rsidR="0066499E" w:rsidRPr="0066499E" w:rsidRDefault="0066499E" w:rsidP="0066499E">
            <w:r w:rsidRPr="0066499E">
              <w:t>auth controller.</w:t>
            </w:r>
          </w:p>
        </w:tc>
      </w:tr>
      <w:tr w:rsidR="0066499E" w:rsidTr="0066499E">
        <w:tblPrEx>
          <w:tblCellMar>
            <w:top w:w="0" w:type="dxa"/>
            <w:bottom w:w="0" w:type="dxa"/>
          </w:tblCellMar>
        </w:tblPrEx>
        <w:tc>
          <w:tcPr>
            <w:tcW w:w="0" w:type="auto"/>
            <w:shd w:val="clear" w:color="auto" w:fill="auto"/>
          </w:tcPr>
          <w:p w:rsidR="0066499E" w:rsidRPr="0066499E" w:rsidRDefault="0066499E" w:rsidP="0066499E">
            <w:r w:rsidRPr="0066499E">
              <w:t>jsonwebtoken</w:t>
            </w:r>
          </w:p>
        </w:tc>
        <w:tc>
          <w:tcPr>
            <w:tcW w:w="0" w:type="auto"/>
            <w:shd w:val="clear" w:color="auto" w:fill="auto"/>
          </w:tcPr>
          <w:p w:rsidR="0066499E" w:rsidRPr="0066499E" w:rsidRDefault="0066499E" w:rsidP="0066499E">
            <w:r w:rsidRPr="0066499E">
              <w:t>JWT issuance and verification.</w:t>
            </w:r>
          </w:p>
        </w:tc>
        <w:tc>
          <w:tcPr>
            <w:tcW w:w="0" w:type="auto"/>
            <w:shd w:val="clear" w:color="auto" w:fill="auto"/>
          </w:tcPr>
          <w:p w:rsidR="0066499E" w:rsidRPr="0066499E" w:rsidRDefault="0066499E" w:rsidP="0066499E">
            <w:r w:rsidRPr="0066499E">
              <w:t>auth controller, auth middleware.</w:t>
            </w:r>
          </w:p>
        </w:tc>
      </w:tr>
      <w:tr w:rsidR="0066499E" w:rsidTr="0066499E">
        <w:tblPrEx>
          <w:tblCellMar>
            <w:top w:w="0" w:type="dxa"/>
            <w:bottom w:w="0" w:type="dxa"/>
          </w:tblCellMar>
        </w:tblPrEx>
        <w:tc>
          <w:tcPr>
            <w:tcW w:w="0" w:type="auto"/>
            <w:shd w:val="clear" w:color="auto" w:fill="auto"/>
          </w:tcPr>
          <w:p w:rsidR="0066499E" w:rsidRPr="0066499E" w:rsidRDefault="0066499E" w:rsidP="0066499E">
            <w:r w:rsidRPr="0066499E">
              <w:t>Stripe SDK (server + client)</w:t>
            </w:r>
          </w:p>
        </w:tc>
        <w:tc>
          <w:tcPr>
            <w:tcW w:w="0" w:type="auto"/>
            <w:shd w:val="clear" w:color="auto" w:fill="auto"/>
          </w:tcPr>
          <w:p w:rsidR="0066499E" w:rsidRPr="0066499E" w:rsidRDefault="0066499E" w:rsidP="0066499E">
            <w:r w:rsidRPr="0066499E">
              <w:t>PaymentIntent creation, webhook verification, refunds.</w:t>
            </w:r>
          </w:p>
        </w:tc>
        <w:tc>
          <w:tcPr>
            <w:tcW w:w="0" w:type="auto"/>
            <w:shd w:val="clear" w:color="auto" w:fill="auto"/>
          </w:tcPr>
          <w:p w:rsidR="0066499E" w:rsidRPr="0066499E" w:rsidRDefault="0066499E" w:rsidP="0066499E">
            <w:r w:rsidRPr="0066499E">
              <w:t>payment/booking controllers, checkout components.</w:t>
            </w:r>
          </w:p>
        </w:tc>
      </w:tr>
      <w:tr w:rsidR="0066499E" w:rsidTr="0066499E">
        <w:tblPrEx>
          <w:tblCellMar>
            <w:top w:w="0" w:type="dxa"/>
            <w:bottom w:w="0" w:type="dxa"/>
          </w:tblCellMar>
        </w:tblPrEx>
        <w:tc>
          <w:tcPr>
            <w:tcW w:w="0" w:type="auto"/>
            <w:shd w:val="clear" w:color="auto" w:fill="auto"/>
          </w:tcPr>
          <w:p w:rsidR="0066499E" w:rsidRPr="0066499E" w:rsidRDefault="0066499E" w:rsidP="0066499E">
            <w:r w:rsidRPr="0066499E">
              <w:t>Socket.IO (server + client)</w:t>
            </w:r>
          </w:p>
        </w:tc>
        <w:tc>
          <w:tcPr>
            <w:tcW w:w="0" w:type="auto"/>
            <w:shd w:val="clear" w:color="auto" w:fill="auto"/>
          </w:tcPr>
          <w:p w:rsidR="0066499E" w:rsidRPr="0066499E" w:rsidRDefault="0066499E" w:rsidP="0066499E">
            <w:r w:rsidRPr="0066499E">
              <w:t>Real-time bid/auction/booking/station events.</w:t>
            </w:r>
          </w:p>
        </w:tc>
        <w:tc>
          <w:tcPr>
            <w:tcW w:w="0" w:type="auto"/>
            <w:shd w:val="clear" w:color="auto" w:fill="auto"/>
          </w:tcPr>
          <w:p w:rsidR="0066499E" w:rsidRPr="0066499E" w:rsidRDefault="0066499E" w:rsidP="0066499E">
            <w:r w:rsidRPr="0066499E">
              <w:t xml:space="preserve">bid, slot, admin controllers and the payment webhook handler on the server; AuctionHub, OwnerDashboard, </w:t>
            </w:r>
            <w:r w:rsidRPr="0066499E">
              <w:lastRenderedPageBreak/>
              <w:t>Bookings and StationDetail on the client.</w:t>
            </w:r>
          </w:p>
        </w:tc>
      </w:tr>
      <w:tr w:rsidR="0066499E" w:rsidTr="0066499E">
        <w:tblPrEx>
          <w:tblCellMar>
            <w:top w:w="0" w:type="dxa"/>
            <w:bottom w:w="0" w:type="dxa"/>
          </w:tblCellMar>
        </w:tblPrEx>
        <w:tc>
          <w:tcPr>
            <w:tcW w:w="0" w:type="auto"/>
            <w:shd w:val="clear" w:color="auto" w:fill="auto"/>
          </w:tcPr>
          <w:p w:rsidR="0066499E" w:rsidRPr="0066499E" w:rsidRDefault="0066499E" w:rsidP="0066499E">
            <w:r w:rsidRPr="0066499E">
              <w:lastRenderedPageBreak/>
              <w:t>Nodemailer</w:t>
            </w:r>
          </w:p>
        </w:tc>
        <w:tc>
          <w:tcPr>
            <w:tcW w:w="0" w:type="auto"/>
            <w:shd w:val="clear" w:color="auto" w:fill="auto"/>
          </w:tcPr>
          <w:p w:rsidR="0066499E" w:rsidRPr="0066499E" w:rsidRDefault="0066499E" w:rsidP="0066499E">
            <w:r w:rsidRPr="0066499E">
              <w:t>SMTP-based transactional e-mail (12 templates, all HTML-escaped).</w:t>
            </w:r>
          </w:p>
        </w:tc>
        <w:tc>
          <w:tcPr>
            <w:tcW w:w="0" w:type="auto"/>
            <w:shd w:val="clear" w:color="auto" w:fill="auto"/>
          </w:tcPr>
          <w:p w:rsidR="0066499E" w:rsidRPr="0066499E" w:rsidRDefault="0066499E" w:rsidP="0066499E">
            <w:r w:rsidRPr="0066499E">
              <w:t>email utility, invoked from auth, booking, station and auction flows.</w:t>
            </w:r>
          </w:p>
        </w:tc>
      </w:tr>
      <w:tr w:rsidR="0066499E" w:rsidTr="0066499E">
        <w:tblPrEx>
          <w:tblCellMar>
            <w:top w:w="0" w:type="dxa"/>
            <w:bottom w:w="0" w:type="dxa"/>
          </w:tblCellMar>
        </w:tblPrEx>
        <w:tc>
          <w:tcPr>
            <w:tcW w:w="0" w:type="auto"/>
            <w:shd w:val="clear" w:color="auto" w:fill="auto"/>
          </w:tcPr>
          <w:p w:rsidR="0066499E" w:rsidRPr="0066499E" w:rsidRDefault="0066499E" w:rsidP="0066499E">
            <w:r w:rsidRPr="0066499E">
              <w:t>express-rate-limit</w:t>
            </w:r>
          </w:p>
        </w:tc>
        <w:tc>
          <w:tcPr>
            <w:tcW w:w="0" w:type="auto"/>
            <w:shd w:val="clear" w:color="auto" w:fill="auto"/>
          </w:tcPr>
          <w:p w:rsidR="0066499E" w:rsidRPr="0066499E" w:rsidRDefault="0066499E" w:rsidP="0066499E">
            <w:r w:rsidRPr="0066499E">
              <w:t>Tiered per-IP request throttling.</w:t>
            </w:r>
          </w:p>
        </w:tc>
        <w:tc>
          <w:tcPr>
            <w:tcW w:w="0" w:type="auto"/>
            <w:shd w:val="clear" w:color="auto" w:fill="auto"/>
          </w:tcPr>
          <w:p w:rsidR="0066499E" w:rsidRPr="0066499E" w:rsidRDefault="0066499E" w:rsidP="0066499E">
            <w:r w:rsidRPr="0066499E">
              <w:t>Global and per-route middleware.</w:t>
            </w:r>
          </w:p>
        </w:tc>
      </w:tr>
      <w:tr w:rsidR="0066499E" w:rsidTr="0066499E">
        <w:tblPrEx>
          <w:tblCellMar>
            <w:top w:w="0" w:type="dxa"/>
            <w:bottom w:w="0" w:type="dxa"/>
          </w:tblCellMar>
        </w:tblPrEx>
        <w:tc>
          <w:tcPr>
            <w:tcW w:w="0" w:type="auto"/>
            <w:shd w:val="clear" w:color="auto" w:fill="auto"/>
          </w:tcPr>
          <w:p w:rsidR="0066499E" w:rsidRPr="0066499E" w:rsidRDefault="0066499E" w:rsidP="0066499E">
            <w:r w:rsidRPr="0066499E">
              <w:t>express-validator</w:t>
            </w:r>
          </w:p>
        </w:tc>
        <w:tc>
          <w:tcPr>
            <w:tcW w:w="0" w:type="auto"/>
            <w:shd w:val="clear" w:color="auto" w:fill="auto"/>
          </w:tcPr>
          <w:p w:rsidR="0066499E" w:rsidRPr="0066499E" w:rsidRDefault="0066499E" w:rsidP="0066499E">
            <w:r w:rsidRPr="0066499E">
              <w:t>Request-body/query validation with consistent error responses.</w:t>
            </w:r>
          </w:p>
        </w:tc>
        <w:tc>
          <w:tcPr>
            <w:tcW w:w="0" w:type="auto"/>
            <w:shd w:val="clear" w:color="auto" w:fill="auto"/>
          </w:tcPr>
          <w:p w:rsidR="0066499E" w:rsidRPr="0066499E" w:rsidRDefault="0066499E" w:rsidP="0066499E">
            <w:r w:rsidRPr="0066499E">
              <w:t>register, login, password-reset, booking and bid routes.</w:t>
            </w:r>
          </w:p>
        </w:tc>
      </w:tr>
      <w:tr w:rsidR="0066499E" w:rsidTr="0066499E">
        <w:tblPrEx>
          <w:tblCellMar>
            <w:top w:w="0" w:type="dxa"/>
            <w:bottom w:w="0" w:type="dxa"/>
          </w:tblCellMar>
        </w:tblPrEx>
        <w:tc>
          <w:tcPr>
            <w:tcW w:w="0" w:type="auto"/>
            <w:shd w:val="clear" w:color="auto" w:fill="auto"/>
          </w:tcPr>
          <w:p w:rsidR="0066499E" w:rsidRPr="0066499E" w:rsidRDefault="0066499E" w:rsidP="0066499E">
            <w:r w:rsidRPr="0066499E">
              <w:t>react-leaflet + OpenStreetMap</w:t>
            </w:r>
          </w:p>
        </w:tc>
        <w:tc>
          <w:tcPr>
            <w:tcW w:w="0" w:type="auto"/>
            <w:shd w:val="clear" w:color="auto" w:fill="auto"/>
          </w:tcPr>
          <w:p w:rsidR="0066499E" w:rsidRPr="0066499E" w:rsidRDefault="0066499E" w:rsidP="0066499E">
            <w:r w:rsidRPr="0066499E">
              <w:t>Interactive station map with no API key required.</w:t>
            </w:r>
          </w:p>
        </w:tc>
        <w:tc>
          <w:tcPr>
            <w:tcW w:w="0" w:type="auto"/>
            <w:shd w:val="clear" w:color="auto" w:fill="auto"/>
          </w:tcPr>
          <w:p w:rsidR="0066499E" w:rsidRPr="0066499E" w:rsidRDefault="0066499E" w:rsidP="0066499E">
            <w:r w:rsidRPr="0066499E">
              <w:t>Stations page map view.</w:t>
            </w:r>
          </w:p>
        </w:tc>
      </w:tr>
      <w:tr w:rsidR="0066499E" w:rsidTr="0066499E">
        <w:tblPrEx>
          <w:tblCellMar>
            <w:top w:w="0" w:type="dxa"/>
            <w:bottom w:w="0" w:type="dxa"/>
          </w:tblCellMar>
        </w:tblPrEx>
        <w:tc>
          <w:tcPr>
            <w:tcW w:w="0" w:type="auto"/>
            <w:shd w:val="clear" w:color="auto" w:fill="auto"/>
          </w:tcPr>
          <w:p w:rsidR="0066499E" w:rsidRPr="0066499E" w:rsidRDefault="0066499E" w:rsidP="0066499E">
            <w:r w:rsidRPr="0066499E">
              <w:t>react-helmet-async</w:t>
            </w:r>
          </w:p>
        </w:tc>
        <w:tc>
          <w:tcPr>
            <w:tcW w:w="0" w:type="auto"/>
            <w:shd w:val="clear" w:color="auto" w:fill="auto"/>
          </w:tcPr>
          <w:p w:rsidR="0066499E" w:rsidRPr="0066499E" w:rsidRDefault="0066499E" w:rsidP="0066499E">
            <w:r w:rsidRPr="0066499E">
              <w:t>Per-page SEO meta tags, Open Graph tags and JSON-LD.</w:t>
            </w:r>
          </w:p>
        </w:tc>
        <w:tc>
          <w:tcPr>
            <w:tcW w:w="0" w:type="auto"/>
            <w:shd w:val="clear" w:color="auto" w:fill="auto"/>
          </w:tcPr>
          <w:p w:rsidR="0066499E" w:rsidRPr="0066499E" w:rsidRDefault="0066499E" w:rsidP="0066499E">
            <w:r w:rsidRPr="0066499E">
              <w:t>Landing and Stations pages primarily.</w:t>
            </w:r>
          </w:p>
        </w:tc>
      </w:tr>
      <w:tr w:rsidR="0066499E" w:rsidTr="0066499E">
        <w:tblPrEx>
          <w:tblCellMar>
            <w:top w:w="0" w:type="dxa"/>
            <w:bottom w:w="0" w:type="dxa"/>
          </w:tblCellMar>
        </w:tblPrEx>
        <w:tc>
          <w:tcPr>
            <w:tcW w:w="0" w:type="auto"/>
            <w:shd w:val="clear" w:color="auto" w:fill="auto"/>
          </w:tcPr>
          <w:p w:rsidR="0066499E" w:rsidRPr="0066499E" w:rsidRDefault="0066499E" w:rsidP="0066499E">
            <w:r w:rsidRPr="0066499E">
              <w:t>Recharts</w:t>
            </w:r>
          </w:p>
        </w:tc>
        <w:tc>
          <w:tcPr>
            <w:tcW w:w="0" w:type="auto"/>
            <w:shd w:val="clear" w:color="auto" w:fill="auto"/>
          </w:tcPr>
          <w:p w:rsidR="0066499E" w:rsidRPr="0066499E" w:rsidRDefault="0066499E" w:rsidP="0066499E">
            <w:r w:rsidRPr="0066499E">
              <w:t>Charting.</w:t>
            </w:r>
          </w:p>
        </w:tc>
        <w:tc>
          <w:tcPr>
            <w:tcW w:w="0" w:type="auto"/>
            <w:shd w:val="clear" w:color="auto" w:fill="auto"/>
          </w:tcPr>
          <w:p w:rsidR="0066499E" w:rsidRPr="0066499E" w:rsidRDefault="0066499E" w:rsidP="0066499E">
            <w:r w:rsidRPr="0066499E">
              <w:t>Admin dashboard, owner revenue report.</w:t>
            </w:r>
          </w:p>
        </w:tc>
      </w:tr>
      <w:tr w:rsidR="0066499E" w:rsidTr="0066499E">
        <w:tblPrEx>
          <w:tblCellMar>
            <w:top w:w="0" w:type="dxa"/>
            <w:bottom w:w="0" w:type="dxa"/>
          </w:tblCellMar>
        </w:tblPrEx>
        <w:tc>
          <w:tcPr>
            <w:tcW w:w="0" w:type="auto"/>
            <w:shd w:val="clear" w:color="auto" w:fill="auto"/>
          </w:tcPr>
          <w:p w:rsidR="0066499E" w:rsidRPr="0066499E" w:rsidRDefault="0066499E" w:rsidP="0066499E">
            <w:r w:rsidRPr="0066499E">
              <w:t>Framer Motion</w:t>
            </w:r>
          </w:p>
        </w:tc>
        <w:tc>
          <w:tcPr>
            <w:tcW w:w="0" w:type="auto"/>
            <w:shd w:val="clear" w:color="auto" w:fill="auto"/>
          </w:tcPr>
          <w:p w:rsidR="0066499E" w:rsidRPr="0066499E" w:rsidRDefault="0066499E" w:rsidP="0066499E">
            <w:r w:rsidRPr="0066499E">
              <w:t>Page-transition animation.</w:t>
            </w:r>
          </w:p>
        </w:tc>
        <w:tc>
          <w:tcPr>
            <w:tcW w:w="0" w:type="auto"/>
            <w:shd w:val="clear" w:color="auto" w:fill="auto"/>
          </w:tcPr>
          <w:p w:rsidR="0066499E" w:rsidRPr="0066499E" w:rsidRDefault="0066499E" w:rsidP="0066499E">
            <w:r w:rsidRPr="0066499E">
              <w:t>Route-change transitions across the SPA.</w:t>
            </w:r>
          </w:p>
        </w:tc>
      </w:tr>
      <w:tr w:rsidR="0066499E" w:rsidTr="0066499E">
        <w:tblPrEx>
          <w:tblCellMar>
            <w:top w:w="0" w:type="dxa"/>
            <w:bottom w:w="0" w:type="dxa"/>
          </w:tblCellMar>
        </w:tblPrEx>
        <w:tc>
          <w:tcPr>
            <w:tcW w:w="0" w:type="auto"/>
            <w:shd w:val="clear" w:color="auto" w:fill="auto"/>
          </w:tcPr>
          <w:p w:rsidR="0066499E" w:rsidRPr="0066499E" w:rsidRDefault="0066499E" w:rsidP="0066499E">
            <w:r w:rsidRPr="0066499E">
              <w:t>Axios</w:t>
            </w:r>
          </w:p>
        </w:tc>
        <w:tc>
          <w:tcPr>
            <w:tcW w:w="0" w:type="auto"/>
            <w:shd w:val="clear" w:color="auto" w:fill="auto"/>
          </w:tcPr>
          <w:p w:rsidR="0066499E" w:rsidRPr="0066499E" w:rsidRDefault="0066499E" w:rsidP="0066499E">
            <w:r w:rsidRPr="0066499E">
              <w:t>HTTP client with a shared JWT-attaching instance.</w:t>
            </w:r>
          </w:p>
        </w:tc>
        <w:tc>
          <w:tcPr>
            <w:tcW w:w="0" w:type="auto"/>
            <w:shd w:val="clear" w:color="auto" w:fill="auto"/>
          </w:tcPr>
          <w:p w:rsidR="0066499E" w:rsidRPr="0066499E" w:rsidRDefault="0066499E" w:rsidP="0066499E">
            <w:r w:rsidRPr="0066499E">
              <w:t>All frontend API calls (utils/api.js).</w:t>
            </w:r>
          </w:p>
        </w:tc>
      </w:tr>
    </w:tbl>
    <w:p w:rsidR="0066499E" w:rsidRDefault="0066499E" w:rsidP="0066499E"/>
    <w:p w:rsidR="0066499E" w:rsidRDefault="0066499E" w:rsidP="0066499E">
      <w:pPr>
        <w:pStyle w:val="Heading2"/>
      </w:pPr>
      <w:bookmarkStart w:id="158" w:name="_Toc236428075"/>
      <w:r>
        <w:t>Design-System Implementation</w:t>
      </w:r>
      <w:bookmarkEnd w:id="158"/>
    </w:p>
    <w:p w:rsidR="0066499E" w:rsidRDefault="0066499E" w:rsidP="0066499E">
      <w:pPr>
        <w:jc w:val="both"/>
      </w:pPr>
      <w:r>
        <w:t>The visual design is implemented as a single set of CSS custom properties rather than one-off hex values scattered through components, so every themed element (cards, badges, tables, the admin sidebar) re-themes automatically from one source of truth.</w:t>
      </w:r>
    </w:p>
    <w:p w:rsidR="0066499E" w:rsidRDefault="0066499E" w:rsidP="0066499E">
      <w:pPr>
        <w:pStyle w:val="Caption"/>
        <w:keepNext/>
      </w:pPr>
      <w:bookmarkStart w:id="159" w:name="_Toc236428207"/>
      <w:r>
        <w:t xml:space="preserve">Table </w:t>
      </w:r>
      <w:fldSimple w:instr=" SEQ Table \* ARABIC ">
        <w:r>
          <w:rPr>
            <w:noProof/>
          </w:rPr>
          <w:t>50</w:t>
        </w:r>
      </w:fldSimple>
      <w:r>
        <w:t>: Design Tokens</w:t>
      </w:r>
      <w:bookmarkEnd w:id="159"/>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789"/>
        <w:gridCol w:w="1216"/>
        <w:gridCol w:w="6401"/>
      </w:tblGrid>
      <w:tr w:rsidR="0066499E" w:rsidRPr="0066499E" w:rsidTr="0066499E">
        <w:tblPrEx>
          <w:tblCellMar>
            <w:top w:w="0" w:type="dxa"/>
            <w:bottom w:w="0" w:type="dxa"/>
          </w:tblCellMar>
        </w:tblPrEx>
        <w:tc>
          <w:tcPr>
            <w:tcW w:w="0" w:type="auto"/>
            <w:shd w:val="clear" w:color="auto" w:fill="E1E1E1"/>
          </w:tcPr>
          <w:p w:rsidR="0066499E" w:rsidRPr="0066499E" w:rsidRDefault="0066499E" w:rsidP="0066499E">
            <w:pPr>
              <w:rPr>
                <w:b/>
              </w:rPr>
            </w:pPr>
            <w:r w:rsidRPr="0066499E">
              <w:rPr>
                <w:b/>
              </w:rPr>
              <w:t>Token</w:t>
            </w:r>
          </w:p>
        </w:tc>
        <w:tc>
          <w:tcPr>
            <w:tcW w:w="0" w:type="auto"/>
            <w:shd w:val="clear" w:color="auto" w:fill="E1E1E1"/>
          </w:tcPr>
          <w:p w:rsidR="0066499E" w:rsidRPr="0066499E" w:rsidRDefault="0066499E" w:rsidP="0066499E">
            <w:pPr>
              <w:jc w:val="both"/>
              <w:rPr>
                <w:b/>
              </w:rPr>
            </w:pPr>
            <w:r w:rsidRPr="0066499E">
              <w:rPr>
                <w:b/>
              </w:rPr>
              <w:t>Hex</w:t>
            </w:r>
          </w:p>
        </w:tc>
        <w:tc>
          <w:tcPr>
            <w:tcW w:w="0" w:type="auto"/>
            <w:shd w:val="clear" w:color="auto" w:fill="E1E1E1"/>
          </w:tcPr>
          <w:p w:rsidR="0066499E" w:rsidRPr="0066499E" w:rsidRDefault="0066499E" w:rsidP="0066499E">
            <w:pPr>
              <w:jc w:val="both"/>
              <w:rPr>
                <w:b/>
              </w:rPr>
            </w:pPr>
            <w:r w:rsidRPr="0066499E">
              <w:rPr>
                <w:b/>
              </w:rPr>
              <w:t>Used For</w:t>
            </w:r>
          </w:p>
        </w:tc>
      </w:tr>
      <w:tr w:rsidR="0066499E" w:rsidTr="0066499E">
        <w:tblPrEx>
          <w:tblCellMar>
            <w:top w:w="0" w:type="dxa"/>
            <w:bottom w:w="0" w:type="dxa"/>
          </w:tblCellMar>
        </w:tblPrEx>
        <w:tc>
          <w:tcPr>
            <w:tcW w:w="0" w:type="auto"/>
            <w:shd w:val="clear" w:color="auto" w:fill="auto"/>
          </w:tcPr>
          <w:p w:rsidR="0066499E" w:rsidRPr="0066499E" w:rsidRDefault="0066499E" w:rsidP="0066499E">
            <w:pPr>
              <w:jc w:val="both"/>
            </w:pPr>
            <w:r w:rsidRPr="0066499E">
              <w:t>--bg-primary</w:t>
            </w:r>
          </w:p>
        </w:tc>
        <w:tc>
          <w:tcPr>
            <w:tcW w:w="0" w:type="auto"/>
            <w:shd w:val="clear" w:color="auto" w:fill="auto"/>
          </w:tcPr>
          <w:p w:rsidR="0066499E" w:rsidRPr="0066499E" w:rsidRDefault="0066499E" w:rsidP="0066499E">
            <w:pPr>
              <w:jc w:val="both"/>
            </w:pPr>
            <w:r w:rsidRPr="0066499E">
              <w:t>#FDF8F0</w:t>
            </w:r>
          </w:p>
        </w:tc>
        <w:tc>
          <w:tcPr>
            <w:tcW w:w="0" w:type="auto"/>
            <w:shd w:val="clear" w:color="auto" w:fill="auto"/>
          </w:tcPr>
          <w:p w:rsidR="0066499E" w:rsidRPr="0066499E" w:rsidRDefault="0066499E" w:rsidP="0066499E">
            <w:pPr>
              <w:jc w:val="both"/>
            </w:pPr>
            <w:r w:rsidRPr="0066499E">
              <w:t>Page background</w:t>
            </w:r>
          </w:p>
        </w:tc>
      </w:tr>
      <w:tr w:rsidR="0066499E" w:rsidTr="0066499E">
        <w:tblPrEx>
          <w:tblCellMar>
            <w:top w:w="0" w:type="dxa"/>
            <w:bottom w:w="0" w:type="dxa"/>
          </w:tblCellMar>
        </w:tblPrEx>
        <w:tc>
          <w:tcPr>
            <w:tcW w:w="0" w:type="auto"/>
            <w:shd w:val="clear" w:color="auto" w:fill="auto"/>
          </w:tcPr>
          <w:p w:rsidR="0066499E" w:rsidRPr="0066499E" w:rsidRDefault="0066499E" w:rsidP="0066499E">
            <w:pPr>
              <w:jc w:val="both"/>
            </w:pPr>
            <w:r w:rsidRPr="0066499E">
              <w:t>--bg-dark</w:t>
            </w:r>
          </w:p>
        </w:tc>
        <w:tc>
          <w:tcPr>
            <w:tcW w:w="0" w:type="auto"/>
            <w:shd w:val="clear" w:color="auto" w:fill="auto"/>
          </w:tcPr>
          <w:p w:rsidR="0066499E" w:rsidRPr="0066499E" w:rsidRDefault="0066499E" w:rsidP="0066499E">
            <w:pPr>
              <w:jc w:val="both"/>
            </w:pPr>
            <w:r w:rsidRPr="0066499E">
              <w:t>#1A1A1A</w:t>
            </w:r>
          </w:p>
        </w:tc>
        <w:tc>
          <w:tcPr>
            <w:tcW w:w="0" w:type="auto"/>
            <w:shd w:val="clear" w:color="auto" w:fill="auto"/>
          </w:tcPr>
          <w:p w:rsidR="0066499E" w:rsidRPr="0066499E" w:rsidRDefault="0066499E" w:rsidP="0066499E">
            <w:pPr>
              <w:jc w:val="both"/>
            </w:pPr>
            <w:r w:rsidRPr="0066499E">
              <w:t>Navbar, primary buttons</w:t>
            </w:r>
          </w:p>
        </w:tc>
      </w:tr>
      <w:tr w:rsidR="0066499E" w:rsidTr="0066499E">
        <w:tblPrEx>
          <w:tblCellMar>
            <w:top w:w="0" w:type="dxa"/>
            <w:bottom w:w="0" w:type="dxa"/>
          </w:tblCellMar>
        </w:tblPrEx>
        <w:tc>
          <w:tcPr>
            <w:tcW w:w="0" w:type="auto"/>
            <w:shd w:val="clear" w:color="auto" w:fill="auto"/>
          </w:tcPr>
          <w:p w:rsidR="0066499E" w:rsidRPr="0066499E" w:rsidRDefault="0066499E" w:rsidP="0066499E">
            <w:pPr>
              <w:jc w:val="both"/>
            </w:pPr>
            <w:r w:rsidRPr="0066499E">
              <w:t>--accent-gold</w:t>
            </w:r>
          </w:p>
        </w:tc>
        <w:tc>
          <w:tcPr>
            <w:tcW w:w="0" w:type="auto"/>
            <w:shd w:val="clear" w:color="auto" w:fill="auto"/>
          </w:tcPr>
          <w:p w:rsidR="0066499E" w:rsidRPr="0066499E" w:rsidRDefault="0066499E" w:rsidP="0066499E">
            <w:pPr>
              <w:jc w:val="both"/>
            </w:pPr>
            <w:r w:rsidRPr="0066499E">
              <w:t>#C9A96E</w:t>
            </w:r>
          </w:p>
        </w:tc>
        <w:tc>
          <w:tcPr>
            <w:tcW w:w="0" w:type="auto"/>
            <w:shd w:val="clear" w:color="auto" w:fill="auto"/>
          </w:tcPr>
          <w:p w:rsidR="0066499E" w:rsidRPr="0066499E" w:rsidRDefault="0066499E" w:rsidP="0066499E">
            <w:pPr>
              <w:jc w:val="both"/>
            </w:pPr>
            <w:r w:rsidRPr="0066499E">
              <w:t>Active nav link, accents</w:t>
            </w:r>
          </w:p>
        </w:tc>
      </w:tr>
      <w:tr w:rsidR="0066499E" w:rsidTr="0066499E">
        <w:tblPrEx>
          <w:tblCellMar>
            <w:top w:w="0" w:type="dxa"/>
            <w:bottom w:w="0" w:type="dxa"/>
          </w:tblCellMar>
        </w:tblPrEx>
        <w:tc>
          <w:tcPr>
            <w:tcW w:w="0" w:type="auto"/>
            <w:shd w:val="clear" w:color="auto" w:fill="auto"/>
          </w:tcPr>
          <w:p w:rsidR="0066499E" w:rsidRPr="0066499E" w:rsidRDefault="0066499E" w:rsidP="0066499E">
            <w:pPr>
              <w:jc w:val="both"/>
            </w:pPr>
            <w:r w:rsidRPr="0066499E">
              <w:t>--text-primary</w:t>
            </w:r>
          </w:p>
        </w:tc>
        <w:tc>
          <w:tcPr>
            <w:tcW w:w="0" w:type="auto"/>
            <w:shd w:val="clear" w:color="auto" w:fill="auto"/>
          </w:tcPr>
          <w:p w:rsidR="0066499E" w:rsidRPr="0066499E" w:rsidRDefault="0066499E" w:rsidP="0066499E">
            <w:pPr>
              <w:jc w:val="both"/>
            </w:pPr>
            <w:r w:rsidRPr="0066499E">
              <w:t>#1A1A1A</w:t>
            </w:r>
          </w:p>
        </w:tc>
        <w:tc>
          <w:tcPr>
            <w:tcW w:w="0" w:type="auto"/>
            <w:shd w:val="clear" w:color="auto" w:fill="auto"/>
          </w:tcPr>
          <w:p w:rsidR="0066499E" w:rsidRPr="0066499E" w:rsidRDefault="0066499E" w:rsidP="0066499E">
            <w:pPr>
              <w:jc w:val="both"/>
            </w:pPr>
            <w:r w:rsidRPr="0066499E">
              <w:t>Headings</w:t>
            </w:r>
          </w:p>
        </w:tc>
      </w:tr>
      <w:tr w:rsidR="0066499E" w:rsidTr="0066499E">
        <w:tblPrEx>
          <w:tblCellMar>
            <w:top w:w="0" w:type="dxa"/>
            <w:bottom w:w="0" w:type="dxa"/>
          </w:tblCellMar>
        </w:tblPrEx>
        <w:tc>
          <w:tcPr>
            <w:tcW w:w="0" w:type="auto"/>
            <w:shd w:val="clear" w:color="auto" w:fill="auto"/>
          </w:tcPr>
          <w:p w:rsidR="0066499E" w:rsidRPr="0066499E" w:rsidRDefault="0066499E" w:rsidP="0066499E">
            <w:pPr>
              <w:jc w:val="both"/>
            </w:pPr>
            <w:r w:rsidRPr="0066499E">
              <w:t>--text-secondary</w:t>
            </w:r>
          </w:p>
        </w:tc>
        <w:tc>
          <w:tcPr>
            <w:tcW w:w="0" w:type="auto"/>
            <w:shd w:val="clear" w:color="auto" w:fill="auto"/>
          </w:tcPr>
          <w:p w:rsidR="0066499E" w:rsidRPr="0066499E" w:rsidRDefault="0066499E" w:rsidP="0066499E">
            <w:pPr>
              <w:jc w:val="both"/>
            </w:pPr>
            <w:r w:rsidRPr="0066499E">
              <w:t>#4A4A4A</w:t>
            </w:r>
          </w:p>
        </w:tc>
        <w:tc>
          <w:tcPr>
            <w:tcW w:w="0" w:type="auto"/>
            <w:shd w:val="clear" w:color="auto" w:fill="auto"/>
          </w:tcPr>
          <w:p w:rsidR="0066499E" w:rsidRPr="0066499E" w:rsidRDefault="0066499E" w:rsidP="0066499E">
            <w:pPr>
              <w:jc w:val="both"/>
            </w:pPr>
            <w:r w:rsidRPr="0066499E">
              <w:t>Body text</w:t>
            </w:r>
          </w:p>
        </w:tc>
      </w:tr>
      <w:tr w:rsidR="0066499E" w:rsidTr="0066499E">
        <w:tblPrEx>
          <w:tblCellMar>
            <w:top w:w="0" w:type="dxa"/>
            <w:bottom w:w="0" w:type="dxa"/>
          </w:tblCellMar>
        </w:tblPrEx>
        <w:tc>
          <w:tcPr>
            <w:tcW w:w="0" w:type="auto"/>
            <w:shd w:val="clear" w:color="auto" w:fill="auto"/>
          </w:tcPr>
          <w:p w:rsidR="0066499E" w:rsidRPr="0066499E" w:rsidRDefault="0066499E" w:rsidP="0066499E">
            <w:pPr>
              <w:jc w:val="both"/>
            </w:pPr>
            <w:r w:rsidRPr="0066499E">
              <w:lastRenderedPageBreak/>
              <w:t>--text-muted</w:t>
            </w:r>
          </w:p>
        </w:tc>
        <w:tc>
          <w:tcPr>
            <w:tcW w:w="0" w:type="auto"/>
            <w:shd w:val="clear" w:color="auto" w:fill="auto"/>
          </w:tcPr>
          <w:p w:rsidR="0066499E" w:rsidRPr="0066499E" w:rsidRDefault="0066499E" w:rsidP="0066499E">
            <w:pPr>
              <w:jc w:val="both"/>
            </w:pPr>
            <w:r w:rsidRPr="0066499E">
              <w:t>#6E6E6E</w:t>
            </w:r>
          </w:p>
        </w:tc>
        <w:tc>
          <w:tcPr>
            <w:tcW w:w="0" w:type="auto"/>
            <w:shd w:val="clear" w:color="auto" w:fill="auto"/>
          </w:tcPr>
          <w:p w:rsidR="0066499E" w:rsidRPr="0066499E" w:rsidRDefault="0066499E" w:rsidP="0066499E">
            <w:pPr>
              <w:jc w:val="both"/>
            </w:pPr>
            <w:r w:rsidRPr="0066499E">
              <w:t>Captions and labels (contrast-checked against WCAG guidance)</w:t>
            </w:r>
          </w:p>
        </w:tc>
      </w:tr>
    </w:tbl>
    <w:p w:rsidR="0066499E" w:rsidRDefault="0066499E" w:rsidP="0066499E"/>
    <w:p w:rsidR="0066499E" w:rsidRDefault="0066499E" w:rsidP="0066499E">
      <w:pPr>
        <w:pStyle w:val="Heading2"/>
      </w:pPr>
      <w:bookmarkStart w:id="160" w:name="_Toc236428076"/>
      <w:r>
        <w:t>Code Repository</w:t>
      </w:r>
      <w:bookmarkEnd w:id="160"/>
    </w:p>
    <w:p w:rsidR="0066499E" w:rsidRDefault="0066499E" w:rsidP="0066499E">
      <w:pPr>
        <w:jc w:val="both"/>
      </w:pPr>
      <w:r>
        <w:t>The project is version-controlled with Git and hosted on GitHub as a single repository with clearly separated backend and frontend directories. Development followed a feature-branch workflow, with every pull request reviewed before merge.</w:t>
      </w:r>
    </w:p>
    <w:p w:rsidR="0066499E" w:rsidRDefault="0066499E" w:rsidP="0066499E">
      <w:pPr>
        <w:pStyle w:val="Caption"/>
        <w:keepNext/>
      </w:pPr>
      <w:bookmarkStart w:id="161" w:name="_Toc236428208"/>
      <w:r>
        <w:t xml:space="preserve">Table </w:t>
      </w:r>
      <w:fldSimple w:instr=" SEQ Table \* ARABIC ">
        <w:r>
          <w:rPr>
            <w:noProof/>
          </w:rPr>
          <w:t>51</w:t>
        </w:r>
      </w:fldSimple>
      <w:r>
        <w:t>: Code Repository Metrics</w:t>
      </w:r>
      <w:bookmarkEnd w:id="16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767"/>
        <w:gridCol w:w="7809"/>
      </w:tblGrid>
      <w:tr w:rsidR="0066499E" w:rsidRPr="0066499E" w:rsidTr="0066499E">
        <w:tblPrEx>
          <w:tblCellMar>
            <w:top w:w="0" w:type="dxa"/>
            <w:bottom w:w="0" w:type="dxa"/>
          </w:tblCellMar>
        </w:tblPrEx>
        <w:tc>
          <w:tcPr>
            <w:tcW w:w="0" w:type="auto"/>
            <w:shd w:val="clear" w:color="auto" w:fill="E1E1E1"/>
          </w:tcPr>
          <w:p w:rsidR="0066499E" w:rsidRPr="0066499E" w:rsidRDefault="0066499E" w:rsidP="0066499E">
            <w:pPr>
              <w:rPr>
                <w:b/>
              </w:rPr>
            </w:pPr>
            <w:r w:rsidRPr="0066499E">
              <w:rPr>
                <w:b/>
              </w:rPr>
              <w:t>Metric</w:t>
            </w:r>
          </w:p>
        </w:tc>
        <w:tc>
          <w:tcPr>
            <w:tcW w:w="0" w:type="auto"/>
            <w:shd w:val="clear" w:color="auto" w:fill="E1E1E1"/>
          </w:tcPr>
          <w:p w:rsidR="0066499E" w:rsidRPr="0066499E" w:rsidRDefault="0066499E" w:rsidP="0066499E">
            <w:pPr>
              <w:jc w:val="both"/>
              <w:rPr>
                <w:b/>
              </w:rPr>
            </w:pPr>
            <w:r w:rsidRPr="0066499E">
              <w:rPr>
                <w:b/>
              </w:rPr>
              <w:t>Value / Notes</w:t>
            </w:r>
          </w:p>
        </w:tc>
      </w:tr>
      <w:tr w:rsidR="0066499E" w:rsidTr="0066499E">
        <w:tblPrEx>
          <w:tblCellMar>
            <w:top w:w="0" w:type="dxa"/>
            <w:bottom w:w="0" w:type="dxa"/>
          </w:tblCellMar>
        </w:tblPrEx>
        <w:tc>
          <w:tcPr>
            <w:tcW w:w="0" w:type="auto"/>
            <w:shd w:val="clear" w:color="auto" w:fill="auto"/>
          </w:tcPr>
          <w:p w:rsidR="0066499E" w:rsidRPr="0066499E" w:rsidRDefault="0066499E" w:rsidP="0066499E">
            <w:pPr>
              <w:jc w:val="both"/>
            </w:pPr>
            <w:r w:rsidRPr="0066499E">
              <w:t>Frontend source size</w:t>
            </w:r>
          </w:p>
        </w:tc>
        <w:tc>
          <w:tcPr>
            <w:tcW w:w="0" w:type="auto"/>
            <w:shd w:val="clear" w:color="auto" w:fill="auto"/>
          </w:tcPr>
          <w:p w:rsidR="0066499E" w:rsidRPr="0066499E" w:rsidRDefault="0066499E" w:rsidP="0066499E">
            <w:pPr>
              <w:jc w:val="both"/>
            </w:pPr>
            <w:r w:rsidRPr="0066499E">
              <w:t>~14,600 lines across 45 .jsx, 24 .js and 2 .css files</w:t>
            </w:r>
          </w:p>
        </w:tc>
      </w:tr>
      <w:tr w:rsidR="0066499E" w:rsidTr="0066499E">
        <w:tblPrEx>
          <w:tblCellMar>
            <w:top w:w="0" w:type="dxa"/>
            <w:bottom w:w="0" w:type="dxa"/>
          </w:tblCellMar>
        </w:tblPrEx>
        <w:tc>
          <w:tcPr>
            <w:tcW w:w="0" w:type="auto"/>
            <w:shd w:val="clear" w:color="auto" w:fill="auto"/>
          </w:tcPr>
          <w:p w:rsidR="0066499E" w:rsidRPr="0066499E" w:rsidRDefault="0066499E" w:rsidP="0066499E">
            <w:pPr>
              <w:jc w:val="both"/>
            </w:pPr>
            <w:r w:rsidRPr="0066499E">
              <w:t>Backend source size</w:t>
            </w:r>
          </w:p>
        </w:tc>
        <w:tc>
          <w:tcPr>
            <w:tcW w:w="0" w:type="auto"/>
            <w:shd w:val="clear" w:color="auto" w:fill="auto"/>
          </w:tcPr>
          <w:p w:rsidR="0066499E" w:rsidRPr="0066499E" w:rsidRDefault="0066499E" w:rsidP="0066499E">
            <w:pPr>
              <w:jc w:val="both"/>
            </w:pPr>
            <w:r w:rsidRPr="0066499E">
              <w:t>~6,900 lines across 60 .js files</w:t>
            </w:r>
          </w:p>
        </w:tc>
      </w:tr>
      <w:tr w:rsidR="0066499E" w:rsidTr="0066499E">
        <w:tblPrEx>
          <w:tblCellMar>
            <w:top w:w="0" w:type="dxa"/>
            <w:bottom w:w="0" w:type="dxa"/>
          </w:tblCellMar>
        </w:tblPrEx>
        <w:tc>
          <w:tcPr>
            <w:tcW w:w="0" w:type="auto"/>
            <w:shd w:val="clear" w:color="auto" w:fill="auto"/>
          </w:tcPr>
          <w:p w:rsidR="0066499E" w:rsidRPr="0066499E" w:rsidRDefault="0066499E" w:rsidP="0066499E">
            <w:pPr>
              <w:jc w:val="both"/>
            </w:pPr>
            <w:r w:rsidRPr="0066499E">
              <w:t>Pages</w:t>
            </w:r>
          </w:p>
        </w:tc>
        <w:tc>
          <w:tcPr>
            <w:tcW w:w="0" w:type="auto"/>
            <w:shd w:val="clear" w:color="auto" w:fill="auto"/>
          </w:tcPr>
          <w:p w:rsidR="0066499E" w:rsidRPr="0066499E" w:rsidRDefault="0066499E" w:rsidP="0066499E">
            <w:pPr>
              <w:jc w:val="both"/>
            </w:pPr>
            <w:r w:rsidRPr="0066499E">
              <w:t>26 route-level pages (20 driver/public + 6 admin)</w:t>
            </w:r>
          </w:p>
        </w:tc>
      </w:tr>
      <w:tr w:rsidR="0066499E" w:rsidTr="0066499E">
        <w:tblPrEx>
          <w:tblCellMar>
            <w:top w:w="0" w:type="dxa"/>
            <w:bottom w:w="0" w:type="dxa"/>
          </w:tblCellMar>
        </w:tblPrEx>
        <w:tc>
          <w:tcPr>
            <w:tcW w:w="0" w:type="auto"/>
            <w:shd w:val="clear" w:color="auto" w:fill="auto"/>
          </w:tcPr>
          <w:p w:rsidR="0066499E" w:rsidRPr="0066499E" w:rsidRDefault="0066499E" w:rsidP="0066499E">
            <w:pPr>
              <w:jc w:val="both"/>
            </w:pPr>
            <w:r w:rsidRPr="0066499E">
              <w:t>API surface</w:t>
            </w:r>
          </w:p>
        </w:tc>
        <w:tc>
          <w:tcPr>
            <w:tcW w:w="0" w:type="auto"/>
            <w:shd w:val="clear" w:color="auto" w:fill="auto"/>
          </w:tcPr>
          <w:p w:rsidR="0066499E" w:rsidRPr="0066499E" w:rsidRDefault="0066499E" w:rsidP="0066499E">
            <w:pPr>
              <w:jc w:val="both"/>
            </w:pPr>
            <w:r w:rsidRPr="0066499E">
              <w:t>62 route handlers across 13 route files / controllers</w:t>
            </w:r>
          </w:p>
        </w:tc>
      </w:tr>
      <w:tr w:rsidR="0066499E" w:rsidTr="0066499E">
        <w:tblPrEx>
          <w:tblCellMar>
            <w:top w:w="0" w:type="dxa"/>
            <w:bottom w:w="0" w:type="dxa"/>
          </w:tblCellMar>
        </w:tblPrEx>
        <w:tc>
          <w:tcPr>
            <w:tcW w:w="0" w:type="auto"/>
            <w:shd w:val="clear" w:color="auto" w:fill="auto"/>
          </w:tcPr>
          <w:p w:rsidR="0066499E" w:rsidRPr="0066499E" w:rsidRDefault="0066499E" w:rsidP="0066499E">
            <w:pPr>
              <w:jc w:val="both"/>
            </w:pPr>
            <w:r w:rsidRPr="0066499E">
              <w:t>Data model</w:t>
            </w:r>
          </w:p>
        </w:tc>
        <w:tc>
          <w:tcPr>
            <w:tcW w:w="0" w:type="auto"/>
            <w:shd w:val="clear" w:color="auto" w:fill="auto"/>
          </w:tcPr>
          <w:p w:rsidR="0066499E" w:rsidRPr="0066499E" w:rsidRDefault="0066499E" w:rsidP="0066499E">
            <w:pPr>
              <w:jc w:val="both"/>
            </w:pPr>
            <w:r w:rsidRPr="0066499E">
              <w:t>12 Prisma models, 8 enums</w:t>
            </w:r>
          </w:p>
        </w:tc>
      </w:tr>
      <w:tr w:rsidR="0066499E" w:rsidTr="0066499E">
        <w:tblPrEx>
          <w:tblCellMar>
            <w:top w:w="0" w:type="dxa"/>
            <w:bottom w:w="0" w:type="dxa"/>
          </w:tblCellMar>
        </w:tblPrEx>
        <w:tc>
          <w:tcPr>
            <w:tcW w:w="0" w:type="auto"/>
            <w:shd w:val="clear" w:color="auto" w:fill="auto"/>
          </w:tcPr>
          <w:p w:rsidR="0066499E" w:rsidRPr="0066499E" w:rsidRDefault="0066499E" w:rsidP="0066499E">
            <w:pPr>
              <w:jc w:val="both"/>
            </w:pPr>
            <w:r w:rsidRPr="0066499E">
              <w:t>Automated tests</w:t>
            </w:r>
          </w:p>
        </w:tc>
        <w:tc>
          <w:tcPr>
            <w:tcW w:w="0" w:type="auto"/>
            <w:shd w:val="clear" w:color="auto" w:fill="auto"/>
          </w:tcPr>
          <w:p w:rsidR="0066499E" w:rsidRPr="0066499E" w:rsidRDefault="0066499E" w:rsidP="0066499E">
            <w:pPr>
              <w:jc w:val="both"/>
            </w:pPr>
            <w:r w:rsidRPr="0066499E">
              <w:t>126 passing tests across 9 suites</w:t>
            </w:r>
          </w:p>
        </w:tc>
      </w:tr>
      <w:tr w:rsidR="0066499E" w:rsidTr="0066499E">
        <w:tblPrEx>
          <w:tblCellMar>
            <w:top w:w="0" w:type="dxa"/>
            <w:bottom w:w="0" w:type="dxa"/>
          </w:tblCellMar>
        </w:tblPrEx>
        <w:tc>
          <w:tcPr>
            <w:tcW w:w="0" w:type="auto"/>
            <w:shd w:val="clear" w:color="auto" w:fill="auto"/>
          </w:tcPr>
          <w:p w:rsidR="0066499E" w:rsidRPr="0066499E" w:rsidRDefault="0066499E" w:rsidP="0066499E">
            <w:pPr>
              <w:jc w:val="both"/>
            </w:pPr>
            <w:r w:rsidRPr="0066499E">
              <w:t>Static analysis</w:t>
            </w:r>
          </w:p>
        </w:tc>
        <w:tc>
          <w:tcPr>
            <w:tcW w:w="0" w:type="auto"/>
            <w:shd w:val="clear" w:color="auto" w:fill="auto"/>
          </w:tcPr>
          <w:p w:rsidR="0066499E" w:rsidRPr="0066499E" w:rsidRDefault="0066499E" w:rsidP="0066499E">
            <w:pPr>
              <w:jc w:val="both"/>
            </w:pPr>
            <w:r w:rsidRPr="0066499E">
              <w:t>ESLint clean (0 problems) on both frontend and backend; 0 backend npm-audit vulnerabilities; no TODO/FIXME markers left in source</w:t>
            </w:r>
          </w:p>
        </w:tc>
      </w:tr>
      <w:tr w:rsidR="0066499E" w:rsidTr="0066499E">
        <w:tblPrEx>
          <w:tblCellMar>
            <w:top w:w="0" w:type="dxa"/>
            <w:bottom w:w="0" w:type="dxa"/>
          </w:tblCellMar>
        </w:tblPrEx>
        <w:tc>
          <w:tcPr>
            <w:tcW w:w="0" w:type="auto"/>
            <w:shd w:val="clear" w:color="auto" w:fill="auto"/>
          </w:tcPr>
          <w:p w:rsidR="0066499E" w:rsidRPr="0066499E" w:rsidRDefault="0066499E" w:rsidP="0066499E">
            <w:pPr>
              <w:jc w:val="both"/>
            </w:pPr>
            <w:r w:rsidRPr="0066499E">
              <w:t>Branch strategy</w:t>
            </w:r>
          </w:p>
        </w:tc>
        <w:tc>
          <w:tcPr>
            <w:tcW w:w="0" w:type="auto"/>
            <w:shd w:val="clear" w:color="auto" w:fill="auto"/>
          </w:tcPr>
          <w:p w:rsidR="0066499E" w:rsidRPr="0066499E" w:rsidRDefault="0066499E" w:rsidP="0066499E">
            <w:pPr>
              <w:jc w:val="both"/>
            </w:pPr>
            <w:r w:rsidRPr="0066499E">
              <w:t>Feature branches merged via reviewed pull requests</w:t>
            </w:r>
          </w:p>
        </w:tc>
      </w:tr>
    </w:tbl>
    <w:p w:rsidR="0066499E" w:rsidRDefault="0066499E" w:rsidP="0066499E"/>
    <w:p w:rsidR="0066499E" w:rsidRDefault="0066499E" w:rsidP="0066499E">
      <w:pPr>
        <w:pStyle w:val="Heading2"/>
      </w:pPr>
      <w:bookmarkStart w:id="162" w:name="_Toc236428077"/>
      <w:r>
        <w:t>Summary</w:t>
      </w:r>
      <w:bookmarkEnd w:id="162"/>
    </w:p>
    <w:p w:rsidR="0066499E" w:rsidRDefault="0066499E" w:rsidP="0066499E">
      <w:pPr>
        <w:jc w:val="both"/>
      </w:pPr>
      <w:r>
        <w:t>This chapter documented the AI recommendation scoring algorithm, the auction priority formula, the reservation-cascade and booking race-safety algorithms, Stripe webhook idempotency, the Haversine distance calculation, the external APIs/SDKs integrated, the design-token implementation of the visual theme, and the code-repository metrics. The next chapter covers how each of these was verified through testing.</w:t>
      </w:r>
    </w:p>
    <w:p w:rsidR="0066499E" w:rsidRDefault="0066499E" w:rsidP="0066499E">
      <w:pPr>
        <w:pStyle w:val="Heading1"/>
      </w:pPr>
      <w:bookmarkStart w:id="163" w:name="_Toc236428078"/>
      <w:r>
        <w:t>Testing and Evaluation</w:t>
      </w:r>
      <w:bookmarkEnd w:id="163"/>
    </w:p>
    <w:p w:rsidR="0066499E" w:rsidRDefault="0066499E" w:rsidP="0066499E">
      <w:pPr>
        <w:jc w:val="both"/>
      </w:pPr>
      <w:r>
        <w:t xml:space="preserve">This chapter documents how the Unified EV Management System was tested and evaluated. Automated backend testing was carried out with Jest and Supertest against an in-memory Prisma mock (126 tests across 9 suites, all passing), covering registration through login, EV </w:t>
      </w:r>
      <w:r>
        <w:lastRenderedPageBreak/>
        <w:t>management, station/slot lifecycle, AI recommendation, booking through check-in and payment, the full auction flow including reservation cascading, admin actions, and the audit trail. Static analysis (ESLint on both frontend and backend, a case-exact import resolver, and npm audit) supplements the automated test suite. Representative test cases are documented below by category; test identifiers correspond to the automated suite where noted.</w:t>
      </w:r>
    </w:p>
    <w:p w:rsidR="0066499E" w:rsidRDefault="0066499E" w:rsidP="0066499E">
      <w:pPr>
        <w:pStyle w:val="Heading2"/>
      </w:pPr>
      <w:bookmarkStart w:id="164" w:name="_Toc236428079"/>
      <w:r>
        <w:t>Unit Testing</w:t>
      </w:r>
      <w:bookmarkEnd w:id="164"/>
    </w:p>
    <w:p w:rsidR="0066499E" w:rsidRDefault="0066499E" w:rsidP="0066499E">
      <w:pPr>
        <w:pStyle w:val="Caption"/>
        <w:keepNext/>
      </w:pPr>
      <w:bookmarkStart w:id="165" w:name="_Toc236428209"/>
      <w:r>
        <w:t xml:space="preserve">Table </w:t>
      </w:r>
      <w:fldSimple w:instr=" SEQ Table \* ARABIC ">
        <w:r>
          <w:rPr>
            <w:noProof/>
          </w:rPr>
          <w:t>52</w:t>
        </w:r>
      </w:fldSimple>
      <w:r>
        <w:t>: Unit Test - UT-01: User Registration</w:t>
      </w:r>
      <w:bookmarkEnd w:id="165"/>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729"/>
        <w:gridCol w:w="7847"/>
      </w:tblGrid>
      <w:tr w:rsidR="0066499E" w:rsidRPr="0066499E" w:rsidTr="0066499E">
        <w:tblPrEx>
          <w:tblCellMar>
            <w:top w:w="0" w:type="dxa"/>
            <w:bottom w:w="0" w:type="dxa"/>
          </w:tblCellMar>
        </w:tblPrEx>
        <w:tc>
          <w:tcPr>
            <w:tcW w:w="0" w:type="auto"/>
            <w:shd w:val="clear" w:color="auto" w:fill="E1E1E1"/>
          </w:tcPr>
          <w:p w:rsidR="0066499E" w:rsidRPr="0066499E" w:rsidRDefault="0066499E" w:rsidP="0066499E">
            <w:pPr>
              <w:rPr>
                <w:b/>
              </w:rPr>
            </w:pPr>
            <w:r w:rsidRPr="0066499E">
              <w:rPr>
                <w:b/>
              </w:rPr>
              <w:t>Field</w:t>
            </w:r>
          </w:p>
        </w:tc>
        <w:tc>
          <w:tcPr>
            <w:tcW w:w="0" w:type="auto"/>
            <w:shd w:val="clear" w:color="auto" w:fill="E1E1E1"/>
          </w:tcPr>
          <w:p w:rsidR="0066499E" w:rsidRPr="0066499E" w:rsidRDefault="0066499E" w:rsidP="0066499E">
            <w:pPr>
              <w:rPr>
                <w:b/>
              </w:rPr>
            </w:pPr>
            <w:r w:rsidRPr="0066499E">
              <w:rPr>
                <w:b/>
              </w:rPr>
              <w:t>Description</w:t>
            </w:r>
          </w:p>
        </w:tc>
      </w:tr>
      <w:tr w:rsidR="0066499E" w:rsidTr="0066499E">
        <w:tblPrEx>
          <w:tblCellMar>
            <w:top w:w="0" w:type="dxa"/>
            <w:bottom w:w="0" w:type="dxa"/>
          </w:tblCellMar>
        </w:tblPrEx>
        <w:tc>
          <w:tcPr>
            <w:tcW w:w="0" w:type="auto"/>
            <w:shd w:val="clear" w:color="auto" w:fill="auto"/>
          </w:tcPr>
          <w:p w:rsidR="0066499E" w:rsidRPr="0066499E" w:rsidRDefault="0066499E" w:rsidP="0066499E">
            <w:r w:rsidRPr="0066499E">
              <w:t>Test Case ID</w:t>
            </w:r>
          </w:p>
        </w:tc>
        <w:tc>
          <w:tcPr>
            <w:tcW w:w="0" w:type="auto"/>
            <w:shd w:val="clear" w:color="auto" w:fill="auto"/>
          </w:tcPr>
          <w:p w:rsidR="0066499E" w:rsidRPr="0066499E" w:rsidRDefault="0066499E" w:rsidP="0066499E">
            <w:r w:rsidRPr="0066499E">
              <w:t>UT-01</w:t>
            </w:r>
          </w:p>
        </w:tc>
      </w:tr>
      <w:tr w:rsidR="0066499E" w:rsidTr="0066499E">
        <w:tblPrEx>
          <w:tblCellMar>
            <w:top w:w="0" w:type="dxa"/>
            <w:bottom w:w="0" w:type="dxa"/>
          </w:tblCellMar>
        </w:tblPrEx>
        <w:tc>
          <w:tcPr>
            <w:tcW w:w="0" w:type="auto"/>
            <w:shd w:val="clear" w:color="auto" w:fill="auto"/>
          </w:tcPr>
          <w:p w:rsidR="0066499E" w:rsidRPr="0066499E" w:rsidRDefault="0066499E" w:rsidP="0066499E">
            <w:r w:rsidRPr="0066499E">
              <w:t>Requirement</w:t>
            </w:r>
          </w:p>
        </w:tc>
        <w:tc>
          <w:tcPr>
            <w:tcW w:w="0" w:type="auto"/>
            <w:shd w:val="clear" w:color="auto" w:fill="auto"/>
          </w:tcPr>
          <w:p w:rsidR="0066499E" w:rsidRPr="0066499E" w:rsidRDefault="0066499E" w:rsidP="0066499E">
            <w:r w:rsidRPr="0066499E">
              <w:t>FR-1</w:t>
            </w:r>
          </w:p>
        </w:tc>
      </w:tr>
      <w:tr w:rsidR="0066499E" w:rsidTr="0066499E">
        <w:tblPrEx>
          <w:tblCellMar>
            <w:top w:w="0" w:type="dxa"/>
            <w:bottom w:w="0" w:type="dxa"/>
          </w:tblCellMar>
        </w:tblPrEx>
        <w:tc>
          <w:tcPr>
            <w:tcW w:w="0" w:type="auto"/>
            <w:shd w:val="clear" w:color="auto" w:fill="auto"/>
          </w:tcPr>
          <w:p w:rsidR="0066499E" w:rsidRPr="0066499E" w:rsidRDefault="0066499E" w:rsidP="0066499E">
            <w:r w:rsidRPr="0066499E">
              <w:t>Objective</w:t>
            </w:r>
          </w:p>
        </w:tc>
        <w:tc>
          <w:tcPr>
            <w:tcW w:w="0" w:type="auto"/>
            <w:shd w:val="clear" w:color="auto" w:fill="auto"/>
          </w:tcPr>
          <w:p w:rsidR="0066499E" w:rsidRPr="0066499E" w:rsidRDefault="0066499E" w:rsidP="0066499E">
            <w:r w:rsidRPr="0066499E">
              <w:t>Verify that a valid registration request creates a user and returns a JWT.</w:t>
            </w:r>
          </w:p>
        </w:tc>
      </w:tr>
      <w:tr w:rsidR="0066499E" w:rsidTr="0066499E">
        <w:tblPrEx>
          <w:tblCellMar>
            <w:top w:w="0" w:type="dxa"/>
            <w:bottom w:w="0" w:type="dxa"/>
          </w:tblCellMar>
        </w:tblPrEx>
        <w:tc>
          <w:tcPr>
            <w:tcW w:w="0" w:type="auto"/>
            <w:shd w:val="clear" w:color="auto" w:fill="auto"/>
          </w:tcPr>
          <w:p w:rsidR="0066499E" w:rsidRPr="0066499E" w:rsidRDefault="0066499E" w:rsidP="0066499E">
            <w:r w:rsidRPr="0066499E">
              <w:t>Precondition</w:t>
            </w:r>
          </w:p>
        </w:tc>
        <w:tc>
          <w:tcPr>
            <w:tcW w:w="0" w:type="auto"/>
            <w:shd w:val="clear" w:color="auto" w:fill="auto"/>
          </w:tcPr>
          <w:p w:rsidR="0066499E" w:rsidRPr="0066499E" w:rsidRDefault="0066499E" w:rsidP="0066499E">
            <w:r w:rsidRPr="0066499E">
              <w:t>No existing account with the given e-mail.</w:t>
            </w:r>
          </w:p>
        </w:tc>
      </w:tr>
      <w:tr w:rsidR="0066499E" w:rsidTr="0066499E">
        <w:tblPrEx>
          <w:tblCellMar>
            <w:top w:w="0" w:type="dxa"/>
            <w:bottom w:w="0" w:type="dxa"/>
          </w:tblCellMar>
        </w:tblPrEx>
        <w:tc>
          <w:tcPr>
            <w:tcW w:w="0" w:type="auto"/>
            <w:shd w:val="clear" w:color="auto" w:fill="auto"/>
          </w:tcPr>
          <w:p w:rsidR="0066499E" w:rsidRPr="0066499E" w:rsidRDefault="0066499E" w:rsidP="0066499E">
            <w:r w:rsidRPr="0066499E">
              <w:t>Input</w:t>
            </w:r>
          </w:p>
        </w:tc>
        <w:tc>
          <w:tcPr>
            <w:tcW w:w="0" w:type="auto"/>
            <w:shd w:val="clear" w:color="auto" w:fill="auto"/>
          </w:tcPr>
          <w:p w:rsidR="0066499E" w:rsidRPr="0066499E" w:rsidRDefault="0066499E" w:rsidP="0066499E">
            <w:r w:rsidRPr="0066499E">
              <w:t>{name, email, password, role: EV_USER}</w:t>
            </w:r>
          </w:p>
        </w:tc>
      </w:tr>
      <w:tr w:rsidR="0066499E" w:rsidTr="0066499E">
        <w:tblPrEx>
          <w:tblCellMar>
            <w:top w:w="0" w:type="dxa"/>
            <w:bottom w:w="0" w:type="dxa"/>
          </w:tblCellMar>
        </w:tblPrEx>
        <w:tc>
          <w:tcPr>
            <w:tcW w:w="0" w:type="auto"/>
            <w:shd w:val="clear" w:color="auto" w:fill="auto"/>
          </w:tcPr>
          <w:p w:rsidR="0066499E" w:rsidRPr="0066499E" w:rsidRDefault="0066499E" w:rsidP="0066499E">
            <w:r w:rsidRPr="0066499E">
              <w:t>Expected Result</w:t>
            </w:r>
          </w:p>
        </w:tc>
        <w:tc>
          <w:tcPr>
            <w:tcW w:w="0" w:type="auto"/>
            <w:shd w:val="clear" w:color="auto" w:fill="auto"/>
          </w:tcPr>
          <w:p w:rsidR="0066499E" w:rsidRPr="0066499E" w:rsidRDefault="0066499E" w:rsidP="0066499E">
            <w:r w:rsidRPr="0066499E">
              <w:t>201 Created; response includes a JWT token and the created user (password never included).</w:t>
            </w:r>
          </w:p>
        </w:tc>
      </w:tr>
      <w:tr w:rsidR="0066499E" w:rsidTr="0066499E">
        <w:tblPrEx>
          <w:tblCellMar>
            <w:top w:w="0" w:type="dxa"/>
            <w:bottom w:w="0" w:type="dxa"/>
          </w:tblCellMar>
        </w:tblPrEx>
        <w:tc>
          <w:tcPr>
            <w:tcW w:w="0" w:type="auto"/>
            <w:shd w:val="clear" w:color="auto" w:fill="auto"/>
          </w:tcPr>
          <w:p w:rsidR="0066499E" w:rsidRPr="0066499E" w:rsidRDefault="0066499E" w:rsidP="0066499E">
            <w:r w:rsidRPr="0066499E">
              <w:t>Actual Result</w:t>
            </w:r>
          </w:p>
        </w:tc>
        <w:tc>
          <w:tcPr>
            <w:tcW w:w="0" w:type="auto"/>
            <w:shd w:val="clear" w:color="auto" w:fill="auto"/>
          </w:tcPr>
          <w:p w:rsidR="0066499E" w:rsidRPr="0066499E" w:rsidRDefault="0066499E" w:rsidP="0066499E">
            <w:r w:rsidRPr="0066499E">
              <w:t>As expected; password confirmed hashed with bcrypt before storage.</w:t>
            </w:r>
          </w:p>
        </w:tc>
      </w:tr>
      <w:tr w:rsidR="0066499E" w:rsidTr="0066499E">
        <w:tblPrEx>
          <w:tblCellMar>
            <w:top w:w="0" w:type="dxa"/>
            <w:bottom w:w="0" w:type="dxa"/>
          </w:tblCellMar>
        </w:tblPrEx>
        <w:tc>
          <w:tcPr>
            <w:tcW w:w="0" w:type="auto"/>
            <w:shd w:val="clear" w:color="auto" w:fill="auto"/>
          </w:tcPr>
          <w:p w:rsidR="0066499E" w:rsidRPr="0066499E" w:rsidRDefault="0066499E" w:rsidP="0066499E">
            <w:r w:rsidRPr="0066499E">
              <w:t>Status</w:t>
            </w:r>
          </w:p>
        </w:tc>
        <w:tc>
          <w:tcPr>
            <w:tcW w:w="0" w:type="auto"/>
            <w:shd w:val="clear" w:color="auto" w:fill="auto"/>
          </w:tcPr>
          <w:p w:rsidR="0066499E" w:rsidRPr="0066499E" w:rsidRDefault="0066499E" w:rsidP="0066499E">
            <w:r w:rsidRPr="0066499E">
              <w:t>Pass</w:t>
            </w:r>
          </w:p>
        </w:tc>
      </w:tr>
    </w:tbl>
    <w:p w:rsidR="0066499E" w:rsidRDefault="0066499E" w:rsidP="0066499E"/>
    <w:p w:rsidR="0066499E" w:rsidRDefault="0066499E" w:rsidP="0066499E">
      <w:pPr>
        <w:pStyle w:val="Caption"/>
        <w:keepNext/>
      </w:pPr>
      <w:bookmarkStart w:id="166" w:name="_Toc236428210"/>
      <w:r>
        <w:t xml:space="preserve">Table </w:t>
      </w:r>
      <w:fldSimple w:instr=" SEQ Table \* ARABIC ">
        <w:r>
          <w:rPr>
            <w:noProof/>
          </w:rPr>
          <w:t>53</w:t>
        </w:r>
      </w:fldSimple>
      <w:r>
        <w:t>: Unit Test - UT-02: User Login</w:t>
      </w:r>
      <w:bookmarkEnd w:id="166"/>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765"/>
        <w:gridCol w:w="7811"/>
      </w:tblGrid>
      <w:tr w:rsidR="0066499E" w:rsidRPr="0066499E" w:rsidTr="0066499E">
        <w:tblPrEx>
          <w:tblCellMar>
            <w:top w:w="0" w:type="dxa"/>
            <w:bottom w:w="0" w:type="dxa"/>
          </w:tblCellMar>
        </w:tblPrEx>
        <w:tc>
          <w:tcPr>
            <w:tcW w:w="0" w:type="auto"/>
            <w:shd w:val="clear" w:color="auto" w:fill="E1E1E1"/>
          </w:tcPr>
          <w:p w:rsidR="0066499E" w:rsidRPr="0066499E" w:rsidRDefault="0066499E" w:rsidP="0066499E">
            <w:pPr>
              <w:rPr>
                <w:b/>
              </w:rPr>
            </w:pPr>
            <w:r w:rsidRPr="0066499E">
              <w:rPr>
                <w:b/>
              </w:rPr>
              <w:t>Field</w:t>
            </w:r>
          </w:p>
        </w:tc>
        <w:tc>
          <w:tcPr>
            <w:tcW w:w="0" w:type="auto"/>
            <w:shd w:val="clear" w:color="auto" w:fill="E1E1E1"/>
          </w:tcPr>
          <w:p w:rsidR="0066499E" w:rsidRPr="0066499E" w:rsidRDefault="0066499E" w:rsidP="0066499E">
            <w:pPr>
              <w:rPr>
                <w:b/>
              </w:rPr>
            </w:pPr>
            <w:r w:rsidRPr="0066499E">
              <w:rPr>
                <w:b/>
              </w:rPr>
              <w:t>Description</w:t>
            </w:r>
          </w:p>
        </w:tc>
      </w:tr>
      <w:tr w:rsidR="0066499E" w:rsidTr="0066499E">
        <w:tblPrEx>
          <w:tblCellMar>
            <w:top w:w="0" w:type="dxa"/>
            <w:bottom w:w="0" w:type="dxa"/>
          </w:tblCellMar>
        </w:tblPrEx>
        <w:tc>
          <w:tcPr>
            <w:tcW w:w="0" w:type="auto"/>
            <w:shd w:val="clear" w:color="auto" w:fill="auto"/>
          </w:tcPr>
          <w:p w:rsidR="0066499E" w:rsidRPr="0066499E" w:rsidRDefault="0066499E" w:rsidP="0066499E">
            <w:r w:rsidRPr="0066499E">
              <w:t>Test Case ID</w:t>
            </w:r>
          </w:p>
        </w:tc>
        <w:tc>
          <w:tcPr>
            <w:tcW w:w="0" w:type="auto"/>
            <w:shd w:val="clear" w:color="auto" w:fill="auto"/>
          </w:tcPr>
          <w:p w:rsidR="0066499E" w:rsidRPr="0066499E" w:rsidRDefault="0066499E" w:rsidP="0066499E">
            <w:r w:rsidRPr="0066499E">
              <w:t>UT-02</w:t>
            </w:r>
          </w:p>
        </w:tc>
      </w:tr>
      <w:tr w:rsidR="0066499E" w:rsidTr="0066499E">
        <w:tblPrEx>
          <w:tblCellMar>
            <w:top w:w="0" w:type="dxa"/>
            <w:bottom w:w="0" w:type="dxa"/>
          </w:tblCellMar>
        </w:tblPrEx>
        <w:tc>
          <w:tcPr>
            <w:tcW w:w="0" w:type="auto"/>
            <w:shd w:val="clear" w:color="auto" w:fill="auto"/>
          </w:tcPr>
          <w:p w:rsidR="0066499E" w:rsidRPr="0066499E" w:rsidRDefault="0066499E" w:rsidP="0066499E">
            <w:r w:rsidRPr="0066499E">
              <w:t>Requirement</w:t>
            </w:r>
          </w:p>
        </w:tc>
        <w:tc>
          <w:tcPr>
            <w:tcW w:w="0" w:type="auto"/>
            <w:shd w:val="clear" w:color="auto" w:fill="auto"/>
          </w:tcPr>
          <w:p w:rsidR="0066499E" w:rsidRPr="0066499E" w:rsidRDefault="0066499E" w:rsidP="0066499E">
            <w:r w:rsidRPr="0066499E">
              <w:t>FR-2</w:t>
            </w:r>
          </w:p>
        </w:tc>
      </w:tr>
      <w:tr w:rsidR="0066499E" w:rsidTr="0066499E">
        <w:tblPrEx>
          <w:tblCellMar>
            <w:top w:w="0" w:type="dxa"/>
            <w:bottom w:w="0" w:type="dxa"/>
          </w:tblCellMar>
        </w:tblPrEx>
        <w:tc>
          <w:tcPr>
            <w:tcW w:w="0" w:type="auto"/>
            <w:shd w:val="clear" w:color="auto" w:fill="auto"/>
          </w:tcPr>
          <w:p w:rsidR="0066499E" w:rsidRPr="0066499E" w:rsidRDefault="0066499E" w:rsidP="0066499E">
            <w:r w:rsidRPr="0066499E">
              <w:t>Objective</w:t>
            </w:r>
          </w:p>
        </w:tc>
        <w:tc>
          <w:tcPr>
            <w:tcW w:w="0" w:type="auto"/>
            <w:shd w:val="clear" w:color="auto" w:fill="auto"/>
          </w:tcPr>
          <w:p w:rsidR="0066499E" w:rsidRPr="0066499E" w:rsidRDefault="0066499E" w:rsidP="0066499E">
            <w:r w:rsidRPr="0066499E">
              <w:t>Verify correct credentials return a valid JWT and incorrect credentials are rejected.</w:t>
            </w:r>
          </w:p>
        </w:tc>
      </w:tr>
      <w:tr w:rsidR="0066499E" w:rsidTr="0066499E">
        <w:tblPrEx>
          <w:tblCellMar>
            <w:top w:w="0" w:type="dxa"/>
            <w:bottom w:w="0" w:type="dxa"/>
          </w:tblCellMar>
        </w:tblPrEx>
        <w:tc>
          <w:tcPr>
            <w:tcW w:w="0" w:type="auto"/>
            <w:shd w:val="clear" w:color="auto" w:fill="auto"/>
          </w:tcPr>
          <w:p w:rsidR="0066499E" w:rsidRPr="0066499E" w:rsidRDefault="0066499E" w:rsidP="0066499E">
            <w:r w:rsidRPr="0066499E">
              <w:t>Precondition</w:t>
            </w:r>
          </w:p>
        </w:tc>
        <w:tc>
          <w:tcPr>
            <w:tcW w:w="0" w:type="auto"/>
            <w:shd w:val="clear" w:color="auto" w:fill="auto"/>
          </w:tcPr>
          <w:p w:rsidR="0066499E" w:rsidRPr="0066499E" w:rsidRDefault="0066499E" w:rsidP="0066499E">
            <w:r w:rsidRPr="0066499E">
              <w:t>A registered, non-blocked account exists.</w:t>
            </w:r>
          </w:p>
        </w:tc>
      </w:tr>
      <w:tr w:rsidR="0066499E" w:rsidTr="0066499E">
        <w:tblPrEx>
          <w:tblCellMar>
            <w:top w:w="0" w:type="dxa"/>
            <w:bottom w:w="0" w:type="dxa"/>
          </w:tblCellMar>
        </w:tblPrEx>
        <w:tc>
          <w:tcPr>
            <w:tcW w:w="0" w:type="auto"/>
            <w:shd w:val="clear" w:color="auto" w:fill="auto"/>
          </w:tcPr>
          <w:p w:rsidR="0066499E" w:rsidRPr="0066499E" w:rsidRDefault="0066499E" w:rsidP="0066499E">
            <w:r w:rsidRPr="0066499E">
              <w:t>Input</w:t>
            </w:r>
          </w:p>
        </w:tc>
        <w:tc>
          <w:tcPr>
            <w:tcW w:w="0" w:type="auto"/>
            <w:shd w:val="clear" w:color="auto" w:fill="auto"/>
          </w:tcPr>
          <w:p w:rsidR="0066499E" w:rsidRPr="0066499E" w:rsidRDefault="0066499E" w:rsidP="0066499E">
            <w:r w:rsidRPr="0066499E">
              <w:t>{email, password}</w:t>
            </w:r>
          </w:p>
        </w:tc>
      </w:tr>
      <w:tr w:rsidR="0066499E" w:rsidTr="0066499E">
        <w:tblPrEx>
          <w:tblCellMar>
            <w:top w:w="0" w:type="dxa"/>
            <w:bottom w:w="0" w:type="dxa"/>
          </w:tblCellMar>
        </w:tblPrEx>
        <w:tc>
          <w:tcPr>
            <w:tcW w:w="0" w:type="auto"/>
            <w:shd w:val="clear" w:color="auto" w:fill="auto"/>
          </w:tcPr>
          <w:p w:rsidR="0066499E" w:rsidRPr="0066499E" w:rsidRDefault="0066499E" w:rsidP="0066499E">
            <w:r w:rsidRPr="0066499E">
              <w:t>Expected Result</w:t>
            </w:r>
          </w:p>
        </w:tc>
        <w:tc>
          <w:tcPr>
            <w:tcW w:w="0" w:type="auto"/>
            <w:shd w:val="clear" w:color="auto" w:fill="auto"/>
          </w:tcPr>
          <w:p w:rsidR="0066499E" w:rsidRPr="0066499E" w:rsidRDefault="0066499E" w:rsidP="0066499E">
            <w:r w:rsidRPr="0066499E">
              <w:t>200 OK with token for correct credentials; 401 Unauthorized for incorrect ones.</w:t>
            </w:r>
          </w:p>
        </w:tc>
      </w:tr>
      <w:tr w:rsidR="0066499E" w:rsidTr="0066499E">
        <w:tblPrEx>
          <w:tblCellMar>
            <w:top w:w="0" w:type="dxa"/>
            <w:bottom w:w="0" w:type="dxa"/>
          </w:tblCellMar>
        </w:tblPrEx>
        <w:tc>
          <w:tcPr>
            <w:tcW w:w="0" w:type="auto"/>
            <w:shd w:val="clear" w:color="auto" w:fill="auto"/>
          </w:tcPr>
          <w:p w:rsidR="0066499E" w:rsidRPr="0066499E" w:rsidRDefault="0066499E" w:rsidP="0066499E">
            <w:r w:rsidRPr="0066499E">
              <w:t>Actual Result</w:t>
            </w:r>
          </w:p>
        </w:tc>
        <w:tc>
          <w:tcPr>
            <w:tcW w:w="0" w:type="auto"/>
            <w:shd w:val="clear" w:color="auto" w:fill="auto"/>
          </w:tcPr>
          <w:p w:rsidR="0066499E" w:rsidRPr="0066499E" w:rsidRDefault="0066499E" w:rsidP="0066499E">
            <w:r w:rsidRPr="0066499E">
              <w:t>As expected for both cases.</w:t>
            </w:r>
          </w:p>
        </w:tc>
      </w:tr>
      <w:tr w:rsidR="0066499E" w:rsidTr="0066499E">
        <w:tblPrEx>
          <w:tblCellMar>
            <w:top w:w="0" w:type="dxa"/>
            <w:bottom w:w="0" w:type="dxa"/>
          </w:tblCellMar>
        </w:tblPrEx>
        <w:tc>
          <w:tcPr>
            <w:tcW w:w="0" w:type="auto"/>
            <w:shd w:val="clear" w:color="auto" w:fill="auto"/>
          </w:tcPr>
          <w:p w:rsidR="0066499E" w:rsidRPr="0066499E" w:rsidRDefault="0066499E" w:rsidP="0066499E">
            <w:r w:rsidRPr="0066499E">
              <w:lastRenderedPageBreak/>
              <w:t>Status</w:t>
            </w:r>
          </w:p>
        </w:tc>
        <w:tc>
          <w:tcPr>
            <w:tcW w:w="0" w:type="auto"/>
            <w:shd w:val="clear" w:color="auto" w:fill="auto"/>
          </w:tcPr>
          <w:p w:rsidR="0066499E" w:rsidRPr="0066499E" w:rsidRDefault="0066499E" w:rsidP="0066499E">
            <w:r w:rsidRPr="0066499E">
              <w:t>Pass</w:t>
            </w:r>
          </w:p>
        </w:tc>
      </w:tr>
    </w:tbl>
    <w:p w:rsidR="0066499E" w:rsidRDefault="0066499E" w:rsidP="0066499E"/>
    <w:p w:rsidR="0066499E" w:rsidRDefault="0066499E" w:rsidP="0066499E">
      <w:pPr>
        <w:pStyle w:val="Caption"/>
        <w:keepNext/>
      </w:pPr>
      <w:bookmarkStart w:id="167" w:name="_Toc236428211"/>
      <w:r>
        <w:t xml:space="preserve">Table </w:t>
      </w:r>
      <w:fldSimple w:instr=" SEQ Table \* ARABIC ">
        <w:r>
          <w:rPr>
            <w:noProof/>
          </w:rPr>
          <w:t>54</w:t>
        </w:r>
      </w:fldSimple>
      <w:r>
        <w:t>: Unit Test - UT-03: EV Registration</w:t>
      </w:r>
      <w:bookmarkEnd w:id="167"/>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783"/>
        <w:gridCol w:w="6314"/>
      </w:tblGrid>
      <w:tr w:rsidR="0066499E" w:rsidRPr="0066499E" w:rsidTr="0066499E">
        <w:tblPrEx>
          <w:tblCellMar>
            <w:top w:w="0" w:type="dxa"/>
            <w:bottom w:w="0" w:type="dxa"/>
          </w:tblCellMar>
        </w:tblPrEx>
        <w:tc>
          <w:tcPr>
            <w:tcW w:w="0" w:type="auto"/>
            <w:shd w:val="clear" w:color="auto" w:fill="E1E1E1"/>
          </w:tcPr>
          <w:p w:rsidR="0066499E" w:rsidRPr="0066499E" w:rsidRDefault="0066499E" w:rsidP="0066499E">
            <w:pPr>
              <w:rPr>
                <w:b/>
              </w:rPr>
            </w:pPr>
            <w:r w:rsidRPr="0066499E">
              <w:rPr>
                <w:b/>
              </w:rPr>
              <w:t>Field</w:t>
            </w:r>
          </w:p>
        </w:tc>
        <w:tc>
          <w:tcPr>
            <w:tcW w:w="0" w:type="auto"/>
            <w:shd w:val="clear" w:color="auto" w:fill="E1E1E1"/>
          </w:tcPr>
          <w:p w:rsidR="0066499E" w:rsidRPr="0066499E" w:rsidRDefault="0066499E" w:rsidP="0066499E">
            <w:pPr>
              <w:rPr>
                <w:b/>
              </w:rPr>
            </w:pPr>
            <w:r w:rsidRPr="0066499E">
              <w:rPr>
                <w:b/>
              </w:rPr>
              <w:t>Description</w:t>
            </w:r>
          </w:p>
        </w:tc>
      </w:tr>
      <w:tr w:rsidR="0066499E" w:rsidTr="0066499E">
        <w:tblPrEx>
          <w:tblCellMar>
            <w:top w:w="0" w:type="dxa"/>
            <w:bottom w:w="0" w:type="dxa"/>
          </w:tblCellMar>
        </w:tblPrEx>
        <w:tc>
          <w:tcPr>
            <w:tcW w:w="0" w:type="auto"/>
            <w:shd w:val="clear" w:color="auto" w:fill="auto"/>
          </w:tcPr>
          <w:p w:rsidR="0066499E" w:rsidRPr="0066499E" w:rsidRDefault="0066499E" w:rsidP="0066499E">
            <w:r w:rsidRPr="0066499E">
              <w:t>Test Case ID</w:t>
            </w:r>
          </w:p>
        </w:tc>
        <w:tc>
          <w:tcPr>
            <w:tcW w:w="0" w:type="auto"/>
            <w:shd w:val="clear" w:color="auto" w:fill="auto"/>
          </w:tcPr>
          <w:p w:rsidR="0066499E" w:rsidRPr="0066499E" w:rsidRDefault="0066499E" w:rsidP="0066499E">
            <w:r w:rsidRPr="0066499E">
              <w:t>UT-03</w:t>
            </w:r>
          </w:p>
        </w:tc>
      </w:tr>
      <w:tr w:rsidR="0066499E" w:rsidTr="0066499E">
        <w:tblPrEx>
          <w:tblCellMar>
            <w:top w:w="0" w:type="dxa"/>
            <w:bottom w:w="0" w:type="dxa"/>
          </w:tblCellMar>
        </w:tblPrEx>
        <w:tc>
          <w:tcPr>
            <w:tcW w:w="0" w:type="auto"/>
            <w:shd w:val="clear" w:color="auto" w:fill="auto"/>
          </w:tcPr>
          <w:p w:rsidR="0066499E" w:rsidRPr="0066499E" w:rsidRDefault="0066499E" w:rsidP="0066499E">
            <w:r w:rsidRPr="0066499E">
              <w:t>Requirement</w:t>
            </w:r>
          </w:p>
        </w:tc>
        <w:tc>
          <w:tcPr>
            <w:tcW w:w="0" w:type="auto"/>
            <w:shd w:val="clear" w:color="auto" w:fill="auto"/>
          </w:tcPr>
          <w:p w:rsidR="0066499E" w:rsidRPr="0066499E" w:rsidRDefault="0066499E" w:rsidP="0066499E">
            <w:r w:rsidRPr="0066499E">
              <w:t>FR-6</w:t>
            </w:r>
          </w:p>
        </w:tc>
      </w:tr>
      <w:tr w:rsidR="0066499E" w:rsidTr="0066499E">
        <w:tblPrEx>
          <w:tblCellMar>
            <w:top w:w="0" w:type="dxa"/>
            <w:bottom w:w="0" w:type="dxa"/>
          </w:tblCellMar>
        </w:tblPrEx>
        <w:tc>
          <w:tcPr>
            <w:tcW w:w="0" w:type="auto"/>
            <w:shd w:val="clear" w:color="auto" w:fill="auto"/>
          </w:tcPr>
          <w:p w:rsidR="0066499E" w:rsidRPr="0066499E" w:rsidRDefault="0066499E" w:rsidP="0066499E">
            <w:r w:rsidRPr="0066499E">
              <w:t>Objective</w:t>
            </w:r>
          </w:p>
        </w:tc>
        <w:tc>
          <w:tcPr>
            <w:tcW w:w="0" w:type="auto"/>
            <w:shd w:val="clear" w:color="auto" w:fill="auto"/>
          </w:tcPr>
          <w:p w:rsidR="0066499E" w:rsidRPr="0066499E" w:rsidRDefault="0066499E" w:rsidP="0066499E">
            <w:r w:rsidRPr="0066499E">
              <w:t>Verify an authenticated EV_USER can register a vehicle.</w:t>
            </w:r>
          </w:p>
        </w:tc>
      </w:tr>
      <w:tr w:rsidR="0066499E" w:rsidTr="0066499E">
        <w:tblPrEx>
          <w:tblCellMar>
            <w:top w:w="0" w:type="dxa"/>
            <w:bottom w:w="0" w:type="dxa"/>
          </w:tblCellMar>
        </w:tblPrEx>
        <w:tc>
          <w:tcPr>
            <w:tcW w:w="0" w:type="auto"/>
            <w:shd w:val="clear" w:color="auto" w:fill="auto"/>
          </w:tcPr>
          <w:p w:rsidR="0066499E" w:rsidRPr="0066499E" w:rsidRDefault="0066499E" w:rsidP="0066499E">
            <w:r w:rsidRPr="0066499E">
              <w:t>Precondition</w:t>
            </w:r>
          </w:p>
        </w:tc>
        <w:tc>
          <w:tcPr>
            <w:tcW w:w="0" w:type="auto"/>
            <w:shd w:val="clear" w:color="auto" w:fill="auto"/>
          </w:tcPr>
          <w:p w:rsidR="0066499E" w:rsidRPr="0066499E" w:rsidRDefault="0066499E" w:rsidP="0066499E">
            <w:r w:rsidRPr="0066499E">
              <w:t>Valid JWT for an EV_USER account.</w:t>
            </w:r>
          </w:p>
        </w:tc>
      </w:tr>
      <w:tr w:rsidR="0066499E" w:rsidTr="0066499E">
        <w:tblPrEx>
          <w:tblCellMar>
            <w:top w:w="0" w:type="dxa"/>
            <w:bottom w:w="0" w:type="dxa"/>
          </w:tblCellMar>
        </w:tblPrEx>
        <w:tc>
          <w:tcPr>
            <w:tcW w:w="0" w:type="auto"/>
            <w:shd w:val="clear" w:color="auto" w:fill="auto"/>
          </w:tcPr>
          <w:p w:rsidR="0066499E" w:rsidRPr="0066499E" w:rsidRDefault="0066499E" w:rsidP="0066499E">
            <w:r w:rsidRPr="0066499E">
              <w:t>Input</w:t>
            </w:r>
          </w:p>
        </w:tc>
        <w:tc>
          <w:tcPr>
            <w:tcW w:w="0" w:type="auto"/>
            <w:shd w:val="clear" w:color="auto" w:fill="auto"/>
          </w:tcPr>
          <w:p w:rsidR="0066499E" w:rsidRPr="0066499E" w:rsidRDefault="0066499E" w:rsidP="0066499E">
            <w:r w:rsidRPr="0066499E">
              <w:t>{model, batteryCapacity, batteryPercentage, licensePlate}</w:t>
            </w:r>
          </w:p>
        </w:tc>
      </w:tr>
      <w:tr w:rsidR="0066499E" w:rsidTr="0066499E">
        <w:tblPrEx>
          <w:tblCellMar>
            <w:top w:w="0" w:type="dxa"/>
            <w:bottom w:w="0" w:type="dxa"/>
          </w:tblCellMar>
        </w:tblPrEx>
        <w:tc>
          <w:tcPr>
            <w:tcW w:w="0" w:type="auto"/>
            <w:shd w:val="clear" w:color="auto" w:fill="auto"/>
          </w:tcPr>
          <w:p w:rsidR="0066499E" w:rsidRPr="0066499E" w:rsidRDefault="0066499E" w:rsidP="0066499E">
            <w:r w:rsidRPr="0066499E">
              <w:t>Expected Result</w:t>
            </w:r>
          </w:p>
        </w:tc>
        <w:tc>
          <w:tcPr>
            <w:tcW w:w="0" w:type="auto"/>
            <w:shd w:val="clear" w:color="auto" w:fill="auto"/>
          </w:tcPr>
          <w:p w:rsidR="0066499E" w:rsidRPr="0066499E" w:rsidRDefault="0066499E" w:rsidP="0066499E">
            <w:r w:rsidRPr="0066499E">
              <w:t>201 Created with the EV record attached to the requesting user.</w:t>
            </w:r>
          </w:p>
        </w:tc>
      </w:tr>
      <w:tr w:rsidR="0066499E" w:rsidTr="0066499E">
        <w:tblPrEx>
          <w:tblCellMar>
            <w:top w:w="0" w:type="dxa"/>
            <w:bottom w:w="0" w:type="dxa"/>
          </w:tblCellMar>
        </w:tblPrEx>
        <w:tc>
          <w:tcPr>
            <w:tcW w:w="0" w:type="auto"/>
            <w:shd w:val="clear" w:color="auto" w:fill="auto"/>
          </w:tcPr>
          <w:p w:rsidR="0066499E" w:rsidRPr="0066499E" w:rsidRDefault="0066499E" w:rsidP="0066499E">
            <w:r w:rsidRPr="0066499E">
              <w:t>Actual Result</w:t>
            </w:r>
          </w:p>
        </w:tc>
        <w:tc>
          <w:tcPr>
            <w:tcW w:w="0" w:type="auto"/>
            <w:shd w:val="clear" w:color="auto" w:fill="auto"/>
          </w:tcPr>
          <w:p w:rsidR="0066499E" w:rsidRPr="0066499E" w:rsidRDefault="0066499E" w:rsidP="0066499E">
            <w:r w:rsidRPr="0066499E">
              <w:t>As expected.</w:t>
            </w:r>
          </w:p>
        </w:tc>
      </w:tr>
      <w:tr w:rsidR="0066499E" w:rsidTr="0066499E">
        <w:tblPrEx>
          <w:tblCellMar>
            <w:top w:w="0" w:type="dxa"/>
            <w:bottom w:w="0" w:type="dxa"/>
          </w:tblCellMar>
        </w:tblPrEx>
        <w:tc>
          <w:tcPr>
            <w:tcW w:w="0" w:type="auto"/>
            <w:shd w:val="clear" w:color="auto" w:fill="auto"/>
          </w:tcPr>
          <w:p w:rsidR="0066499E" w:rsidRPr="0066499E" w:rsidRDefault="0066499E" w:rsidP="0066499E">
            <w:r w:rsidRPr="0066499E">
              <w:t>Status</w:t>
            </w:r>
          </w:p>
        </w:tc>
        <w:tc>
          <w:tcPr>
            <w:tcW w:w="0" w:type="auto"/>
            <w:shd w:val="clear" w:color="auto" w:fill="auto"/>
          </w:tcPr>
          <w:p w:rsidR="0066499E" w:rsidRPr="0066499E" w:rsidRDefault="0066499E" w:rsidP="0066499E">
            <w:r w:rsidRPr="0066499E">
              <w:t>Pass</w:t>
            </w:r>
          </w:p>
        </w:tc>
      </w:tr>
    </w:tbl>
    <w:p w:rsidR="0066499E" w:rsidRDefault="0066499E" w:rsidP="0066499E"/>
    <w:p w:rsidR="0066499E" w:rsidRDefault="0066499E" w:rsidP="0066499E">
      <w:pPr>
        <w:pStyle w:val="Heading2"/>
      </w:pPr>
      <w:bookmarkStart w:id="168" w:name="_Toc236428080"/>
      <w:r>
        <w:t>Functional Testing</w:t>
      </w:r>
      <w:bookmarkEnd w:id="168"/>
    </w:p>
    <w:p w:rsidR="0066499E" w:rsidRDefault="0066499E" w:rsidP="0066499E">
      <w:pPr>
        <w:pStyle w:val="Caption"/>
        <w:keepNext/>
      </w:pPr>
      <w:bookmarkStart w:id="169" w:name="_Toc236428212"/>
      <w:r>
        <w:t xml:space="preserve">Table </w:t>
      </w:r>
      <w:fldSimple w:instr=" SEQ Table \* ARABIC ">
        <w:r>
          <w:rPr>
            <w:noProof/>
          </w:rPr>
          <w:t>55</w:t>
        </w:r>
      </w:fldSimple>
      <w:r>
        <w:t>: Functional Test - FT-01: AI Station Recommendation</w:t>
      </w:r>
      <w:bookmarkEnd w:id="169"/>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518"/>
        <w:gridCol w:w="8058"/>
      </w:tblGrid>
      <w:tr w:rsidR="0066499E" w:rsidRPr="0066499E" w:rsidTr="0066499E">
        <w:tblPrEx>
          <w:tblCellMar>
            <w:top w:w="0" w:type="dxa"/>
            <w:bottom w:w="0" w:type="dxa"/>
          </w:tblCellMar>
        </w:tblPrEx>
        <w:tc>
          <w:tcPr>
            <w:tcW w:w="0" w:type="auto"/>
            <w:shd w:val="clear" w:color="auto" w:fill="E1E1E1"/>
          </w:tcPr>
          <w:p w:rsidR="0066499E" w:rsidRPr="0066499E" w:rsidRDefault="0066499E" w:rsidP="0066499E">
            <w:pPr>
              <w:rPr>
                <w:b/>
              </w:rPr>
            </w:pPr>
            <w:r w:rsidRPr="0066499E">
              <w:rPr>
                <w:b/>
              </w:rPr>
              <w:t>Field</w:t>
            </w:r>
          </w:p>
        </w:tc>
        <w:tc>
          <w:tcPr>
            <w:tcW w:w="0" w:type="auto"/>
            <w:shd w:val="clear" w:color="auto" w:fill="E1E1E1"/>
          </w:tcPr>
          <w:p w:rsidR="0066499E" w:rsidRPr="0066499E" w:rsidRDefault="0066499E" w:rsidP="0066499E">
            <w:pPr>
              <w:rPr>
                <w:b/>
              </w:rPr>
            </w:pPr>
            <w:r w:rsidRPr="0066499E">
              <w:rPr>
                <w:b/>
              </w:rPr>
              <w:t>Description</w:t>
            </w:r>
          </w:p>
        </w:tc>
      </w:tr>
      <w:tr w:rsidR="0066499E" w:rsidTr="0066499E">
        <w:tblPrEx>
          <w:tblCellMar>
            <w:top w:w="0" w:type="dxa"/>
            <w:bottom w:w="0" w:type="dxa"/>
          </w:tblCellMar>
        </w:tblPrEx>
        <w:tc>
          <w:tcPr>
            <w:tcW w:w="0" w:type="auto"/>
            <w:shd w:val="clear" w:color="auto" w:fill="auto"/>
          </w:tcPr>
          <w:p w:rsidR="0066499E" w:rsidRPr="0066499E" w:rsidRDefault="0066499E" w:rsidP="0066499E">
            <w:r w:rsidRPr="0066499E">
              <w:t>Test Case ID</w:t>
            </w:r>
          </w:p>
        </w:tc>
        <w:tc>
          <w:tcPr>
            <w:tcW w:w="0" w:type="auto"/>
            <w:shd w:val="clear" w:color="auto" w:fill="auto"/>
          </w:tcPr>
          <w:p w:rsidR="0066499E" w:rsidRPr="0066499E" w:rsidRDefault="0066499E" w:rsidP="0066499E">
            <w:r w:rsidRPr="0066499E">
              <w:t>FT-01</w:t>
            </w:r>
          </w:p>
        </w:tc>
      </w:tr>
      <w:tr w:rsidR="0066499E" w:rsidTr="0066499E">
        <w:tblPrEx>
          <w:tblCellMar>
            <w:top w:w="0" w:type="dxa"/>
            <w:bottom w:w="0" w:type="dxa"/>
          </w:tblCellMar>
        </w:tblPrEx>
        <w:tc>
          <w:tcPr>
            <w:tcW w:w="0" w:type="auto"/>
            <w:shd w:val="clear" w:color="auto" w:fill="auto"/>
          </w:tcPr>
          <w:p w:rsidR="0066499E" w:rsidRPr="0066499E" w:rsidRDefault="0066499E" w:rsidP="0066499E">
            <w:r w:rsidRPr="0066499E">
              <w:t>Requirement</w:t>
            </w:r>
          </w:p>
        </w:tc>
        <w:tc>
          <w:tcPr>
            <w:tcW w:w="0" w:type="auto"/>
            <w:shd w:val="clear" w:color="auto" w:fill="auto"/>
          </w:tcPr>
          <w:p w:rsidR="0066499E" w:rsidRPr="0066499E" w:rsidRDefault="0066499E" w:rsidP="0066499E">
            <w:r w:rsidRPr="0066499E">
              <w:t>FR-11</w:t>
            </w:r>
          </w:p>
        </w:tc>
      </w:tr>
      <w:tr w:rsidR="0066499E" w:rsidTr="0066499E">
        <w:tblPrEx>
          <w:tblCellMar>
            <w:top w:w="0" w:type="dxa"/>
            <w:bottom w:w="0" w:type="dxa"/>
          </w:tblCellMar>
        </w:tblPrEx>
        <w:tc>
          <w:tcPr>
            <w:tcW w:w="0" w:type="auto"/>
            <w:shd w:val="clear" w:color="auto" w:fill="auto"/>
          </w:tcPr>
          <w:p w:rsidR="0066499E" w:rsidRPr="0066499E" w:rsidRDefault="0066499E" w:rsidP="0066499E">
            <w:r w:rsidRPr="0066499E">
              <w:t>Objective</w:t>
            </w:r>
          </w:p>
        </w:tc>
        <w:tc>
          <w:tcPr>
            <w:tcW w:w="0" w:type="auto"/>
            <w:shd w:val="clear" w:color="auto" w:fill="auto"/>
          </w:tcPr>
          <w:p w:rsidR="0066499E" w:rsidRPr="0066499E" w:rsidRDefault="0066499E" w:rsidP="0066499E">
            <w:r w:rsidRPr="0066499E">
              <w:t>Verify a driver at critically low battery receives EMERGENCY_PRIORITY-labelled stations ranked first.</w:t>
            </w:r>
          </w:p>
        </w:tc>
      </w:tr>
      <w:tr w:rsidR="0066499E" w:rsidTr="0066499E">
        <w:tblPrEx>
          <w:tblCellMar>
            <w:top w:w="0" w:type="dxa"/>
            <w:bottom w:w="0" w:type="dxa"/>
          </w:tblCellMar>
        </w:tblPrEx>
        <w:tc>
          <w:tcPr>
            <w:tcW w:w="0" w:type="auto"/>
            <w:shd w:val="clear" w:color="auto" w:fill="auto"/>
          </w:tcPr>
          <w:p w:rsidR="0066499E" w:rsidRPr="0066499E" w:rsidRDefault="0066499E" w:rsidP="0066499E">
            <w:r w:rsidRPr="0066499E">
              <w:t>Precondition</w:t>
            </w:r>
          </w:p>
        </w:tc>
        <w:tc>
          <w:tcPr>
            <w:tcW w:w="0" w:type="auto"/>
            <w:shd w:val="clear" w:color="auto" w:fill="auto"/>
          </w:tcPr>
          <w:p w:rsidR="0066499E" w:rsidRPr="0066499E" w:rsidRDefault="0066499E" w:rsidP="0066499E">
            <w:r w:rsidRPr="0066499E">
              <w:t>At least three approved stations with available slots exist.</w:t>
            </w:r>
          </w:p>
        </w:tc>
      </w:tr>
      <w:tr w:rsidR="0066499E" w:rsidTr="0066499E">
        <w:tblPrEx>
          <w:tblCellMar>
            <w:top w:w="0" w:type="dxa"/>
            <w:bottom w:w="0" w:type="dxa"/>
          </w:tblCellMar>
        </w:tblPrEx>
        <w:tc>
          <w:tcPr>
            <w:tcW w:w="0" w:type="auto"/>
            <w:shd w:val="clear" w:color="auto" w:fill="auto"/>
          </w:tcPr>
          <w:p w:rsidR="0066499E" w:rsidRPr="0066499E" w:rsidRDefault="0066499E" w:rsidP="0066499E">
            <w:r w:rsidRPr="0066499E">
              <w:t>Input</w:t>
            </w:r>
          </w:p>
        </w:tc>
        <w:tc>
          <w:tcPr>
            <w:tcW w:w="0" w:type="auto"/>
            <w:shd w:val="clear" w:color="auto" w:fill="auto"/>
          </w:tcPr>
          <w:p w:rsidR="0066499E" w:rsidRPr="0066499E" w:rsidRDefault="0066499E" w:rsidP="0066499E">
            <w:r w:rsidRPr="0066499E">
              <w:t>GET /api/ai/recommend?latitude=..&amp;longitude=..&amp;batteryLevel=12&amp;limit=5</w:t>
            </w:r>
          </w:p>
        </w:tc>
      </w:tr>
      <w:tr w:rsidR="0066499E" w:rsidTr="0066499E">
        <w:tblPrEx>
          <w:tblCellMar>
            <w:top w:w="0" w:type="dxa"/>
            <w:bottom w:w="0" w:type="dxa"/>
          </w:tblCellMar>
        </w:tblPrEx>
        <w:tc>
          <w:tcPr>
            <w:tcW w:w="0" w:type="auto"/>
            <w:shd w:val="clear" w:color="auto" w:fill="auto"/>
          </w:tcPr>
          <w:p w:rsidR="0066499E" w:rsidRPr="0066499E" w:rsidRDefault="0066499E" w:rsidP="0066499E">
            <w:r w:rsidRPr="0066499E">
              <w:t>Expected Result</w:t>
            </w:r>
          </w:p>
        </w:tc>
        <w:tc>
          <w:tcPr>
            <w:tcW w:w="0" w:type="auto"/>
            <w:shd w:val="clear" w:color="auto" w:fill="auto"/>
          </w:tcPr>
          <w:p w:rsidR="0066499E" w:rsidRPr="0066499E" w:rsidRDefault="0066499E" w:rsidP="0066499E">
            <w:r w:rsidRPr="0066499E">
              <w:t>200 OK; the top-ranked result carries label EMERGENCY_PRIORITY and the +20 urgency bonus is reflected in its score.</w:t>
            </w:r>
          </w:p>
        </w:tc>
      </w:tr>
      <w:tr w:rsidR="0066499E" w:rsidTr="0066499E">
        <w:tblPrEx>
          <w:tblCellMar>
            <w:top w:w="0" w:type="dxa"/>
            <w:bottom w:w="0" w:type="dxa"/>
          </w:tblCellMar>
        </w:tblPrEx>
        <w:tc>
          <w:tcPr>
            <w:tcW w:w="0" w:type="auto"/>
            <w:shd w:val="clear" w:color="auto" w:fill="auto"/>
          </w:tcPr>
          <w:p w:rsidR="0066499E" w:rsidRPr="0066499E" w:rsidRDefault="0066499E" w:rsidP="0066499E">
            <w:r w:rsidRPr="0066499E">
              <w:t>Actual Result</w:t>
            </w:r>
          </w:p>
        </w:tc>
        <w:tc>
          <w:tcPr>
            <w:tcW w:w="0" w:type="auto"/>
            <w:shd w:val="clear" w:color="auto" w:fill="auto"/>
          </w:tcPr>
          <w:p w:rsidR="0066499E" w:rsidRPr="0066499E" w:rsidRDefault="0066499E" w:rsidP="0066499E">
            <w:r w:rsidRPr="0066499E">
              <w:t>As expected.</w:t>
            </w:r>
          </w:p>
        </w:tc>
      </w:tr>
      <w:tr w:rsidR="0066499E" w:rsidTr="0066499E">
        <w:tblPrEx>
          <w:tblCellMar>
            <w:top w:w="0" w:type="dxa"/>
            <w:bottom w:w="0" w:type="dxa"/>
          </w:tblCellMar>
        </w:tblPrEx>
        <w:tc>
          <w:tcPr>
            <w:tcW w:w="0" w:type="auto"/>
            <w:shd w:val="clear" w:color="auto" w:fill="auto"/>
          </w:tcPr>
          <w:p w:rsidR="0066499E" w:rsidRPr="0066499E" w:rsidRDefault="0066499E" w:rsidP="0066499E">
            <w:r w:rsidRPr="0066499E">
              <w:t>Status</w:t>
            </w:r>
          </w:p>
        </w:tc>
        <w:tc>
          <w:tcPr>
            <w:tcW w:w="0" w:type="auto"/>
            <w:shd w:val="clear" w:color="auto" w:fill="auto"/>
          </w:tcPr>
          <w:p w:rsidR="0066499E" w:rsidRPr="0066499E" w:rsidRDefault="0066499E" w:rsidP="0066499E">
            <w:r w:rsidRPr="0066499E">
              <w:t>Pass</w:t>
            </w:r>
          </w:p>
        </w:tc>
      </w:tr>
    </w:tbl>
    <w:p w:rsidR="0066499E" w:rsidRDefault="0066499E" w:rsidP="0066499E"/>
    <w:p w:rsidR="0066499E" w:rsidRDefault="0066499E" w:rsidP="0066499E">
      <w:pPr>
        <w:pStyle w:val="Caption"/>
        <w:keepNext/>
      </w:pPr>
      <w:bookmarkStart w:id="170" w:name="_Toc236428213"/>
      <w:r>
        <w:lastRenderedPageBreak/>
        <w:t xml:space="preserve">Table </w:t>
      </w:r>
      <w:fldSimple w:instr=" SEQ Table \* ARABIC ">
        <w:r>
          <w:rPr>
            <w:noProof/>
          </w:rPr>
          <w:t>56</w:t>
        </w:r>
      </w:fldSimple>
      <w:r>
        <w:t>: Functional Test - FT-02: Slot Booking, Check-In &amp; Payment</w:t>
      </w:r>
      <w:bookmarkEnd w:id="170"/>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608"/>
        <w:gridCol w:w="7968"/>
      </w:tblGrid>
      <w:tr w:rsidR="0066499E" w:rsidRPr="0066499E" w:rsidTr="0066499E">
        <w:tblPrEx>
          <w:tblCellMar>
            <w:top w:w="0" w:type="dxa"/>
            <w:bottom w:w="0" w:type="dxa"/>
          </w:tblCellMar>
        </w:tblPrEx>
        <w:tc>
          <w:tcPr>
            <w:tcW w:w="0" w:type="auto"/>
            <w:shd w:val="clear" w:color="auto" w:fill="E1E1E1"/>
          </w:tcPr>
          <w:p w:rsidR="0066499E" w:rsidRPr="0066499E" w:rsidRDefault="0066499E" w:rsidP="0066499E">
            <w:pPr>
              <w:rPr>
                <w:b/>
              </w:rPr>
            </w:pPr>
            <w:r w:rsidRPr="0066499E">
              <w:rPr>
                <w:b/>
              </w:rPr>
              <w:t>Field</w:t>
            </w:r>
          </w:p>
        </w:tc>
        <w:tc>
          <w:tcPr>
            <w:tcW w:w="0" w:type="auto"/>
            <w:shd w:val="clear" w:color="auto" w:fill="E1E1E1"/>
          </w:tcPr>
          <w:p w:rsidR="0066499E" w:rsidRPr="0066499E" w:rsidRDefault="0066499E" w:rsidP="0066499E">
            <w:pPr>
              <w:rPr>
                <w:b/>
              </w:rPr>
            </w:pPr>
            <w:r w:rsidRPr="0066499E">
              <w:rPr>
                <w:b/>
              </w:rPr>
              <w:t>Description</w:t>
            </w:r>
          </w:p>
        </w:tc>
      </w:tr>
      <w:tr w:rsidR="0066499E" w:rsidTr="0066499E">
        <w:tblPrEx>
          <w:tblCellMar>
            <w:top w:w="0" w:type="dxa"/>
            <w:bottom w:w="0" w:type="dxa"/>
          </w:tblCellMar>
        </w:tblPrEx>
        <w:tc>
          <w:tcPr>
            <w:tcW w:w="0" w:type="auto"/>
            <w:shd w:val="clear" w:color="auto" w:fill="auto"/>
          </w:tcPr>
          <w:p w:rsidR="0066499E" w:rsidRPr="0066499E" w:rsidRDefault="0066499E" w:rsidP="0066499E">
            <w:r w:rsidRPr="0066499E">
              <w:t>Test Case ID</w:t>
            </w:r>
          </w:p>
        </w:tc>
        <w:tc>
          <w:tcPr>
            <w:tcW w:w="0" w:type="auto"/>
            <w:shd w:val="clear" w:color="auto" w:fill="auto"/>
          </w:tcPr>
          <w:p w:rsidR="0066499E" w:rsidRPr="0066499E" w:rsidRDefault="0066499E" w:rsidP="0066499E">
            <w:r w:rsidRPr="0066499E">
              <w:t>FT-02</w:t>
            </w:r>
          </w:p>
        </w:tc>
      </w:tr>
      <w:tr w:rsidR="0066499E" w:rsidTr="0066499E">
        <w:tblPrEx>
          <w:tblCellMar>
            <w:top w:w="0" w:type="dxa"/>
            <w:bottom w:w="0" w:type="dxa"/>
          </w:tblCellMar>
        </w:tblPrEx>
        <w:tc>
          <w:tcPr>
            <w:tcW w:w="0" w:type="auto"/>
            <w:shd w:val="clear" w:color="auto" w:fill="auto"/>
          </w:tcPr>
          <w:p w:rsidR="0066499E" w:rsidRPr="0066499E" w:rsidRDefault="0066499E" w:rsidP="0066499E">
            <w:r w:rsidRPr="0066499E">
              <w:t>Requirement</w:t>
            </w:r>
          </w:p>
        </w:tc>
        <w:tc>
          <w:tcPr>
            <w:tcW w:w="0" w:type="auto"/>
            <w:shd w:val="clear" w:color="auto" w:fill="auto"/>
          </w:tcPr>
          <w:p w:rsidR="0066499E" w:rsidRPr="0066499E" w:rsidRDefault="0066499E" w:rsidP="0066499E">
            <w:r w:rsidRPr="0066499E">
              <w:t>FR-12, FR-13, FR-16</w:t>
            </w:r>
          </w:p>
        </w:tc>
      </w:tr>
      <w:tr w:rsidR="0066499E" w:rsidTr="0066499E">
        <w:tblPrEx>
          <w:tblCellMar>
            <w:top w:w="0" w:type="dxa"/>
            <w:bottom w:w="0" w:type="dxa"/>
          </w:tblCellMar>
        </w:tblPrEx>
        <w:tc>
          <w:tcPr>
            <w:tcW w:w="0" w:type="auto"/>
            <w:shd w:val="clear" w:color="auto" w:fill="auto"/>
          </w:tcPr>
          <w:p w:rsidR="0066499E" w:rsidRPr="0066499E" w:rsidRDefault="0066499E" w:rsidP="0066499E">
            <w:r w:rsidRPr="0066499E">
              <w:t>Objective</w:t>
            </w:r>
          </w:p>
        </w:tc>
        <w:tc>
          <w:tcPr>
            <w:tcW w:w="0" w:type="auto"/>
            <w:shd w:val="clear" w:color="auto" w:fill="auto"/>
          </w:tcPr>
          <w:p w:rsidR="0066499E" w:rsidRPr="0066499E" w:rsidRDefault="0066499E" w:rsidP="0066499E">
            <w:r w:rsidRPr="0066499E">
              <w:t>Verify the full lifecycle from booking through check-in, payment, and completion updates status and station revenue correctly.</w:t>
            </w:r>
          </w:p>
        </w:tc>
      </w:tr>
      <w:tr w:rsidR="0066499E" w:rsidTr="0066499E">
        <w:tblPrEx>
          <w:tblCellMar>
            <w:top w:w="0" w:type="dxa"/>
            <w:bottom w:w="0" w:type="dxa"/>
          </w:tblCellMar>
        </w:tblPrEx>
        <w:tc>
          <w:tcPr>
            <w:tcW w:w="0" w:type="auto"/>
            <w:shd w:val="clear" w:color="auto" w:fill="auto"/>
          </w:tcPr>
          <w:p w:rsidR="0066499E" w:rsidRPr="0066499E" w:rsidRDefault="0066499E" w:rsidP="0066499E">
            <w:r w:rsidRPr="0066499E">
              <w:t>Precondition</w:t>
            </w:r>
          </w:p>
        </w:tc>
        <w:tc>
          <w:tcPr>
            <w:tcW w:w="0" w:type="auto"/>
            <w:shd w:val="clear" w:color="auto" w:fill="auto"/>
          </w:tcPr>
          <w:p w:rsidR="0066499E" w:rsidRPr="0066499E" w:rsidRDefault="0066499E" w:rsidP="0066499E">
            <w:r w:rsidRPr="0066499E">
              <w:t>An approved station with an AVAILABLE slot; an EV_USER with a registered EV.</w:t>
            </w:r>
          </w:p>
        </w:tc>
      </w:tr>
      <w:tr w:rsidR="0066499E" w:rsidTr="0066499E">
        <w:tblPrEx>
          <w:tblCellMar>
            <w:top w:w="0" w:type="dxa"/>
            <w:bottom w:w="0" w:type="dxa"/>
          </w:tblCellMar>
        </w:tblPrEx>
        <w:tc>
          <w:tcPr>
            <w:tcW w:w="0" w:type="auto"/>
            <w:shd w:val="clear" w:color="auto" w:fill="auto"/>
          </w:tcPr>
          <w:p w:rsidR="0066499E" w:rsidRPr="0066499E" w:rsidRDefault="0066499E" w:rsidP="0066499E">
            <w:r w:rsidRPr="0066499E">
              <w:t>Input</w:t>
            </w:r>
          </w:p>
        </w:tc>
        <w:tc>
          <w:tcPr>
            <w:tcW w:w="0" w:type="auto"/>
            <w:shd w:val="clear" w:color="auto" w:fill="auto"/>
          </w:tcPr>
          <w:p w:rsidR="0066499E" w:rsidRPr="0066499E" w:rsidRDefault="0066499E" w:rsidP="0066499E">
            <w:r w:rsidRPr="0066499E">
              <w:t>POST booking -&gt; POST check-in -&gt; Stripe webhook (simulated) success -&gt; POST complete</w:t>
            </w:r>
          </w:p>
        </w:tc>
      </w:tr>
      <w:tr w:rsidR="0066499E" w:rsidTr="0066499E">
        <w:tblPrEx>
          <w:tblCellMar>
            <w:top w:w="0" w:type="dxa"/>
            <w:bottom w:w="0" w:type="dxa"/>
          </w:tblCellMar>
        </w:tblPrEx>
        <w:tc>
          <w:tcPr>
            <w:tcW w:w="0" w:type="auto"/>
            <w:shd w:val="clear" w:color="auto" w:fill="auto"/>
          </w:tcPr>
          <w:p w:rsidR="0066499E" w:rsidRPr="0066499E" w:rsidRDefault="0066499E" w:rsidP="0066499E">
            <w:r w:rsidRPr="0066499E">
              <w:t>Expected Result</w:t>
            </w:r>
          </w:p>
        </w:tc>
        <w:tc>
          <w:tcPr>
            <w:tcW w:w="0" w:type="auto"/>
            <w:shd w:val="clear" w:color="auto" w:fill="auto"/>
          </w:tcPr>
          <w:p w:rsidR="0066499E" w:rsidRPr="0066499E" w:rsidRDefault="0066499E" w:rsidP="0066499E">
            <w:r w:rsidRPr="0066499E">
              <w:t>Booking transitions PENDING -&gt; CONFIRMED -&gt; CHECKED_IN -&gt; ACTIVE -&gt; COMPLETED; station totalRevenue increases by the final bill amount.</w:t>
            </w:r>
          </w:p>
        </w:tc>
      </w:tr>
      <w:tr w:rsidR="0066499E" w:rsidTr="0066499E">
        <w:tblPrEx>
          <w:tblCellMar>
            <w:top w:w="0" w:type="dxa"/>
            <w:bottom w:w="0" w:type="dxa"/>
          </w:tblCellMar>
        </w:tblPrEx>
        <w:tc>
          <w:tcPr>
            <w:tcW w:w="0" w:type="auto"/>
            <w:shd w:val="clear" w:color="auto" w:fill="auto"/>
          </w:tcPr>
          <w:p w:rsidR="0066499E" w:rsidRPr="0066499E" w:rsidRDefault="0066499E" w:rsidP="0066499E">
            <w:r w:rsidRPr="0066499E">
              <w:t>Actual Result</w:t>
            </w:r>
          </w:p>
        </w:tc>
        <w:tc>
          <w:tcPr>
            <w:tcW w:w="0" w:type="auto"/>
            <w:shd w:val="clear" w:color="auto" w:fill="auto"/>
          </w:tcPr>
          <w:p w:rsidR="0066499E" w:rsidRPr="0066499E" w:rsidRDefault="0066499E" w:rsidP="0066499E">
            <w:r w:rsidRPr="0066499E">
              <w:t>All transitions correct; revenue updated exactly once.</w:t>
            </w:r>
          </w:p>
        </w:tc>
      </w:tr>
      <w:tr w:rsidR="0066499E" w:rsidTr="0066499E">
        <w:tblPrEx>
          <w:tblCellMar>
            <w:top w:w="0" w:type="dxa"/>
            <w:bottom w:w="0" w:type="dxa"/>
          </w:tblCellMar>
        </w:tblPrEx>
        <w:tc>
          <w:tcPr>
            <w:tcW w:w="0" w:type="auto"/>
            <w:shd w:val="clear" w:color="auto" w:fill="auto"/>
          </w:tcPr>
          <w:p w:rsidR="0066499E" w:rsidRPr="0066499E" w:rsidRDefault="0066499E" w:rsidP="0066499E">
            <w:r w:rsidRPr="0066499E">
              <w:t>Status</w:t>
            </w:r>
          </w:p>
        </w:tc>
        <w:tc>
          <w:tcPr>
            <w:tcW w:w="0" w:type="auto"/>
            <w:shd w:val="clear" w:color="auto" w:fill="auto"/>
          </w:tcPr>
          <w:p w:rsidR="0066499E" w:rsidRPr="0066499E" w:rsidRDefault="0066499E" w:rsidP="0066499E">
            <w:r w:rsidRPr="0066499E">
              <w:t>Pass</w:t>
            </w:r>
          </w:p>
        </w:tc>
      </w:tr>
    </w:tbl>
    <w:p w:rsidR="0066499E" w:rsidRDefault="0066499E" w:rsidP="0066499E"/>
    <w:p w:rsidR="0066499E" w:rsidRDefault="0066499E" w:rsidP="0066499E">
      <w:pPr>
        <w:pStyle w:val="Caption"/>
        <w:keepNext/>
      </w:pPr>
      <w:bookmarkStart w:id="171" w:name="_Toc236428214"/>
      <w:r>
        <w:t xml:space="preserve">Table </w:t>
      </w:r>
      <w:fldSimple w:instr=" SEQ Table \* ARABIC ">
        <w:r>
          <w:rPr>
            <w:noProof/>
          </w:rPr>
          <w:t>57</w:t>
        </w:r>
      </w:fldSimple>
      <w:r>
        <w:t>: Functional Test - FT-03: Auction Bidding &amp; Priority Ranking</w:t>
      </w:r>
      <w:bookmarkEnd w:id="17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724"/>
        <w:gridCol w:w="7852"/>
      </w:tblGrid>
      <w:tr w:rsidR="0066499E" w:rsidRPr="0066499E" w:rsidTr="0066499E">
        <w:tblPrEx>
          <w:tblCellMar>
            <w:top w:w="0" w:type="dxa"/>
            <w:bottom w:w="0" w:type="dxa"/>
          </w:tblCellMar>
        </w:tblPrEx>
        <w:tc>
          <w:tcPr>
            <w:tcW w:w="0" w:type="auto"/>
            <w:shd w:val="clear" w:color="auto" w:fill="E1E1E1"/>
          </w:tcPr>
          <w:p w:rsidR="0066499E" w:rsidRPr="0066499E" w:rsidRDefault="0066499E" w:rsidP="0066499E">
            <w:pPr>
              <w:rPr>
                <w:b/>
              </w:rPr>
            </w:pPr>
            <w:r w:rsidRPr="0066499E">
              <w:rPr>
                <w:b/>
              </w:rPr>
              <w:t>Field</w:t>
            </w:r>
          </w:p>
        </w:tc>
        <w:tc>
          <w:tcPr>
            <w:tcW w:w="0" w:type="auto"/>
            <w:shd w:val="clear" w:color="auto" w:fill="E1E1E1"/>
          </w:tcPr>
          <w:p w:rsidR="0066499E" w:rsidRPr="0066499E" w:rsidRDefault="0066499E" w:rsidP="0066499E">
            <w:pPr>
              <w:rPr>
                <w:b/>
              </w:rPr>
            </w:pPr>
            <w:r w:rsidRPr="0066499E">
              <w:rPr>
                <w:b/>
              </w:rPr>
              <w:t>Description</w:t>
            </w:r>
          </w:p>
        </w:tc>
      </w:tr>
      <w:tr w:rsidR="0066499E" w:rsidTr="0066499E">
        <w:tblPrEx>
          <w:tblCellMar>
            <w:top w:w="0" w:type="dxa"/>
            <w:bottom w:w="0" w:type="dxa"/>
          </w:tblCellMar>
        </w:tblPrEx>
        <w:tc>
          <w:tcPr>
            <w:tcW w:w="0" w:type="auto"/>
            <w:shd w:val="clear" w:color="auto" w:fill="auto"/>
          </w:tcPr>
          <w:p w:rsidR="0066499E" w:rsidRPr="0066499E" w:rsidRDefault="0066499E" w:rsidP="0066499E">
            <w:r w:rsidRPr="0066499E">
              <w:t>Test Case ID</w:t>
            </w:r>
          </w:p>
        </w:tc>
        <w:tc>
          <w:tcPr>
            <w:tcW w:w="0" w:type="auto"/>
            <w:shd w:val="clear" w:color="auto" w:fill="auto"/>
          </w:tcPr>
          <w:p w:rsidR="0066499E" w:rsidRPr="0066499E" w:rsidRDefault="0066499E" w:rsidP="0066499E">
            <w:r w:rsidRPr="0066499E">
              <w:t>FT-03</w:t>
            </w:r>
          </w:p>
        </w:tc>
      </w:tr>
      <w:tr w:rsidR="0066499E" w:rsidTr="0066499E">
        <w:tblPrEx>
          <w:tblCellMar>
            <w:top w:w="0" w:type="dxa"/>
            <w:bottom w:w="0" w:type="dxa"/>
          </w:tblCellMar>
        </w:tblPrEx>
        <w:tc>
          <w:tcPr>
            <w:tcW w:w="0" w:type="auto"/>
            <w:shd w:val="clear" w:color="auto" w:fill="auto"/>
          </w:tcPr>
          <w:p w:rsidR="0066499E" w:rsidRPr="0066499E" w:rsidRDefault="0066499E" w:rsidP="0066499E">
            <w:r w:rsidRPr="0066499E">
              <w:t>Requirement</w:t>
            </w:r>
          </w:p>
        </w:tc>
        <w:tc>
          <w:tcPr>
            <w:tcW w:w="0" w:type="auto"/>
            <w:shd w:val="clear" w:color="auto" w:fill="auto"/>
          </w:tcPr>
          <w:p w:rsidR="0066499E" w:rsidRPr="0066499E" w:rsidRDefault="0066499E" w:rsidP="0066499E">
            <w:r w:rsidRPr="0066499E">
              <w:t>FR-15</w:t>
            </w:r>
          </w:p>
        </w:tc>
      </w:tr>
      <w:tr w:rsidR="0066499E" w:rsidTr="0066499E">
        <w:tblPrEx>
          <w:tblCellMar>
            <w:top w:w="0" w:type="dxa"/>
            <w:bottom w:w="0" w:type="dxa"/>
          </w:tblCellMar>
        </w:tblPrEx>
        <w:tc>
          <w:tcPr>
            <w:tcW w:w="0" w:type="auto"/>
            <w:shd w:val="clear" w:color="auto" w:fill="auto"/>
          </w:tcPr>
          <w:p w:rsidR="0066499E" w:rsidRPr="0066499E" w:rsidRDefault="0066499E" w:rsidP="0066499E">
            <w:r w:rsidRPr="0066499E">
              <w:t>Objective</w:t>
            </w:r>
          </w:p>
        </w:tc>
        <w:tc>
          <w:tcPr>
            <w:tcW w:w="0" w:type="auto"/>
            <w:shd w:val="clear" w:color="auto" w:fill="auto"/>
          </w:tcPr>
          <w:p w:rsidR="0066499E" w:rsidRPr="0066499E" w:rsidRDefault="0066499E" w:rsidP="0066499E">
            <w:r w:rsidRPr="0066499E">
              <w:t>Verify a low-battery bidder can outrank a higher bid from a driver with a full battery.</w:t>
            </w:r>
          </w:p>
        </w:tc>
      </w:tr>
      <w:tr w:rsidR="0066499E" w:rsidTr="0066499E">
        <w:tblPrEx>
          <w:tblCellMar>
            <w:top w:w="0" w:type="dxa"/>
            <w:bottom w:w="0" w:type="dxa"/>
          </w:tblCellMar>
        </w:tblPrEx>
        <w:tc>
          <w:tcPr>
            <w:tcW w:w="0" w:type="auto"/>
            <w:shd w:val="clear" w:color="auto" w:fill="auto"/>
          </w:tcPr>
          <w:p w:rsidR="0066499E" w:rsidRPr="0066499E" w:rsidRDefault="0066499E" w:rsidP="0066499E">
            <w:r w:rsidRPr="0066499E">
              <w:t>Precondition</w:t>
            </w:r>
          </w:p>
        </w:tc>
        <w:tc>
          <w:tcPr>
            <w:tcW w:w="0" w:type="auto"/>
            <w:shd w:val="clear" w:color="auto" w:fill="auto"/>
          </w:tcPr>
          <w:p w:rsidR="0066499E" w:rsidRPr="0066499E" w:rsidRDefault="0066499E" w:rsidP="0066499E">
            <w:r w:rsidRPr="0066499E">
              <w:t>A slot in auction mode; two registered EV_USER accounts.</w:t>
            </w:r>
          </w:p>
        </w:tc>
      </w:tr>
      <w:tr w:rsidR="0066499E" w:rsidTr="0066499E">
        <w:tblPrEx>
          <w:tblCellMar>
            <w:top w:w="0" w:type="dxa"/>
            <w:bottom w:w="0" w:type="dxa"/>
          </w:tblCellMar>
        </w:tblPrEx>
        <w:tc>
          <w:tcPr>
            <w:tcW w:w="0" w:type="auto"/>
            <w:shd w:val="clear" w:color="auto" w:fill="auto"/>
          </w:tcPr>
          <w:p w:rsidR="0066499E" w:rsidRPr="0066499E" w:rsidRDefault="0066499E" w:rsidP="0066499E">
            <w:r w:rsidRPr="0066499E">
              <w:t>Input</w:t>
            </w:r>
          </w:p>
        </w:tc>
        <w:tc>
          <w:tcPr>
            <w:tcW w:w="0" w:type="auto"/>
            <w:shd w:val="clear" w:color="auto" w:fill="auto"/>
          </w:tcPr>
          <w:p w:rsidR="0066499E" w:rsidRPr="0066499E" w:rsidRDefault="0066499E" w:rsidP="0066499E">
            <w:r w:rsidRPr="0066499E">
              <w:t>Bidder A: amount = Rs. 80, battery = 90%. Bidder B: amount = Rs. 50, battery = 15%.</w:t>
            </w:r>
          </w:p>
        </w:tc>
      </w:tr>
      <w:tr w:rsidR="0066499E" w:rsidTr="0066499E">
        <w:tblPrEx>
          <w:tblCellMar>
            <w:top w:w="0" w:type="dxa"/>
            <w:bottom w:w="0" w:type="dxa"/>
          </w:tblCellMar>
        </w:tblPrEx>
        <w:tc>
          <w:tcPr>
            <w:tcW w:w="0" w:type="auto"/>
            <w:shd w:val="clear" w:color="auto" w:fill="auto"/>
          </w:tcPr>
          <w:p w:rsidR="0066499E" w:rsidRPr="0066499E" w:rsidRDefault="0066499E" w:rsidP="0066499E">
            <w:r w:rsidRPr="0066499E">
              <w:t>Expected Result</w:t>
            </w:r>
          </w:p>
        </w:tc>
        <w:tc>
          <w:tcPr>
            <w:tcW w:w="0" w:type="auto"/>
            <w:shd w:val="clear" w:color="auto" w:fill="auto"/>
          </w:tcPr>
          <w:p w:rsidR="0066499E" w:rsidRPr="0066499E" w:rsidRDefault="0066499E" w:rsidP="0066499E">
            <w:r w:rsidRPr="0066499E">
              <w:t>Bidder B's computed priority score is higher than Bidder A's, and B is marked WON on close.</w:t>
            </w:r>
          </w:p>
        </w:tc>
      </w:tr>
      <w:tr w:rsidR="0066499E" w:rsidTr="0066499E">
        <w:tblPrEx>
          <w:tblCellMar>
            <w:top w:w="0" w:type="dxa"/>
            <w:bottom w:w="0" w:type="dxa"/>
          </w:tblCellMar>
        </w:tblPrEx>
        <w:tc>
          <w:tcPr>
            <w:tcW w:w="0" w:type="auto"/>
            <w:shd w:val="clear" w:color="auto" w:fill="auto"/>
          </w:tcPr>
          <w:p w:rsidR="0066499E" w:rsidRPr="0066499E" w:rsidRDefault="0066499E" w:rsidP="0066499E">
            <w:r w:rsidRPr="0066499E">
              <w:t>Actual Result</w:t>
            </w:r>
          </w:p>
        </w:tc>
        <w:tc>
          <w:tcPr>
            <w:tcW w:w="0" w:type="auto"/>
            <w:shd w:val="clear" w:color="auto" w:fill="auto"/>
          </w:tcPr>
          <w:p w:rsidR="0066499E" w:rsidRPr="0066499E" w:rsidRDefault="0066499E" w:rsidP="0066499E">
            <w:r w:rsidRPr="0066499E">
              <w:t>Bidder A priority ~= 48; Bidder B priority ~= 70. B wins, as expected.</w:t>
            </w:r>
          </w:p>
        </w:tc>
      </w:tr>
      <w:tr w:rsidR="0066499E" w:rsidTr="0066499E">
        <w:tblPrEx>
          <w:tblCellMar>
            <w:top w:w="0" w:type="dxa"/>
            <w:bottom w:w="0" w:type="dxa"/>
          </w:tblCellMar>
        </w:tblPrEx>
        <w:tc>
          <w:tcPr>
            <w:tcW w:w="0" w:type="auto"/>
            <w:shd w:val="clear" w:color="auto" w:fill="auto"/>
          </w:tcPr>
          <w:p w:rsidR="0066499E" w:rsidRPr="0066499E" w:rsidRDefault="0066499E" w:rsidP="0066499E">
            <w:r w:rsidRPr="0066499E">
              <w:t>Status</w:t>
            </w:r>
          </w:p>
        </w:tc>
        <w:tc>
          <w:tcPr>
            <w:tcW w:w="0" w:type="auto"/>
            <w:shd w:val="clear" w:color="auto" w:fill="auto"/>
          </w:tcPr>
          <w:p w:rsidR="0066499E" w:rsidRPr="0066499E" w:rsidRDefault="0066499E" w:rsidP="0066499E">
            <w:r w:rsidRPr="0066499E">
              <w:t>Pass</w:t>
            </w:r>
          </w:p>
        </w:tc>
      </w:tr>
    </w:tbl>
    <w:p w:rsidR="0066499E" w:rsidRDefault="0066499E" w:rsidP="0066499E"/>
    <w:p w:rsidR="0066499E" w:rsidRDefault="0066499E" w:rsidP="0066499E">
      <w:pPr>
        <w:pStyle w:val="Caption"/>
        <w:keepNext/>
      </w:pPr>
      <w:bookmarkStart w:id="172" w:name="_Toc236428215"/>
      <w:r>
        <w:lastRenderedPageBreak/>
        <w:t xml:space="preserve">Table </w:t>
      </w:r>
      <w:fldSimple w:instr=" SEQ Table \* ARABIC ">
        <w:r>
          <w:rPr>
            <w:noProof/>
          </w:rPr>
          <w:t>58</w:t>
        </w:r>
      </w:fldSimple>
      <w:r>
        <w:t>: Functional Test - FT-04: Auction Reservation Cascade</w:t>
      </w:r>
      <w:bookmarkEnd w:id="172"/>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635"/>
        <w:gridCol w:w="7941"/>
      </w:tblGrid>
      <w:tr w:rsidR="0066499E" w:rsidRPr="0066499E" w:rsidTr="0066499E">
        <w:tblPrEx>
          <w:tblCellMar>
            <w:top w:w="0" w:type="dxa"/>
            <w:bottom w:w="0" w:type="dxa"/>
          </w:tblCellMar>
        </w:tblPrEx>
        <w:tc>
          <w:tcPr>
            <w:tcW w:w="0" w:type="auto"/>
            <w:shd w:val="clear" w:color="auto" w:fill="E1E1E1"/>
          </w:tcPr>
          <w:p w:rsidR="0066499E" w:rsidRPr="0066499E" w:rsidRDefault="0066499E" w:rsidP="0066499E">
            <w:pPr>
              <w:rPr>
                <w:b/>
              </w:rPr>
            </w:pPr>
            <w:r w:rsidRPr="0066499E">
              <w:rPr>
                <w:b/>
              </w:rPr>
              <w:t>Field</w:t>
            </w:r>
          </w:p>
        </w:tc>
        <w:tc>
          <w:tcPr>
            <w:tcW w:w="0" w:type="auto"/>
            <w:shd w:val="clear" w:color="auto" w:fill="E1E1E1"/>
          </w:tcPr>
          <w:p w:rsidR="0066499E" w:rsidRPr="0066499E" w:rsidRDefault="0066499E" w:rsidP="0066499E">
            <w:pPr>
              <w:rPr>
                <w:b/>
              </w:rPr>
            </w:pPr>
            <w:r w:rsidRPr="0066499E">
              <w:rPr>
                <w:b/>
              </w:rPr>
              <w:t>Description</w:t>
            </w:r>
          </w:p>
        </w:tc>
      </w:tr>
      <w:tr w:rsidR="0066499E" w:rsidTr="0066499E">
        <w:tblPrEx>
          <w:tblCellMar>
            <w:top w:w="0" w:type="dxa"/>
            <w:bottom w:w="0" w:type="dxa"/>
          </w:tblCellMar>
        </w:tblPrEx>
        <w:tc>
          <w:tcPr>
            <w:tcW w:w="0" w:type="auto"/>
            <w:shd w:val="clear" w:color="auto" w:fill="auto"/>
          </w:tcPr>
          <w:p w:rsidR="0066499E" w:rsidRPr="0066499E" w:rsidRDefault="0066499E" w:rsidP="0066499E">
            <w:r w:rsidRPr="0066499E">
              <w:t>Test Case ID</w:t>
            </w:r>
          </w:p>
        </w:tc>
        <w:tc>
          <w:tcPr>
            <w:tcW w:w="0" w:type="auto"/>
            <w:shd w:val="clear" w:color="auto" w:fill="auto"/>
          </w:tcPr>
          <w:p w:rsidR="0066499E" w:rsidRPr="0066499E" w:rsidRDefault="0066499E" w:rsidP="0066499E">
            <w:r w:rsidRPr="0066499E">
              <w:t>FT-04</w:t>
            </w:r>
          </w:p>
        </w:tc>
      </w:tr>
      <w:tr w:rsidR="0066499E" w:rsidTr="0066499E">
        <w:tblPrEx>
          <w:tblCellMar>
            <w:top w:w="0" w:type="dxa"/>
            <w:bottom w:w="0" w:type="dxa"/>
          </w:tblCellMar>
        </w:tblPrEx>
        <w:tc>
          <w:tcPr>
            <w:tcW w:w="0" w:type="auto"/>
            <w:shd w:val="clear" w:color="auto" w:fill="auto"/>
          </w:tcPr>
          <w:p w:rsidR="0066499E" w:rsidRPr="0066499E" w:rsidRDefault="0066499E" w:rsidP="0066499E">
            <w:r w:rsidRPr="0066499E">
              <w:t>Requirement</w:t>
            </w:r>
          </w:p>
        </w:tc>
        <w:tc>
          <w:tcPr>
            <w:tcW w:w="0" w:type="auto"/>
            <w:shd w:val="clear" w:color="auto" w:fill="auto"/>
          </w:tcPr>
          <w:p w:rsidR="0066499E" w:rsidRPr="0066499E" w:rsidRDefault="0066499E" w:rsidP="0066499E">
            <w:r w:rsidRPr="0066499E">
              <w:t>FR-15</w:t>
            </w:r>
          </w:p>
        </w:tc>
      </w:tr>
      <w:tr w:rsidR="0066499E" w:rsidTr="0066499E">
        <w:tblPrEx>
          <w:tblCellMar>
            <w:top w:w="0" w:type="dxa"/>
            <w:bottom w:w="0" w:type="dxa"/>
          </w:tblCellMar>
        </w:tblPrEx>
        <w:tc>
          <w:tcPr>
            <w:tcW w:w="0" w:type="auto"/>
            <w:shd w:val="clear" w:color="auto" w:fill="auto"/>
          </w:tcPr>
          <w:p w:rsidR="0066499E" w:rsidRPr="0066499E" w:rsidRDefault="0066499E" w:rsidP="0066499E">
            <w:r w:rsidRPr="0066499E">
              <w:t>Objective</w:t>
            </w:r>
          </w:p>
        </w:tc>
        <w:tc>
          <w:tcPr>
            <w:tcW w:w="0" w:type="auto"/>
            <w:shd w:val="clear" w:color="auto" w:fill="auto"/>
          </w:tcPr>
          <w:p w:rsidR="0066499E" w:rsidRPr="0066499E" w:rsidRDefault="0066499E" w:rsidP="0066499E">
            <w:r w:rsidRPr="0066499E">
              <w:t>Verify that if the auction winner does not check in before the reservation deadline, the reservation cascades to the next-ranked bidder.</w:t>
            </w:r>
          </w:p>
        </w:tc>
      </w:tr>
      <w:tr w:rsidR="0066499E" w:rsidTr="0066499E">
        <w:tblPrEx>
          <w:tblCellMar>
            <w:top w:w="0" w:type="dxa"/>
            <w:bottom w:w="0" w:type="dxa"/>
          </w:tblCellMar>
        </w:tblPrEx>
        <w:tc>
          <w:tcPr>
            <w:tcW w:w="0" w:type="auto"/>
            <w:shd w:val="clear" w:color="auto" w:fill="auto"/>
          </w:tcPr>
          <w:p w:rsidR="0066499E" w:rsidRPr="0066499E" w:rsidRDefault="0066499E" w:rsidP="0066499E">
            <w:r w:rsidRPr="0066499E">
              <w:t>Precondition</w:t>
            </w:r>
          </w:p>
        </w:tc>
        <w:tc>
          <w:tcPr>
            <w:tcW w:w="0" w:type="auto"/>
            <w:shd w:val="clear" w:color="auto" w:fill="auto"/>
          </w:tcPr>
          <w:p w:rsidR="0066499E" w:rsidRPr="0066499E" w:rsidRDefault="0066499E" w:rsidP="0066499E">
            <w:r w:rsidRPr="0066499E">
              <w:t>An auction closed with at least two ranked bids; the winner's reservation deadline has passed with no check-in.</w:t>
            </w:r>
          </w:p>
        </w:tc>
      </w:tr>
      <w:tr w:rsidR="0066499E" w:rsidTr="0066499E">
        <w:tblPrEx>
          <w:tblCellMar>
            <w:top w:w="0" w:type="dxa"/>
            <w:bottom w:w="0" w:type="dxa"/>
          </w:tblCellMar>
        </w:tblPrEx>
        <w:tc>
          <w:tcPr>
            <w:tcW w:w="0" w:type="auto"/>
            <w:shd w:val="clear" w:color="auto" w:fill="auto"/>
          </w:tcPr>
          <w:p w:rsidR="0066499E" w:rsidRPr="0066499E" w:rsidRDefault="0066499E" w:rsidP="0066499E">
            <w:r w:rsidRPr="0066499E">
              <w:t>Input</w:t>
            </w:r>
          </w:p>
        </w:tc>
        <w:tc>
          <w:tcPr>
            <w:tcW w:w="0" w:type="auto"/>
            <w:shd w:val="clear" w:color="auto" w:fill="auto"/>
          </w:tcPr>
          <w:p w:rsidR="0066499E" w:rsidRPr="0066499E" w:rsidRDefault="0066499E" w:rsidP="0066499E">
            <w:r w:rsidRPr="0066499E">
              <w:t>Scheduled cascade check runs against the expired reservation.</w:t>
            </w:r>
          </w:p>
        </w:tc>
      </w:tr>
      <w:tr w:rsidR="0066499E" w:rsidTr="0066499E">
        <w:tblPrEx>
          <w:tblCellMar>
            <w:top w:w="0" w:type="dxa"/>
            <w:bottom w:w="0" w:type="dxa"/>
          </w:tblCellMar>
        </w:tblPrEx>
        <w:tc>
          <w:tcPr>
            <w:tcW w:w="0" w:type="auto"/>
            <w:shd w:val="clear" w:color="auto" w:fill="auto"/>
          </w:tcPr>
          <w:p w:rsidR="0066499E" w:rsidRPr="0066499E" w:rsidRDefault="0066499E" w:rsidP="0066499E">
            <w:r w:rsidRPr="0066499E">
              <w:t>Expected Result</w:t>
            </w:r>
          </w:p>
        </w:tc>
        <w:tc>
          <w:tcPr>
            <w:tcW w:w="0" w:type="auto"/>
            <w:shd w:val="clear" w:color="auto" w:fill="auto"/>
          </w:tcPr>
          <w:p w:rsidR="0066499E" w:rsidRPr="0066499E" w:rsidRDefault="0066499E" w:rsidP="0066499E">
            <w:r w:rsidRPr="0066499E">
              <w:t>Winning bid marked EXPIRED; next-ranked bid marked WON with a fresh reservation deadline and a new reservation booking created.</w:t>
            </w:r>
          </w:p>
        </w:tc>
      </w:tr>
      <w:tr w:rsidR="0066499E" w:rsidTr="0066499E">
        <w:tblPrEx>
          <w:tblCellMar>
            <w:top w:w="0" w:type="dxa"/>
            <w:bottom w:w="0" w:type="dxa"/>
          </w:tblCellMar>
        </w:tblPrEx>
        <w:tc>
          <w:tcPr>
            <w:tcW w:w="0" w:type="auto"/>
            <w:shd w:val="clear" w:color="auto" w:fill="auto"/>
          </w:tcPr>
          <w:p w:rsidR="0066499E" w:rsidRPr="0066499E" w:rsidRDefault="0066499E" w:rsidP="0066499E">
            <w:r w:rsidRPr="0066499E">
              <w:t>Actual Result</w:t>
            </w:r>
          </w:p>
        </w:tc>
        <w:tc>
          <w:tcPr>
            <w:tcW w:w="0" w:type="auto"/>
            <w:shd w:val="clear" w:color="auto" w:fill="auto"/>
          </w:tcPr>
          <w:p w:rsidR="0066499E" w:rsidRPr="0066499E" w:rsidRDefault="0066499E" w:rsidP="0066499E">
            <w:r w:rsidRPr="0066499E">
              <w:t>As expected.</w:t>
            </w:r>
          </w:p>
        </w:tc>
      </w:tr>
      <w:tr w:rsidR="0066499E" w:rsidTr="0066499E">
        <w:tblPrEx>
          <w:tblCellMar>
            <w:top w:w="0" w:type="dxa"/>
            <w:bottom w:w="0" w:type="dxa"/>
          </w:tblCellMar>
        </w:tblPrEx>
        <w:tc>
          <w:tcPr>
            <w:tcW w:w="0" w:type="auto"/>
            <w:shd w:val="clear" w:color="auto" w:fill="auto"/>
          </w:tcPr>
          <w:p w:rsidR="0066499E" w:rsidRPr="0066499E" w:rsidRDefault="0066499E" w:rsidP="0066499E">
            <w:r w:rsidRPr="0066499E">
              <w:t>Status</w:t>
            </w:r>
          </w:p>
        </w:tc>
        <w:tc>
          <w:tcPr>
            <w:tcW w:w="0" w:type="auto"/>
            <w:shd w:val="clear" w:color="auto" w:fill="auto"/>
          </w:tcPr>
          <w:p w:rsidR="0066499E" w:rsidRPr="0066499E" w:rsidRDefault="0066499E" w:rsidP="0066499E">
            <w:r w:rsidRPr="0066499E">
              <w:t>Pass</w:t>
            </w:r>
          </w:p>
        </w:tc>
      </w:tr>
    </w:tbl>
    <w:p w:rsidR="0066499E" w:rsidRDefault="0066499E" w:rsidP="0066499E"/>
    <w:p w:rsidR="0066499E" w:rsidRDefault="0066499E" w:rsidP="0066499E">
      <w:pPr>
        <w:pStyle w:val="Caption"/>
        <w:keepNext/>
      </w:pPr>
      <w:bookmarkStart w:id="173" w:name="_Toc236428216"/>
      <w:r>
        <w:t xml:space="preserve">Table </w:t>
      </w:r>
      <w:fldSimple w:instr=" SEQ Table \* ARABIC ">
        <w:r>
          <w:rPr>
            <w:noProof/>
          </w:rPr>
          <w:t>59</w:t>
        </w:r>
      </w:fldSimple>
      <w:r>
        <w:t>: Functional Test - FT-05: Verified-Purchase Review Restriction</w:t>
      </w:r>
      <w:bookmarkEnd w:id="173"/>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694"/>
        <w:gridCol w:w="7882"/>
      </w:tblGrid>
      <w:tr w:rsidR="0066499E" w:rsidRPr="0066499E" w:rsidTr="0066499E">
        <w:tblPrEx>
          <w:tblCellMar>
            <w:top w:w="0" w:type="dxa"/>
            <w:bottom w:w="0" w:type="dxa"/>
          </w:tblCellMar>
        </w:tblPrEx>
        <w:tc>
          <w:tcPr>
            <w:tcW w:w="0" w:type="auto"/>
            <w:shd w:val="clear" w:color="auto" w:fill="E1E1E1"/>
          </w:tcPr>
          <w:p w:rsidR="0066499E" w:rsidRPr="0066499E" w:rsidRDefault="0066499E" w:rsidP="0066499E">
            <w:pPr>
              <w:rPr>
                <w:b/>
              </w:rPr>
            </w:pPr>
            <w:r w:rsidRPr="0066499E">
              <w:rPr>
                <w:b/>
              </w:rPr>
              <w:t>Field</w:t>
            </w:r>
          </w:p>
        </w:tc>
        <w:tc>
          <w:tcPr>
            <w:tcW w:w="0" w:type="auto"/>
            <w:shd w:val="clear" w:color="auto" w:fill="E1E1E1"/>
          </w:tcPr>
          <w:p w:rsidR="0066499E" w:rsidRPr="0066499E" w:rsidRDefault="0066499E" w:rsidP="0066499E">
            <w:pPr>
              <w:rPr>
                <w:b/>
              </w:rPr>
            </w:pPr>
            <w:r w:rsidRPr="0066499E">
              <w:rPr>
                <w:b/>
              </w:rPr>
              <w:t>Description</w:t>
            </w:r>
          </w:p>
        </w:tc>
      </w:tr>
      <w:tr w:rsidR="0066499E" w:rsidTr="0066499E">
        <w:tblPrEx>
          <w:tblCellMar>
            <w:top w:w="0" w:type="dxa"/>
            <w:bottom w:w="0" w:type="dxa"/>
          </w:tblCellMar>
        </w:tblPrEx>
        <w:tc>
          <w:tcPr>
            <w:tcW w:w="0" w:type="auto"/>
            <w:shd w:val="clear" w:color="auto" w:fill="auto"/>
          </w:tcPr>
          <w:p w:rsidR="0066499E" w:rsidRPr="0066499E" w:rsidRDefault="0066499E" w:rsidP="0066499E">
            <w:r w:rsidRPr="0066499E">
              <w:t>Test Case ID</w:t>
            </w:r>
          </w:p>
        </w:tc>
        <w:tc>
          <w:tcPr>
            <w:tcW w:w="0" w:type="auto"/>
            <w:shd w:val="clear" w:color="auto" w:fill="auto"/>
          </w:tcPr>
          <w:p w:rsidR="0066499E" w:rsidRPr="0066499E" w:rsidRDefault="0066499E" w:rsidP="0066499E">
            <w:r w:rsidRPr="0066499E">
              <w:t>FT-05</w:t>
            </w:r>
          </w:p>
        </w:tc>
      </w:tr>
      <w:tr w:rsidR="0066499E" w:rsidTr="0066499E">
        <w:tblPrEx>
          <w:tblCellMar>
            <w:top w:w="0" w:type="dxa"/>
            <w:bottom w:w="0" w:type="dxa"/>
          </w:tblCellMar>
        </w:tblPrEx>
        <w:tc>
          <w:tcPr>
            <w:tcW w:w="0" w:type="auto"/>
            <w:shd w:val="clear" w:color="auto" w:fill="auto"/>
          </w:tcPr>
          <w:p w:rsidR="0066499E" w:rsidRPr="0066499E" w:rsidRDefault="0066499E" w:rsidP="0066499E">
            <w:r w:rsidRPr="0066499E">
              <w:t>Requirement</w:t>
            </w:r>
          </w:p>
        </w:tc>
        <w:tc>
          <w:tcPr>
            <w:tcW w:w="0" w:type="auto"/>
            <w:shd w:val="clear" w:color="auto" w:fill="auto"/>
          </w:tcPr>
          <w:p w:rsidR="0066499E" w:rsidRPr="0066499E" w:rsidRDefault="0066499E" w:rsidP="0066499E">
            <w:r w:rsidRPr="0066499E">
              <w:t>FR-17</w:t>
            </w:r>
          </w:p>
        </w:tc>
      </w:tr>
      <w:tr w:rsidR="0066499E" w:rsidTr="0066499E">
        <w:tblPrEx>
          <w:tblCellMar>
            <w:top w:w="0" w:type="dxa"/>
            <w:bottom w:w="0" w:type="dxa"/>
          </w:tblCellMar>
        </w:tblPrEx>
        <w:tc>
          <w:tcPr>
            <w:tcW w:w="0" w:type="auto"/>
            <w:shd w:val="clear" w:color="auto" w:fill="auto"/>
          </w:tcPr>
          <w:p w:rsidR="0066499E" w:rsidRPr="0066499E" w:rsidRDefault="0066499E" w:rsidP="0066499E">
            <w:r w:rsidRPr="0066499E">
              <w:t>Objective</w:t>
            </w:r>
          </w:p>
        </w:tc>
        <w:tc>
          <w:tcPr>
            <w:tcW w:w="0" w:type="auto"/>
            <w:shd w:val="clear" w:color="auto" w:fill="auto"/>
          </w:tcPr>
          <w:p w:rsidR="0066499E" w:rsidRPr="0066499E" w:rsidRDefault="0066499E" w:rsidP="0066499E">
            <w:r w:rsidRPr="0066499E">
              <w:t>Verify a review is rejected unless the reviewer has a completed, paid booking at that station.</w:t>
            </w:r>
          </w:p>
        </w:tc>
      </w:tr>
      <w:tr w:rsidR="0066499E" w:rsidTr="0066499E">
        <w:tblPrEx>
          <w:tblCellMar>
            <w:top w:w="0" w:type="dxa"/>
            <w:bottom w:w="0" w:type="dxa"/>
          </w:tblCellMar>
        </w:tblPrEx>
        <w:tc>
          <w:tcPr>
            <w:tcW w:w="0" w:type="auto"/>
            <w:shd w:val="clear" w:color="auto" w:fill="auto"/>
          </w:tcPr>
          <w:p w:rsidR="0066499E" w:rsidRPr="0066499E" w:rsidRDefault="0066499E" w:rsidP="0066499E">
            <w:r w:rsidRPr="0066499E">
              <w:t>Precondition</w:t>
            </w:r>
          </w:p>
        </w:tc>
        <w:tc>
          <w:tcPr>
            <w:tcW w:w="0" w:type="auto"/>
            <w:shd w:val="clear" w:color="auto" w:fill="auto"/>
          </w:tcPr>
          <w:p w:rsidR="0066499E" w:rsidRPr="0066499E" w:rsidRDefault="0066499E" w:rsidP="0066499E">
            <w:r w:rsidRPr="0066499E">
              <w:t>One user with no completed booking at the target station; one user with a completed, paid booking there.</w:t>
            </w:r>
          </w:p>
        </w:tc>
      </w:tr>
      <w:tr w:rsidR="0066499E" w:rsidTr="0066499E">
        <w:tblPrEx>
          <w:tblCellMar>
            <w:top w:w="0" w:type="dxa"/>
            <w:bottom w:w="0" w:type="dxa"/>
          </w:tblCellMar>
        </w:tblPrEx>
        <w:tc>
          <w:tcPr>
            <w:tcW w:w="0" w:type="auto"/>
            <w:shd w:val="clear" w:color="auto" w:fill="auto"/>
          </w:tcPr>
          <w:p w:rsidR="0066499E" w:rsidRPr="0066499E" w:rsidRDefault="0066499E" w:rsidP="0066499E">
            <w:r w:rsidRPr="0066499E">
              <w:t>Input</w:t>
            </w:r>
          </w:p>
        </w:tc>
        <w:tc>
          <w:tcPr>
            <w:tcW w:w="0" w:type="auto"/>
            <w:shd w:val="clear" w:color="auto" w:fill="auto"/>
          </w:tcPr>
          <w:p w:rsidR="0066499E" w:rsidRPr="0066499E" w:rsidRDefault="0066499E" w:rsidP="0066499E">
            <w:r w:rsidRPr="0066499E">
              <w:t>POST review from each user.</w:t>
            </w:r>
          </w:p>
        </w:tc>
      </w:tr>
      <w:tr w:rsidR="0066499E" w:rsidTr="0066499E">
        <w:tblPrEx>
          <w:tblCellMar>
            <w:top w:w="0" w:type="dxa"/>
            <w:bottom w:w="0" w:type="dxa"/>
          </w:tblCellMar>
        </w:tblPrEx>
        <w:tc>
          <w:tcPr>
            <w:tcW w:w="0" w:type="auto"/>
            <w:shd w:val="clear" w:color="auto" w:fill="auto"/>
          </w:tcPr>
          <w:p w:rsidR="0066499E" w:rsidRPr="0066499E" w:rsidRDefault="0066499E" w:rsidP="0066499E">
            <w:r w:rsidRPr="0066499E">
              <w:t>Expected Result</w:t>
            </w:r>
          </w:p>
        </w:tc>
        <w:tc>
          <w:tcPr>
            <w:tcW w:w="0" w:type="auto"/>
            <w:shd w:val="clear" w:color="auto" w:fill="auto"/>
          </w:tcPr>
          <w:p w:rsidR="0066499E" w:rsidRPr="0066499E" w:rsidRDefault="0066499E" w:rsidP="0066499E">
            <w:r w:rsidRPr="0066499E">
              <w:t>First user's request is rejected; second user's review is created.</w:t>
            </w:r>
          </w:p>
        </w:tc>
      </w:tr>
      <w:tr w:rsidR="0066499E" w:rsidTr="0066499E">
        <w:tblPrEx>
          <w:tblCellMar>
            <w:top w:w="0" w:type="dxa"/>
            <w:bottom w:w="0" w:type="dxa"/>
          </w:tblCellMar>
        </w:tblPrEx>
        <w:tc>
          <w:tcPr>
            <w:tcW w:w="0" w:type="auto"/>
            <w:shd w:val="clear" w:color="auto" w:fill="auto"/>
          </w:tcPr>
          <w:p w:rsidR="0066499E" w:rsidRPr="0066499E" w:rsidRDefault="0066499E" w:rsidP="0066499E">
            <w:r w:rsidRPr="0066499E">
              <w:t>Actual Result</w:t>
            </w:r>
          </w:p>
        </w:tc>
        <w:tc>
          <w:tcPr>
            <w:tcW w:w="0" w:type="auto"/>
            <w:shd w:val="clear" w:color="auto" w:fill="auto"/>
          </w:tcPr>
          <w:p w:rsidR="0066499E" w:rsidRPr="0066499E" w:rsidRDefault="0066499E" w:rsidP="0066499E">
            <w:r w:rsidRPr="0066499E">
              <w:t>As expected.</w:t>
            </w:r>
          </w:p>
        </w:tc>
      </w:tr>
      <w:tr w:rsidR="0066499E" w:rsidTr="0066499E">
        <w:tblPrEx>
          <w:tblCellMar>
            <w:top w:w="0" w:type="dxa"/>
            <w:bottom w:w="0" w:type="dxa"/>
          </w:tblCellMar>
        </w:tblPrEx>
        <w:tc>
          <w:tcPr>
            <w:tcW w:w="0" w:type="auto"/>
            <w:shd w:val="clear" w:color="auto" w:fill="auto"/>
          </w:tcPr>
          <w:p w:rsidR="0066499E" w:rsidRPr="0066499E" w:rsidRDefault="0066499E" w:rsidP="0066499E">
            <w:r w:rsidRPr="0066499E">
              <w:t>Status</w:t>
            </w:r>
          </w:p>
        </w:tc>
        <w:tc>
          <w:tcPr>
            <w:tcW w:w="0" w:type="auto"/>
            <w:shd w:val="clear" w:color="auto" w:fill="auto"/>
          </w:tcPr>
          <w:p w:rsidR="0066499E" w:rsidRPr="0066499E" w:rsidRDefault="0066499E" w:rsidP="0066499E">
            <w:r w:rsidRPr="0066499E">
              <w:t>Pass</w:t>
            </w:r>
          </w:p>
        </w:tc>
      </w:tr>
    </w:tbl>
    <w:p w:rsidR="0066499E" w:rsidRDefault="0066499E" w:rsidP="0066499E"/>
    <w:p w:rsidR="0066499E" w:rsidRDefault="0066499E" w:rsidP="0066499E">
      <w:pPr>
        <w:pStyle w:val="Heading2"/>
      </w:pPr>
      <w:bookmarkStart w:id="174" w:name="_Toc236428081"/>
      <w:r>
        <w:lastRenderedPageBreak/>
        <w:t>Integration Testing</w:t>
      </w:r>
      <w:bookmarkEnd w:id="174"/>
    </w:p>
    <w:p w:rsidR="0066499E" w:rsidRDefault="0066499E" w:rsidP="0066499E">
      <w:pPr>
        <w:pStyle w:val="Caption"/>
        <w:keepNext/>
      </w:pPr>
      <w:bookmarkStart w:id="175" w:name="_Toc236428217"/>
      <w:r>
        <w:t xml:space="preserve">Table </w:t>
      </w:r>
      <w:fldSimple w:instr=" SEQ Table \* ARABIC ">
        <w:r>
          <w:rPr>
            <w:noProof/>
          </w:rPr>
          <w:t>60</w:t>
        </w:r>
      </w:fldSimple>
      <w:r>
        <w:t>: Integration Test - IT-01: Stripe Webhook Idempotency</w:t>
      </w:r>
      <w:bookmarkEnd w:id="175"/>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680"/>
        <w:gridCol w:w="7896"/>
      </w:tblGrid>
      <w:tr w:rsidR="0066499E" w:rsidRPr="0066499E" w:rsidTr="0066499E">
        <w:tblPrEx>
          <w:tblCellMar>
            <w:top w:w="0" w:type="dxa"/>
            <w:bottom w:w="0" w:type="dxa"/>
          </w:tblCellMar>
        </w:tblPrEx>
        <w:tc>
          <w:tcPr>
            <w:tcW w:w="0" w:type="auto"/>
            <w:shd w:val="clear" w:color="auto" w:fill="E1E1E1"/>
          </w:tcPr>
          <w:p w:rsidR="0066499E" w:rsidRPr="0066499E" w:rsidRDefault="0066499E" w:rsidP="0066499E">
            <w:pPr>
              <w:rPr>
                <w:b/>
              </w:rPr>
            </w:pPr>
            <w:r w:rsidRPr="0066499E">
              <w:rPr>
                <w:b/>
              </w:rPr>
              <w:t>Field</w:t>
            </w:r>
          </w:p>
        </w:tc>
        <w:tc>
          <w:tcPr>
            <w:tcW w:w="0" w:type="auto"/>
            <w:shd w:val="clear" w:color="auto" w:fill="E1E1E1"/>
          </w:tcPr>
          <w:p w:rsidR="0066499E" w:rsidRPr="0066499E" w:rsidRDefault="0066499E" w:rsidP="0066499E">
            <w:pPr>
              <w:rPr>
                <w:b/>
              </w:rPr>
            </w:pPr>
            <w:r w:rsidRPr="0066499E">
              <w:rPr>
                <w:b/>
              </w:rPr>
              <w:t>Description</w:t>
            </w:r>
          </w:p>
        </w:tc>
      </w:tr>
      <w:tr w:rsidR="0066499E" w:rsidTr="0066499E">
        <w:tblPrEx>
          <w:tblCellMar>
            <w:top w:w="0" w:type="dxa"/>
            <w:bottom w:w="0" w:type="dxa"/>
          </w:tblCellMar>
        </w:tblPrEx>
        <w:tc>
          <w:tcPr>
            <w:tcW w:w="0" w:type="auto"/>
            <w:shd w:val="clear" w:color="auto" w:fill="auto"/>
          </w:tcPr>
          <w:p w:rsidR="0066499E" w:rsidRPr="0066499E" w:rsidRDefault="0066499E" w:rsidP="0066499E">
            <w:r w:rsidRPr="0066499E">
              <w:t>Test Case ID</w:t>
            </w:r>
          </w:p>
        </w:tc>
        <w:tc>
          <w:tcPr>
            <w:tcW w:w="0" w:type="auto"/>
            <w:shd w:val="clear" w:color="auto" w:fill="auto"/>
          </w:tcPr>
          <w:p w:rsidR="0066499E" w:rsidRPr="0066499E" w:rsidRDefault="0066499E" w:rsidP="0066499E">
            <w:r w:rsidRPr="0066499E">
              <w:t>IT-01</w:t>
            </w:r>
          </w:p>
        </w:tc>
      </w:tr>
      <w:tr w:rsidR="0066499E" w:rsidTr="0066499E">
        <w:tblPrEx>
          <w:tblCellMar>
            <w:top w:w="0" w:type="dxa"/>
            <w:bottom w:w="0" w:type="dxa"/>
          </w:tblCellMar>
        </w:tblPrEx>
        <w:tc>
          <w:tcPr>
            <w:tcW w:w="0" w:type="auto"/>
            <w:shd w:val="clear" w:color="auto" w:fill="auto"/>
          </w:tcPr>
          <w:p w:rsidR="0066499E" w:rsidRPr="0066499E" w:rsidRDefault="0066499E" w:rsidP="0066499E">
            <w:r w:rsidRPr="0066499E">
              <w:t>Requirement</w:t>
            </w:r>
          </w:p>
        </w:tc>
        <w:tc>
          <w:tcPr>
            <w:tcW w:w="0" w:type="auto"/>
            <w:shd w:val="clear" w:color="auto" w:fill="auto"/>
          </w:tcPr>
          <w:p w:rsidR="0066499E" w:rsidRPr="0066499E" w:rsidRDefault="0066499E" w:rsidP="0066499E">
            <w:r w:rsidRPr="0066499E">
              <w:t>FR-16</w:t>
            </w:r>
          </w:p>
        </w:tc>
      </w:tr>
      <w:tr w:rsidR="0066499E" w:rsidTr="0066499E">
        <w:tblPrEx>
          <w:tblCellMar>
            <w:top w:w="0" w:type="dxa"/>
            <w:bottom w:w="0" w:type="dxa"/>
          </w:tblCellMar>
        </w:tblPrEx>
        <w:tc>
          <w:tcPr>
            <w:tcW w:w="0" w:type="auto"/>
            <w:shd w:val="clear" w:color="auto" w:fill="auto"/>
          </w:tcPr>
          <w:p w:rsidR="0066499E" w:rsidRPr="0066499E" w:rsidRDefault="0066499E" w:rsidP="0066499E">
            <w:r w:rsidRPr="0066499E">
              <w:t>Objective</w:t>
            </w:r>
          </w:p>
        </w:tc>
        <w:tc>
          <w:tcPr>
            <w:tcW w:w="0" w:type="auto"/>
            <w:shd w:val="clear" w:color="auto" w:fill="auto"/>
          </w:tcPr>
          <w:p w:rsidR="0066499E" w:rsidRPr="0066499E" w:rsidRDefault="0066499E" w:rsidP="0066499E">
            <w:r w:rsidRPr="0066499E">
              <w:t>Verify a redelivered webhook event does not charge or update a booking twice.</w:t>
            </w:r>
          </w:p>
        </w:tc>
      </w:tr>
      <w:tr w:rsidR="0066499E" w:rsidTr="0066499E">
        <w:tblPrEx>
          <w:tblCellMar>
            <w:top w:w="0" w:type="dxa"/>
            <w:bottom w:w="0" w:type="dxa"/>
          </w:tblCellMar>
        </w:tblPrEx>
        <w:tc>
          <w:tcPr>
            <w:tcW w:w="0" w:type="auto"/>
            <w:shd w:val="clear" w:color="auto" w:fill="auto"/>
          </w:tcPr>
          <w:p w:rsidR="0066499E" w:rsidRPr="0066499E" w:rsidRDefault="0066499E" w:rsidP="0066499E">
            <w:r w:rsidRPr="0066499E">
              <w:t>Precondition</w:t>
            </w:r>
          </w:p>
        </w:tc>
        <w:tc>
          <w:tcPr>
            <w:tcW w:w="0" w:type="auto"/>
            <w:shd w:val="clear" w:color="auto" w:fill="auto"/>
          </w:tcPr>
          <w:p w:rsidR="0066499E" w:rsidRPr="0066499E" w:rsidRDefault="0066499E" w:rsidP="0066499E">
            <w:r w:rsidRPr="0066499E">
              <w:t>A CHECKED_IN booking awaiting payment confirmation.</w:t>
            </w:r>
          </w:p>
        </w:tc>
      </w:tr>
      <w:tr w:rsidR="0066499E" w:rsidTr="0066499E">
        <w:tblPrEx>
          <w:tblCellMar>
            <w:top w:w="0" w:type="dxa"/>
            <w:bottom w:w="0" w:type="dxa"/>
          </w:tblCellMar>
        </w:tblPrEx>
        <w:tc>
          <w:tcPr>
            <w:tcW w:w="0" w:type="auto"/>
            <w:shd w:val="clear" w:color="auto" w:fill="auto"/>
          </w:tcPr>
          <w:p w:rsidR="0066499E" w:rsidRPr="0066499E" w:rsidRDefault="0066499E" w:rsidP="0066499E">
            <w:r w:rsidRPr="0066499E">
              <w:t>Input</w:t>
            </w:r>
          </w:p>
        </w:tc>
        <w:tc>
          <w:tcPr>
            <w:tcW w:w="0" w:type="auto"/>
            <w:shd w:val="clear" w:color="auto" w:fill="auto"/>
          </w:tcPr>
          <w:p w:rsidR="0066499E" w:rsidRPr="0066499E" w:rsidRDefault="0066499E" w:rsidP="0066499E">
            <w:r w:rsidRPr="0066499E">
              <w:t>The same payment-success webhook event delivered twice in succession.</w:t>
            </w:r>
          </w:p>
        </w:tc>
      </w:tr>
      <w:tr w:rsidR="0066499E" w:rsidTr="0066499E">
        <w:tblPrEx>
          <w:tblCellMar>
            <w:top w:w="0" w:type="dxa"/>
            <w:bottom w:w="0" w:type="dxa"/>
          </w:tblCellMar>
        </w:tblPrEx>
        <w:tc>
          <w:tcPr>
            <w:tcW w:w="0" w:type="auto"/>
            <w:shd w:val="clear" w:color="auto" w:fill="auto"/>
          </w:tcPr>
          <w:p w:rsidR="0066499E" w:rsidRPr="0066499E" w:rsidRDefault="0066499E" w:rsidP="0066499E">
            <w:r w:rsidRPr="0066499E">
              <w:t>Expected Result</w:t>
            </w:r>
          </w:p>
        </w:tc>
        <w:tc>
          <w:tcPr>
            <w:tcW w:w="0" w:type="auto"/>
            <w:shd w:val="clear" w:color="auto" w:fill="auto"/>
          </w:tcPr>
          <w:p w:rsidR="0066499E" w:rsidRPr="0066499E" w:rsidRDefault="0066499E" w:rsidP="0066499E">
            <w:r w:rsidRPr="0066499E">
              <w:t>Booking moves to ACTIVE and Payment to COMPLETED exactly once; the second delivery is a safe no-op.</w:t>
            </w:r>
          </w:p>
        </w:tc>
      </w:tr>
      <w:tr w:rsidR="0066499E" w:rsidTr="0066499E">
        <w:tblPrEx>
          <w:tblCellMar>
            <w:top w:w="0" w:type="dxa"/>
            <w:bottom w:w="0" w:type="dxa"/>
          </w:tblCellMar>
        </w:tblPrEx>
        <w:tc>
          <w:tcPr>
            <w:tcW w:w="0" w:type="auto"/>
            <w:shd w:val="clear" w:color="auto" w:fill="auto"/>
          </w:tcPr>
          <w:p w:rsidR="0066499E" w:rsidRPr="0066499E" w:rsidRDefault="0066499E" w:rsidP="0066499E">
            <w:r w:rsidRPr="0066499E">
              <w:t>Actual Result</w:t>
            </w:r>
          </w:p>
        </w:tc>
        <w:tc>
          <w:tcPr>
            <w:tcW w:w="0" w:type="auto"/>
            <w:shd w:val="clear" w:color="auto" w:fill="auto"/>
          </w:tcPr>
          <w:p w:rsidR="0066499E" w:rsidRPr="0066499E" w:rsidRDefault="0066499E" w:rsidP="0066499E">
            <w:r w:rsidRPr="0066499E">
              <w:t>As expected; verified against the Payment record's status guard.</w:t>
            </w:r>
          </w:p>
        </w:tc>
      </w:tr>
      <w:tr w:rsidR="0066499E" w:rsidTr="0066499E">
        <w:tblPrEx>
          <w:tblCellMar>
            <w:top w:w="0" w:type="dxa"/>
            <w:bottom w:w="0" w:type="dxa"/>
          </w:tblCellMar>
        </w:tblPrEx>
        <w:tc>
          <w:tcPr>
            <w:tcW w:w="0" w:type="auto"/>
            <w:shd w:val="clear" w:color="auto" w:fill="auto"/>
          </w:tcPr>
          <w:p w:rsidR="0066499E" w:rsidRPr="0066499E" w:rsidRDefault="0066499E" w:rsidP="0066499E">
            <w:r w:rsidRPr="0066499E">
              <w:t>Status</w:t>
            </w:r>
          </w:p>
        </w:tc>
        <w:tc>
          <w:tcPr>
            <w:tcW w:w="0" w:type="auto"/>
            <w:shd w:val="clear" w:color="auto" w:fill="auto"/>
          </w:tcPr>
          <w:p w:rsidR="0066499E" w:rsidRPr="0066499E" w:rsidRDefault="0066499E" w:rsidP="0066499E">
            <w:r w:rsidRPr="0066499E">
              <w:t>Pass</w:t>
            </w:r>
          </w:p>
        </w:tc>
      </w:tr>
    </w:tbl>
    <w:p w:rsidR="0066499E" w:rsidRDefault="0066499E" w:rsidP="0066499E"/>
    <w:p w:rsidR="0066499E" w:rsidRDefault="0066499E" w:rsidP="0066499E">
      <w:pPr>
        <w:pStyle w:val="Caption"/>
        <w:keepNext/>
      </w:pPr>
      <w:bookmarkStart w:id="176" w:name="_Toc236428218"/>
      <w:r>
        <w:t xml:space="preserve">Table </w:t>
      </w:r>
      <w:fldSimple w:instr=" SEQ Table \* ARABIC ">
        <w:r>
          <w:rPr>
            <w:noProof/>
          </w:rPr>
          <w:t>61</w:t>
        </w:r>
      </w:fldSimple>
      <w:r>
        <w:t>: Integration Test - IT-02: Station Approval to Public Listing</w:t>
      </w:r>
      <w:bookmarkEnd w:id="176"/>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609"/>
        <w:gridCol w:w="7967"/>
      </w:tblGrid>
      <w:tr w:rsidR="0066499E" w:rsidRPr="0066499E" w:rsidTr="0066499E">
        <w:tblPrEx>
          <w:tblCellMar>
            <w:top w:w="0" w:type="dxa"/>
            <w:bottom w:w="0" w:type="dxa"/>
          </w:tblCellMar>
        </w:tblPrEx>
        <w:tc>
          <w:tcPr>
            <w:tcW w:w="0" w:type="auto"/>
            <w:shd w:val="clear" w:color="auto" w:fill="E1E1E1"/>
          </w:tcPr>
          <w:p w:rsidR="0066499E" w:rsidRPr="0066499E" w:rsidRDefault="0066499E" w:rsidP="0066499E">
            <w:pPr>
              <w:rPr>
                <w:b/>
              </w:rPr>
            </w:pPr>
            <w:r w:rsidRPr="0066499E">
              <w:rPr>
                <w:b/>
              </w:rPr>
              <w:t>Field</w:t>
            </w:r>
          </w:p>
        </w:tc>
        <w:tc>
          <w:tcPr>
            <w:tcW w:w="0" w:type="auto"/>
            <w:shd w:val="clear" w:color="auto" w:fill="E1E1E1"/>
          </w:tcPr>
          <w:p w:rsidR="0066499E" w:rsidRPr="0066499E" w:rsidRDefault="0066499E" w:rsidP="0066499E">
            <w:pPr>
              <w:rPr>
                <w:b/>
              </w:rPr>
            </w:pPr>
            <w:r w:rsidRPr="0066499E">
              <w:rPr>
                <w:b/>
              </w:rPr>
              <w:t>Description</w:t>
            </w:r>
          </w:p>
        </w:tc>
      </w:tr>
      <w:tr w:rsidR="0066499E" w:rsidTr="0066499E">
        <w:tblPrEx>
          <w:tblCellMar>
            <w:top w:w="0" w:type="dxa"/>
            <w:bottom w:w="0" w:type="dxa"/>
          </w:tblCellMar>
        </w:tblPrEx>
        <w:tc>
          <w:tcPr>
            <w:tcW w:w="0" w:type="auto"/>
            <w:shd w:val="clear" w:color="auto" w:fill="auto"/>
          </w:tcPr>
          <w:p w:rsidR="0066499E" w:rsidRPr="0066499E" w:rsidRDefault="0066499E" w:rsidP="0066499E">
            <w:r w:rsidRPr="0066499E">
              <w:t>Test Case ID</w:t>
            </w:r>
          </w:p>
        </w:tc>
        <w:tc>
          <w:tcPr>
            <w:tcW w:w="0" w:type="auto"/>
            <w:shd w:val="clear" w:color="auto" w:fill="auto"/>
          </w:tcPr>
          <w:p w:rsidR="0066499E" w:rsidRPr="0066499E" w:rsidRDefault="0066499E" w:rsidP="0066499E">
            <w:r w:rsidRPr="0066499E">
              <w:t>IT-02</w:t>
            </w:r>
          </w:p>
        </w:tc>
      </w:tr>
      <w:tr w:rsidR="0066499E" w:rsidTr="0066499E">
        <w:tblPrEx>
          <w:tblCellMar>
            <w:top w:w="0" w:type="dxa"/>
            <w:bottom w:w="0" w:type="dxa"/>
          </w:tblCellMar>
        </w:tblPrEx>
        <w:tc>
          <w:tcPr>
            <w:tcW w:w="0" w:type="auto"/>
            <w:shd w:val="clear" w:color="auto" w:fill="auto"/>
          </w:tcPr>
          <w:p w:rsidR="0066499E" w:rsidRPr="0066499E" w:rsidRDefault="0066499E" w:rsidP="0066499E">
            <w:r w:rsidRPr="0066499E">
              <w:t>Requirement</w:t>
            </w:r>
          </w:p>
        </w:tc>
        <w:tc>
          <w:tcPr>
            <w:tcW w:w="0" w:type="auto"/>
            <w:shd w:val="clear" w:color="auto" w:fill="auto"/>
          </w:tcPr>
          <w:p w:rsidR="0066499E" w:rsidRPr="0066499E" w:rsidRDefault="0066499E" w:rsidP="0066499E">
            <w:r w:rsidRPr="0066499E">
              <w:t>FR-7, FR-10</w:t>
            </w:r>
          </w:p>
        </w:tc>
      </w:tr>
      <w:tr w:rsidR="0066499E" w:rsidTr="0066499E">
        <w:tblPrEx>
          <w:tblCellMar>
            <w:top w:w="0" w:type="dxa"/>
            <w:bottom w:w="0" w:type="dxa"/>
          </w:tblCellMar>
        </w:tblPrEx>
        <w:tc>
          <w:tcPr>
            <w:tcW w:w="0" w:type="auto"/>
            <w:shd w:val="clear" w:color="auto" w:fill="auto"/>
          </w:tcPr>
          <w:p w:rsidR="0066499E" w:rsidRPr="0066499E" w:rsidRDefault="0066499E" w:rsidP="0066499E">
            <w:r w:rsidRPr="0066499E">
              <w:t>Objective</w:t>
            </w:r>
          </w:p>
        </w:tc>
        <w:tc>
          <w:tcPr>
            <w:tcW w:w="0" w:type="auto"/>
            <w:shd w:val="clear" w:color="auto" w:fill="auto"/>
          </w:tcPr>
          <w:p w:rsidR="0066499E" w:rsidRPr="0066499E" w:rsidRDefault="0066499E" w:rsidP="0066499E">
            <w:r w:rsidRPr="0066499E">
              <w:t>Verify a station only appears in the public listing after admin approval, and the owner is notified.</w:t>
            </w:r>
          </w:p>
        </w:tc>
      </w:tr>
      <w:tr w:rsidR="0066499E" w:rsidTr="0066499E">
        <w:tblPrEx>
          <w:tblCellMar>
            <w:top w:w="0" w:type="dxa"/>
            <w:bottom w:w="0" w:type="dxa"/>
          </w:tblCellMar>
        </w:tblPrEx>
        <w:tc>
          <w:tcPr>
            <w:tcW w:w="0" w:type="auto"/>
            <w:shd w:val="clear" w:color="auto" w:fill="auto"/>
          </w:tcPr>
          <w:p w:rsidR="0066499E" w:rsidRPr="0066499E" w:rsidRDefault="0066499E" w:rsidP="0066499E">
            <w:r w:rsidRPr="0066499E">
              <w:t>Precondition</w:t>
            </w:r>
          </w:p>
        </w:tc>
        <w:tc>
          <w:tcPr>
            <w:tcW w:w="0" w:type="auto"/>
            <w:shd w:val="clear" w:color="auto" w:fill="auto"/>
          </w:tcPr>
          <w:p w:rsidR="0066499E" w:rsidRPr="0066499E" w:rsidRDefault="0066499E" w:rsidP="0066499E">
            <w:r w:rsidRPr="0066499E">
              <w:t>A station owner registers a new station (PENDING).</w:t>
            </w:r>
          </w:p>
        </w:tc>
      </w:tr>
      <w:tr w:rsidR="0066499E" w:rsidTr="0066499E">
        <w:tblPrEx>
          <w:tblCellMar>
            <w:top w:w="0" w:type="dxa"/>
            <w:bottom w:w="0" w:type="dxa"/>
          </w:tblCellMar>
        </w:tblPrEx>
        <w:tc>
          <w:tcPr>
            <w:tcW w:w="0" w:type="auto"/>
            <w:shd w:val="clear" w:color="auto" w:fill="auto"/>
          </w:tcPr>
          <w:p w:rsidR="0066499E" w:rsidRPr="0066499E" w:rsidRDefault="0066499E" w:rsidP="0066499E">
            <w:r w:rsidRPr="0066499E">
              <w:t>Input</w:t>
            </w:r>
          </w:p>
        </w:tc>
        <w:tc>
          <w:tcPr>
            <w:tcW w:w="0" w:type="auto"/>
            <w:shd w:val="clear" w:color="auto" w:fill="auto"/>
          </w:tcPr>
          <w:p w:rsidR="0066499E" w:rsidRPr="0066499E" w:rsidRDefault="0066499E" w:rsidP="0066499E">
            <w:r w:rsidRPr="0066499E">
              <w:t>Admin PATCH /api/admin/stations/:id/status { action: APPROVED }</w:t>
            </w:r>
          </w:p>
        </w:tc>
      </w:tr>
      <w:tr w:rsidR="0066499E" w:rsidTr="0066499E">
        <w:tblPrEx>
          <w:tblCellMar>
            <w:top w:w="0" w:type="dxa"/>
            <w:bottom w:w="0" w:type="dxa"/>
          </w:tblCellMar>
        </w:tblPrEx>
        <w:tc>
          <w:tcPr>
            <w:tcW w:w="0" w:type="auto"/>
            <w:shd w:val="clear" w:color="auto" w:fill="auto"/>
          </w:tcPr>
          <w:p w:rsidR="0066499E" w:rsidRPr="0066499E" w:rsidRDefault="0066499E" w:rsidP="0066499E">
            <w:r w:rsidRPr="0066499E">
              <w:t>Expected Result</w:t>
            </w:r>
          </w:p>
        </w:tc>
        <w:tc>
          <w:tcPr>
            <w:tcW w:w="0" w:type="auto"/>
            <w:shd w:val="clear" w:color="auto" w:fill="auto"/>
          </w:tcPr>
          <w:p w:rsidR="0066499E" w:rsidRPr="0066499E" w:rsidRDefault="0066499E" w:rsidP="0066499E">
            <w:r w:rsidRPr="0066499E">
              <w:t>Station status becomes APPROVED, it now appears in GET /api/stations, and an approval e-mail/real-time event is triggered for the owner.</w:t>
            </w:r>
          </w:p>
        </w:tc>
      </w:tr>
      <w:tr w:rsidR="0066499E" w:rsidTr="0066499E">
        <w:tblPrEx>
          <w:tblCellMar>
            <w:top w:w="0" w:type="dxa"/>
            <w:bottom w:w="0" w:type="dxa"/>
          </w:tblCellMar>
        </w:tblPrEx>
        <w:tc>
          <w:tcPr>
            <w:tcW w:w="0" w:type="auto"/>
            <w:shd w:val="clear" w:color="auto" w:fill="auto"/>
          </w:tcPr>
          <w:p w:rsidR="0066499E" w:rsidRPr="0066499E" w:rsidRDefault="0066499E" w:rsidP="0066499E">
            <w:r w:rsidRPr="0066499E">
              <w:t>Actual Result</w:t>
            </w:r>
          </w:p>
        </w:tc>
        <w:tc>
          <w:tcPr>
            <w:tcW w:w="0" w:type="auto"/>
            <w:shd w:val="clear" w:color="auto" w:fill="auto"/>
          </w:tcPr>
          <w:p w:rsidR="0066499E" w:rsidRPr="0066499E" w:rsidRDefault="0066499E" w:rsidP="0066499E">
            <w:r w:rsidRPr="0066499E">
              <w:t>As expected.</w:t>
            </w:r>
          </w:p>
        </w:tc>
      </w:tr>
      <w:tr w:rsidR="0066499E" w:rsidTr="0066499E">
        <w:tblPrEx>
          <w:tblCellMar>
            <w:top w:w="0" w:type="dxa"/>
            <w:bottom w:w="0" w:type="dxa"/>
          </w:tblCellMar>
        </w:tblPrEx>
        <w:tc>
          <w:tcPr>
            <w:tcW w:w="0" w:type="auto"/>
            <w:shd w:val="clear" w:color="auto" w:fill="auto"/>
          </w:tcPr>
          <w:p w:rsidR="0066499E" w:rsidRPr="0066499E" w:rsidRDefault="0066499E" w:rsidP="0066499E">
            <w:r w:rsidRPr="0066499E">
              <w:t>Status</w:t>
            </w:r>
          </w:p>
        </w:tc>
        <w:tc>
          <w:tcPr>
            <w:tcW w:w="0" w:type="auto"/>
            <w:shd w:val="clear" w:color="auto" w:fill="auto"/>
          </w:tcPr>
          <w:p w:rsidR="0066499E" w:rsidRPr="0066499E" w:rsidRDefault="0066499E" w:rsidP="0066499E">
            <w:r w:rsidRPr="0066499E">
              <w:t>Pass</w:t>
            </w:r>
          </w:p>
        </w:tc>
      </w:tr>
    </w:tbl>
    <w:p w:rsidR="0066499E" w:rsidRDefault="0066499E" w:rsidP="0066499E"/>
    <w:p w:rsidR="0066499E" w:rsidRDefault="0066499E" w:rsidP="0066499E">
      <w:pPr>
        <w:pStyle w:val="Caption"/>
        <w:keepNext/>
      </w:pPr>
      <w:bookmarkStart w:id="177" w:name="_Toc236428219"/>
      <w:r>
        <w:t xml:space="preserve">Table </w:t>
      </w:r>
      <w:fldSimple w:instr=" SEQ Table \* ARABIC ">
        <w:r>
          <w:rPr>
            <w:noProof/>
          </w:rPr>
          <w:t>62</w:t>
        </w:r>
      </w:fldSimple>
      <w:r>
        <w:t>: Integration Test - IT-03: Admin Bootstrap and Role Guards</w:t>
      </w:r>
      <w:bookmarkEnd w:id="177"/>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721"/>
        <w:gridCol w:w="7855"/>
      </w:tblGrid>
      <w:tr w:rsidR="0066499E" w:rsidRPr="0066499E" w:rsidTr="0066499E">
        <w:tblPrEx>
          <w:tblCellMar>
            <w:top w:w="0" w:type="dxa"/>
            <w:bottom w:w="0" w:type="dxa"/>
          </w:tblCellMar>
        </w:tblPrEx>
        <w:tc>
          <w:tcPr>
            <w:tcW w:w="0" w:type="auto"/>
            <w:shd w:val="clear" w:color="auto" w:fill="E1E1E1"/>
          </w:tcPr>
          <w:p w:rsidR="0066499E" w:rsidRPr="0066499E" w:rsidRDefault="0066499E" w:rsidP="0066499E">
            <w:pPr>
              <w:rPr>
                <w:b/>
              </w:rPr>
            </w:pPr>
            <w:r w:rsidRPr="0066499E">
              <w:rPr>
                <w:b/>
              </w:rPr>
              <w:t>Field</w:t>
            </w:r>
          </w:p>
        </w:tc>
        <w:tc>
          <w:tcPr>
            <w:tcW w:w="0" w:type="auto"/>
            <w:shd w:val="clear" w:color="auto" w:fill="E1E1E1"/>
          </w:tcPr>
          <w:p w:rsidR="0066499E" w:rsidRPr="0066499E" w:rsidRDefault="0066499E" w:rsidP="0066499E">
            <w:pPr>
              <w:rPr>
                <w:b/>
              </w:rPr>
            </w:pPr>
            <w:r w:rsidRPr="0066499E">
              <w:rPr>
                <w:b/>
              </w:rPr>
              <w:t>Description</w:t>
            </w:r>
          </w:p>
        </w:tc>
      </w:tr>
      <w:tr w:rsidR="0066499E" w:rsidTr="0066499E">
        <w:tblPrEx>
          <w:tblCellMar>
            <w:top w:w="0" w:type="dxa"/>
            <w:bottom w:w="0" w:type="dxa"/>
          </w:tblCellMar>
        </w:tblPrEx>
        <w:tc>
          <w:tcPr>
            <w:tcW w:w="0" w:type="auto"/>
            <w:shd w:val="clear" w:color="auto" w:fill="auto"/>
          </w:tcPr>
          <w:p w:rsidR="0066499E" w:rsidRPr="0066499E" w:rsidRDefault="0066499E" w:rsidP="0066499E">
            <w:r w:rsidRPr="0066499E">
              <w:lastRenderedPageBreak/>
              <w:t>Test Case ID</w:t>
            </w:r>
          </w:p>
        </w:tc>
        <w:tc>
          <w:tcPr>
            <w:tcW w:w="0" w:type="auto"/>
            <w:shd w:val="clear" w:color="auto" w:fill="auto"/>
          </w:tcPr>
          <w:p w:rsidR="0066499E" w:rsidRPr="0066499E" w:rsidRDefault="0066499E" w:rsidP="0066499E">
            <w:r w:rsidRPr="0066499E">
              <w:t>IT-03</w:t>
            </w:r>
          </w:p>
        </w:tc>
      </w:tr>
      <w:tr w:rsidR="0066499E" w:rsidTr="0066499E">
        <w:tblPrEx>
          <w:tblCellMar>
            <w:top w:w="0" w:type="dxa"/>
            <w:bottom w:w="0" w:type="dxa"/>
          </w:tblCellMar>
        </w:tblPrEx>
        <w:tc>
          <w:tcPr>
            <w:tcW w:w="0" w:type="auto"/>
            <w:shd w:val="clear" w:color="auto" w:fill="auto"/>
          </w:tcPr>
          <w:p w:rsidR="0066499E" w:rsidRPr="0066499E" w:rsidRDefault="0066499E" w:rsidP="0066499E">
            <w:r w:rsidRPr="0066499E">
              <w:t>Requirement</w:t>
            </w:r>
          </w:p>
        </w:tc>
        <w:tc>
          <w:tcPr>
            <w:tcW w:w="0" w:type="auto"/>
            <w:shd w:val="clear" w:color="auto" w:fill="auto"/>
          </w:tcPr>
          <w:p w:rsidR="0066499E" w:rsidRPr="0066499E" w:rsidRDefault="0066499E" w:rsidP="0066499E">
            <w:r w:rsidRPr="0066499E">
              <w:t>FR-1, FR-20</w:t>
            </w:r>
          </w:p>
        </w:tc>
      </w:tr>
      <w:tr w:rsidR="0066499E" w:rsidTr="0066499E">
        <w:tblPrEx>
          <w:tblCellMar>
            <w:top w:w="0" w:type="dxa"/>
            <w:bottom w:w="0" w:type="dxa"/>
          </w:tblCellMar>
        </w:tblPrEx>
        <w:tc>
          <w:tcPr>
            <w:tcW w:w="0" w:type="auto"/>
            <w:shd w:val="clear" w:color="auto" w:fill="auto"/>
          </w:tcPr>
          <w:p w:rsidR="0066499E" w:rsidRPr="0066499E" w:rsidRDefault="0066499E" w:rsidP="0066499E">
            <w:r w:rsidRPr="0066499E">
              <w:t>Objective</w:t>
            </w:r>
          </w:p>
        </w:tc>
        <w:tc>
          <w:tcPr>
            <w:tcW w:w="0" w:type="auto"/>
            <w:shd w:val="clear" w:color="auto" w:fill="auto"/>
          </w:tcPr>
          <w:p w:rsidR="0066499E" w:rsidRPr="0066499E" w:rsidRDefault="0066499E" w:rsidP="0066499E">
            <w:r w:rsidRPr="0066499E">
              <w:t>Verify the admin-bootstrap endpoint creates exactly one initial admin and refuses to run again.</w:t>
            </w:r>
          </w:p>
        </w:tc>
      </w:tr>
      <w:tr w:rsidR="0066499E" w:rsidTr="0066499E">
        <w:tblPrEx>
          <w:tblCellMar>
            <w:top w:w="0" w:type="dxa"/>
            <w:bottom w:w="0" w:type="dxa"/>
          </w:tblCellMar>
        </w:tblPrEx>
        <w:tc>
          <w:tcPr>
            <w:tcW w:w="0" w:type="auto"/>
            <w:shd w:val="clear" w:color="auto" w:fill="auto"/>
          </w:tcPr>
          <w:p w:rsidR="0066499E" w:rsidRPr="0066499E" w:rsidRDefault="0066499E" w:rsidP="0066499E">
            <w:r w:rsidRPr="0066499E">
              <w:t>Precondition</w:t>
            </w:r>
          </w:p>
        </w:tc>
        <w:tc>
          <w:tcPr>
            <w:tcW w:w="0" w:type="auto"/>
            <w:shd w:val="clear" w:color="auto" w:fill="auto"/>
          </w:tcPr>
          <w:p w:rsidR="0066499E" w:rsidRPr="0066499E" w:rsidRDefault="0066499E" w:rsidP="0066499E">
            <w:r w:rsidRPr="0066499E">
              <w:t>No admin account exists yet.</w:t>
            </w:r>
          </w:p>
        </w:tc>
      </w:tr>
      <w:tr w:rsidR="0066499E" w:rsidTr="0066499E">
        <w:tblPrEx>
          <w:tblCellMar>
            <w:top w:w="0" w:type="dxa"/>
            <w:bottom w:w="0" w:type="dxa"/>
          </w:tblCellMar>
        </w:tblPrEx>
        <w:tc>
          <w:tcPr>
            <w:tcW w:w="0" w:type="auto"/>
            <w:shd w:val="clear" w:color="auto" w:fill="auto"/>
          </w:tcPr>
          <w:p w:rsidR="0066499E" w:rsidRPr="0066499E" w:rsidRDefault="0066499E" w:rsidP="0066499E">
            <w:r w:rsidRPr="0066499E">
              <w:t>Input</w:t>
            </w:r>
          </w:p>
        </w:tc>
        <w:tc>
          <w:tcPr>
            <w:tcW w:w="0" w:type="auto"/>
            <w:shd w:val="clear" w:color="auto" w:fill="auto"/>
          </w:tcPr>
          <w:p w:rsidR="0066499E" w:rsidRPr="0066499E" w:rsidRDefault="0066499E" w:rsidP="0066499E">
            <w:r w:rsidRPr="0066499E">
              <w:t>POST /api/auth/setup-admin with the correct x-setup-key header, called twice.</w:t>
            </w:r>
          </w:p>
        </w:tc>
      </w:tr>
      <w:tr w:rsidR="0066499E" w:rsidTr="0066499E">
        <w:tblPrEx>
          <w:tblCellMar>
            <w:top w:w="0" w:type="dxa"/>
            <w:bottom w:w="0" w:type="dxa"/>
          </w:tblCellMar>
        </w:tblPrEx>
        <w:tc>
          <w:tcPr>
            <w:tcW w:w="0" w:type="auto"/>
            <w:shd w:val="clear" w:color="auto" w:fill="auto"/>
          </w:tcPr>
          <w:p w:rsidR="0066499E" w:rsidRPr="0066499E" w:rsidRDefault="0066499E" w:rsidP="0066499E">
            <w:r w:rsidRPr="0066499E">
              <w:t>Expected Result</w:t>
            </w:r>
          </w:p>
        </w:tc>
        <w:tc>
          <w:tcPr>
            <w:tcW w:w="0" w:type="auto"/>
            <w:shd w:val="clear" w:color="auto" w:fill="auto"/>
          </w:tcPr>
          <w:p w:rsidR="0066499E" w:rsidRPr="0066499E" w:rsidRDefault="0066499E" w:rsidP="0066499E">
            <w:r w:rsidRPr="0066499E">
              <w:t>First call: 201 Created admin. Second call: 409 Conflict.</w:t>
            </w:r>
          </w:p>
        </w:tc>
      </w:tr>
      <w:tr w:rsidR="0066499E" w:rsidTr="0066499E">
        <w:tblPrEx>
          <w:tblCellMar>
            <w:top w:w="0" w:type="dxa"/>
            <w:bottom w:w="0" w:type="dxa"/>
          </w:tblCellMar>
        </w:tblPrEx>
        <w:tc>
          <w:tcPr>
            <w:tcW w:w="0" w:type="auto"/>
            <w:shd w:val="clear" w:color="auto" w:fill="auto"/>
          </w:tcPr>
          <w:p w:rsidR="0066499E" w:rsidRPr="0066499E" w:rsidRDefault="0066499E" w:rsidP="0066499E">
            <w:r w:rsidRPr="0066499E">
              <w:t>Actual Result</w:t>
            </w:r>
          </w:p>
        </w:tc>
        <w:tc>
          <w:tcPr>
            <w:tcW w:w="0" w:type="auto"/>
            <w:shd w:val="clear" w:color="auto" w:fill="auto"/>
          </w:tcPr>
          <w:p w:rsidR="0066499E" w:rsidRPr="0066499E" w:rsidRDefault="0066499E" w:rsidP="0066499E">
            <w:r w:rsidRPr="0066499E">
              <w:t>As expected.</w:t>
            </w:r>
          </w:p>
        </w:tc>
      </w:tr>
      <w:tr w:rsidR="0066499E" w:rsidTr="0066499E">
        <w:tblPrEx>
          <w:tblCellMar>
            <w:top w:w="0" w:type="dxa"/>
            <w:bottom w:w="0" w:type="dxa"/>
          </w:tblCellMar>
        </w:tblPrEx>
        <w:tc>
          <w:tcPr>
            <w:tcW w:w="0" w:type="auto"/>
            <w:shd w:val="clear" w:color="auto" w:fill="auto"/>
          </w:tcPr>
          <w:p w:rsidR="0066499E" w:rsidRPr="0066499E" w:rsidRDefault="0066499E" w:rsidP="0066499E">
            <w:r w:rsidRPr="0066499E">
              <w:t>Status</w:t>
            </w:r>
          </w:p>
        </w:tc>
        <w:tc>
          <w:tcPr>
            <w:tcW w:w="0" w:type="auto"/>
            <w:shd w:val="clear" w:color="auto" w:fill="auto"/>
          </w:tcPr>
          <w:p w:rsidR="0066499E" w:rsidRPr="0066499E" w:rsidRDefault="0066499E" w:rsidP="0066499E">
            <w:r w:rsidRPr="0066499E">
              <w:t>Pass</w:t>
            </w:r>
          </w:p>
        </w:tc>
      </w:tr>
    </w:tbl>
    <w:p w:rsidR="0066499E" w:rsidRDefault="0066499E" w:rsidP="0066499E"/>
    <w:p w:rsidR="0066499E" w:rsidRDefault="0066499E" w:rsidP="0066499E">
      <w:pPr>
        <w:pStyle w:val="Heading2"/>
      </w:pPr>
      <w:bookmarkStart w:id="178" w:name="_Toc236428082"/>
      <w:r>
        <w:t>Performance Testing</w:t>
      </w:r>
      <w:bookmarkEnd w:id="178"/>
    </w:p>
    <w:p w:rsidR="0066499E" w:rsidRDefault="0066499E" w:rsidP="0066499E">
      <w:pPr>
        <w:pStyle w:val="Caption"/>
        <w:keepNext/>
      </w:pPr>
      <w:bookmarkStart w:id="179" w:name="_Toc236428220"/>
      <w:r>
        <w:t xml:space="preserve">Table </w:t>
      </w:r>
      <w:fldSimple w:instr=" SEQ Table \* ARABIC ">
        <w:r>
          <w:rPr>
            <w:noProof/>
          </w:rPr>
          <w:t>63</w:t>
        </w:r>
      </w:fldSimple>
      <w:r>
        <w:t>: Performance Test - PT-01: API Response Time</w:t>
      </w:r>
      <w:bookmarkEnd w:id="179"/>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690"/>
        <w:gridCol w:w="7886"/>
      </w:tblGrid>
      <w:tr w:rsidR="0066499E" w:rsidRPr="0066499E" w:rsidTr="0066499E">
        <w:tblPrEx>
          <w:tblCellMar>
            <w:top w:w="0" w:type="dxa"/>
            <w:bottom w:w="0" w:type="dxa"/>
          </w:tblCellMar>
        </w:tblPrEx>
        <w:tc>
          <w:tcPr>
            <w:tcW w:w="0" w:type="auto"/>
            <w:shd w:val="clear" w:color="auto" w:fill="E1E1E1"/>
          </w:tcPr>
          <w:p w:rsidR="0066499E" w:rsidRPr="0066499E" w:rsidRDefault="0066499E" w:rsidP="0066499E">
            <w:pPr>
              <w:rPr>
                <w:b/>
              </w:rPr>
            </w:pPr>
            <w:r w:rsidRPr="0066499E">
              <w:rPr>
                <w:b/>
              </w:rPr>
              <w:t>Field</w:t>
            </w:r>
          </w:p>
        </w:tc>
        <w:tc>
          <w:tcPr>
            <w:tcW w:w="0" w:type="auto"/>
            <w:shd w:val="clear" w:color="auto" w:fill="E1E1E1"/>
          </w:tcPr>
          <w:p w:rsidR="0066499E" w:rsidRPr="0066499E" w:rsidRDefault="0066499E" w:rsidP="0066499E">
            <w:pPr>
              <w:rPr>
                <w:b/>
              </w:rPr>
            </w:pPr>
            <w:r w:rsidRPr="0066499E">
              <w:rPr>
                <w:b/>
              </w:rPr>
              <w:t>Description</w:t>
            </w:r>
          </w:p>
        </w:tc>
      </w:tr>
      <w:tr w:rsidR="0066499E" w:rsidTr="0066499E">
        <w:tblPrEx>
          <w:tblCellMar>
            <w:top w:w="0" w:type="dxa"/>
            <w:bottom w:w="0" w:type="dxa"/>
          </w:tblCellMar>
        </w:tblPrEx>
        <w:tc>
          <w:tcPr>
            <w:tcW w:w="0" w:type="auto"/>
            <w:shd w:val="clear" w:color="auto" w:fill="auto"/>
          </w:tcPr>
          <w:p w:rsidR="0066499E" w:rsidRPr="0066499E" w:rsidRDefault="0066499E" w:rsidP="0066499E">
            <w:r w:rsidRPr="0066499E">
              <w:t>Test Case ID</w:t>
            </w:r>
          </w:p>
        </w:tc>
        <w:tc>
          <w:tcPr>
            <w:tcW w:w="0" w:type="auto"/>
            <w:shd w:val="clear" w:color="auto" w:fill="auto"/>
          </w:tcPr>
          <w:p w:rsidR="0066499E" w:rsidRPr="0066499E" w:rsidRDefault="0066499E" w:rsidP="0066499E">
            <w:r w:rsidRPr="0066499E">
              <w:t>PT-01</w:t>
            </w:r>
          </w:p>
        </w:tc>
      </w:tr>
      <w:tr w:rsidR="0066499E" w:rsidTr="0066499E">
        <w:tblPrEx>
          <w:tblCellMar>
            <w:top w:w="0" w:type="dxa"/>
            <w:bottom w:w="0" w:type="dxa"/>
          </w:tblCellMar>
        </w:tblPrEx>
        <w:tc>
          <w:tcPr>
            <w:tcW w:w="0" w:type="auto"/>
            <w:shd w:val="clear" w:color="auto" w:fill="auto"/>
          </w:tcPr>
          <w:p w:rsidR="0066499E" w:rsidRPr="0066499E" w:rsidRDefault="0066499E" w:rsidP="0066499E">
            <w:r w:rsidRPr="0066499E">
              <w:t>Requirement</w:t>
            </w:r>
          </w:p>
        </w:tc>
        <w:tc>
          <w:tcPr>
            <w:tcW w:w="0" w:type="auto"/>
            <w:shd w:val="clear" w:color="auto" w:fill="auto"/>
          </w:tcPr>
          <w:p w:rsidR="0066499E" w:rsidRPr="0066499E" w:rsidRDefault="0066499E" w:rsidP="0066499E">
            <w:r w:rsidRPr="0066499E">
              <w:t>NFR-1 (Performance)</w:t>
            </w:r>
          </w:p>
        </w:tc>
      </w:tr>
      <w:tr w:rsidR="0066499E" w:rsidTr="0066499E">
        <w:tblPrEx>
          <w:tblCellMar>
            <w:top w:w="0" w:type="dxa"/>
            <w:bottom w:w="0" w:type="dxa"/>
          </w:tblCellMar>
        </w:tblPrEx>
        <w:tc>
          <w:tcPr>
            <w:tcW w:w="0" w:type="auto"/>
            <w:shd w:val="clear" w:color="auto" w:fill="auto"/>
          </w:tcPr>
          <w:p w:rsidR="0066499E" w:rsidRPr="0066499E" w:rsidRDefault="0066499E" w:rsidP="0066499E">
            <w:r w:rsidRPr="0066499E">
              <w:t>Scenario</w:t>
            </w:r>
          </w:p>
        </w:tc>
        <w:tc>
          <w:tcPr>
            <w:tcW w:w="0" w:type="auto"/>
            <w:shd w:val="clear" w:color="auto" w:fill="auto"/>
          </w:tcPr>
          <w:p w:rsidR="0066499E" w:rsidRPr="0066499E" w:rsidRDefault="0066499E" w:rsidP="0066499E">
            <w:r w:rsidRPr="0066499E">
              <w:t>Sequential requests to station listing, AI recommendation, and booking creation against a seeded dataset.</w:t>
            </w:r>
          </w:p>
        </w:tc>
      </w:tr>
      <w:tr w:rsidR="0066499E" w:rsidTr="0066499E">
        <w:tblPrEx>
          <w:tblCellMar>
            <w:top w:w="0" w:type="dxa"/>
            <w:bottom w:w="0" w:type="dxa"/>
          </w:tblCellMar>
        </w:tblPrEx>
        <w:tc>
          <w:tcPr>
            <w:tcW w:w="0" w:type="auto"/>
            <w:shd w:val="clear" w:color="auto" w:fill="auto"/>
          </w:tcPr>
          <w:p w:rsidR="0066499E" w:rsidRPr="0066499E" w:rsidRDefault="0066499E" w:rsidP="0066499E">
            <w:r w:rsidRPr="0066499E">
              <w:t>Expected Result</w:t>
            </w:r>
          </w:p>
        </w:tc>
        <w:tc>
          <w:tcPr>
            <w:tcW w:w="0" w:type="auto"/>
            <w:shd w:val="clear" w:color="auto" w:fill="auto"/>
          </w:tcPr>
          <w:p w:rsidR="0066499E" w:rsidRPr="0066499E" w:rsidRDefault="0066499E" w:rsidP="0066499E">
            <w:r w:rsidRPr="0066499E">
              <w:t>Station listing under 2s; AI recommendation under 4s; booking creation under 1s.</w:t>
            </w:r>
          </w:p>
        </w:tc>
      </w:tr>
      <w:tr w:rsidR="0066499E" w:rsidTr="0066499E">
        <w:tblPrEx>
          <w:tblCellMar>
            <w:top w:w="0" w:type="dxa"/>
            <w:bottom w:w="0" w:type="dxa"/>
          </w:tblCellMar>
        </w:tblPrEx>
        <w:tc>
          <w:tcPr>
            <w:tcW w:w="0" w:type="auto"/>
            <w:shd w:val="clear" w:color="auto" w:fill="auto"/>
          </w:tcPr>
          <w:p w:rsidR="0066499E" w:rsidRPr="0066499E" w:rsidRDefault="0066499E" w:rsidP="0066499E">
            <w:r w:rsidRPr="0066499E">
              <w:t>Actual Result</w:t>
            </w:r>
          </w:p>
        </w:tc>
        <w:tc>
          <w:tcPr>
            <w:tcW w:w="0" w:type="auto"/>
            <w:shd w:val="clear" w:color="auto" w:fill="auto"/>
          </w:tcPr>
          <w:p w:rsidR="0066499E" w:rsidRPr="0066499E" w:rsidRDefault="0066499E" w:rsidP="0066499E">
            <w:r w:rsidRPr="0066499E">
              <w:t>Station listing ~1.1s; AI recommendation ~2.6s; booking creation ~0.5s.</w:t>
            </w:r>
          </w:p>
        </w:tc>
      </w:tr>
      <w:tr w:rsidR="0066499E" w:rsidTr="0066499E">
        <w:tblPrEx>
          <w:tblCellMar>
            <w:top w:w="0" w:type="dxa"/>
            <w:bottom w:w="0" w:type="dxa"/>
          </w:tblCellMar>
        </w:tblPrEx>
        <w:tc>
          <w:tcPr>
            <w:tcW w:w="0" w:type="auto"/>
            <w:shd w:val="clear" w:color="auto" w:fill="auto"/>
          </w:tcPr>
          <w:p w:rsidR="0066499E" w:rsidRPr="0066499E" w:rsidRDefault="0066499E" w:rsidP="0066499E">
            <w:r w:rsidRPr="0066499E">
              <w:t>Status</w:t>
            </w:r>
          </w:p>
        </w:tc>
        <w:tc>
          <w:tcPr>
            <w:tcW w:w="0" w:type="auto"/>
            <w:shd w:val="clear" w:color="auto" w:fill="auto"/>
          </w:tcPr>
          <w:p w:rsidR="0066499E" w:rsidRPr="0066499E" w:rsidRDefault="0066499E" w:rsidP="0066499E">
            <w:r w:rsidRPr="0066499E">
              <w:t>Pass</w:t>
            </w:r>
          </w:p>
        </w:tc>
      </w:tr>
    </w:tbl>
    <w:p w:rsidR="0066499E" w:rsidRDefault="0066499E" w:rsidP="0066499E"/>
    <w:p w:rsidR="0066499E" w:rsidRDefault="0066499E" w:rsidP="0066499E">
      <w:pPr>
        <w:pStyle w:val="Heading2"/>
      </w:pPr>
      <w:bookmarkStart w:id="180" w:name="_Toc236428083"/>
      <w:r>
        <w:t>Stress Testing</w:t>
      </w:r>
      <w:bookmarkEnd w:id="180"/>
    </w:p>
    <w:p w:rsidR="0066499E" w:rsidRDefault="0066499E" w:rsidP="0066499E">
      <w:pPr>
        <w:pStyle w:val="Caption"/>
        <w:keepNext/>
      </w:pPr>
      <w:bookmarkStart w:id="181" w:name="_Toc236428221"/>
      <w:r>
        <w:t xml:space="preserve">Table </w:t>
      </w:r>
      <w:fldSimple w:instr=" SEQ Table \* ARABIC ">
        <w:r>
          <w:rPr>
            <w:noProof/>
          </w:rPr>
          <w:t>64</w:t>
        </w:r>
      </w:fldSimple>
      <w:r>
        <w:t>: Stress Test - ST-01: Concurrent Booking Requests</w:t>
      </w:r>
      <w:bookmarkEnd w:id="18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605"/>
        <w:gridCol w:w="7971"/>
      </w:tblGrid>
      <w:tr w:rsidR="0066499E" w:rsidRPr="0066499E" w:rsidTr="0066499E">
        <w:tblPrEx>
          <w:tblCellMar>
            <w:top w:w="0" w:type="dxa"/>
            <w:bottom w:w="0" w:type="dxa"/>
          </w:tblCellMar>
        </w:tblPrEx>
        <w:tc>
          <w:tcPr>
            <w:tcW w:w="0" w:type="auto"/>
            <w:shd w:val="clear" w:color="auto" w:fill="E1E1E1"/>
          </w:tcPr>
          <w:p w:rsidR="0066499E" w:rsidRPr="0066499E" w:rsidRDefault="0066499E" w:rsidP="0066499E">
            <w:pPr>
              <w:rPr>
                <w:b/>
              </w:rPr>
            </w:pPr>
            <w:r w:rsidRPr="0066499E">
              <w:rPr>
                <w:b/>
              </w:rPr>
              <w:t>Field</w:t>
            </w:r>
          </w:p>
        </w:tc>
        <w:tc>
          <w:tcPr>
            <w:tcW w:w="0" w:type="auto"/>
            <w:shd w:val="clear" w:color="auto" w:fill="E1E1E1"/>
          </w:tcPr>
          <w:p w:rsidR="0066499E" w:rsidRPr="0066499E" w:rsidRDefault="0066499E" w:rsidP="0066499E">
            <w:pPr>
              <w:rPr>
                <w:b/>
              </w:rPr>
            </w:pPr>
            <w:r w:rsidRPr="0066499E">
              <w:rPr>
                <w:b/>
              </w:rPr>
              <w:t>Description</w:t>
            </w:r>
          </w:p>
        </w:tc>
      </w:tr>
      <w:tr w:rsidR="0066499E" w:rsidTr="0066499E">
        <w:tblPrEx>
          <w:tblCellMar>
            <w:top w:w="0" w:type="dxa"/>
            <w:bottom w:w="0" w:type="dxa"/>
          </w:tblCellMar>
        </w:tblPrEx>
        <w:tc>
          <w:tcPr>
            <w:tcW w:w="0" w:type="auto"/>
            <w:shd w:val="clear" w:color="auto" w:fill="auto"/>
          </w:tcPr>
          <w:p w:rsidR="0066499E" w:rsidRPr="0066499E" w:rsidRDefault="0066499E" w:rsidP="0066499E">
            <w:r w:rsidRPr="0066499E">
              <w:t>Test Case ID</w:t>
            </w:r>
          </w:p>
        </w:tc>
        <w:tc>
          <w:tcPr>
            <w:tcW w:w="0" w:type="auto"/>
            <w:shd w:val="clear" w:color="auto" w:fill="auto"/>
          </w:tcPr>
          <w:p w:rsidR="0066499E" w:rsidRPr="0066499E" w:rsidRDefault="0066499E" w:rsidP="0066499E">
            <w:r w:rsidRPr="0066499E">
              <w:t>ST-01</w:t>
            </w:r>
          </w:p>
        </w:tc>
      </w:tr>
      <w:tr w:rsidR="0066499E" w:rsidTr="0066499E">
        <w:tblPrEx>
          <w:tblCellMar>
            <w:top w:w="0" w:type="dxa"/>
            <w:bottom w:w="0" w:type="dxa"/>
          </w:tblCellMar>
        </w:tblPrEx>
        <w:tc>
          <w:tcPr>
            <w:tcW w:w="0" w:type="auto"/>
            <w:shd w:val="clear" w:color="auto" w:fill="auto"/>
          </w:tcPr>
          <w:p w:rsidR="0066499E" w:rsidRPr="0066499E" w:rsidRDefault="0066499E" w:rsidP="0066499E">
            <w:r w:rsidRPr="0066499E">
              <w:t>Requirement</w:t>
            </w:r>
          </w:p>
        </w:tc>
        <w:tc>
          <w:tcPr>
            <w:tcW w:w="0" w:type="auto"/>
            <w:shd w:val="clear" w:color="auto" w:fill="auto"/>
          </w:tcPr>
          <w:p w:rsidR="0066499E" w:rsidRPr="0066499E" w:rsidRDefault="0066499E" w:rsidP="0066499E">
            <w:r w:rsidRPr="0066499E">
              <w:t>NFR-4 (Reliability)</w:t>
            </w:r>
          </w:p>
        </w:tc>
      </w:tr>
      <w:tr w:rsidR="0066499E" w:rsidTr="0066499E">
        <w:tblPrEx>
          <w:tblCellMar>
            <w:top w:w="0" w:type="dxa"/>
            <w:bottom w:w="0" w:type="dxa"/>
          </w:tblCellMar>
        </w:tblPrEx>
        <w:tc>
          <w:tcPr>
            <w:tcW w:w="0" w:type="auto"/>
            <w:shd w:val="clear" w:color="auto" w:fill="auto"/>
          </w:tcPr>
          <w:p w:rsidR="0066499E" w:rsidRPr="0066499E" w:rsidRDefault="0066499E" w:rsidP="0066499E">
            <w:r w:rsidRPr="0066499E">
              <w:lastRenderedPageBreak/>
              <w:t>Scenario</w:t>
            </w:r>
          </w:p>
        </w:tc>
        <w:tc>
          <w:tcPr>
            <w:tcW w:w="0" w:type="auto"/>
            <w:shd w:val="clear" w:color="auto" w:fill="auto"/>
          </w:tcPr>
          <w:p w:rsidR="0066499E" w:rsidRPr="0066499E" w:rsidRDefault="0066499E" w:rsidP="0066499E">
            <w:r w:rsidRPr="0066499E">
              <w:t>Many concurrent booking requests fired at the same slot/window using Promise.all, not sequential calls, to genuinely exercise the race condition.</w:t>
            </w:r>
          </w:p>
        </w:tc>
      </w:tr>
      <w:tr w:rsidR="0066499E" w:rsidTr="0066499E">
        <w:tblPrEx>
          <w:tblCellMar>
            <w:top w:w="0" w:type="dxa"/>
            <w:bottom w:w="0" w:type="dxa"/>
          </w:tblCellMar>
        </w:tblPrEx>
        <w:tc>
          <w:tcPr>
            <w:tcW w:w="0" w:type="auto"/>
            <w:shd w:val="clear" w:color="auto" w:fill="auto"/>
          </w:tcPr>
          <w:p w:rsidR="0066499E" w:rsidRPr="0066499E" w:rsidRDefault="0066499E" w:rsidP="0066499E">
            <w:r w:rsidRPr="0066499E">
              <w:t>Expected Result</w:t>
            </w:r>
          </w:p>
        </w:tc>
        <w:tc>
          <w:tcPr>
            <w:tcW w:w="0" w:type="auto"/>
            <w:shd w:val="clear" w:color="auto" w:fill="auto"/>
          </w:tcPr>
          <w:p w:rsidR="0066499E" w:rsidRPr="0066499E" w:rsidRDefault="0066499E" w:rsidP="0066499E">
            <w:r w:rsidRPr="0066499E">
              <w:t>Exactly one booking succeeds; every other concurrent request receives 409 Conflict.</w:t>
            </w:r>
          </w:p>
        </w:tc>
      </w:tr>
      <w:tr w:rsidR="0066499E" w:rsidTr="0066499E">
        <w:tblPrEx>
          <w:tblCellMar>
            <w:top w:w="0" w:type="dxa"/>
            <w:bottom w:w="0" w:type="dxa"/>
          </w:tblCellMar>
        </w:tblPrEx>
        <w:tc>
          <w:tcPr>
            <w:tcW w:w="0" w:type="auto"/>
            <w:shd w:val="clear" w:color="auto" w:fill="auto"/>
          </w:tcPr>
          <w:p w:rsidR="0066499E" w:rsidRPr="0066499E" w:rsidRDefault="0066499E" w:rsidP="0066499E">
            <w:r w:rsidRPr="0066499E">
              <w:t>Actual Result</w:t>
            </w:r>
          </w:p>
        </w:tc>
        <w:tc>
          <w:tcPr>
            <w:tcW w:w="0" w:type="auto"/>
            <w:shd w:val="clear" w:color="auto" w:fill="auto"/>
          </w:tcPr>
          <w:p w:rsidR="0066499E" w:rsidRPr="0066499E" w:rsidRDefault="0066499E" w:rsidP="0066499E">
            <w:r w:rsidRPr="0066499E">
              <w:t>As expected -- verified as a real parallel-request test, distinguishing this from a weaker sequential-request test that would not actually exercise the race window.</w:t>
            </w:r>
          </w:p>
        </w:tc>
      </w:tr>
      <w:tr w:rsidR="0066499E" w:rsidTr="0066499E">
        <w:tblPrEx>
          <w:tblCellMar>
            <w:top w:w="0" w:type="dxa"/>
            <w:bottom w:w="0" w:type="dxa"/>
          </w:tblCellMar>
        </w:tblPrEx>
        <w:tc>
          <w:tcPr>
            <w:tcW w:w="0" w:type="auto"/>
            <w:shd w:val="clear" w:color="auto" w:fill="auto"/>
          </w:tcPr>
          <w:p w:rsidR="0066499E" w:rsidRPr="0066499E" w:rsidRDefault="0066499E" w:rsidP="0066499E">
            <w:r w:rsidRPr="0066499E">
              <w:t>Status</w:t>
            </w:r>
          </w:p>
        </w:tc>
        <w:tc>
          <w:tcPr>
            <w:tcW w:w="0" w:type="auto"/>
            <w:shd w:val="clear" w:color="auto" w:fill="auto"/>
          </w:tcPr>
          <w:p w:rsidR="0066499E" w:rsidRPr="0066499E" w:rsidRDefault="0066499E" w:rsidP="0066499E">
            <w:r w:rsidRPr="0066499E">
              <w:t>Pass</w:t>
            </w:r>
          </w:p>
        </w:tc>
      </w:tr>
    </w:tbl>
    <w:p w:rsidR="0066499E" w:rsidRDefault="0066499E" w:rsidP="0066499E"/>
    <w:p w:rsidR="0066499E" w:rsidRDefault="0066499E" w:rsidP="0066499E">
      <w:pPr>
        <w:pStyle w:val="Heading2"/>
      </w:pPr>
      <w:bookmarkStart w:id="182" w:name="_Toc236428084"/>
      <w:r>
        <w:t>Static Analysis and Code Quality Checks</w:t>
      </w:r>
      <w:bookmarkEnd w:id="182"/>
    </w:p>
    <w:p w:rsidR="0066499E" w:rsidRDefault="0066499E" w:rsidP="0066499E">
      <w:pPr>
        <w:pStyle w:val="Caption"/>
        <w:keepNext/>
      </w:pPr>
      <w:bookmarkStart w:id="183" w:name="_Toc236428222"/>
      <w:r>
        <w:t xml:space="preserve">Table </w:t>
      </w:r>
      <w:fldSimple w:instr=" SEQ Table \* ARABIC ">
        <w:r>
          <w:rPr>
            <w:noProof/>
          </w:rPr>
          <w:t>65</w:t>
        </w:r>
      </w:fldSimple>
      <w:r>
        <w:t>: Static Analysis Results Summary</w:t>
      </w:r>
      <w:bookmarkEnd w:id="183"/>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449"/>
        <w:gridCol w:w="3230"/>
      </w:tblGrid>
      <w:tr w:rsidR="0066499E" w:rsidRPr="0066499E" w:rsidTr="0066499E">
        <w:tblPrEx>
          <w:tblCellMar>
            <w:top w:w="0" w:type="dxa"/>
            <w:bottom w:w="0" w:type="dxa"/>
          </w:tblCellMar>
        </w:tblPrEx>
        <w:tc>
          <w:tcPr>
            <w:tcW w:w="0" w:type="auto"/>
            <w:shd w:val="clear" w:color="auto" w:fill="E1E1E1"/>
          </w:tcPr>
          <w:p w:rsidR="0066499E" w:rsidRPr="0066499E" w:rsidRDefault="0066499E" w:rsidP="0066499E">
            <w:pPr>
              <w:rPr>
                <w:b/>
              </w:rPr>
            </w:pPr>
            <w:r w:rsidRPr="0066499E">
              <w:rPr>
                <w:b/>
              </w:rPr>
              <w:t>Check</w:t>
            </w:r>
          </w:p>
        </w:tc>
        <w:tc>
          <w:tcPr>
            <w:tcW w:w="0" w:type="auto"/>
            <w:shd w:val="clear" w:color="auto" w:fill="E1E1E1"/>
          </w:tcPr>
          <w:p w:rsidR="0066499E" w:rsidRPr="0066499E" w:rsidRDefault="0066499E" w:rsidP="0066499E">
            <w:pPr>
              <w:rPr>
                <w:b/>
              </w:rPr>
            </w:pPr>
            <w:r w:rsidRPr="0066499E">
              <w:rPr>
                <w:b/>
              </w:rPr>
              <w:t>Result</w:t>
            </w:r>
          </w:p>
        </w:tc>
      </w:tr>
      <w:tr w:rsidR="0066499E" w:rsidTr="0066499E">
        <w:tblPrEx>
          <w:tblCellMar>
            <w:top w:w="0" w:type="dxa"/>
            <w:bottom w:w="0" w:type="dxa"/>
          </w:tblCellMar>
        </w:tblPrEx>
        <w:tc>
          <w:tcPr>
            <w:tcW w:w="0" w:type="auto"/>
            <w:shd w:val="clear" w:color="auto" w:fill="auto"/>
          </w:tcPr>
          <w:p w:rsidR="0066499E" w:rsidRPr="0066499E" w:rsidRDefault="0066499E" w:rsidP="0066499E">
            <w:r w:rsidRPr="0066499E">
              <w:t>Backend test suite (npm test)</w:t>
            </w:r>
          </w:p>
        </w:tc>
        <w:tc>
          <w:tcPr>
            <w:tcW w:w="0" w:type="auto"/>
            <w:shd w:val="clear" w:color="auto" w:fill="auto"/>
          </w:tcPr>
          <w:p w:rsidR="0066499E" w:rsidRPr="0066499E" w:rsidRDefault="0066499E" w:rsidP="0066499E">
            <w:r w:rsidRPr="0066499E">
              <w:t>126/126 passing across 9 suites</w:t>
            </w:r>
          </w:p>
        </w:tc>
      </w:tr>
      <w:tr w:rsidR="0066499E" w:rsidTr="0066499E">
        <w:tblPrEx>
          <w:tblCellMar>
            <w:top w:w="0" w:type="dxa"/>
            <w:bottom w:w="0" w:type="dxa"/>
          </w:tblCellMar>
        </w:tblPrEx>
        <w:tc>
          <w:tcPr>
            <w:tcW w:w="0" w:type="auto"/>
            <w:shd w:val="clear" w:color="auto" w:fill="auto"/>
          </w:tcPr>
          <w:p w:rsidR="0066499E" w:rsidRPr="0066499E" w:rsidRDefault="0066499E" w:rsidP="0066499E">
            <w:r w:rsidRPr="0066499E">
              <w:t>Backend ESLint</w:t>
            </w:r>
          </w:p>
        </w:tc>
        <w:tc>
          <w:tcPr>
            <w:tcW w:w="0" w:type="auto"/>
            <w:shd w:val="clear" w:color="auto" w:fill="auto"/>
          </w:tcPr>
          <w:p w:rsidR="0066499E" w:rsidRPr="0066499E" w:rsidRDefault="0066499E" w:rsidP="0066499E">
            <w:r w:rsidRPr="0066499E">
              <w:t>0 problems</w:t>
            </w:r>
          </w:p>
        </w:tc>
      </w:tr>
      <w:tr w:rsidR="0066499E" w:rsidTr="0066499E">
        <w:tblPrEx>
          <w:tblCellMar>
            <w:top w:w="0" w:type="dxa"/>
            <w:bottom w:w="0" w:type="dxa"/>
          </w:tblCellMar>
        </w:tblPrEx>
        <w:tc>
          <w:tcPr>
            <w:tcW w:w="0" w:type="auto"/>
            <w:shd w:val="clear" w:color="auto" w:fill="auto"/>
          </w:tcPr>
          <w:p w:rsidR="0066499E" w:rsidRPr="0066499E" w:rsidRDefault="0066499E" w:rsidP="0066499E">
            <w:r w:rsidRPr="0066499E">
              <w:t>Frontend ESLint</w:t>
            </w:r>
          </w:p>
        </w:tc>
        <w:tc>
          <w:tcPr>
            <w:tcW w:w="0" w:type="auto"/>
            <w:shd w:val="clear" w:color="auto" w:fill="auto"/>
          </w:tcPr>
          <w:p w:rsidR="0066499E" w:rsidRPr="0066499E" w:rsidRDefault="0066499E" w:rsidP="0066499E">
            <w:r w:rsidRPr="0066499E">
              <w:t>0 problems</w:t>
            </w:r>
          </w:p>
        </w:tc>
      </w:tr>
      <w:tr w:rsidR="0066499E" w:rsidTr="0066499E">
        <w:tblPrEx>
          <w:tblCellMar>
            <w:top w:w="0" w:type="dxa"/>
            <w:bottom w:w="0" w:type="dxa"/>
          </w:tblCellMar>
        </w:tblPrEx>
        <w:tc>
          <w:tcPr>
            <w:tcW w:w="0" w:type="auto"/>
            <w:shd w:val="clear" w:color="auto" w:fill="auto"/>
          </w:tcPr>
          <w:p w:rsidR="0066499E" w:rsidRPr="0066499E" w:rsidRDefault="0066499E" w:rsidP="0066499E">
            <w:r w:rsidRPr="0066499E">
              <w:t>Frontend production build</w:t>
            </w:r>
          </w:p>
        </w:tc>
        <w:tc>
          <w:tcPr>
            <w:tcW w:w="0" w:type="auto"/>
            <w:shd w:val="clear" w:color="auto" w:fill="auto"/>
          </w:tcPr>
          <w:p w:rsidR="0066499E" w:rsidRPr="0066499E" w:rsidRDefault="0066499E" w:rsidP="0066499E">
            <w:r w:rsidRPr="0066499E">
              <w:t>Succeeds</w:t>
            </w:r>
          </w:p>
        </w:tc>
      </w:tr>
      <w:tr w:rsidR="0066499E" w:rsidTr="0066499E">
        <w:tblPrEx>
          <w:tblCellMar>
            <w:top w:w="0" w:type="dxa"/>
            <w:bottom w:w="0" w:type="dxa"/>
          </w:tblCellMar>
        </w:tblPrEx>
        <w:tc>
          <w:tcPr>
            <w:tcW w:w="0" w:type="auto"/>
            <w:shd w:val="clear" w:color="auto" w:fill="auto"/>
          </w:tcPr>
          <w:p w:rsidR="0066499E" w:rsidRPr="0066499E" w:rsidRDefault="0066499E" w:rsidP="0066499E">
            <w:r w:rsidRPr="0066499E">
              <w:t>Import resolver (case-exact)</w:t>
            </w:r>
          </w:p>
        </w:tc>
        <w:tc>
          <w:tcPr>
            <w:tcW w:w="0" w:type="auto"/>
            <w:shd w:val="clear" w:color="auto" w:fill="auto"/>
          </w:tcPr>
          <w:p w:rsidR="0066499E" w:rsidRPr="0066499E" w:rsidRDefault="0066499E" w:rsidP="0066499E">
            <w:r w:rsidRPr="0066499E">
              <w:t>313/313 imports resolve</w:t>
            </w:r>
          </w:p>
        </w:tc>
      </w:tr>
      <w:tr w:rsidR="0066499E" w:rsidTr="0066499E">
        <w:tblPrEx>
          <w:tblCellMar>
            <w:top w:w="0" w:type="dxa"/>
            <w:bottom w:w="0" w:type="dxa"/>
          </w:tblCellMar>
        </w:tblPrEx>
        <w:tc>
          <w:tcPr>
            <w:tcW w:w="0" w:type="auto"/>
            <w:shd w:val="clear" w:color="auto" w:fill="auto"/>
          </w:tcPr>
          <w:p w:rsidR="0066499E" w:rsidRPr="0066499E" w:rsidRDefault="0066499E" w:rsidP="0066499E">
            <w:r w:rsidRPr="0066499E">
              <w:t>Backend npm audit</w:t>
            </w:r>
          </w:p>
        </w:tc>
        <w:tc>
          <w:tcPr>
            <w:tcW w:w="0" w:type="auto"/>
            <w:shd w:val="clear" w:color="auto" w:fill="auto"/>
          </w:tcPr>
          <w:p w:rsidR="0066499E" w:rsidRPr="0066499E" w:rsidRDefault="0066499E" w:rsidP="0066499E">
            <w:r w:rsidRPr="0066499E">
              <w:t>0 vulnerabilities</w:t>
            </w:r>
          </w:p>
        </w:tc>
      </w:tr>
      <w:tr w:rsidR="0066499E" w:rsidTr="0066499E">
        <w:tblPrEx>
          <w:tblCellMar>
            <w:top w:w="0" w:type="dxa"/>
            <w:bottom w:w="0" w:type="dxa"/>
          </w:tblCellMar>
        </w:tblPrEx>
        <w:tc>
          <w:tcPr>
            <w:tcW w:w="0" w:type="auto"/>
            <w:shd w:val="clear" w:color="auto" w:fill="auto"/>
          </w:tcPr>
          <w:p w:rsidR="0066499E" w:rsidRPr="0066499E" w:rsidRDefault="0066499E" w:rsidP="0066499E">
            <w:r w:rsidRPr="0066499E">
              <w:t>TODO / FIXME / HACK markers in source</w:t>
            </w:r>
          </w:p>
        </w:tc>
        <w:tc>
          <w:tcPr>
            <w:tcW w:w="0" w:type="auto"/>
            <w:shd w:val="clear" w:color="auto" w:fill="auto"/>
          </w:tcPr>
          <w:p w:rsidR="0066499E" w:rsidRPr="0066499E" w:rsidRDefault="0066499E" w:rsidP="0066499E">
            <w:r w:rsidRPr="0066499E">
              <w:t>None found</w:t>
            </w:r>
          </w:p>
        </w:tc>
      </w:tr>
    </w:tbl>
    <w:p w:rsidR="0066499E" w:rsidRDefault="0066499E" w:rsidP="0066499E"/>
    <w:p w:rsidR="0066499E" w:rsidRDefault="0066499E" w:rsidP="0066499E">
      <w:pPr>
        <w:pStyle w:val="Heading2"/>
      </w:pPr>
      <w:bookmarkStart w:id="184" w:name="_Toc236428085"/>
      <w:r>
        <w:t>Results and Evaluation Summary</w:t>
      </w:r>
      <w:bookmarkEnd w:id="184"/>
    </w:p>
    <w:p w:rsidR="0066499E" w:rsidRDefault="0066499E" w:rsidP="0066499E">
      <w:pPr>
        <w:jc w:val="both"/>
      </w:pPr>
      <w:r>
        <w:t>Every category of test above passed, and the automated static-analysis sweep found no missing imports, undefined variables, path/case errors, or unresolved TODO markers. The concurrent-booking test and the webhook-idempotency test are the two most important results in this chapter, because they prove -- rather than merely assert -- that the system's two hardest correctness problems (double-booking under real parallel load, and double-charging under webhook redelivery) do not occur.</w:t>
      </w:r>
    </w:p>
    <w:p w:rsidR="0066499E" w:rsidRDefault="0066499E" w:rsidP="0066499E">
      <w:pPr>
        <w:jc w:val="both"/>
      </w:pPr>
      <w:r>
        <w:t xml:space="preserve">Two categories of verification remain honestly outside what this environment can prove: whether pages render without browser-console errors or look correct visually on a real device, and whether a live, connected Socket.IO client actually receives an emitted event end to end (the emitting code is verified correct by inspection and by its effect on database state, but an HTTP-based test suite cannot open a live WebSocket connection to confirm receipt). Both should be </w:t>
      </w:r>
      <w:r>
        <w:lastRenderedPageBreak/>
        <w:t>confirmed once the system is running against a real browser and a real deployed backend, as described in Chapter 7.</w:t>
      </w:r>
    </w:p>
    <w:p w:rsidR="0066499E" w:rsidRDefault="0066499E" w:rsidP="0066499E">
      <w:pPr>
        <w:pStyle w:val="Heading2"/>
      </w:pPr>
      <w:bookmarkStart w:id="185" w:name="_Toc236428086"/>
      <w:r>
        <w:t>Summary</w:t>
      </w:r>
      <w:bookmarkEnd w:id="185"/>
    </w:p>
    <w:p w:rsidR="0066499E" w:rsidRDefault="0066499E" w:rsidP="0066499E">
      <w:pPr>
        <w:jc w:val="both"/>
      </w:pPr>
      <w:r>
        <w:t>This chapter presented the unit, functional, integration, performance and stress tests carried out against the system, all of which passed, together with the static-analysis results that back up the automated test suite. The next chapter covers how the system is deployed.</w:t>
      </w:r>
    </w:p>
    <w:p w:rsidR="0066499E" w:rsidRDefault="0066499E" w:rsidP="0066499E">
      <w:pPr>
        <w:pStyle w:val="Heading1"/>
      </w:pPr>
      <w:bookmarkStart w:id="186" w:name="_Toc236428087"/>
      <w:r>
        <w:t>System Deployment and Conversion</w:t>
      </w:r>
      <w:bookmarkEnd w:id="186"/>
    </w:p>
    <w:p w:rsidR="0066499E" w:rsidRDefault="0066499E" w:rsidP="0066499E">
      <w:pPr>
        <w:jc w:val="both"/>
      </w:pPr>
      <w:r>
        <w:t>This chapter describes how the Unified EV Management System is taken from a development environment to a running deployment: the conversion method chosen, the deployment architecture and steps, the environment configuration, post-deployment verification, and the challenges encountered along the way.</w:t>
      </w:r>
    </w:p>
    <w:p w:rsidR="0066499E" w:rsidRDefault="0066499E" w:rsidP="0066499E">
      <w:pPr>
        <w:pStyle w:val="Heading2"/>
      </w:pPr>
      <w:bookmarkStart w:id="187" w:name="_Toc236428088"/>
      <w:r>
        <w:t>Conversion Method</w:t>
      </w:r>
      <w:bookmarkEnd w:id="187"/>
    </w:p>
    <w:p w:rsidR="0066499E" w:rsidRDefault="0066499E" w:rsidP="0066499E">
      <w:pPr>
        <w:jc w:val="both"/>
      </w:pPr>
      <w:r>
        <w:t>A parallel conversion approach is used: the system is deployed and exercised against seeded and, later, real data while the existing manual/ad-hoc process (phone calls, spreadsheets) continues to run alongside it, so behaviour can be compared and errors caught before fully cutting over. This is lower-risk than a direct cutover for a system where booking and payment accuracy matter from day one.</w:t>
      </w:r>
    </w:p>
    <w:p w:rsidR="0066499E" w:rsidRDefault="0066499E" w:rsidP="0066499E">
      <w:pPr>
        <w:pStyle w:val="Heading2"/>
      </w:pPr>
      <w:bookmarkStart w:id="188" w:name="_Toc236428089"/>
      <w:r>
        <w:t>Deployment Architecture</w:t>
      </w:r>
      <w:bookmarkEnd w:id="188"/>
    </w:p>
    <w:p w:rsidR="0066499E" w:rsidRDefault="0066499E" w:rsidP="0066499E">
      <w:pPr>
        <w:jc w:val="both"/>
      </w:pPr>
      <w:r>
        <w:t>The backend is deployed as a persistent Node.js process -- required because Socket.IO needs a long-lived connection rather than the short-lived, serverless-style invocation some platforms offer. The frontend (including the admin panel, routed at /admin/* within the same build) is deployed as a static Vite build. The database is a managed MongoDB Atlas cluster. The project's README recommends Railway for backend hosting specifically because this project needs reliable outbound SMTP; the step-by-step guide in the project's own DEPLOYMENT.md documents Render as the backend target, with Vercel for the frontend in both cases -- either backend host works, since both run the same persistent Node process the Socket.IO layer needs.</w:t>
      </w:r>
    </w:p>
    <w:tbl>
      <w:tblPr>
        <w:tblW w:w="0" w:type="auto"/>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9576"/>
      </w:tblGrid>
      <w:tr w:rsidR="0066499E" w:rsidTr="0066499E">
        <w:tblPrEx>
          <w:tblCellMar>
            <w:top w:w="0" w:type="dxa"/>
            <w:bottom w:w="0" w:type="dxa"/>
          </w:tblCellMar>
        </w:tblPrEx>
        <w:trPr>
          <w:trHeight w:val="2600"/>
        </w:trPr>
        <w:tc>
          <w:tcPr>
            <w:tcW w:w="9576" w:type="dxa"/>
            <w:shd w:val="clear" w:color="auto" w:fill="auto"/>
            <w:vAlign w:val="center"/>
          </w:tcPr>
          <w:p w:rsidR="0066499E" w:rsidRPr="0066499E" w:rsidRDefault="0066499E" w:rsidP="0066499E">
            <w:pPr>
              <w:jc w:val="center"/>
              <w:rPr>
                <w:i/>
                <w:color w:val="808080"/>
                <w:sz w:val="22"/>
              </w:rPr>
            </w:pPr>
            <w:r w:rsidRPr="0066499E">
              <w:rPr>
                <w:i/>
                <w:color w:val="808080"/>
                <w:sz w:val="22"/>
              </w:rPr>
              <w:t>[ Insert diagram here -- create in draw.io / Visio and paste as an image, matching the caption below ]</w:t>
            </w:r>
          </w:p>
        </w:tc>
      </w:tr>
    </w:tbl>
    <w:p w:rsidR="0066499E" w:rsidRDefault="0066499E" w:rsidP="0066499E">
      <w:bookmarkStart w:id="189" w:name="_Toc236428139"/>
      <w:r>
        <w:t xml:space="preserve">Figure </w:t>
      </w:r>
      <w:fldSimple w:instr=" SEQ Figure \* ARABIC ">
        <w:r>
          <w:rPr>
            <w:noProof/>
          </w:rPr>
          <w:t>24</w:t>
        </w:r>
      </w:fldSimple>
      <w:r>
        <w:t>: Deployment Architecture Diagram</w:t>
      </w:r>
      <w:bookmarkEnd w:id="189"/>
    </w:p>
    <w:p w:rsidR="0066499E" w:rsidRDefault="0066499E" w:rsidP="0066499E">
      <w:pPr>
        <w:pStyle w:val="Heading2"/>
      </w:pPr>
      <w:bookmarkStart w:id="190" w:name="_Toc236428090"/>
      <w:r>
        <w:lastRenderedPageBreak/>
        <w:t>Deployment Steps</w:t>
      </w:r>
      <w:bookmarkEnd w:id="190"/>
    </w:p>
    <w:p w:rsidR="0066499E" w:rsidRDefault="0066499E" w:rsidP="0066499E">
      <w:pPr>
        <w:pStyle w:val="Caption"/>
        <w:keepNext/>
      </w:pPr>
      <w:bookmarkStart w:id="191" w:name="_Toc236428223"/>
      <w:r>
        <w:t xml:space="preserve">Table </w:t>
      </w:r>
      <w:fldSimple w:instr=" SEQ Table \* ARABIC ">
        <w:r>
          <w:rPr>
            <w:noProof/>
          </w:rPr>
          <w:t>66</w:t>
        </w:r>
      </w:fldSimple>
      <w:r>
        <w:t>: Deployment Steps</w:t>
      </w:r>
      <w:bookmarkEnd w:id="19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70"/>
        <w:gridCol w:w="8906"/>
      </w:tblGrid>
      <w:tr w:rsidR="0066499E" w:rsidRPr="0066499E" w:rsidTr="0066499E">
        <w:tblPrEx>
          <w:tblCellMar>
            <w:top w:w="0" w:type="dxa"/>
            <w:bottom w:w="0" w:type="dxa"/>
          </w:tblCellMar>
        </w:tblPrEx>
        <w:tc>
          <w:tcPr>
            <w:tcW w:w="0" w:type="auto"/>
            <w:shd w:val="clear" w:color="auto" w:fill="E1E1E1"/>
          </w:tcPr>
          <w:p w:rsidR="0066499E" w:rsidRPr="0066499E" w:rsidRDefault="0066499E" w:rsidP="0066499E">
            <w:pPr>
              <w:rPr>
                <w:b/>
              </w:rPr>
            </w:pPr>
            <w:r w:rsidRPr="0066499E">
              <w:rPr>
                <w:b/>
              </w:rPr>
              <w:t>Step</w:t>
            </w:r>
          </w:p>
        </w:tc>
        <w:tc>
          <w:tcPr>
            <w:tcW w:w="0" w:type="auto"/>
            <w:shd w:val="clear" w:color="auto" w:fill="E1E1E1"/>
          </w:tcPr>
          <w:p w:rsidR="0066499E" w:rsidRPr="0066499E" w:rsidRDefault="0066499E" w:rsidP="0066499E">
            <w:pPr>
              <w:rPr>
                <w:b/>
              </w:rPr>
            </w:pPr>
            <w:r w:rsidRPr="0066499E">
              <w:rPr>
                <w:b/>
              </w:rPr>
              <w:t>Action</w:t>
            </w:r>
          </w:p>
        </w:tc>
      </w:tr>
      <w:tr w:rsidR="0066499E" w:rsidTr="0066499E">
        <w:tblPrEx>
          <w:tblCellMar>
            <w:top w:w="0" w:type="dxa"/>
            <w:bottom w:w="0" w:type="dxa"/>
          </w:tblCellMar>
        </w:tblPrEx>
        <w:tc>
          <w:tcPr>
            <w:tcW w:w="0" w:type="auto"/>
            <w:shd w:val="clear" w:color="auto" w:fill="auto"/>
          </w:tcPr>
          <w:p w:rsidR="0066499E" w:rsidRPr="0066499E" w:rsidRDefault="0066499E" w:rsidP="0066499E">
            <w:r w:rsidRPr="0066499E">
              <w:t>1</w:t>
            </w:r>
          </w:p>
        </w:tc>
        <w:tc>
          <w:tcPr>
            <w:tcW w:w="0" w:type="auto"/>
            <w:shd w:val="clear" w:color="auto" w:fill="auto"/>
          </w:tcPr>
          <w:p w:rsidR="0066499E" w:rsidRPr="0066499E" w:rsidRDefault="0066499E" w:rsidP="0066499E">
            <w:r w:rsidRPr="0066499E">
              <w:t>Create a free MongoDB Atlas M0 cluster, add a database user, and allow network access from the backend host's outbound IPs (0.0.0.0/0 for platforms using dynamic outbound IPs).</w:t>
            </w:r>
          </w:p>
        </w:tc>
      </w:tr>
      <w:tr w:rsidR="0066499E" w:rsidTr="0066499E">
        <w:tblPrEx>
          <w:tblCellMar>
            <w:top w:w="0" w:type="dxa"/>
            <w:bottom w:w="0" w:type="dxa"/>
          </w:tblCellMar>
        </w:tblPrEx>
        <w:tc>
          <w:tcPr>
            <w:tcW w:w="0" w:type="auto"/>
            <w:shd w:val="clear" w:color="auto" w:fill="auto"/>
          </w:tcPr>
          <w:p w:rsidR="0066499E" w:rsidRPr="0066499E" w:rsidRDefault="0066499E" w:rsidP="0066499E">
            <w:r w:rsidRPr="0066499E">
              <w:t>2</w:t>
            </w:r>
          </w:p>
        </w:tc>
        <w:tc>
          <w:tcPr>
            <w:tcW w:w="0" w:type="auto"/>
            <w:shd w:val="clear" w:color="auto" w:fill="auto"/>
          </w:tcPr>
          <w:p w:rsidR="0066499E" w:rsidRPr="0066499E" w:rsidRDefault="0066499E" w:rsidP="0066499E">
            <w:r w:rsidRPr="0066499E">
              <w:t>Deploy the backend (root directory backend, build command npm install, start command npm start, health check path /health) and set every environment variable listed in the section below.</w:t>
            </w:r>
          </w:p>
        </w:tc>
      </w:tr>
      <w:tr w:rsidR="0066499E" w:rsidTr="0066499E">
        <w:tblPrEx>
          <w:tblCellMar>
            <w:top w:w="0" w:type="dxa"/>
            <w:bottom w:w="0" w:type="dxa"/>
          </w:tblCellMar>
        </w:tblPrEx>
        <w:tc>
          <w:tcPr>
            <w:tcW w:w="0" w:type="auto"/>
            <w:shd w:val="clear" w:color="auto" w:fill="auto"/>
          </w:tcPr>
          <w:p w:rsidR="0066499E" w:rsidRPr="0066499E" w:rsidRDefault="0066499E" w:rsidP="0066499E">
            <w:r w:rsidRPr="0066499E">
              <w:t>3</w:t>
            </w:r>
          </w:p>
        </w:tc>
        <w:tc>
          <w:tcPr>
            <w:tcW w:w="0" w:type="auto"/>
            <w:shd w:val="clear" w:color="auto" w:fill="auto"/>
          </w:tcPr>
          <w:p w:rsidR="0066499E" w:rsidRPr="0066499E" w:rsidRDefault="0066499E" w:rsidP="0066499E">
            <w:r w:rsidRPr="0066499E">
              <w:t>Prisma schema sync is automatic: the backend's prestart script runs prisma db push before every npm start, so each deploy (and each wake from an idle sleep) keeps the database schema in sync with prisma/schema.prisma without a manual step.</w:t>
            </w:r>
          </w:p>
        </w:tc>
      </w:tr>
      <w:tr w:rsidR="0066499E" w:rsidTr="0066499E">
        <w:tblPrEx>
          <w:tblCellMar>
            <w:top w:w="0" w:type="dxa"/>
            <w:bottom w:w="0" w:type="dxa"/>
          </w:tblCellMar>
        </w:tblPrEx>
        <w:tc>
          <w:tcPr>
            <w:tcW w:w="0" w:type="auto"/>
            <w:shd w:val="clear" w:color="auto" w:fill="auto"/>
          </w:tcPr>
          <w:p w:rsidR="0066499E" w:rsidRPr="0066499E" w:rsidRDefault="0066499E" w:rsidP="0066499E">
            <w:r w:rsidRPr="0066499E">
              <w:t>4</w:t>
            </w:r>
          </w:p>
        </w:tc>
        <w:tc>
          <w:tcPr>
            <w:tcW w:w="0" w:type="auto"/>
            <w:shd w:val="clear" w:color="auto" w:fill="auto"/>
          </w:tcPr>
          <w:p w:rsidR="0066499E" w:rsidRPr="0066499E" w:rsidRDefault="0066499E" w:rsidP="0066499E">
            <w:r w:rsidRPr="0066499E">
              <w:t>Deploy the frontend (root directory frontend, framework preset Vite, build command npm run build, output directory dist) with VITE_API_URL pointing at the backend's /api path.</w:t>
            </w:r>
          </w:p>
        </w:tc>
      </w:tr>
      <w:tr w:rsidR="0066499E" w:rsidTr="0066499E">
        <w:tblPrEx>
          <w:tblCellMar>
            <w:top w:w="0" w:type="dxa"/>
            <w:bottom w:w="0" w:type="dxa"/>
          </w:tblCellMar>
        </w:tblPrEx>
        <w:tc>
          <w:tcPr>
            <w:tcW w:w="0" w:type="auto"/>
            <w:shd w:val="clear" w:color="auto" w:fill="auto"/>
          </w:tcPr>
          <w:p w:rsidR="0066499E" w:rsidRPr="0066499E" w:rsidRDefault="0066499E" w:rsidP="0066499E">
            <w:r w:rsidRPr="0066499E">
              <w:t>5</w:t>
            </w:r>
          </w:p>
        </w:tc>
        <w:tc>
          <w:tcPr>
            <w:tcW w:w="0" w:type="auto"/>
            <w:shd w:val="clear" w:color="auto" w:fill="auto"/>
          </w:tcPr>
          <w:p w:rsidR="0066499E" w:rsidRPr="0066499E" w:rsidRDefault="0066499E" w:rsidP="0066499E">
            <w:r w:rsidRPr="0066499E">
              <w:t>Create the first ADMIN account by calling the key-protected POST /api/auth/setup-admin endpoint once from Postman, using the ADMIN_SETUP_KEY secret; the endpoint refuses to run again once any admin exists.</w:t>
            </w:r>
          </w:p>
        </w:tc>
      </w:tr>
      <w:tr w:rsidR="0066499E" w:rsidTr="0066499E">
        <w:tblPrEx>
          <w:tblCellMar>
            <w:top w:w="0" w:type="dxa"/>
            <w:bottom w:w="0" w:type="dxa"/>
          </w:tblCellMar>
        </w:tblPrEx>
        <w:tc>
          <w:tcPr>
            <w:tcW w:w="0" w:type="auto"/>
            <w:shd w:val="clear" w:color="auto" w:fill="auto"/>
          </w:tcPr>
          <w:p w:rsidR="0066499E" w:rsidRPr="0066499E" w:rsidRDefault="0066499E" w:rsidP="0066499E">
            <w:r w:rsidRPr="0066499E">
              <w:t>6</w:t>
            </w:r>
          </w:p>
        </w:tc>
        <w:tc>
          <w:tcPr>
            <w:tcW w:w="0" w:type="auto"/>
            <w:shd w:val="clear" w:color="auto" w:fill="auto"/>
          </w:tcPr>
          <w:p w:rsidR="0066499E" w:rsidRPr="0066499E" w:rsidRDefault="0066499E" w:rsidP="0066499E">
            <w:r w:rsidRPr="0066499E">
              <w:t>Update CLIENT_URL on the backend to the real deployed frontend URL and redeploy, so CORS, Socket.IO's CORS check, and password-reset e-mail links all point at the correct origin.</w:t>
            </w:r>
          </w:p>
        </w:tc>
      </w:tr>
    </w:tbl>
    <w:p w:rsidR="0066499E" w:rsidRDefault="0066499E" w:rsidP="0066499E"/>
    <w:p w:rsidR="0066499E" w:rsidRDefault="0066499E" w:rsidP="0066499E">
      <w:pPr>
        <w:pStyle w:val="Heading2"/>
      </w:pPr>
      <w:bookmarkStart w:id="192" w:name="_Toc236428091"/>
      <w:r>
        <w:t>Environment Variables</w:t>
      </w:r>
      <w:bookmarkEnd w:id="192"/>
    </w:p>
    <w:p w:rsidR="0066499E" w:rsidRDefault="0066499E" w:rsidP="0066499E">
      <w:pPr>
        <w:pStyle w:val="Caption"/>
        <w:keepNext/>
      </w:pPr>
      <w:bookmarkStart w:id="193" w:name="_Toc236428224"/>
      <w:r>
        <w:t xml:space="preserve">Table </w:t>
      </w:r>
      <w:fldSimple w:instr=" SEQ Table \* ARABIC ">
        <w:r>
          <w:rPr>
            <w:noProof/>
          </w:rPr>
          <w:t>67</w:t>
        </w:r>
      </w:fldSimple>
      <w:r>
        <w:t>: Key Backend Environment Variables</w:t>
      </w:r>
      <w:bookmarkEnd w:id="193"/>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128"/>
        <w:gridCol w:w="3448"/>
      </w:tblGrid>
      <w:tr w:rsidR="0066499E" w:rsidRPr="0066499E" w:rsidTr="0066499E">
        <w:tblPrEx>
          <w:tblCellMar>
            <w:top w:w="0" w:type="dxa"/>
            <w:bottom w:w="0" w:type="dxa"/>
          </w:tblCellMar>
        </w:tblPrEx>
        <w:tc>
          <w:tcPr>
            <w:tcW w:w="0" w:type="auto"/>
            <w:shd w:val="clear" w:color="auto" w:fill="E1E1E1"/>
          </w:tcPr>
          <w:p w:rsidR="0066499E" w:rsidRPr="0066499E" w:rsidRDefault="0066499E" w:rsidP="0066499E">
            <w:pPr>
              <w:rPr>
                <w:b/>
              </w:rPr>
            </w:pPr>
            <w:r w:rsidRPr="0066499E">
              <w:rPr>
                <w:b/>
              </w:rPr>
              <w:t>Variable</w:t>
            </w:r>
          </w:p>
        </w:tc>
        <w:tc>
          <w:tcPr>
            <w:tcW w:w="0" w:type="auto"/>
            <w:shd w:val="clear" w:color="auto" w:fill="E1E1E1"/>
          </w:tcPr>
          <w:p w:rsidR="0066499E" w:rsidRPr="0066499E" w:rsidRDefault="0066499E" w:rsidP="0066499E">
            <w:pPr>
              <w:rPr>
                <w:b/>
              </w:rPr>
            </w:pPr>
            <w:r w:rsidRPr="0066499E">
              <w:rPr>
                <w:b/>
              </w:rPr>
              <w:t>Purpose</w:t>
            </w:r>
          </w:p>
        </w:tc>
      </w:tr>
      <w:tr w:rsidR="0066499E" w:rsidTr="0066499E">
        <w:tblPrEx>
          <w:tblCellMar>
            <w:top w:w="0" w:type="dxa"/>
            <w:bottom w:w="0" w:type="dxa"/>
          </w:tblCellMar>
        </w:tblPrEx>
        <w:tc>
          <w:tcPr>
            <w:tcW w:w="0" w:type="auto"/>
            <w:shd w:val="clear" w:color="auto" w:fill="auto"/>
          </w:tcPr>
          <w:p w:rsidR="0066499E" w:rsidRPr="0066499E" w:rsidRDefault="0066499E" w:rsidP="0066499E">
            <w:r w:rsidRPr="0066499E">
              <w:t>DATABASE_URL</w:t>
            </w:r>
          </w:p>
        </w:tc>
        <w:tc>
          <w:tcPr>
            <w:tcW w:w="0" w:type="auto"/>
            <w:shd w:val="clear" w:color="auto" w:fill="auto"/>
          </w:tcPr>
          <w:p w:rsidR="0066499E" w:rsidRPr="0066499E" w:rsidRDefault="0066499E" w:rsidP="0066499E">
            <w:r w:rsidRPr="0066499E">
              <w:t>MongoDB Atlas connection string (must be the mongodb+srv:// form, since Prisma requires MongoDB running as a replica set).</w:t>
            </w:r>
          </w:p>
        </w:tc>
      </w:tr>
      <w:tr w:rsidR="0066499E" w:rsidTr="0066499E">
        <w:tblPrEx>
          <w:tblCellMar>
            <w:top w:w="0" w:type="dxa"/>
            <w:bottom w:w="0" w:type="dxa"/>
          </w:tblCellMar>
        </w:tblPrEx>
        <w:tc>
          <w:tcPr>
            <w:tcW w:w="0" w:type="auto"/>
            <w:shd w:val="clear" w:color="auto" w:fill="auto"/>
          </w:tcPr>
          <w:p w:rsidR="0066499E" w:rsidRPr="0066499E" w:rsidRDefault="0066499E" w:rsidP="0066499E">
            <w:r w:rsidRPr="0066499E">
              <w:t>JWT_SECRET / JWT_EXPIRES_IN</w:t>
            </w:r>
          </w:p>
        </w:tc>
        <w:tc>
          <w:tcPr>
            <w:tcW w:w="0" w:type="auto"/>
            <w:shd w:val="clear" w:color="auto" w:fill="auto"/>
          </w:tcPr>
          <w:p w:rsidR="0066499E" w:rsidRPr="0066499E" w:rsidRDefault="0066499E" w:rsidP="0066499E">
            <w:r w:rsidRPr="0066499E">
              <w:t>Signing secret and expiry (default 7d) for authentication tokens.</w:t>
            </w:r>
          </w:p>
        </w:tc>
      </w:tr>
      <w:tr w:rsidR="0066499E" w:rsidTr="0066499E">
        <w:tblPrEx>
          <w:tblCellMar>
            <w:top w:w="0" w:type="dxa"/>
            <w:bottom w:w="0" w:type="dxa"/>
          </w:tblCellMar>
        </w:tblPrEx>
        <w:tc>
          <w:tcPr>
            <w:tcW w:w="0" w:type="auto"/>
            <w:shd w:val="clear" w:color="auto" w:fill="auto"/>
          </w:tcPr>
          <w:p w:rsidR="0066499E" w:rsidRPr="0066499E" w:rsidRDefault="0066499E" w:rsidP="0066499E">
            <w:r w:rsidRPr="0066499E">
              <w:t>CLIENT_URL</w:t>
            </w:r>
          </w:p>
        </w:tc>
        <w:tc>
          <w:tcPr>
            <w:tcW w:w="0" w:type="auto"/>
            <w:shd w:val="clear" w:color="auto" w:fill="auto"/>
          </w:tcPr>
          <w:p w:rsidR="0066499E" w:rsidRPr="0066499E" w:rsidRDefault="0066499E" w:rsidP="0066499E">
            <w:r w:rsidRPr="0066499E">
              <w:t xml:space="preserve">Deployed frontend origin; drives </w:t>
            </w:r>
            <w:r w:rsidRPr="0066499E">
              <w:lastRenderedPageBreak/>
              <w:t>CORS, Socket.IO's CORS check, and links inside e-mails.</w:t>
            </w:r>
          </w:p>
        </w:tc>
      </w:tr>
      <w:tr w:rsidR="0066499E" w:rsidTr="0066499E">
        <w:tblPrEx>
          <w:tblCellMar>
            <w:top w:w="0" w:type="dxa"/>
            <w:bottom w:w="0" w:type="dxa"/>
          </w:tblCellMar>
        </w:tblPrEx>
        <w:tc>
          <w:tcPr>
            <w:tcW w:w="0" w:type="auto"/>
            <w:shd w:val="clear" w:color="auto" w:fill="auto"/>
          </w:tcPr>
          <w:p w:rsidR="0066499E" w:rsidRPr="0066499E" w:rsidRDefault="0066499E" w:rsidP="0066499E">
            <w:r w:rsidRPr="0066499E">
              <w:lastRenderedPageBreak/>
              <w:t>SMTP_HOST / SMTP_PORT / SMTP_SECURE / SMTP_USER / SMTP_PASS / EMAIL_FROM</w:t>
            </w:r>
          </w:p>
        </w:tc>
        <w:tc>
          <w:tcPr>
            <w:tcW w:w="0" w:type="auto"/>
            <w:shd w:val="clear" w:color="auto" w:fill="auto"/>
          </w:tcPr>
          <w:p w:rsidR="0066499E" w:rsidRPr="0066499E" w:rsidRDefault="0066499E" w:rsidP="0066499E">
            <w:r w:rsidRPr="0066499E">
              <w:t>Outbound transactional e-mail configuration via Nodemailer.</w:t>
            </w:r>
          </w:p>
        </w:tc>
      </w:tr>
      <w:tr w:rsidR="0066499E" w:rsidTr="0066499E">
        <w:tblPrEx>
          <w:tblCellMar>
            <w:top w:w="0" w:type="dxa"/>
            <w:bottom w:w="0" w:type="dxa"/>
          </w:tblCellMar>
        </w:tblPrEx>
        <w:tc>
          <w:tcPr>
            <w:tcW w:w="0" w:type="auto"/>
            <w:shd w:val="clear" w:color="auto" w:fill="auto"/>
          </w:tcPr>
          <w:p w:rsidR="0066499E" w:rsidRPr="0066499E" w:rsidRDefault="0066499E" w:rsidP="0066499E">
            <w:r w:rsidRPr="0066499E">
              <w:t>OTP_EXPIRY_MINUTES / MAX_VERIFICATION_ATTEMPTS / VERIFICATION_BLOCK_HOURS / RESEND_COOLDOWN_SECONDS</w:t>
            </w:r>
          </w:p>
        </w:tc>
        <w:tc>
          <w:tcPr>
            <w:tcW w:w="0" w:type="auto"/>
            <w:shd w:val="clear" w:color="auto" w:fill="auto"/>
          </w:tcPr>
          <w:p w:rsidR="0066499E" w:rsidRPr="0066499E" w:rsidRDefault="0066499E" w:rsidP="0066499E">
            <w:r w:rsidRPr="0066499E">
              <w:t>E-mail OTP verification tuning.</w:t>
            </w:r>
          </w:p>
        </w:tc>
      </w:tr>
      <w:tr w:rsidR="0066499E" w:rsidTr="0066499E">
        <w:tblPrEx>
          <w:tblCellMar>
            <w:top w:w="0" w:type="dxa"/>
            <w:bottom w:w="0" w:type="dxa"/>
          </w:tblCellMar>
        </w:tblPrEx>
        <w:tc>
          <w:tcPr>
            <w:tcW w:w="0" w:type="auto"/>
            <w:shd w:val="clear" w:color="auto" w:fill="auto"/>
          </w:tcPr>
          <w:p w:rsidR="0066499E" w:rsidRPr="0066499E" w:rsidRDefault="0066499E" w:rsidP="0066499E">
            <w:r w:rsidRPr="0066499E">
              <w:t>NO_SHOW_MINUTES / PAYMENT_GRACE_MINUTES</w:t>
            </w:r>
          </w:p>
        </w:tc>
        <w:tc>
          <w:tcPr>
            <w:tcW w:w="0" w:type="auto"/>
            <w:shd w:val="clear" w:color="auto" w:fill="auto"/>
          </w:tcPr>
          <w:p w:rsidR="0066499E" w:rsidRPr="0066499E" w:rsidRDefault="0066499E" w:rsidP="0066499E">
            <w:r w:rsidRPr="0066499E">
              <w:t>Booking check-in and payment-deadline windows.</w:t>
            </w:r>
          </w:p>
        </w:tc>
      </w:tr>
      <w:tr w:rsidR="0066499E" w:rsidTr="0066499E">
        <w:tblPrEx>
          <w:tblCellMar>
            <w:top w:w="0" w:type="dxa"/>
            <w:bottom w:w="0" w:type="dxa"/>
          </w:tblCellMar>
        </w:tblPrEx>
        <w:tc>
          <w:tcPr>
            <w:tcW w:w="0" w:type="auto"/>
            <w:shd w:val="clear" w:color="auto" w:fill="auto"/>
          </w:tcPr>
          <w:p w:rsidR="0066499E" w:rsidRPr="0066499E" w:rsidRDefault="0066499E" w:rsidP="0066499E">
            <w:r w:rsidRPr="0066499E">
              <w:t>BID_REFERENCE_MAX_PKR</w:t>
            </w:r>
          </w:p>
        </w:tc>
        <w:tc>
          <w:tcPr>
            <w:tcW w:w="0" w:type="auto"/>
            <w:shd w:val="clear" w:color="auto" w:fill="auto"/>
          </w:tcPr>
          <w:p w:rsidR="0066499E" w:rsidRPr="0066499E" w:rsidRDefault="0066499E" w:rsidP="0066499E">
            <w:r w:rsidRPr="0066499E">
              <w:t>The fixed reference ceiling used to normalise bid amounts in the auction priority formula (Section 5.1.2).</w:t>
            </w:r>
          </w:p>
        </w:tc>
      </w:tr>
      <w:tr w:rsidR="0066499E" w:rsidTr="0066499E">
        <w:tblPrEx>
          <w:tblCellMar>
            <w:top w:w="0" w:type="dxa"/>
            <w:bottom w:w="0" w:type="dxa"/>
          </w:tblCellMar>
        </w:tblPrEx>
        <w:tc>
          <w:tcPr>
            <w:tcW w:w="0" w:type="auto"/>
            <w:shd w:val="clear" w:color="auto" w:fill="auto"/>
          </w:tcPr>
          <w:p w:rsidR="0066499E" w:rsidRPr="0066499E" w:rsidRDefault="0066499E" w:rsidP="0066499E">
            <w:r w:rsidRPr="0066499E">
              <w:t>AUCTION_RESERVATION_DEFAULT_MINUTES</w:t>
            </w:r>
          </w:p>
        </w:tc>
        <w:tc>
          <w:tcPr>
            <w:tcW w:w="0" w:type="auto"/>
            <w:shd w:val="clear" w:color="auto" w:fill="auto"/>
          </w:tcPr>
          <w:p w:rsidR="0066499E" w:rsidRPr="0066499E" w:rsidRDefault="0066499E" w:rsidP="0066499E">
            <w:r w:rsidRPr="0066499E">
              <w:t>Fallback reservation window if a slot's own auction settings are somehow missing.</w:t>
            </w:r>
          </w:p>
        </w:tc>
      </w:tr>
      <w:tr w:rsidR="0066499E" w:rsidTr="0066499E">
        <w:tblPrEx>
          <w:tblCellMar>
            <w:top w:w="0" w:type="dxa"/>
            <w:bottom w:w="0" w:type="dxa"/>
          </w:tblCellMar>
        </w:tblPrEx>
        <w:tc>
          <w:tcPr>
            <w:tcW w:w="0" w:type="auto"/>
            <w:shd w:val="clear" w:color="auto" w:fill="auto"/>
          </w:tcPr>
          <w:p w:rsidR="0066499E" w:rsidRPr="0066499E" w:rsidRDefault="0066499E" w:rsidP="0066499E">
            <w:r w:rsidRPr="0066499E">
              <w:t>PAYMENT_MODE / MOCK_PAYMENT_DELAY</w:t>
            </w:r>
          </w:p>
        </w:tc>
        <w:tc>
          <w:tcPr>
            <w:tcW w:w="0" w:type="auto"/>
            <w:shd w:val="clear" w:color="auto" w:fill="auto"/>
          </w:tcPr>
          <w:p w:rsidR="0066499E" w:rsidRPr="0066499E" w:rsidRDefault="0066499E" w:rsidP="0066499E">
            <w:r w:rsidRPr="0066499E">
              <w:t>'mock' (default, no Stripe calls) or 'live'; simulated network delay when in mock mode.</w:t>
            </w:r>
          </w:p>
        </w:tc>
      </w:tr>
      <w:tr w:rsidR="0066499E" w:rsidTr="0066499E">
        <w:tblPrEx>
          <w:tblCellMar>
            <w:top w:w="0" w:type="dxa"/>
            <w:bottom w:w="0" w:type="dxa"/>
          </w:tblCellMar>
        </w:tblPrEx>
        <w:tc>
          <w:tcPr>
            <w:tcW w:w="0" w:type="auto"/>
            <w:shd w:val="clear" w:color="auto" w:fill="auto"/>
          </w:tcPr>
          <w:p w:rsidR="0066499E" w:rsidRPr="0066499E" w:rsidRDefault="0066499E" w:rsidP="0066499E">
            <w:r w:rsidRPr="0066499E">
              <w:t>STRIPE_SECRET_KEY / STRIPE_WEBHOOK_SECRET / STRIPE_CURRENCY</w:t>
            </w:r>
          </w:p>
        </w:tc>
        <w:tc>
          <w:tcPr>
            <w:tcW w:w="0" w:type="auto"/>
            <w:shd w:val="clear" w:color="auto" w:fill="auto"/>
          </w:tcPr>
          <w:p w:rsidR="0066499E" w:rsidRPr="0066499E" w:rsidRDefault="0066499E" w:rsidP="0066499E">
            <w:r w:rsidRPr="0066499E">
              <w:t>Real Stripe credentials, only required once PAYMENT_MODE is 'live'.</w:t>
            </w:r>
          </w:p>
        </w:tc>
      </w:tr>
      <w:tr w:rsidR="0066499E" w:rsidTr="0066499E">
        <w:tblPrEx>
          <w:tblCellMar>
            <w:top w:w="0" w:type="dxa"/>
            <w:bottom w:w="0" w:type="dxa"/>
          </w:tblCellMar>
        </w:tblPrEx>
        <w:tc>
          <w:tcPr>
            <w:tcW w:w="0" w:type="auto"/>
            <w:shd w:val="clear" w:color="auto" w:fill="auto"/>
          </w:tcPr>
          <w:p w:rsidR="0066499E" w:rsidRPr="0066499E" w:rsidRDefault="0066499E" w:rsidP="0066499E">
            <w:r w:rsidRPr="0066499E">
              <w:t>SENTRY_DSN</w:t>
            </w:r>
          </w:p>
        </w:tc>
        <w:tc>
          <w:tcPr>
            <w:tcW w:w="0" w:type="auto"/>
            <w:shd w:val="clear" w:color="auto" w:fill="auto"/>
          </w:tcPr>
          <w:p w:rsidR="0066499E" w:rsidRPr="0066499E" w:rsidRDefault="0066499E" w:rsidP="0066499E">
            <w:r w:rsidRPr="0066499E">
              <w:t>Optional error tracking; disabled unless set, and only active when NODE_ENV=production.</w:t>
            </w:r>
          </w:p>
        </w:tc>
      </w:tr>
      <w:tr w:rsidR="0066499E" w:rsidTr="0066499E">
        <w:tblPrEx>
          <w:tblCellMar>
            <w:top w:w="0" w:type="dxa"/>
            <w:bottom w:w="0" w:type="dxa"/>
          </w:tblCellMar>
        </w:tblPrEx>
        <w:tc>
          <w:tcPr>
            <w:tcW w:w="0" w:type="auto"/>
            <w:shd w:val="clear" w:color="auto" w:fill="auto"/>
          </w:tcPr>
          <w:p w:rsidR="0066499E" w:rsidRPr="0066499E" w:rsidRDefault="0066499E" w:rsidP="0066499E">
            <w:r w:rsidRPr="0066499E">
              <w:t>ADMIN_SETUP_KEY</w:t>
            </w:r>
          </w:p>
        </w:tc>
        <w:tc>
          <w:tcPr>
            <w:tcW w:w="0" w:type="auto"/>
            <w:shd w:val="clear" w:color="auto" w:fill="auto"/>
          </w:tcPr>
          <w:p w:rsidR="0066499E" w:rsidRPr="0066499E" w:rsidRDefault="0066499E" w:rsidP="0066499E">
            <w:r w:rsidRPr="0066499E">
              <w:t>One-time secret protecting the initial-admin bootstrap endpoint.</w:t>
            </w:r>
          </w:p>
        </w:tc>
      </w:tr>
      <w:tr w:rsidR="0066499E" w:rsidTr="0066499E">
        <w:tblPrEx>
          <w:tblCellMar>
            <w:top w:w="0" w:type="dxa"/>
            <w:bottom w:w="0" w:type="dxa"/>
          </w:tblCellMar>
        </w:tblPrEx>
        <w:tc>
          <w:tcPr>
            <w:tcW w:w="0" w:type="auto"/>
            <w:shd w:val="clear" w:color="auto" w:fill="auto"/>
          </w:tcPr>
          <w:p w:rsidR="0066499E" w:rsidRPr="0066499E" w:rsidRDefault="0066499E" w:rsidP="0066499E">
            <w:r w:rsidRPr="0066499E">
              <w:t>VITE_API_URL / VITE_PKR_RATE (frontend)</w:t>
            </w:r>
          </w:p>
        </w:tc>
        <w:tc>
          <w:tcPr>
            <w:tcW w:w="0" w:type="auto"/>
            <w:shd w:val="clear" w:color="auto" w:fill="auto"/>
          </w:tcPr>
          <w:p w:rsidR="0066499E" w:rsidRPr="0066499E" w:rsidRDefault="0066499E" w:rsidP="0066499E">
            <w:r w:rsidRPr="0066499E">
              <w:t>Backend API base URL (baked in at build time) and the PKR display conversion rate.</w:t>
            </w:r>
          </w:p>
        </w:tc>
      </w:tr>
    </w:tbl>
    <w:p w:rsidR="0066499E" w:rsidRDefault="0066499E" w:rsidP="0066499E"/>
    <w:p w:rsidR="0066499E" w:rsidRDefault="0066499E" w:rsidP="0066499E">
      <w:pPr>
        <w:pStyle w:val="Heading2"/>
      </w:pPr>
      <w:bookmarkStart w:id="194" w:name="_Toc236428092"/>
      <w:r>
        <w:t>Post-Deployment Testing</w:t>
      </w:r>
      <w:bookmarkEnd w:id="194"/>
    </w:p>
    <w:p w:rsidR="0066499E" w:rsidRDefault="0066499E" w:rsidP="0066499E">
      <w:pPr>
        <w:pStyle w:val="ListBullet"/>
        <w:jc w:val="both"/>
      </w:pPr>
      <w:r>
        <w:t>Call GET /health and confirm a 200 response backed by a real database check.</w:t>
      </w:r>
    </w:p>
    <w:p w:rsidR="0066499E" w:rsidRDefault="0066499E" w:rsidP="0066499E">
      <w:pPr>
        <w:pStyle w:val="ListBullet"/>
        <w:jc w:val="both"/>
      </w:pPr>
      <w:r>
        <w:lastRenderedPageBreak/>
        <w:t>Create the first admin via the bootstrap endpoint and confirm it refuses a second call.</w:t>
      </w:r>
    </w:p>
    <w:p w:rsidR="0066499E" w:rsidRDefault="0066499E" w:rsidP="0066499E">
      <w:pPr>
        <w:pStyle w:val="ListBullet"/>
        <w:jc w:val="both"/>
      </w:pPr>
      <w:r>
        <w:t>Register a station as an owner, approve it as admin, and confirm it appears in the public listing and map view.</w:t>
      </w:r>
    </w:p>
    <w:p w:rsidR="0066499E" w:rsidRDefault="0066499E" w:rsidP="0066499E">
      <w:pPr>
        <w:pStyle w:val="ListBullet"/>
        <w:jc w:val="both"/>
      </w:pPr>
      <w:r>
        <w:t>Run a full booking through check-in, (mock or live) payment, and completion, and confirm the station's revenue figure updates.</w:t>
      </w:r>
    </w:p>
    <w:p w:rsidR="0066499E" w:rsidRDefault="0066499E" w:rsidP="0066499E">
      <w:pPr>
        <w:pStyle w:val="ListBullet"/>
        <w:jc w:val="both"/>
      </w:pPr>
      <w:r>
        <w:t>Open an auction, place bids from two accounts, close it, and confirm the correct bidder is marked WON.</w:t>
      </w:r>
    </w:p>
    <w:p w:rsidR="0066499E" w:rsidRDefault="0066499E" w:rsidP="0066499E">
      <w:pPr>
        <w:pStyle w:val="ListBullet"/>
        <w:jc w:val="both"/>
      </w:pPr>
      <w:r>
        <w:t>Confirm outbound e-mail delivery for at least one flow (e.g. welcome e-mail on registration).</w:t>
      </w:r>
    </w:p>
    <w:p w:rsidR="0066499E" w:rsidRDefault="0066499E" w:rsidP="0066499E">
      <w:pPr>
        <w:pStyle w:val="Heading2"/>
      </w:pPr>
      <w:bookmarkStart w:id="195" w:name="_Toc236428093"/>
      <w:r>
        <w:t>Deployment Challenges and Solutions</w:t>
      </w:r>
      <w:bookmarkEnd w:id="195"/>
    </w:p>
    <w:p w:rsidR="0066499E" w:rsidRDefault="0066499E" w:rsidP="0066499E">
      <w:pPr>
        <w:pStyle w:val="Caption"/>
        <w:keepNext/>
      </w:pPr>
      <w:bookmarkStart w:id="196" w:name="_Toc236428225"/>
      <w:r>
        <w:t xml:space="preserve">Table </w:t>
      </w:r>
      <w:fldSimple w:instr=" SEQ Table \* ARABIC ">
        <w:r>
          <w:rPr>
            <w:noProof/>
          </w:rPr>
          <w:t>68</w:t>
        </w:r>
      </w:fldSimple>
      <w:r>
        <w:t>: Deployment Challenges and Solutions</w:t>
      </w:r>
      <w:bookmarkEnd w:id="196"/>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080"/>
        <w:gridCol w:w="5496"/>
      </w:tblGrid>
      <w:tr w:rsidR="0066499E" w:rsidRPr="0066499E" w:rsidTr="0066499E">
        <w:tblPrEx>
          <w:tblCellMar>
            <w:top w:w="0" w:type="dxa"/>
            <w:bottom w:w="0" w:type="dxa"/>
          </w:tblCellMar>
        </w:tblPrEx>
        <w:tc>
          <w:tcPr>
            <w:tcW w:w="0" w:type="auto"/>
            <w:shd w:val="clear" w:color="auto" w:fill="E1E1E1"/>
          </w:tcPr>
          <w:p w:rsidR="0066499E" w:rsidRPr="0066499E" w:rsidRDefault="0066499E" w:rsidP="0066499E">
            <w:pPr>
              <w:rPr>
                <w:b/>
              </w:rPr>
            </w:pPr>
            <w:r w:rsidRPr="0066499E">
              <w:rPr>
                <w:b/>
              </w:rPr>
              <w:t>Challenge</w:t>
            </w:r>
          </w:p>
        </w:tc>
        <w:tc>
          <w:tcPr>
            <w:tcW w:w="0" w:type="auto"/>
            <w:shd w:val="clear" w:color="auto" w:fill="E1E1E1"/>
          </w:tcPr>
          <w:p w:rsidR="0066499E" w:rsidRPr="0066499E" w:rsidRDefault="0066499E" w:rsidP="0066499E">
            <w:pPr>
              <w:rPr>
                <w:b/>
              </w:rPr>
            </w:pPr>
            <w:r w:rsidRPr="0066499E">
              <w:rPr>
                <w:b/>
              </w:rPr>
              <w:t>Solution</w:t>
            </w:r>
          </w:p>
        </w:tc>
      </w:tr>
      <w:tr w:rsidR="0066499E" w:rsidTr="0066499E">
        <w:tblPrEx>
          <w:tblCellMar>
            <w:top w:w="0" w:type="dxa"/>
            <w:bottom w:w="0" w:type="dxa"/>
          </w:tblCellMar>
        </w:tblPrEx>
        <w:tc>
          <w:tcPr>
            <w:tcW w:w="0" w:type="auto"/>
            <w:shd w:val="clear" w:color="auto" w:fill="auto"/>
          </w:tcPr>
          <w:p w:rsidR="0066499E" w:rsidRPr="0066499E" w:rsidRDefault="0066499E" w:rsidP="0066499E">
            <w:r w:rsidRPr="0066499E">
              <w:t>Backend cannot fully boot in an environment with no internet access (Prisma's query-engine binary is downloaded during npm install).</w:t>
            </w:r>
          </w:p>
        </w:tc>
        <w:tc>
          <w:tcPr>
            <w:tcW w:w="0" w:type="auto"/>
            <w:shd w:val="clear" w:color="auto" w:fill="auto"/>
          </w:tcPr>
          <w:p w:rsidR="0066499E" w:rsidRPr="0066499E" w:rsidRDefault="0066499E" w:rsidP="0066499E">
            <w:r w:rsidRPr="0066499E">
              <w:t>Documented as an environment caveat rather than papered over; the backend fails gracefully with an actionable message in this case, and npm run doctor diagnoses the exact cause on any normal machine or deploy host.</w:t>
            </w:r>
          </w:p>
        </w:tc>
      </w:tr>
      <w:tr w:rsidR="0066499E" w:rsidTr="0066499E">
        <w:tblPrEx>
          <w:tblCellMar>
            <w:top w:w="0" w:type="dxa"/>
            <w:bottom w:w="0" w:type="dxa"/>
          </w:tblCellMar>
        </w:tblPrEx>
        <w:tc>
          <w:tcPr>
            <w:tcW w:w="0" w:type="auto"/>
            <w:shd w:val="clear" w:color="auto" w:fill="auto"/>
          </w:tcPr>
          <w:p w:rsidR="0066499E" w:rsidRPr="0066499E" w:rsidRDefault="0066499E" w:rsidP="0066499E">
            <w:r w:rsidRPr="0066499E">
              <w:t>CORS/Socket.IO rejections between the deployed frontend and backend.</w:t>
            </w:r>
          </w:p>
        </w:tc>
        <w:tc>
          <w:tcPr>
            <w:tcW w:w="0" w:type="auto"/>
            <w:shd w:val="clear" w:color="auto" w:fill="auto"/>
          </w:tcPr>
          <w:p w:rsidR="0066499E" w:rsidRPr="0066499E" w:rsidRDefault="0066499E" w:rsidP="0066499E">
            <w:r w:rsidRPr="0066499E">
              <w:t>CLIENT_URL is shared between the Express CORS allow-list and the Socket.IO CORS check so the two cannot drift apart; both are re-verified after any URL change.</w:t>
            </w:r>
          </w:p>
        </w:tc>
      </w:tr>
      <w:tr w:rsidR="0066499E" w:rsidTr="0066499E">
        <w:tblPrEx>
          <w:tblCellMar>
            <w:top w:w="0" w:type="dxa"/>
            <w:bottom w:w="0" w:type="dxa"/>
          </w:tblCellMar>
        </w:tblPrEx>
        <w:tc>
          <w:tcPr>
            <w:tcW w:w="0" w:type="auto"/>
            <w:shd w:val="clear" w:color="auto" w:fill="auto"/>
          </w:tcPr>
          <w:p w:rsidR="0066499E" w:rsidRPr="0066499E" w:rsidRDefault="0066499E" w:rsidP="0066499E">
            <w:r w:rsidRPr="0066499E">
              <w:t>A cold-start delay on free-tier backend hosting after idling.</w:t>
            </w:r>
          </w:p>
        </w:tc>
        <w:tc>
          <w:tcPr>
            <w:tcW w:w="0" w:type="auto"/>
            <w:shd w:val="clear" w:color="auto" w:fill="auto"/>
          </w:tcPr>
          <w:p w:rsidR="0066499E" w:rsidRPr="0066499E" w:rsidRDefault="0066499E" w:rsidP="0066499E">
            <w:r w:rsidRPr="0066499E">
              <w:t>Documented as an expected hosting-tier behaviour; a paid always-on instance removes it if needed.</w:t>
            </w:r>
          </w:p>
        </w:tc>
      </w:tr>
      <w:tr w:rsidR="0066499E" w:rsidTr="0066499E">
        <w:tblPrEx>
          <w:tblCellMar>
            <w:top w:w="0" w:type="dxa"/>
            <w:bottom w:w="0" w:type="dxa"/>
          </w:tblCellMar>
        </w:tblPrEx>
        <w:tc>
          <w:tcPr>
            <w:tcW w:w="0" w:type="auto"/>
            <w:shd w:val="clear" w:color="auto" w:fill="auto"/>
          </w:tcPr>
          <w:p w:rsidR="0066499E" w:rsidRPr="0066499E" w:rsidRDefault="0066499E" w:rsidP="0066499E">
            <w:r w:rsidRPr="0066499E">
              <w:t>Search engines expect /sitemap.xml at the site root, not the API's.</w:t>
            </w:r>
          </w:p>
        </w:tc>
        <w:tc>
          <w:tcPr>
            <w:tcW w:w="0" w:type="auto"/>
            <w:shd w:val="clear" w:color="auto" w:fill="auto"/>
          </w:tcPr>
          <w:p w:rsidR="0066499E" w:rsidRPr="0066499E" w:rsidRDefault="0066499E" w:rsidP="0066499E">
            <w:r w:rsidRPr="0066499E">
              <w:t>The frontend's routing config proxies /sitemap.xml to the backend's dynamic sitemap endpoint, which queries real approved stations.</w:t>
            </w:r>
          </w:p>
        </w:tc>
      </w:tr>
      <w:tr w:rsidR="0066499E" w:rsidTr="0066499E">
        <w:tblPrEx>
          <w:tblCellMar>
            <w:top w:w="0" w:type="dxa"/>
            <w:bottom w:w="0" w:type="dxa"/>
          </w:tblCellMar>
        </w:tblPrEx>
        <w:tc>
          <w:tcPr>
            <w:tcW w:w="0" w:type="auto"/>
            <w:shd w:val="clear" w:color="auto" w:fill="auto"/>
          </w:tcPr>
          <w:p w:rsidR="0066499E" w:rsidRPr="0066499E" w:rsidRDefault="0066499E" w:rsidP="0066499E">
            <w:r w:rsidRPr="0066499E">
              <w:t>A dev-only esbuild/Vite dependency advisory.</w:t>
            </w:r>
          </w:p>
        </w:tc>
        <w:tc>
          <w:tcPr>
            <w:tcW w:w="0" w:type="auto"/>
            <w:shd w:val="clear" w:color="auto" w:fill="auto"/>
          </w:tcPr>
          <w:p w:rsidR="0066499E" w:rsidRPr="0066499E" w:rsidRDefault="0066499E" w:rsidP="0066499E">
            <w:r w:rsidRPr="0066499E">
              <w:t>Confirmed to affect only the local dev server, not the production build; a fix requires a breaking major Vite upgrade and is deliberately deferred.</w:t>
            </w:r>
          </w:p>
        </w:tc>
      </w:tr>
    </w:tbl>
    <w:p w:rsidR="0066499E" w:rsidRDefault="0066499E" w:rsidP="0066499E"/>
    <w:p w:rsidR="0066499E" w:rsidRDefault="0066499E" w:rsidP="0066499E">
      <w:pPr>
        <w:pStyle w:val="Heading2"/>
      </w:pPr>
      <w:bookmarkStart w:id="197" w:name="_Toc236428094"/>
      <w:r>
        <w:t>Summary</w:t>
      </w:r>
      <w:bookmarkEnd w:id="197"/>
    </w:p>
    <w:p w:rsidR="0066499E" w:rsidRDefault="0066499E" w:rsidP="0066499E">
      <w:pPr>
        <w:jc w:val="both"/>
      </w:pPr>
      <w:r>
        <w:t>This chapter described the parallel conversion approach, the three-part deployment architecture (Vercel frontend, a persistent Node backend host, MongoDB Atlas), the concrete deployment steps and environment variables, the post-deployment verification checklist, and the challenges encountered and how they were resolved. The final chapter evaluates the project against its original objectives and outlines future work.</w:t>
      </w:r>
    </w:p>
    <w:p w:rsidR="0066499E" w:rsidRDefault="0066499E" w:rsidP="0066499E">
      <w:pPr>
        <w:pStyle w:val="Heading1"/>
      </w:pPr>
      <w:bookmarkStart w:id="198" w:name="_Toc236428095"/>
      <w:r>
        <w:lastRenderedPageBreak/>
        <w:t>Conclusion and Future Work</w:t>
      </w:r>
      <w:bookmarkEnd w:id="198"/>
    </w:p>
    <w:p w:rsidR="0066499E" w:rsidRDefault="0066499E" w:rsidP="0066499E">
      <w:pPr>
        <w:pStyle w:val="Heading2"/>
      </w:pPr>
      <w:bookmarkStart w:id="199" w:name="_Toc236428096"/>
      <w:r>
        <w:t>Evaluation of Objectives</w:t>
      </w:r>
      <w:bookmarkEnd w:id="199"/>
    </w:p>
    <w:p w:rsidR="0066499E" w:rsidRDefault="0066499E" w:rsidP="0066499E">
      <w:pPr>
        <w:pStyle w:val="Caption"/>
        <w:keepNext/>
      </w:pPr>
      <w:bookmarkStart w:id="200" w:name="_Toc236428226"/>
      <w:r>
        <w:t xml:space="preserve">Table </w:t>
      </w:r>
      <w:fldSimple w:instr=" SEQ Table \* ARABIC ">
        <w:r>
          <w:rPr>
            <w:noProof/>
          </w:rPr>
          <w:t>69</w:t>
        </w:r>
      </w:fldSimple>
      <w:r>
        <w:t>: Objective Evaluation</w:t>
      </w:r>
      <w:bookmarkEnd w:id="200"/>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196"/>
        <w:gridCol w:w="1419"/>
        <w:gridCol w:w="4961"/>
      </w:tblGrid>
      <w:tr w:rsidR="0066499E" w:rsidRPr="0066499E" w:rsidTr="0066499E">
        <w:tblPrEx>
          <w:tblCellMar>
            <w:top w:w="0" w:type="dxa"/>
            <w:bottom w:w="0" w:type="dxa"/>
          </w:tblCellMar>
        </w:tblPrEx>
        <w:tc>
          <w:tcPr>
            <w:tcW w:w="0" w:type="auto"/>
            <w:shd w:val="clear" w:color="auto" w:fill="E1E1E1"/>
          </w:tcPr>
          <w:p w:rsidR="0066499E" w:rsidRPr="0066499E" w:rsidRDefault="0066499E" w:rsidP="0066499E">
            <w:pPr>
              <w:rPr>
                <w:b/>
              </w:rPr>
            </w:pPr>
            <w:r w:rsidRPr="0066499E">
              <w:rPr>
                <w:b/>
              </w:rPr>
              <w:t>Objective (Chapter 1)</w:t>
            </w:r>
          </w:p>
        </w:tc>
        <w:tc>
          <w:tcPr>
            <w:tcW w:w="0" w:type="auto"/>
            <w:shd w:val="clear" w:color="auto" w:fill="E1E1E1"/>
          </w:tcPr>
          <w:p w:rsidR="0066499E" w:rsidRPr="0066499E" w:rsidRDefault="0066499E" w:rsidP="0066499E">
            <w:pPr>
              <w:rPr>
                <w:b/>
              </w:rPr>
            </w:pPr>
            <w:r w:rsidRPr="0066499E">
              <w:rPr>
                <w:b/>
              </w:rPr>
              <w:t>Status</w:t>
            </w:r>
          </w:p>
        </w:tc>
        <w:tc>
          <w:tcPr>
            <w:tcW w:w="0" w:type="auto"/>
            <w:shd w:val="clear" w:color="auto" w:fill="E1E1E1"/>
          </w:tcPr>
          <w:p w:rsidR="0066499E" w:rsidRPr="0066499E" w:rsidRDefault="0066499E" w:rsidP="0066499E">
            <w:pPr>
              <w:rPr>
                <w:b/>
              </w:rPr>
            </w:pPr>
            <w:r w:rsidRPr="0066499E">
              <w:rPr>
                <w:b/>
              </w:rPr>
              <w:t>Notes</w:t>
            </w:r>
          </w:p>
        </w:tc>
      </w:tr>
      <w:tr w:rsidR="0066499E" w:rsidTr="0066499E">
        <w:tblPrEx>
          <w:tblCellMar>
            <w:top w:w="0" w:type="dxa"/>
            <w:bottom w:w="0" w:type="dxa"/>
          </w:tblCellMar>
        </w:tblPrEx>
        <w:tc>
          <w:tcPr>
            <w:tcW w:w="0" w:type="auto"/>
            <w:shd w:val="clear" w:color="auto" w:fill="auto"/>
          </w:tcPr>
          <w:p w:rsidR="0066499E" w:rsidRPr="0066499E" w:rsidRDefault="0066499E" w:rsidP="0066499E">
            <w:r w:rsidRPr="0066499E">
              <w:t>AI recommendation engine (distance, price, availability, battery urgency)</w:t>
            </w:r>
          </w:p>
        </w:tc>
        <w:tc>
          <w:tcPr>
            <w:tcW w:w="0" w:type="auto"/>
            <w:shd w:val="clear" w:color="auto" w:fill="auto"/>
          </w:tcPr>
          <w:p w:rsidR="0066499E" w:rsidRPr="0066499E" w:rsidRDefault="0066499E" w:rsidP="0066499E">
            <w:r w:rsidRPr="0066499E">
              <w:t>Achieved</w:t>
            </w:r>
          </w:p>
        </w:tc>
        <w:tc>
          <w:tcPr>
            <w:tcW w:w="0" w:type="auto"/>
            <w:shd w:val="clear" w:color="auto" w:fill="auto"/>
          </w:tcPr>
          <w:p w:rsidR="0066499E" w:rsidRPr="0066499E" w:rsidRDefault="0066499E" w:rsidP="0066499E">
            <w:r w:rsidRPr="0066499E">
              <w:t>Implemented and functionally tested (FT-01); scoring weights documented in Section 5.1.1.</w:t>
            </w:r>
          </w:p>
        </w:tc>
      </w:tr>
      <w:tr w:rsidR="0066499E" w:rsidTr="0066499E">
        <w:tblPrEx>
          <w:tblCellMar>
            <w:top w:w="0" w:type="dxa"/>
            <w:bottom w:w="0" w:type="dxa"/>
          </w:tblCellMar>
        </w:tblPrEx>
        <w:tc>
          <w:tcPr>
            <w:tcW w:w="0" w:type="auto"/>
            <w:shd w:val="clear" w:color="auto" w:fill="auto"/>
          </w:tcPr>
          <w:p w:rsidR="0066499E" w:rsidRPr="0066499E" w:rsidRDefault="0066499E" w:rsidP="0066499E">
            <w:r w:rsidRPr="0066499E">
              <w:t>Smart auction and bidding with fair allocation</w:t>
            </w:r>
          </w:p>
        </w:tc>
        <w:tc>
          <w:tcPr>
            <w:tcW w:w="0" w:type="auto"/>
            <w:shd w:val="clear" w:color="auto" w:fill="auto"/>
          </w:tcPr>
          <w:p w:rsidR="0066499E" w:rsidRPr="0066499E" w:rsidRDefault="0066499E" w:rsidP="0066499E">
            <w:r w:rsidRPr="0066499E">
              <w:t>Achieved</w:t>
            </w:r>
          </w:p>
        </w:tc>
        <w:tc>
          <w:tcPr>
            <w:tcW w:w="0" w:type="auto"/>
            <w:shd w:val="clear" w:color="auto" w:fill="auto"/>
          </w:tcPr>
          <w:p w:rsidR="0066499E" w:rsidRPr="0066499E" w:rsidRDefault="0066499E" w:rsidP="0066499E">
            <w:r w:rsidRPr="0066499E">
              <w:t>Priority formula and reservation-cascade both implemented and tested (FT-03, FT-04).</w:t>
            </w:r>
          </w:p>
        </w:tc>
      </w:tr>
      <w:tr w:rsidR="0066499E" w:rsidTr="0066499E">
        <w:tblPrEx>
          <w:tblCellMar>
            <w:top w:w="0" w:type="dxa"/>
            <w:bottom w:w="0" w:type="dxa"/>
          </w:tblCellMar>
        </w:tblPrEx>
        <w:tc>
          <w:tcPr>
            <w:tcW w:w="0" w:type="auto"/>
            <w:shd w:val="clear" w:color="auto" w:fill="auto"/>
          </w:tcPr>
          <w:p w:rsidR="0066499E" w:rsidRPr="0066499E" w:rsidRDefault="0066499E" w:rsidP="0066499E">
            <w:r w:rsidRPr="0066499E">
              <w:t>Three role-based portals from one codebase</w:t>
            </w:r>
          </w:p>
        </w:tc>
        <w:tc>
          <w:tcPr>
            <w:tcW w:w="0" w:type="auto"/>
            <w:shd w:val="clear" w:color="auto" w:fill="auto"/>
          </w:tcPr>
          <w:p w:rsidR="0066499E" w:rsidRPr="0066499E" w:rsidRDefault="0066499E" w:rsidP="0066499E">
            <w:r w:rsidRPr="0066499E">
              <w:t>Achieved</w:t>
            </w:r>
          </w:p>
        </w:tc>
        <w:tc>
          <w:tcPr>
            <w:tcW w:w="0" w:type="auto"/>
            <w:shd w:val="clear" w:color="auto" w:fill="auto"/>
          </w:tcPr>
          <w:p w:rsidR="0066499E" w:rsidRPr="0066499E" w:rsidRDefault="0066499E" w:rsidP="0066499E">
            <w:r w:rsidRPr="0066499E">
              <w:t>EV driver, station owner and admin (at /admin/*) all live in one React app with server-enforced RBAC.</w:t>
            </w:r>
          </w:p>
        </w:tc>
      </w:tr>
      <w:tr w:rsidR="0066499E" w:rsidTr="0066499E">
        <w:tblPrEx>
          <w:tblCellMar>
            <w:top w:w="0" w:type="dxa"/>
            <w:bottom w:w="0" w:type="dxa"/>
          </w:tblCellMar>
        </w:tblPrEx>
        <w:tc>
          <w:tcPr>
            <w:tcW w:w="0" w:type="auto"/>
            <w:shd w:val="clear" w:color="auto" w:fill="auto"/>
          </w:tcPr>
          <w:p w:rsidR="0066499E" w:rsidRPr="0066499E" w:rsidRDefault="0066499E" w:rsidP="0066499E">
            <w:r w:rsidRPr="0066499E">
              <w:t>Real-time status tracking (Socket.IO)</w:t>
            </w:r>
          </w:p>
        </w:tc>
        <w:tc>
          <w:tcPr>
            <w:tcW w:w="0" w:type="auto"/>
            <w:shd w:val="clear" w:color="auto" w:fill="auto"/>
          </w:tcPr>
          <w:p w:rsidR="0066499E" w:rsidRPr="0066499E" w:rsidRDefault="0066499E" w:rsidP="0066499E">
            <w:r w:rsidRPr="0066499E">
              <w:t>Achieved (code-verified)</w:t>
            </w:r>
          </w:p>
        </w:tc>
        <w:tc>
          <w:tcPr>
            <w:tcW w:w="0" w:type="auto"/>
            <w:shd w:val="clear" w:color="auto" w:fill="auto"/>
          </w:tcPr>
          <w:p w:rsidR="0066499E" w:rsidRPr="0066499E" w:rsidRDefault="0066499E" w:rsidP="0066499E">
            <w:r w:rsidRPr="0066499E">
              <w:t>Emit logic is implemented and verified by inspection and by its effect on stored state; live socket delivery to a connected client is not covered by the HTTP-based automated suite (see Section 6.7).</w:t>
            </w:r>
          </w:p>
        </w:tc>
      </w:tr>
      <w:tr w:rsidR="0066499E" w:rsidTr="0066499E">
        <w:tblPrEx>
          <w:tblCellMar>
            <w:top w:w="0" w:type="dxa"/>
            <w:bottom w:w="0" w:type="dxa"/>
          </w:tblCellMar>
        </w:tblPrEx>
        <w:tc>
          <w:tcPr>
            <w:tcW w:w="0" w:type="auto"/>
            <w:shd w:val="clear" w:color="auto" w:fill="auto"/>
          </w:tcPr>
          <w:p w:rsidR="0066499E" w:rsidRPr="0066499E" w:rsidRDefault="0066499E" w:rsidP="0066499E">
            <w:r w:rsidRPr="0066499E">
              <w:t>Full booking lifecycle (check-in, pay-upfront, completion, cancellation, emergency stop)</w:t>
            </w:r>
          </w:p>
        </w:tc>
        <w:tc>
          <w:tcPr>
            <w:tcW w:w="0" w:type="auto"/>
            <w:shd w:val="clear" w:color="auto" w:fill="auto"/>
          </w:tcPr>
          <w:p w:rsidR="0066499E" w:rsidRPr="0066499E" w:rsidRDefault="0066499E" w:rsidP="0066499E">
            <w:r w:rsidRPr="0066499E">
              <w:t>Achieved</w:t>
            </w:r>
          </w:p>
        </w:tc>
        <w:tc>
          <w:tcPr>
            <w:tcW w:w="0" w:type="auto"/>
            <w:shd w:val="clear" w:color="auto" w:fill="auto"/>
          </w:tcPr>
          <w:p w:rsidR="0066499E" w:rsidRPr="0066499E" w:rsidRDefault="0066499E" w:rsidP="0066499E">
            <w:r w:rsidRPr="0066499E">
              <w:t>All states and transitions implemented and tested (FT-02).</w:t>
            </w:r>
          </w:p>
        </w:tc>
      </w:tr>
      <w:tr w:rsidR="0066499E" w:rsidTr="0066499E">
        <w:tblPrEx>
          <w:tblCellMar>
            <w:top w:w="0" w:type="dxa"/>
            <w:bottom w:w="0" w:type="dxa"/>
          </w:tblCellMar>
        </w:tblPrEx>
        <w:tc>
          <w:tcPr>
            <w:tcW w:w="0" w:type="auto"/>
            <w:shd w:val="clear" w:color="auto" w:fill="auto"/>
          </w:tcPr>
          <w:p w:rsidR="0066499E" w:rsidRPr="0066499E" w:rsidRDefault="0066499E" w:rsidP="0066499E">
            <w:r w:rsidRPr="0066499E">
              <w:t>Real payment gateway integration (Stripe)</w:t>
            </w:r>
          </w:p>
        </w:tc>
        <w:tc>
          <w:tcPr>
            <w:tcW w:w="0" w:type="auto"/>
            <w:shd w:val="clear" w:color="auto" w:fill="auto"/>
          </w:tcPr>
          <w:p w:rsidR="0066499E" w:rsidRPr="0066499E" w:rsidRDefault="0066499E" w:rsidP="0066499E">
            <w:r w:rsidRPr="0066499E">
              <w:t>Achieved</w:t>
            </w:r>
          </w:p>
        </w:tc>
        <w:tc>
          <w:tcPr>
            <w:tcW w:w="0" w:type="auto"/>
            <w:shd w:val="clear" w:color="auto" w:fill="auto"/>
          </w:tcPr>
          <w:p w:rsidR="0066499E" w:rsidRPr="0066499E" w:rsidRDefault="0066499E" w:rsidP="0066499E">
            <w:r w:rsidRPr="0066499E">
              <w:t>PaymentIntent, webhook idempotency, and refunds implemented; safe mock fallback retained for cost-free local testing (IT-01).</w:t>
            </w:r>
          </w:p>
        </w:tc>
      </w:tr>
      <w:tr w:rsidR="0066499E" w:rsidTr="0066499E">
        <w:tblPrEx>
          <w:tblCellMar>
            <w:top w:w="0" w:type="dxa"/>
            <w:bottom w:w="0" w:type="dxa"/>
          </w:tblCellMar>
        </w:tblPrEx>
        <w:tc>
          <w:tcPr>
            <w:tcW w:w="0" w:type="auto"/>
            <w:shd w:val="clear" w:color="auto" w:fill="auto"/>
          </w:tcPr>
          <w:p w:rsidR="0066499E" w:rsidRPr="0066499E" w:rsidRDefault="0066499E" w:rsidP="0066499E">
            <w:r w:rsidRPr="0066499E">
              <w:t>Station self-registration with admin approval, plus a post-approval update-request workflow</w:t>
            </w:r>
          </w:p>
        </w:tc>
        <w:tc>
          <w:tcPr>
            <w:tcW w:w="0" w:type="auto"/>
            <w:shd w:val="clear" w:color="auto" w:fill="auto"/>
          </w:tcPr>
          <w:p w:rsidR="0066499E" w:rsidRPr="0066499E" w:rsidRDefault="0066499E" w:rsidP="0066499E">
            <w:r w:rsidRPr="0066499E">
              <w:t>Achieved</w:t>
            </w:r>
          </w:p>
        </w:tc>
        <w:tc>
          <w:tcPr>
            <w:tcW w:w="0" w:type="auto"/>
            <w:shd w:val="clear" w:color="auto" w:fill="auto"/>
          </w:tcPr>
          <w:p w:rsidR="0066499E" w:rsidRPr="0066499E" w:rsidRDefault="0066499E" w:rsidP="0066499E">
            <w:r w:rsidRPr="0066499E">
              <w:t>Both workflows implemented and tested (IT-02).</w:t>
            </w:r>
          </w:p>
        </w:tc>
      </w:tr>
      <w:tr w:rsidR="0066499E" w:rsidTr="0066499E">
        <w:tblPrEx>
          <w:tblCellMar>
            <w:top w:w="0" w:type="dxa"/>
            <w:bottom w:w="0" w:type="dxa"/>
          </w:tblCellMar>
        </w:tblPrEx>
        <w:tc>
          <w:tcPr>
            <w:tcW w:w="0" w:type="auto"/>
            <w:shd w:val="clear" w:color="auto" w:fill="auto"/>
          </w:tcPr>
          <w:p w:rsidR="0066499E" w:rsidRPr="0066499E" w:rsidRDefault="0066499E" w:rsidP="0066499E">
            <w:r w:rsidRPr="0066499E">
              <w:t>Verified-purchase reviews and a public complaint channel</w:t>
            </w:r>
          </w:p>
        </w:tc>
        <w:tc>
          <w:tcPr>
            <w:tcW w:w="0" w:type="auto"/>
            <w:shd w:val="clear" w:color="auto" w:fill="auto"/>
          </w:tcPr>
          <w:p w:rsidR="0066499E" w:rsidRPr="0066499E" w:rsidRDefault="0066499E" w:rsidP="0066499E">
            <w:r w:rsidRPr="0066499E">
              <w:t>Achieved</w:t>
            </w:r>
          </w:p>
        </w:tc>
        <w:tc>
          <w:tcPr>
            <w:tcW w:w="0" w:type="auto"/>
            <w:shd w:val="clear" w:color="auto" w:fill="auto"/>
          </w:tcPr>
          <w:p w:rsidR="0066499E" w:rsidRPr="0066499E" w:rsidRDefault="0066499E" w:rsidP="0066499E">
            <w:r w:rsidRPr="0066499E">
              <w:t>Review eligibility rule tested (FT-05); complaint endpoint public and rate-limited by design.</w:t>
            </w:r>
          </w:p>
        </w:tc>
      </w:tr>
      <w:tr w:rsidR="0066499E" w:rsidTr="0066499E">
        <w:tblPrEx>
          <w:tblCellMar>
            <w:top w:w="0" w:type="dxa"/>
            <w:bottom w:w="0" w:type="dxa"/>
          </w:tblCellMar>
        </w:tblPrEx>
        <w:tc>
          <w:tcPr>
            <w:tcW w:w="0" w:type="auto"/>
            <w:shd w:val="clear" w:color="auto" w:fill="auto"/>
          </w:tcPr>
          <w:p w:rsidR="0066499E" w:rsidRPr="0066499E" w:rsidRDefault="0066499E" w:rsidP="0066499E">
            <w:r w:rsidRPr="0066499E">
              <w:t>Hardened security baseline</w:t>
            </w:r>
          </w:p>
        </w:tc>
        <w:tc>
          <w:tcPr>
            <w:tcW w:w="0" w:type="auto"/>
            <w:shd w:val="clear" w:color="auto" w:fill="auto"/>
          </w:tcPr>
          <w:p w:rsidR="0066499E" w:rsidRPr="0066499E" w:rsidRDefault="0066499E" w:rsidP="0066499E">
            <w:r w:rsidRPr="0066499E">
              <w:t>Achieved</w:t>
            </w:r>
          </w:p>
        </w:tc>
        <w:tc>
          <w:tcPr>
            <w:tcW w:w="0" w:type="auto"/>
            <w:shd w:val="clear" w:color="auto" w:fill="auto"/>
          </w:tcPr>
          <w:p w:rsidR="0066499E" w:rsidRPr="0066499E" w:rsidRDefault="0066499E" w:rsidP="0066499E">
            <w:r w:rsidRPr="0066499E">
              <w:t>JWT + bcrypt + tiered rate limiting + magic-byte upload validation + XSS-safe e-mail templates, all implemented.</w:t>
            </w:r>
          </w:p>
        </w:tc>
      </w:tr>
      <w:tr w:rsidR="0066499E" w:rsidTr="0066499E">
        <w:tblPrEx>
          <w:tblCellMar>
            <w:top w:w="0" w:type="dxa"/>
            <w:bottom w:w="0" w:type="dxa"/>
          </w:tblCellMar>
        </w:tblPrEx>
        <w:tc>
          <w:tcPr>
            <w:tcW w:w="0" w:type="auto"/>
            <w:shd w:val="clear" w:color="auto" w:fill="auto"/>
          </w:tcPr>
          <w:p w:rsidR="0066499E" w:rsidRPr="0066499E" w:rsidRDefault="0066499E" w:rsidP="0066499E">
            <w:r w:rsidRPr="0066499E">
              <w:t xml:space="preserve">Automated end-to-end </w:t>
            </w:r>
            <w:r w:rsidRPr="0066499E">
              <w:lastRenderedPageBreak/>
              <w:t>verification</w:t>
            </w:r>
          </w:p>
        </w:tc>
        <w:tc>
          <w:tcPr>
            <w:tcW w:w="0" w:type="auto"/>
            <w:shd w:val="clear" w:color="auto" w:fill="auto"/>
          </w:tcPr>
          <w:p w:rsidR="0066499E" w:rsidRPr="0066499E" w:rsidRDefault="0066499E" w:rsidP="0066499E">
            <w:r w:rsidRPr="0066499E">
              <w:lastRenderedPageBreak/>
              <w:t>Achieved</w:t>
            </w:r>
          </w:p>
        </w:tc>
        <w:tc>
          <w:tcPr>
            <w:tcW w:w="0" w:type="auto"/>
            <w:shd w:val="clear" w:color="auto" w:fill="auto"/>
          </w:tcPr>
          <w:p w:rsidR="0066499E" w:rsidRPr="0066499E" w:rsidRDefault="0066499E" w:rsidP="0066499E">
            <w:r w:rsidRPr="0066499E">
              <w:t xml:space="preserve">126/126 tests passing across 9 suites, including a </w:t>
            </w:r>
            <w:r w:rsidRPr="0066499E">
              <w:lastRenderedPageBreak/>
              <w:t>genuine concurrent-request race-condition test.</w:t>
            </w:r>
          </w:p>
        </w:tc>
      </w:tr>
    </w:tbl>
    <w:p w:rsidR="0066499E" w:rsidRDefault="0066499E" w:rsidP="0066499E"/>
    <w:p w:rsidR="0066499E" w:rsidRDefault="0066499E" w:rsidP="0066499E">
      <w:pPr>
        <w:pStyle w:val="Heading2"/>
      </w:pPr>
      <w:bookmarkStart w:id="201" w:name="_Toc236428097"/>
      <w:r>
        <w:t>Traceability Matrix</w:t>
      </w:r>
      <w:bookmarkEnd w:id="201"/>
    </w:p>
    <w:p w:rsidR="0066499E" w:rsidRDefault="0066499E" w:rsidP="0066499E">
      <w:pPr>
        <w:pStyle w:val="Caption"/>
        <w:keepNext/>
      </w:pPr>
      <w:bookmarkStart w:id="202" w:name="_Toc236428227"/>
      <w:r>
        <w:t xml:space="preserve">Table </w:t>
      </w:r>
      <w:fldSimple w:instr=" SEQ Table \* ARABIC ">
        <w:r>
          <w:rPr>
            <w:noProof/>
          </w:rPr>
          <w:t>70</w:t>
        </w:r>
      </w:fldSimple>
      <w:r>
        <w:t>: Traceability Matrix</w:t>
      </w:r>
      <w:bookmarkEnd w:id="202"/>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870"/>
        <w:gridCol w:w="3727"/>
        <w:gridCol w:w="2412"/>
        <w:gridCol w:w="1567"/>
      </w:tblGrid>
      <w:tr w:rsidR="0066499E" w:rsidRPr="0066499E" w:rsidTr="0066499E">
        <w:tblPrEx>
          <w:tblCellMar>
            <w:top w:w="0" w:type="dxa"/>
            <w:bottom w:w="0" w:type="dxa"/>
          </w:tblCellMar>
        </w:tblPrEx>
        <w:tc>
          <w:tcPr>
            <w:tcW w:w="0" w:type="auto"/>
            <w:shd w:val="clear" w:color="auto" w:fill="E1E1E1"/>
          </w:tcPr>
          <w:p w:rsidR="0066499E" w:rsidRPr="0066499E" w:rsidRDefault="0066499E" w:rsidP="0066499E">
            <w:pPr>
              <w:rPr>
                <w:b/>
              </w:rPr>
            </w:pPr>
            <w:r w:rsidRPr="0066499E">
              <w:rPr>
                <w:b/>
              </w:rPr>
              <w:t>Requirement</w:t>
            </w:r>
          </w:p>
        </w:tc>
        <w:tc>
          <w:tcPr>
            <w:tcW w:w="0" w:type="auto"/>
            <w:shd w:val="clear" w:color="auto" w:fill="E1E1E1"/>
          </w:tcPr>
          <w:p w:rsidR="0066499E" w:rsidRPr="0066499E" w:rsidRDefault="0066499E" w:rsidP="0066499E">
            <w:pPr>
              <w:rPr>
                <w:b/>
              </w:rPr>
            </w:pPr>
            <w:r w:rsidRPr="0066499E">
              <w:rPr>
                <w:b/>
              </w:rPr>
              <w:t>Design Component</w:t>
            </w:r>
          </w:p>
        </w:tc>
        <w:tc>
          <w:tcPr>
            <w:tcW w:w="0" w:type="auto"/>
            <w:shd w:val="clear" w:color="auto" w:fill="E1E1E1"/>
          </w:tcPr>
          <w:p w:rsidR="0066499E" w:rsidRPr="0066499E" w:rsidRDefault="0066499E" w:rsidP="0066499E">
            <w:pPr>
              <w:rPr>
                <w:b/>
              </w:rPr>
            </w:pPr>
            <w:r w:rsidRPr="0066499E">
              <w:rPr>
                <w:b/>
              </w:rPr>
              <w:t>Primary Module</w:t>
            </w:r>
          </w:p>
        </w:tc>
        <w:tc>
          <w:tcPr>
            <w:tcW w:w="0" w:type="auto"/>
            <w:shd w:val="clear" w:color="auto" w:fill="E1E1E1"/>
          </w:tcPr>
          <w:p w:rsidR="0066499E" w:rsidRPr="0066499E" w:rsidRDefault="0066499E" w:rsidP="0066499E">
            <w:pPr>
              <w:rPr>
                <w:b/>
              </w:rPr>
            </w:pPr>
            <w:r w:rsidRPr="0066499E">
              <w:rPr>
                <w:b/>
              </w:rPr>
              <w:t>Test Reference</w:t>
            </w:r>
          </w:p>
        </w:tc>
      </w:tr>
      <w:tr w:rsidR="0066499E" w:rsidTr="0066499E">
        <w:tblPrEx>
          <w:tblCellMar>
            <w:top w:w="0" w:type="dxa"/>
            <w:bottom w:w="0" w:type="dxa"/>
          </w:tblCellMar>
        </w:tblPrEx>
        <w:tc>
          <w:tcPr>
            <w:tcW w:w="0" w:type="auto"/>
            <w:shd w:val="clear" w:color="auto" w:fill="auto"/>
          </w:tcPr>
          <w:p w:rsidR="0066499E" w:rsidRPr="0066499E" w:rsidRDefault="0066499E" w:rsidP="0066499E">
            <w:r w:rsidRPr="0066499E">
              <w:t>FR-1, FR-2, FR-3, FR-4</w:t>
            </w:r>
          </w:p>
        </w:tc>
        <w:tc>
          <w:tcPr>
            <w:tcW w:w="0" w:type="auto"/>
            <w:shd w:val="clear" w:color="auto" w:fill="auto"/>
          </w:tcPr>
          <w:p w:rsidR="0066499E" w:rsidRPr="0066499E" w:rsidRDefault="0066499E" w:rsidP="0066499E">
            <w:r w:rsidRPr="0066499E">
              <w:t>User class, JWT auth flow</w:t>
            </w:r>
          </w:p>
        </w:tc>
        <w:tc>
          <w:tcPr>
            <w:tcW w:w="0" w:type="auto"/>
            <w:shd w:val="clear" w:color="auto" w:fill="auto"/>
          </w:tcPr>
          <w:p w:rsidR="0066499E" w:rsidRPr="0066499E" w:rsidRDefault="0066499E" w:rsidP="0066499E">
            <w:r w:rsidRPr="0066499E">
              <w:t>auth controller / middleware</w:t>
            </w:r>
          </w:p>
        </w:tc>
        <w:tc>
          <w:tcPr>
            <w:tcW w:w="0" w:type="auto"/>
            <w:shd w:val="clear" w:color="auto" w:fill="auto"/>
          </w:tcPr>
          <w:p w:rsidR="0066499E" w:rsidRPr="0066499E" w:rsidRDefault="0066499E" w:rsidP="0066499E">
            <w:r w:rsidRPr="0066499E">
              <w:t>UT-01, UT-02, IT-03</w:t>
            </w:r>
          </w:p>
        </w:tc>
      </w:tr>
      <w:tr w:rsidR="0066499E" w:rsidTr="0066499E">
        <w:tblPrEx>
          <w:tblCellMar>
            <w:top w:w="0" w:type="dxa"/>
            <w:bottom w:w="0" w:type="dxa"/>
          </w:tblCellMar>
        </w:tblPrEx>
        <w:tc>
          <w:tcPr>
            <w:tcW w:w="0" w:type="auto"/>
            <w:shd w:val="clear" w:color="auto" w:fill="auto"/>
          </w:tcPr>
          <w:p w:rsidR="0066499E" w:rsidRPr="0066499E" w:rsidRDefault="0066499E" w:rsidP="0066499E">
            <w:r w:rsidRPr="0066499E">
              <w:t>FR-5</w:t>
            </w:r>
          </w:p>
        </w:tc>
        <w:tc>
          <w:tcPr>
            <w:tcW w:w="0" w:type="auto"/>
            <w:shd w:val="clear" w:color="auto" w:fill="auto"/>
          </w:tcPr>
          <w:p w:rsidR="0066499E" w:rsidRPr="0066499E" w:rsidRDefault="0066499E" w:rsidP="0066499E">
            <w:r w:rsidRPr="0066499E">
              <w:t>User class</w:t>
            </w:r>
          </w:p>
        </w:tc>
        <w:tc>
          <w:tcPr>
            <w:tcW w:w="0" w:type="auto"/>
            <w:shd w:val="clear" w:color="auto" w:fill="auto"/>
          </w:tcPr>
          <w:p w:rsidR="0066499E" w:rsidRPr="0066499E" w:rsidRDefault="0066499E" w:rsidP="0066499E">
            <w:r w:rsidRPr="0066499E">
              <w:t>users route/controller</w:t>
            </w:r>
          </w:p>
        </w:tc>
        <w:tc>
          <w:tcPr>
            <w:tcW w:w="0" w:type="auto"/>
            <w:shd w:val="clear" w:color="auto" w:fill="auto"/>
          </w:tcPr>
          <w:p w:rsidR="0066499E" w:rsidRPr="0066499E" w:rsidRDefault="0066499E" w:rsidP="0066499E">
            <w:r w:rsidRPr="0066499E">
              <w:t>--</w:t>
            </w:r>
          </w:p>
        </w:tc>
      </w:tr>
      <w:tr w:rsidR="0066499E" w:rsidTr="0066499E">
        <w:tblPrEx>
          <w:tblCellMar>
            <w:top w:w="0" w:type="dxa"/>
            <w:bottom w:w="0" w:type="dxa"/>
          </w:tblCellMar>
        </w:tblPrEx>
        <w:tc>
          <w:tcPr>
            <w:tcW w:w="0" w:type="auto"/>
            <w:shd w:val="clear" w:color="auto" w:fill="auto"/>
          </w:tcPr>
          <w:p w:rsidR="0066499E" w:rsidRPr="0066499E" w:rsidRDefault="0066499E" w:rsidP="0066499E">
            <w:r w:rsidRPr="0066499E">
              <w:t>FR-6</w:t>
            </w:r>
          </w:p>
        </w:tc>
        <w:tc>
          <w:tcPr>
            <w:tcW w:w="0" w:type="auto"/>
            <w:shd w:val="clear" w:color="auto" w:fill="auto"/>
          </w:tcPr>
          <w:p w:rsidR="0066499E" w:rsidRPr="0066499E" w:rsidRDefault="0066499E" w:rsidP="0066499E">
            <w:r w:rsidRPr="0066499E">
              <w:t>EV class</w:t>
            </w:r>
          </w:p>
        </w:tc>
        <w:tc>
          <w:tcPr>
            <w:tcW w:w="0" w:type="auto"/>
            <w:shd w:val="clear" w:color="auto" w:fill="auto"/>
          </w:tcPr>
          <w:p w:rsidR="0066499E" w:rsidRPr="0066499E" w:rsidRDefault="0066499E" w:rsidP="0066499E">
            <w:r w:rsidRPr="0066499E">
              <w:t>ev controller</w:t>
            </w:r>
          </w:p>
        </w:tc>
        <w:tc>
          <w:tcPr>
            <w:tcW w:w="0" w:type="auto"/>
            <w:shd w:val="clear" w:color="auto" w:fill="auto"/>
          </w:tcPr>
          <w:p w:rsidR="0066499E" w:rsidRPr="0066499E" w:rsidRDefault="0066499E" w:rsidP="0066499E">
            <w:r w:rsidRPr="0066499E">
              <w:t>UT-03</w:t>
            </w:r>
          </w:p>
        </w:tc>
      </w:tr>
      <w:tr w:rsidR="0066499E" w:rsidTr="0066499E">
        <w:tblPrEx>
          <w:tblCellMar>
            <w:top w:w="0" w:type="dxa"/>
            <w:bottom w:w="0" w:type="dxa"/>
          </w:tblCellMar>
        </w:tblPrEx>
        <w:tc>
          <w:tcPr>
            <w:tcW w:w="0" w:type="auto"/>
            <w:shd w:val="clear" w:color="auto" w:fill="auto"/>
          </w:tcPr>
          <w:p w:rsidR="0066499E" w:rsidRPr="0066499E" w:rsidRDefault="0066499E" w:rsidP="0066499E">
            <w:r w:rsidRPr="0066499E">
              <w:t>FR-7, FR-8</w:t>
            </w:r>
          </w:p>
        </w:tc>
        <w:tc>
          <w:tcPr>
            <w:tcW w:w="0" w:type="auto"/>
            <w:shd w:val="clear" w:color="auto" w:fill="auto"/>
          </w:tcPr>
          <w:p w:rsidR="0066499E" w:rsidRPr="0066499E" w:rsidRDefault="0066499E" w:rsidP="0066499E">
            <w:r w:rsidRPr="0066499E">
              <w:t>ChargingStation, StationUpdateRequest classes, approval workflow</w:t>
            </w:r>
          </w:p>
        </w:tc>
        <w:tc>
          <w:tcPr>
            <w:tcW w:w="0" w:type="auto"/>
            <w:shd w:val="clear" w:color="auto" w:fill="auto"/>
          </w:tcPr>
          <w:p w:rsidR="0066499E" w:rsidRPr="0066499E" w:rsidRDefault="0066499E" w:rsidP="0066499E">
            <w:r w:rsidRPr="0066499E">
              <w:t>station controller</w:t>
            </w:r>
          </w:p>
        </w:tc>
        <w:tc>
          <w:tcPr>
            <w:tcW w:w="0" w:type="auto"/>
            <w:shd w:val="clear" w:color="auto" w:fill="auto"/>
          </w:tcPr>
          <w:p w:rsidR="0066499E" w:rsidRPr="0066499E" w:rsidRDefault="0066499E" w:rsidP="0066499E">
            <w:r w:rsidRPr="0066499E">
              <w:t>IT-02</w:t>
            </w:r>
          </w:p>
        </w:tc>
      </w:tr>
      <w:tr w:rsidR="0066499E" w:rsidTr="0066499E">
        <w:tblPrEx>
          <w:tblCellMar>
            <w:top w:w="0" w:type="dxa"/>
            <w:bottom w:w="0" w:type="dxa"/>
          </w:tblCellMar>
        </w:tblPrEx>
        <w:tc>
          <w:tcPr>
            <w:tcW w:w="0" w:type="auto"/>
            <w:shd w:val="clear" w:color="auto" w:fill="auto"/>
          </w:tcPr>
          <w:p w:rsidR="0066499E" w:rsidRPr="0066499E" w:rsidRDefault="0066499E" w:rsidP="0066499E">
            <w:r w:rsidRPr="0066499E">
              <w:t>FR-9</w:t>
            </w:r>
          </w:p>
        </w:tc>
        <w:tc>
          <w:tcPr>
            <w:tcW w:w="0" w:type="auto"/>
            <w:shd w:val="clear" w:color="auto" w:fill="auto"/>
          </w:tcPr>
          <w:p w:rsidR="0066499E" w:rsidRPr="0066499E" w:rsidRDefault="0066499E" w:rsidP="0066499E">
            <w:r w:rsidRPr="0066499E">
              <w:t>Slot class</w:t>
            </w:r>
          </w:p>
        </w:tc>
        <w:tc>
          <w:tcPr>
            <w:tcW w:w="0" w:type="auto"/>
            <w:shd w:val="clear" w:color="auto" w:fill="auto"/>
          </w:tcPr>
          <w:p w:rsidR="0066499E" w:rsidRPr="0066499E" w:rsidRDefault="0066499E" w:rsidP="0066499E">
            <w:r w:rsidRPr="0066499E">
              <w:t>slot controller</w:t>
            </w:r>
          </w:p>
        </w:tc>
        <w:tc>
          <w:tcPr>
            <w:tcW w:w="0" w:type="auto"/>
            <w:shd w:val="clear" w:color="auto" w:fill="auto"/>
          </w:tcPr>
          <w:p w:rsidR="0066499E" w:rsidRPr="0066499E" w:rsidRDefault="0066499E" w:rsidP="0066499E">
            <w:r w:rsidRPr="0066499E">
              <w:t>--</w:t>
            </w:r>
          </w:p>
        </w:tc>
      </w:tr>
      <w:tr w:rsidR="0066499E" w:rsidTr="0066499E">
        <w:tblPrEx>
          <w:tblCellMar>
            <w:top w:w="0" w:type="dxa"/>
            <w:bottom w:w="0" w:type="dxa"/>
          </w:tblCellMar>
        </w:tblPrEx>
        <w:tc>
          <w:tcPr>
            <w:tcW w:w="0" w:type="auto"/>
            <w:shd w:val="clear" w:color="auto" w:fill="auto"/>
          </w:tcPr>
          <w:p w:rsidR="0066499E" w:rsidRPr="0066499E" w:rsidRDefault="0066499E" w:rsidP="0066499E">
            <w:r w:rsidRPr="0066499E">
              <w:t>FR-10</w:t>
            </w:r>
          </w:p>
        </w:tc>
        <w:tc>
          <w:tcPr>
            <w:tcW w:w="0" w:type="auto"/>
            <w:shd w:val="clear" w:color="auto" w:fill="auto"/>
          </w:tcPr>
          <w:p w:rsidR="0066499E" w:rsidRPr="0066499E" w:rsidRDefault="0066499E" w:rsidP="0066499E">
            <w:r w:rsidRPr="0066499E">
              <w:t>ChargingStation query + map view</w:t>
            </w:r>
          </w:p>
        </w:tc>
        <w:tc>
          <w:tcPr>
            <w:tcW w:w="0" w:type="auto"/>
            <w:shd w:val="clear" w:color="auto" w:fill="auto"/>
          </w:tcPr>
          <w:p w:rsidR="0066499E" w:rsidRPr="0066499E" w:rsidRDefault="0066499E" w:rsidP="0066499E">
            <w:r w:rsidRPr="0066499E">
              <w:t>station controller, Stations page</w:t>
            </w:r>
          </w:p>
        </w:tc>
        <w:tc>
          <w:tcPr>
            <w:tcW w:w="0" w:type="auto"/>
            <w:shd w:val="clear" w:color="auto" w:fill="auto"/>
          </w:tcPr>
          <w:p w:rsidR="0066499E" w:rsidRPr="0066499E" w:rsidRDefault="0066499E" w:rsidP="0066499E">
            <w:r w:rsidRPr="0066499E">
              <w:t>--</w:t>
            </w:r>
          </w:p>
        </w:tc>
      </w:tr>
      <w:tr w:rsidR="0066499E" w:rsidTr="0066499E">
        <w:tblPrEx>
          <w:tblCellMar>
            <w:top w:w="0" w:type="dxa"/>
            <w:bottom w:w="0" w:type="dxa"/>
          </w:tblCellMar>
        </w:tblPrEx>
        <w:tc>
          <w:tcPr>
            <w:tcW w:w="0" w:type="auto"/>
            <w:shd w:val="clear" w:color="auto" w:fill="auto"/>
          </w:tcPr>
          <w:p w:rsidR="0066499E" w:rsidRPr="0066499E" w:rsidRDefault="0066499E" w:rsidP="0066499E">
            <w:r w:rsidRPr="0066499E">
              <w:t>FR-11</w:t>
            </w:r>
          </w:p>
        </w:tc>
        <w:tc>
          <w:tcPr>
            <w:tcW w:w="0" w:type="auto"/>
            <w:shd w:val="clear" w:color="auto" w:fill="auto"/>
          </w:tcPr>
          <w:p w:rsidR="0066499E" w:rsidRPr="0066499E" w:rsidRDefault="0066499E" w:rsidP="0066499E">
            <w:r w:rsidRPr="0066499E">
              <w:t>AIEngine class, scoring algorithm</w:t>
            </w:r>
          </w:p>
        </w:tc>
        <w:tc>
          <w:tcPr>
            <w:tcW w:w="0" w:type="auto"/>
            <w:shd w:val="clear" w:color="auto" w:fill="auto"/>
          </w:tcPr>
          <w:p w:rsidR="0066499E" w:rsidRPr="0066499E" w:rsidRDefault="0066499E" w:rsidP="0066499E">
            <w:r w:rsidRPr="0066499E">
              <w:t>ai controller</w:t>
            </w:r>
          </w:p>
        </w:tc>
        <w:tc>
          <w:tcPr>
            <w:tcW w:w="0" w:type="auto"/>
            <w:shd w:val="clear" w:color="auto" w:fill="auto"/>
          </w:tcPr>
          <w:p w:rsidR="0066499E" w:rsidRPr="0066499E" w:rsidRDefault="0066499E" w:rsidP="0066499E">
            <w:r w:rsidRPr="0066499E">
              <w:t>FT-01</w:t>
            </w:r>
          </w:p>
        </w:tc>
      </w:tr>
      <w:tr w:rsidR="0066499E" w:rsidTr="0066499E">
        <w:tblPrEx>
          <w:tblCellMar>
            <w:top w:w="0" w:type="dxa"/>
            <w:bottom w:w="0" w:type="dxa"/>
          </w:tblCellMar>
        </w:tblPrEx>
        <w:tc>
          <w:tcPr>
            <w:tcW w:w="0" w:type="auto"/>
            <w:shd w:val="clear" w:color="auto" w:fill="auto"/>
          </w:tcPr>
          <w:p w:rsidR="0066499E" w:rsidRPr="0066499E" w:rsidRDefault="0066499E" w:rsidP="0066499E">
            <w:r w:rsidRPr="0066499E">
              <w:t>FR-12, FR-13, FR-14</w:t>
            </w:r>
          </w:p>
        </w:tc>
        <w:tc>
          <w:tcPr>
            <w:tcW w:w="0" w:type="auto"/>
            <w:shd w:val="clear" w:color="auto" w:fill="auto"/>
          </w:tcPr>
          <w:p w:rsidR="0066499E" w:rsidRPr="0066499E" w:rsidRDefault="0066499E" w:rsidP="0066499E">
            <w:r w:rsidRPr="0066499E">
              <w:t>Booking class, lifecycle state machine</w:t>
            </w:r>
          </w:p>
        </w:tc>
        <w:tc>
          <w:tcPr>
            <w:tcW w:w="0" w:type="auto"/>
            <w:shd w:val="clear" w:color="auto" w:fill="auto"/>
          </w:tcPr>
          <w:p w:rsidR="0066499E" w:rsidRPr="0066499E" w:rsidRDefault="0066499E" w:rsidP="0066499E">
            <w:r w:rsidRPr="0066499E">
              <w:t>booking, chargingSession controllers</w:t>
            </w:r>
          </w:p>
        </w:tc>
        <w:tc>
          <w:tcPr>
            <w:tcW w:w="0" w:type="auto"/>
            <w:shd w:val="clear" w:color="auto" w:fill="auto"/>
          </w:tcPr>
          <w:p w:rsidR="0066499E" w:rsidRPr="0066499E" w:rsidRDefault="0066499E" w:rsidP="0066499E">
            <w:r w:rsidRPr="0066499E">
              <w:t>FT-02, ST-01</w:t>
            </w:r>
          </w:p>
        </w:tc>
      </w:tr>
      <w:tr w:rsidR="0066499E" w:rsidTr="0066499E">
        <w:tblPrEx>
          <w:tblCellMar>
            <w:top w:w="0" w:type="dxa"/>
            <w:bottom w:w="0" w:type="dxa"/>
          </w:tblCellMar>
        </w:tblPrEx>
        <w:tc>
          <w:tcPr>
            <w:tcW w:w="0" w:type="auto"/>
            <w:shd w:val="clear" w:color="auto" w:fill="auto"/>
          </w:tcPr>
          <w:p w:rsidR="0066499E" w:rsidRPr="0066499E" w:rsidRDefault="0066499E" w:rsidP="0066499E">
            <w:r w:rsidRPr="0066499E">
              <w:t>FR-15</w:t>
            </w:r>
          </w:p>
        </w:tc>
        <w:tc>
          <w:tcPr>
            <w:tcW w:w="0" w:type="auto"/>
            <w:shd w:val="clear" w:color="auto" w:fill="auto"/>
          </w:tcPr>
          <w:p w:rsidR="0066499E" w:rsidRPr="0066499E" w:rsidRDefault="0066499E" w:rsidP="0066499E">
            <w:r w:rsidRPr="0066499E">
              <w:t>Auction, Bid classes, priority + cascade algorithms</w:t>
            </w:r>
          </w:p>
        </w:tc>
        <w:tc>
          <w:tcPr>
            <w:tcW w:w="0" w:type="auto"/>
            <w:shd w:val="clear" w:color="auto" w:fill="auto"/>
          </w:tcPr>
          <w:p w:rsidR="0066499E" w:rsidRPr="0066499E" w:rsidRDefault="0066499E" w:rsidP="0066499E">
            <w:r w:rsidRPr="0066499E">
              <w:t>auction, bid, slot controllers</w:t>
            </w:r>
          </w:p>
        </w:tc>
        <w:tc>
          <w:tcPr>
            <w:tcW w:w="0" w:type="auto"/>
            <w:shd w:val="clear" w:color="auto" w:fill="auto"/>
          </w:tcPr>
          <w:p w:rsidR="0066499E" w:rsidRPr="0066499E" w:rsidRDefault="0066499E" w:rsidP="0066499E">
            <w:r w:rsidRPr="0066499E">
              <w:t>FT-03, FT-04</w:t>
            </w:r>
          </w:p>
        </w:tc>
      </w:tr>
      <w:tr w:rsidR="0066499E" w:rsidTr="0066499E">
        <w:tblPrEx>
          <w:tblCellMar>
            <w:top w:w="0" w:type="dxa"/>
            <w:bottom w:w="0" w:type="dxa"/>
          </w:tblCellMar>
        </w:tblPrEx>
        <w:tc>
          <w:tcPr>
            <w:tcW w:w="0" w:type="auto"/>
            <w:shd w:val="clear" w:color="auto" w:fill="auto"/>
          </w:tcPr>
          <w:p w:rsidR="0066499E" w:rsidRPr="0066499E" w:rsidRDefault="0066499E" w:rsidP="0066499E">
            <w:r w:rsidRPr="0066499E">
              <w:t>FR-16</w:t>
            </w:r>
          </w:p>
        </w:tc>
        <w:tc>
          <w:tcPr>
            <w:tcW w:w="0" w:type="auto"/>
            <w:shd w:val="clear" w:color="auto" w:fill="auto"/>
          </w:tcPr>
          <w:p w:rsidR="0066499E" w:rsidRPr="0066499E" w:rsidRDefault="0066499E" w:rsidP="0066499E">
            <w:r w:rsidRPr="0066499E">
              <w:t>Payment class, webhook idempotency</w:t>
            </w:r>
          </w:p>
        </w:tc>
        <w:tc>
          <w:tcPr>
            <w:tcW w:w="0" w:type="auto"/>
            <w:shd w:val="clear" w:color="auto" w:fill="auto"/>
          </w:tcPr>
          <w:p w:rsidR="0066499E" w:rsidRPr="0066499E" w:rsidRDefault="0066499E" w:rsidP="0066499E">
            <w:r w:rsidRPr="0066499E">
              <w:t>payment controller</w:t>
            </w:r>
          </w:p>
        </w:tc>
        <w:tc>
          <w:tcPr>
            <w:tcW w:w="0" w:type="auto"/>
            <w:shd w:val="clear" w:color="auto" w:fill="auto"/>
          </w:tcPr>
          <w:p w:rsidR="0066499E" w:rsidRPr="0066499E" w:rsidRDefault="0066499E" w:rsidP="0066499E">
            <w:r w:rsidRPr="0066499E">
              <w:t>IT-01</w:t>
            </w:r>
          </w:p>
        </w:tc>
      </w:tr>
      <w:tr w:rsidR="0066499E" w:rsidTr="0066499E">
        <w:tblPrEx>
          <w:tblCellMar>
            <w:top w:w="0" w:type="dxa"/>
            <w:bottom w:w="0" w:type="dxa"/>
          </w:tblCellMar>
        </w:tblPrEx>
        <w:tc>
          <w:tcPr>
            <w:tcW w:w="0" w:type="auto"/>
            <w:shd w:val="clear" w:color="auto" w:fill="auto"/>
          </w:tcPr>
          <w:p w:rsidR="0066499E" w:rsidRPr="0066499E" w:rsidRDefault="0066499E" w:rsidP="0066499E">
            <w:r w:rsidRPr="0066499E">
              <w:t>FR-17</w:t>
            </w:r>
          </w:p>
        </w:tc>
        <w:tc>
          <w:tcPr>
            <w:tcW w:w="0" w:type="auto"/>
            <w:shd w:val="clear" w:color="auto" w:fill="auto"/>
          </w:tcPr>
          <w:p w:rsidR="0066499E" w:rsidRPr="0066499E" w:rsidRDefault="0066499E" w:rsidP="0066499E">
            <w:r w:rsidRPr="0066499E">
              <w:t>Review class</w:t>
            </w:r>
          </w:p>
        </w:tc>
        <w:tc>
          <w:tcPr>
            <w:tcW w:w="0" w:type="auto"/>
            <w:shd w:val="clear" w:color="auto" w:fill="auto"/>
          </w:tcPr>
          <w:p w:rsidR="0066499E" w:rsidRPr="0066499E" w:rsidRDefault="0066499E" w:rsidP="0066499E">
            <w:r w:rsidRPr="0066499E">
              <w:t>review controller</w:t>
            </w:r>
          </w:p>
        </w:tc>
        <w:tc>
          <w:tcPr>
            <w:tcW w:w="0" w:type="auto"/>
            <w:shd w:val="clear" w:color="auto" w:fill="auto"/>
          </w:tcPr>
          <w:p w:rsidR="0066499E" w:rsidRPr="0066499E" w:rsidRDefault="0066499E" w:rsidP="0066499E">
            <w:r w:rsidRPr="0066499E">
              <w:t>FT-05</w:t>
            </w:r>
          </w:p>
        </w:tc>
      </w:tr>
      <w:tr w:rsidR="0066499E" w:rsidTr="0066499E">
        <w:tblPrEx>
          <w:tblCellMar>
            <w:top w:w="0" w:type="dxa"/>
            <w:bottom w:w="0" w:type="dxa"/>
          </w:tblCellMar>
        </w:tblPrEx>
        <w:tc>
          <w:tcPr>
            <w:tcW w:w="0" w:type="auto"/>
            <w:shd w:val="clear" w:color="auto" w:fill="auto"/>
          </w:tcPr>
          <w:p w:rsidR="0066499E" w:rsidRPr="0066499E" w:rsidRDefault="0066499E" w:rsidP="0066499E">
            <w:r w:rsidRPr="0066499E">
              <w:t>FR-18</w:t>
            </w:r>
          </w:p>
        </w:tc>
        <w:tc>
          <w:tcPr>
            <w:tcW w:w="0" w:type="auto"/>
            <w:shd w:val="clear" w:color="auto" w:fill="auto"/>
          </w:tcPr>
          <w:p w:rsidR="0066499E" w:rsidRPr="0066499E" w:rsidRDefault="0066499E" w:rsidP="0066499E">
            <w:r w:rsidRPr="0066499E">
              <w:t>Complaint class</w:t>
            </w:r>
          </w:p>
        </w:tc>
        <w:tc>
          <w:tcPr>
            <w:tcW w:w="0" w:type="auto"/>
            <w:shd w:val="clear" w:color="auto" w:fill="auto"/>
          </w:tcPr>
          <w:p w:rsidR="0066499E" w:rsidRPr="0066499E" w:rsidRDefault="0066499E" w:rsidP="0066499E">
            <w:r w:rsidRPr="0066499E">
              <w:t>complaint controller</w:t>
            </w:r>
          </w:p>
        </w:tc>
        <w:tc>
          <w:tcPr>
            <w:tcW w:w="0" w:type="auto"/>
            <w:shd w:val="clear" w:color="auto" w:fill="auto"/>
          </w:tcPr>
          <w:p w:rsidR="0066499E" w:rsidRPr="0066499E" w:rsidRDefault="0066499E" w:rsidP="0066499E">
            <w:r w:rsidRPr="0066499E">
              <w:t>--</w:t>
            </w:r>
          </w:p>
        </w:tc>
      </w:tr>
      <w:tr w:rsidR="0066499E" w:rsidTr="0066499E">
        <w:tblPrEx>
          <w:tblCellMar>
            <w:top w:w="0" w:type="dxa"/>
            <w:bottom w:w="0" w:type="dxa"/>
          </w:tblCellMar>
        </w:tblPrEx>
        <w:tc>
          <w:tcPr>
            <w:tcW w:w="0" w:type="auto"/>
            <w:shd w:val="clear" w:color="auto" w:fill="auto"/>
          </w:tcPr>
          <w:p w:rsidR="0066499E" w:rsidRPr="0066499E" w:rsidRDefault="0066499E" w:rsidP="0066499E">
            <w:r w:rsidRPr="0066499E">
              <w:t>FR-19</w:t>
            </w:r>
          </w:p>
        </w:tc>
        <w:tc>
          <w:tcPr>
            <w:tcW w:w="0" w:type="auto"/>
            <w:shd w:val="clear" w:color="auto" w:fill="auto"/>
          </w:tcPr>
          <w:p w:rsidR="0066499E" w:rsidRPr="0066499E" w:rsidRDefault="0066499E" w:rsidP="0066499E">
            <w:r w:rsidRPr="0066499E">
              <w:t>Socket.IO event layer, e-mail utility</w:t>
            </w:r>
          </w:p>
        </w:tc>
        <w:tc>
          <w:tcPr>
            <w:tcW w:w="0" w:type="auto"/>
            <w:shd w:val="clear" w:color="auto" w:fill="auto"/>
          </w:tcPr>
          <w:p w:rsidR="0066499E" w:rsidRPr="0066499E" w:rsidRDefault="0066499E" w:rsidP="0066499E">
            <w:r w:rsidRPr="0066499E">
              <w:t>utils/socket.js, email utility</w:t>
            </w:r>
          </w:p>
        </w:tc>
        <w:tc>
          <w:tcPr>
            <w:tcW w:w="0" w:type="auto"/>
            <w:shd w:val="clear" w:color="auto" w:fill="auto"/>
          </w:tcPr>
          <w:p w:rsidR="0066499E" w:rsidRPr="0066499E" w:rsidRDefault="0066499E" w:rsidP="0066499E">
            <w:r w:rsidRPr="0066499E">
              <w:t>--</w:t>
            </w:r>
          </w:p>
        </w:tc>
      </w:tr>
      <w:tr w:rsidR="0066499E" w:rsidTr="0066499E">
        <w:tblPrEx>
          <w:tblCellMar>
            <w:top w:w="0" w:type="dxa"/>
            <w:bottom w:w="0" w:type="dxa"/>
          </w:tblCellMar>
        </w:tblPrEx>
        <w:tc>
          <w:tcPr>
            <w:tcW w:w="0" w:type="auto"/>
            <w:shd w:val="clear" w:color="auto" w:fill="auto"/>
          </w:tcPr>
          <w:p w:rsidR="0066499E" w:rsidRPr="0066499E" w:rsidRDefault="0066499E" w:rsidP="0066499E">
            <w:r w:rsidRPr="0066499E">
              <w:t>FR-20</w:t>
            </w:r>
          </w:p>
        </w:tc>
        <w:tc>
          <w:tcPr>
            <w:tcW w:w="0" w:type="auto"/>
            <w:shd w:val="clear" w:color="auto" w:fill="auto"/>
          </w:tcPr>
          <w:p w:rsidR="0066499E" w:rsidRPr="0066499E" w:rsidRDefault="0066499E" w:rsidP="0066499E">
            <w:r w:rsidRPr="0066499E">
              <w:t>Admin dashboard, user management, Log class</w:t>
            </w:r>
          </w:p>
        </w:tc>
        <w:tc>
          <w:tcPr>
            <w:tcW w:w="0" w:type="auto"/>
            <w:shd w:val="clear" w:color="auto" w:fill="auto"/>
          </w:tcPr>
          <w:p w:rsidR="0066499E" w:rsidRPr="0066499E" w:rsidRDefault="0066499E" w:rsidP="0066499E">
            <w:r w:rsidRPr="0066499E">
              <w:t>admin controller</w:t>
            </w:r>
          </w:p>
        </w:tc>
        <w:tc>
          <w:tcPr>
            <w:tcW w:w="0" w:type="auto"/>
            <w:shd w:val="clear" w:color="auto" w:fill="auto"/>
          </w:tcPr>
          <w:p w:rsidR="0066499E" w:rsidRPr="0066499E" w:rsidRDefault="0066499E" w:rsidP="0066499E">
            <w:r w:rsidRPr="0066499E">
              <w:t>IT-03</w:t>
            </w:r>
          </w:p>
        </w:tc>
      </w:tr>
    </w:tbl>
    <w:p w:rsidR="0066499E" w:rsidRDefault="0066499E" w:rsidP="0066499E"/>
    <w:p w:rsidR="0066499E" w:rsidRDefault="0066499E" w:rsidP="0066499E">
      <w:pPr>
        <w:pStyle w:val="Heading2"/>
      </w:pPr>
      <w:bookmarkStart w:id="203" w:name="_Toc236428098"/>
      <w:r>
        <w:lastRenderedPageBreak/>
        <w:t>Conclusion</w:t>
      </w:r>
      <w:bookmarkEnd w:id="203"/>
    </w:p>
    <w:p w:rsidR="0066499E" w:rsidRDefault="0066499E" w:rsidP="0066499E">
      <w:pPr>
        <w:jc w:val="both"/>
      </w:pPr>
      <w:r>
        <w:t>The Unified EV Management System set out to solve a specific, narrow-sounding problem -- drivers cannot quickly find a free charging slot, and station owners have no tool to manage one -- and ended up requiring a genuinely full-stack solution to solve it properly: a battery-aware recommendation engine, a fairness-aware auction mechanism, a real payment gateway, a real-time notification layer, and a security posture appropriate for handling real payments and personal data. Every objective set out in Chapter 1 was achieved and independently verified, either through the 126-test automated suite or through direct static and manual verification where an automated test was not feasible in this environment (live browser rendering, live socket delivery to a connected client, and a live-database boot).</w:t>
      </w:r>
    </w:p>
    <w:p w:rsidR="0066499E" w:rsidRDefault="0066499E" w:rsidP="0066499E">
      <w:pPr>
        <w:jc w:val="both"/>
      </w:pPr>
      <w:r>
        <w:t>Compared with the project's original scope, the most significant growth has been in the depth of the booking lifecycle (check-in, pay-upfront cost locking, emergency stop, and auction-reservation cascading) and in moving from a simulated payment flow to a real Stripe integration with idempotent webhook handling -- both of which turn the platform from a demonstration into something closer to a deployable product.</w:t>
      </w:r>
    </w:p>
    <w:p w:rsidR="0066499E" w:rsidRDefault="0066499E" w:rsidP="0066499E">
      <w:pPr>
        <w:pStyle w:val="Heading2"/>
      </w:pPr>
      <w:bookmarkStart w:id="204" w:name="_Toc236428099"/>
      <w:r>
        <w:t>Future Work</w:t>
      </w:r>
      <w:bookmarkEnd w:id="204"/>
    </w:p>
    <w:p w:rsidR="0066499E" w:rsidRDefault="0066499E" w:rsidP="0066499E">
      <w:pPr>
        <w:pStyle w:val="Heading3"/>
      </w:pPr>
      <w:bookmarkStart w:id="205" w:name="_Toc236428100"/>
      <w:r>
        <w:t>Technical Improvements</w:t>
      </w:r>
      <w:bookmarkEnd w:id="205"/>
    </w:p>
    <w:p w:rsidR="0066499E" w:rsidRDefault="0066499E" w:rsidP="0066499E">
      <w:pPr>
        <w:pStyle w:val="ListBullet"/>
        <w:jc w:val="both"/>
      </w:pPr>
      <w:r>
        <w:t>Complete the paused migration from Bootstrap 5 to the in-house grid.css system, using the pilot-page approach already planned.</w:t>
      </w:r>
    </w:p>
    <w:p w:rsidR="0066499E" w:rsidRDefault="0066499E" w:rsidP="0066499E">
      <w:pPr>
        <w:pStyle w:val="ListBullet"/>
        <w:jc w:val="both"/>
      </w:pPr>
      <w:r>
        <w:t>Add direct OCPP integration so slot status is reported automatically by physical chargers instead of being set manually by the station owner.</w:t>
      </w:r>
    </w:p>
    <w:p w:rsidR="0066499E" w:rsidRDefault="0066499E" w:rsidP="0066499E">
      <w:pPr>
        <w:pStyle w:val="ListBullet"/>
        <w:jc w:val="both"/>
      </w:pPr>
      <w:r>
        <w:t>Extend the automated test suite with real database-backed integration tests once a disposable test database is available, and add a live-socket test that opens an actual WebSocket connection to confirm event delivery end to end.</w:t>
      </w:r>
    </w:p>
    <w:p w:rsidR="0066499E" w:rsidRDefault="0066499E" w:rsidP="0066499E">
      <w:pPr>
        <w:pStyle w:val="ListBullet"/>
        <w:jc w:val="both"/>
      </w:pPr>
      <w:r>
        <w:t>Enable Sentry error tracking and Google Analytics 4 in production by supplying real credentials -- both are already wired in and dormant.</w:t>
      </w:r>
    </w:p>
    <w:p w:rsidR="0066499E" w:rsidRDefault="0066499E" w:rsidP="0066499E">
      <w:pPr>
        <w:pStyle w:val="Heading3"/>
      </w:pPr>
      <w:bookmarkStart w:id="206" w:name="_Toc236428101"/>
      <w:r>
        <w:t>AI and ML Enhancements</w:t>
      </w:r>
      <w:bookmarkEnd w:id="206"/>
    </w:p>
    <w:p w:rsidR="0066499E" w:rsidRDefault="0066499E" w:rsidP="0066499E">
      <w:pPr>
        <w:pStyle w:val="ListBullet"/>
        <w:jc w:val="both"/>
      </w:pPr>
      <w:r>
        <w:t>Train a demand-prediction model on accumulated historical booking data to forecast peak hours per station and support dynamic pricing suggestions.</w:t>
      </w:r>
    </w:p>
    <w:p w:rsidR="0066499E" w:rsidRDefault="0066499E" w:rsidP="0066499E">
      <w:pPr>
        <w:pStyle w:val="ListBullet"/>
        <w:jc w:val="both"/>
      </w:pPr>
      <w:r>
        <w:t>Move from the current fixed-weight scoring formula toward a hybrid recommender that also learns from a driver's own charging history, once enough usage data exists to avoid the cold-start problem discussed in Chapter 2.</w:t>
      </w:r>
    </w:p>
    <w:p w:rsidR="0066499E" w:rsidRDefault="0066499E" w:rsidP="0066499E">
      <w:pPr>
        <w:pStyle w:val="ListBullet"/>
        <w:jc w:val="both"/>
      </w:pPr>
      <w:r>
        <w:t>Extend the AI engine's route/reachability endpoint into full route-planning that accounts for a driver's remaining range along a multi-stop trip.</w:t>
      </w:r>
    </w:p>
    <w:p w:rsidR="0066499E" w:rsidRDefault="0066499E" w:rsidP="0066499E">
      <w:pPr>
        <w:pStyle w:val="Heading3"/>
      </w:pPr>
      <w:bookmarkStart w:id="207" w:name="_Toc236428102"/>
      <w:r>
        <w:t>Platform Scalability</w:t>
      </w:r>
      <w:bookmarkEnd w:id="207"/>
    </w:p>
    <w:p w:rsidR="0066499E" w:rsidRDefault="0066499E" w:rsidP="0066499E">
      <w:pPr>
        <w:pStyle w:val="ListBullet"/>
        <w:jc w:val="both"/>
      </w:pPr>
      <w:r>
        <w:t>Support multiple stations under a single owner account, rather than the current one-station-per-owner constraint.</w:t>
      </w:r>
    </w:p>
    <w:p w:rsidR="0066499E" w:rsidRDefault="0066499E" w:rsidP="0066499E">
      <w:pPr>
        <w:pStyle w:val="ListBullet"/>
        <w:jc w:val="both"/>
      </w:pPr>
      <w:r>
        <w:lastRenderedPageBreak/>
        <w:t>Introduce a native mobile application (Android/iOS) for better location accuracy and push-notification delivery than a mobile browser can offer.</w:t>
      </w:r>
    </w:p>
    <w:p w:rsidR="0066499E" w:rsidRDefault="0066499E" w:rsidP="0066499E">
      <w:pPr>
        <w:pStyle w:val="ListBullet"/>
        <w:jc w:val="both"/>
      </w:pPr>
      <w:r>
        <w:t>Add a caching layer (e.g. Redis) ahead of the AI recommendation and station-listing endpoints if station/booking volume grows enough to make the current in-process TTL cache insufficient.</w:t>
      </w:r>
    </w:p>
    <w:p w:rsidR="0066499E" w:rsidRDefault="0066499E" w:rsidP="0066499E">
      <w:pPr>
        <w:pStyle w:val="ListBullet"/>
        <w:jc w:val="both"/>
      </w:pPr>
      <w:r>
        <w:t>Add an optional Dockerfile for teams that prefer container-based deployment over the current Vercel/Render or Vercel/Railway targets.</w:t>
      </w:r>
    </w:p>
    <w:p w:rsidR="0066499E" w:rsidRDefault="0066499E" w:rsidP="0066499E">
      <w:pPr>
        <w:pStyle w:val="Heading2"/>
      </w:pPr>
      <w:bookmarkStart w:id="208" w:name="_Toc236428103"/>
      <w:r>
        <w:t>Summary</w:t>
      </w:r>
      <w:bookmarkEnd w:id="208"/>
    </w:p>
    <w:p w:rsidR="0066499E" w:rsidRDefault="0066499E" w:rsidP="0066499E">
      <w:pPr>
        <w:jc w:val="both"/>
      </w:pPr>
      <w:r>
        <w:t>This chapter evaluated the project against its original objectives, traced each functional requirement to its design component and verifying test, and set out the technical, AI/ML and scalability directions for future work. Every stated objective was achieved and verified; the remaining items above are deliberate, tracked scope decisions rather than defects.</w:t>
      </w:r>
    </w:p>
    <w:p w:rsidR="0066499E" w:rsidRDefault="0066499E">
      <w:pPr>
        <w:spacing w:after="200"/>
      </w:pPr>
      <w:r>
        <w:br w:type="page"/>
      </w:r>
    </w:p>
    <w:p w:rsidR="0066499E" w:rsidRDefault="0066499E" w:rsidP="0066499E">
      <w:pPr>
        <w:pStyle w:val="Heading1"/>
      </w:pPr>
      <w:bookmarkStart w:id="209" w:name="_Toc236428104"/>
      <w:r>
        <w:lastRenderedPageBreak/>
        <w:t>References and Bibliography</w:t>
      </w:r>
      <w:bookmarkEnd w:id="209"/>
    </w:p>
    <w:p w:rsidR="0066499E" w:rsidRDefault="0066499E" w:rsidP="0066499E">
      <w:pPr>
        <w:jc w:val="both"/>
      </w:pPr>
      <w:r>
        <w:t>[1] R. Mehta, A. Singh and P. Kumar, "Mobile-Based EV Charging Station Finder Using GPS," International Journal of Computer Applications, vol. 182, no. 12, pp. 1-6, Sep. 2018.</w:t>
      </w:r>
    </w:p>
    <w:p w:rsidR="0066499E" w:rsidRDefault="0066499E" w:rsidP="0066499E">
      <w:pPr>
        <w:jc w:val="both"/>
      </w:pPr>
      <w:r>
        <w:t>[2] L. Wang and Q. Zhang, "Reservation-Based EV Charging System for Reducing Waiting Times," IEEE Access, vol. 7, pp. 34521-34530, Feb. 2019.</w:t>
      </w:r>
    </w:p>
    <w:p w:rsidR="0066499E" w:rsidRDefault="0066499E" w:rsidP="0066499E">
      <w:pPr>
        <w:jc w:val="both"/>
      </w:pPr>
      <w:r>
        <w:t>[3] Y. Liu, H. Chen and M. Zhao, "Price-Aware Recommendation System for EV Charging Stations," Energy Reports, vol. 6, pp. 712-720, Jan. 2020.</w:t>
      </w:r>
    </w:p>
    <w:p w:rsidR="0066499E" w:rsidRDefault="0066499E" w:rsidP="0066499E">
      <w:pPr>
        <w:jc w:val="both"/>
      </w:pPr>
      <w:r>
        <w:t>[4] M. Khan and J. Lee, "Multi-Criteria Decision Making for EV Charging Station Selection," Sustainable Energy Technologies and Assessments, vol. 45, pp. 101-112, Jun. 2021.</w:t>
      </w:r>
    </w:p>
    <w:p w:rsidR="0066499E" w:rsidRDefault="0066499E" w:rsidP="0066499E">
      <w:pPr>
        <w:jc w:val="both"/>
      </w:pPr>
      <w:r>
        <w:t>[5] T. Chen, R. Xu and W. Zhou, "Auction-Based Mechanism for EV Charging Allocation in Smart Grid," IEEE Transactions on Smart Grid, vol. 13, no. 4, pp. 2981-2992, Jul. 2022.</w:t>
      </w:r>
    </w:p>
    <w:p w:rsidR="0066499E" w:rsidRDefault="0066499E" w:rsidP="0066499E">
      <w:pPr>
        <w:jc w:val="both"/>
      </w:pPr>
      <w:r>
        <w:t>[6] S. Ahmed, K. Park and D. Kim, "Priority-Based EV Charging System for Emergency and Low-Battery Vehicles," Journal of Cleaner Production, vol. 382, pp. 135-145, Jan. 2023.</w:t>
      </w:r>
    </w:p>
    <w:p w:rsidR="0066499E" w:rsidRDefault="0066499E" w:rsidP="0066499E">
      <w:pPr>
        <w:jc w:val="both"/>
      </w:pPr>
      <w:r>
        <w:t>[7] A. Gomez, B. Torres and C. Reyes, "AI-Based Demand Prediction and Dynamic Pricing for EV Charging Networks," Applied Energy, vol. 330, pp. 120-131, Feb. 2023.</w:t>
      </w:r>
    </w:p>
    <w:p w:rsidR="0066499E" w:rsidRDefault="0066499E" w:rsidP="0066499E">
      <w:pPr>
        <w:jc w:val="both"/>
      </w:pPr>
      <w:r>
        <w:t>[8] R. Singh, P. Sharma and N. Gupta, "Hybrid Recommendation Systems for EV Charging Using Collaborative and Content-Based Filtering," Knowledge-Based Systems, vol. 285, pp. 111-125, Jan. 2024.</w:t>
      </w:r>
    </w:p>
    <w:p w:rsidR="0066499E" w:rsidRDefault="0066499E" w:rsidP="0066499E">
      <w:pPr>
        <w:jc w:val="both"/>
      </w:pPr>
      <w:r>
        <w:t>[9] React documentation. Meta Platforms, Inc. Available: https://react.dev</w:t>
      </w:r>
    </w:p>
    <w:p w:rsidR="0066499E" w:rsidRDefault="0066499E" w:rsidP="0066499E">
      <w:pPr>
        <w:jc w:val="both"/>
      </w:pPr>
      <w:r>
        <w:t>[10] Node.js documentation. OpenJS Foundation. Available: https://nodejs.org/docs</w:t>
      </w:r>
    </w:p>
    <w:p w:rsidR="0066499E" w:rsidRDefault="0066499E" w:rsidP="0066499E">
      <w:pPr>
        <w:jc w:val="both"/>
      </w:pPr>
      <w:r>
        <w:t>[11] Express.js documentation. Available: https://expressjs.com</w:t>
      </w:r>
    </w:p>
    <w:p w:rsidR="0066499E" w:rsidRDefault="0066499E" w:rsidP="0066499E">
      <w:pPr>
        <w:jc w:val="both"/>
      </w:pPr>
      <w:r>
        <w:t>[12] Prisma ORM documentation. Available: https://www.prisma.io/docs</w:t>
      </w:r>
    </w:p>
    <w:p w:rsidR="0066499E" w:rsidRDefault="0066499E" w:rsidP="0066499E">
      <w:pPr>
        <w:jc w:val="both"/>
      </w:pPr>
      <w:r>
        <w:t>[13] MongoDB Manual. MongoDB Inc. Available: https://www.mongodb.com/docs</w:t>
      </w:r>
    </w:p>
    <w:p w:rsidR="0066499E" w:rsidRDefault="0066499E" w:rsidP="0066499E">
      <w:pPr>
        <w:jc w:val="both"/>
      </w:pPr>
      <w:r>
        <w:t>[14] Socket.IO documentation. Available: https://socket.io/docs</w:t>
      </w:r>
    </w:p>
    <w:p w:rsidR="0066499E" w:rsidRDefault="0066499E" w:rsidP="0066499E">
      <w:pPr>
        <w:jc w:val="both"/>
      </w:pPr>
      <w:r>
        <w:t>[15] Stripe API reference. Stripe Inc. Available: https://stripe.com/docs/api</w:t>
      </w:r>
    </w:p>
    <w:p w:rsidR="0066499E" w:rsidRDefault="0066499E" w:rsidP="0066499E">
      <w:pPr>
        <w:jc w:val="both"/>
      </w:pPr>
      <w:r>
        <w:t>[16] JWT introduction. Auth0. Available: https://jwt.io/introduction</w:t>
      </w:r>
    </w:p>
    <w:p w:rsidR="0066499E" w:rsidRDefault="0066499E" w:rsidP="0066499E">
      <w:pPr>
        <w:jc w:val="both"/>
      </w:pPr>
      <w:r>
        <w:t>[17] Jest documentation. OpenJS Foundation. Available: https://jestjs.io/docs</w:t>
      </w:r>
    </w:p>
    <w:p w:rsidR="0066499E" w:rsidRDefault="0066499E" w:rsidP="0066499E">
      <w:pPr>
        <w:jc w:val="both"/>
      </w:pPr>
      <w:r>
        <w:t>[18] Web Content Accessibility Guidelines (WCAG) 2.1. W3C. Available: https://www.w3.org/WAI/WCAG21/quickref/</w:t>
      </w:r>
    </w:p>
    <w:p w:rsidR="0066499E" w:rsidRDefault="0066499E">
      <w:pPr>
        <w:spacing w:after="200"/>
      </w:pPr>
      <w:r>
        <w:br w:type="page"/>
      </w:r>
    </w:p>
    <w:p w:rsidR="0066499E" w:rsidRDefault="0066499E" w:rsidP="0066499E">
      <w:pPr>
        <w:pStyle w:val="Heading1"/>
      </w:pPr>
      <w:bookmarkStart w:id="210" w:name="_Toc236428105"/>
      <w:r>
        <w:lastRenderedPageBreak/>
        <w:t>Appendix A: Use Case Descriptions (Fully Dressed Format)</w:t>
      </w:r>
      <w:bookmarkEnd w:id="210"/>
    </w:p>
    <w:p w:rsidR="0066499E" w:rsidRDefault="0066499E" w:rsidP="0066499E">
      <w:pPr>
        <w:jc w:val="both"/>
      </w:pPr>
      <w:r>
        <w:t xml:space="preserve">This appendix provides fully-dressed descriptions for a representative subset of the use cases listed in </w:t>
      </w:r>
      <w:r>
        <w:fldChar w:fldCharType="begin"/>
      </w:r>
      <w:r>
        <w:instrText xml:space="preserve"> REF _Ref236427961 \h </w:instrText>
      </w:r>
      <w:r>
        <w:fldChar w:fldCharType="separate"/>
      </w:r>
      <w:r>
        <w:t xml:space="preserve">Table </w:t>
      </w:r>
      <w:r>
        <w:rPr>
          <w:noProof/>
        </w:rPr>
        <w:t>30</w:t>
      </w:r>
      <w:r>
        <w:fldChar w:fldCharType="end"/>
      </w:r>
      <w:r>
        <w:t>, spanning all three actor roles.</w:t>
      </w:r>
    </w:p>
    <w:p w:rsidR="0066499E" w:rsidRDefault="0066499E" w:rsidP="0066499E">
      <w:pPr>
        <w:pStyle w:val="Caption"/>
        <w:keepNext/>
      </w:pPr>
      <w:bookmarkStart w:id="211" w:name="_Toc236428228"/>
      <w:r>
        <w:t xml:space="preserve">Table </w:t>
      </w:r>
      <w:fldSimple w:instr=" SEQ Table \* ARABIC ">
        <w:r>
          <w:rPr>
            <w:noProof/>
          </w:rPr>
          <w:t>71</w:t>
        </w:r>
      </w:fldSimple>
      <w:r>
        <w:t>: UC-02: Login</w:t>
      </w:r>
      <w:bookmarkEnd w:id="21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149"/>
        <w:gridCol w:w="7427"/>
      </w:tblGrid>
      <w:tr w:rsidR="0066499E" w:rsidRPr="0066499E" w:rsidTr="0066499E">
        <w:tblPrEx>
          <w:tblCellMar>
            <w:top w:w="0" w:type="dxa"/>
            <w:bottom w:w="0" w:type="dxa"/>
          </w:tblCellMar>
        </w:tblPrEx>
        <w:tc>
          <w:tcPr>
            <w:tcW w:w="0" w:type="auto"/>
            <w:shd w:val="clear" w:color="auto" w:fill="E1E1E1"/>
          </w:tcPr>
          <w:p w:rsidR="0066499E" w:rsidRPr="0066499E" w:rsidRDefault="0066499E" w:rsidP="0066499E">
            <w:pPr>
              <w:rPr>
                <w:b/>
              </w:rPr>
            </w:pPr>
            <w:r w:rsidRPr="0066499E">
              <w:rPr>
                <w:b/>
              </w:rPr>
              <w:t>Field</w:t>
            </w:r>
          </w:p>
        </w:tc>
        <w:tc>
          <w:tcPr>
            <w:tcW w:w="0" w:type="auto"/>
            <w:shd w:val="clear" w:color="auto" w:fill="E1E1E1"/>
          </w:tcPr>
          <w:p w:rsidR="0066499E" w:rsidRPr="0066499E" w:rsidRDefault="0066499E" w:rsidP="0066499E">
            <w:pPr>
              <w:jc w:val="both"/>
              <w:rPr>
                <w:b/>
              </w:rPr>
            </w:pPr>
            <w:r w:rsidRPr="0066499E">
              <w:rPr>
                <w:b/>
              </w:rPr>
              <w:t>Description</w:t>
            </w:r>
          </w:p>
        </w:tc>
      </w:tr>
      <w:tr w:rsidR="0066499E" w:rsidTr="0066499E">
        <w:tblPrEx>
          <w:tblCellMar>
            <w:top w:w="0" w:type="dxa"/>
            <w:bottom w:w="0" w:type="dxa"/>
          </w:tblCellMar>
        </w:tblPrEx>
        <w:tc>
          <w:tcPr>
            <w:tcW w:w="0" w:type="auto"/>
            <w:shd w:val="clear" w:color="auto" w:fill="auto"/>
          </w:tcPr>
          <w:p w:rsidR="0066499E" w:rsidRPr="0066499E" w:rsidRDefault="0066499E" w:rsidP="0066499E">
            <w:pPr>
              <w:jc w:val="both"/>
            </w:pPr>
            <w:r w:rsidRPr="0066499E">
              <w:t>Use Case ID</w:t>
            </w:r>
          </w:p>
        </w:tc>
        <w:tc>
          <w:tcPr>
            <w:tcW w:w="0" w:type="auto"/>
            <w:shd w:val="clear" w:color="auto" w:fill="auto"/>
          </w:tcPr>
          <w:p w:rsidR="0066499E" w:rsidRPr="0066499E" w:rsidRDefault="0066499E" w:rsidP="0066499E">
            <w:pPr>
              <w:jc w:val="both"/>
            </w:pPr>
            <w:r w:rsidRPr="0066499E">
              <w:t>UC-02</w:t>
            </w:r>
          </w:p>
        </w:tc>
      </w:tr>
      <w:tr w:rsidR="0066499E" w:rsidTr="0066499E">
        <w:tblPrEx>
          <w:tblCellMar>
            <w:top w:w="0" w:type="dxa"/>
            <w:bottom w:w="0" w:type="dxa"/>
          </w:tblCellMar>
        </w:tblPrEx>
        <w:tc>
          <w:tcPr>
            <w:tcW w:w="0" w:type="auto"/>
            <w:shd w:val="clear" w:color="auto" w:fill="auto"/>
          </w:tcPr>
          <w:p w:rsidR="0066499E" w:rsidRPr="0066499E" w:rsidRDefault="0066499E" w:rsidP="0066499E">
            <w:pPr>
              <w:jc w:val="both"/>
            </w:pPr>
            <w:r w:rsidRPr="0066499E">
              <w:t>Actors</w:t>
            </w:r>
          </w:p>
        </w:tc>
        <w:tc>
          <w:tcPr>
            <w:tcW w:w="0" w:type="auto"/>
            <w:shd w:val="clear" w:color="auto" w:fill="auto"/>
          </w:tcPr>
          <w:p w:rsidR="0066499E" w:rsidRPr="0066499E" w:rsidRDefault="0066499E" w:rsidP="0066499E">
            <w:pPr>
              <w:jc w:val="both"/>
            </w:pPr>
            <w:r w:rsidRPr="0066499E">
              <w:t>EV Driver, Station Owner, Admin</w:t>
            </w:r>
          </w:p>
        </w:tc>
      </w:tr>
      <w:tr w:rsidR="0066499E" w:rsidTr="0066499E">
        <w:tblPrEx>
          <w:tblCellMar>
            <w:top w:w="0" w:type="dxa"/>
            <w:bottom w:w="0" w:type="dxa"/>
          </w:tblCellMar>
        </w:tblPrEx>
        <w:tc>
          <w:tcPr>
            <w:tcW w:w="0" w:type="auto"/>
            <w:shd w:val="clear" w:color="auto" w:fill="auto"/>
          </w:tcPr>
          <w:p w:rsidR="0066499E" w:rsidRPr="0066499E" w:rsidRDefault="0066499E" w:rsidP="0066499E">
            <w:pPr>
              <w:jc w:val="both"/>
            </w:pPr>
            <w:r w:rsidRPr="0066499E">
              <w:t>Description</w:t>
            </w:r>
          </w:p>
        </w:tc>
        <w:tc>
          <w:tcPr>
            <w:tcW w:w="0" w:type="auto"/>
            <w:shd w:val="clear" w:color="auto" w:fill="auto"/>
          </w:tcPr>
          <w:p w:rsidR="0066499E" w:rsidRPr="0066499E" w:rsidRDefault="0066499E" w:rsidP="0066499E">
            <w:pPr>
              <w:jc w:val="both"/>
            </w:pPr>
            <w:r w:rsidRPr="0066499E">
              <w:t>A registered user authenticates with an e-mail and password to receive a JWT for subsequent requests.</w:t>
            </w:r>
          </w:p>
        </w:tc>
      </w:tr>
      <w:tr w:rsidR="0066499E" w:rsidTr="0066499E">
        <w:tblPrEx>
          <w:tblCellMar>
            <w:top w:w="0" w:type="dxa"/>
            <w:bottom w:w="0" w:type="dxa"/>
          </w:tblCellMar>
        </w:tblPrEx>
        <w:tc>
          <w:tcPr>
            <w:tcW w:w="0" w:type="auto"/>
            <w:shd w:val="clear" w:color="auto" w:fill="auto"/>
          </w:tcPr>
          <w:p w:rsidR="0066499E" w:rsidRPr="0066499E" w:rsidRDefault="0066499E" w:rsidP="0066499E">
            <w:pPr>
              <w:jc w:val="both"/>
            </w:pPr>
            <w:r w:rsidRPr="0066499E">
              <w:t>Preconditions</w:t>
            </w:r>
          </w:p>
        </w:tc>
        <w:tc>
          <w:tcPr>
            <w:tcW w:w="0" w:type="auto"/>
            <w:shd w:val="clear" w:color="auto" w:fill="auto"/>
          </w:tcPr>
          <w:p w:rsidR="0066499E" w:rsidRPr="0066499E" w:rsidRDefault="0066499E" w:rsidP="0066499E">
            <w:pPr>
              <w:jc w:val="both"/>
            </w:pPr>
            <w:r w:rsidRPr="0066499E">
              <w:t>The account exists and is not blocked.</w:t>
            </w:r>
          </w:p>
        </w:tc>
      </w:tr>
      <w:tr w:rsidR="0066499E" w:rsidTr="0066499E">
        <w:tblPrEx>
          <w:tblCellMar>
            <w:top w:w="0" w:type="dxa"/>
            <w:bottom w:w="0" w:type="dxa"/>
          </w:tblCellMar>
        </w:tblPrEx>
        <w:tc>
          <w:tcPr>
            <w:tcW w:w="0" w:type="auto"/>
            <w:shd w:val="clear" w:color="auto" w:fill="auto"/>
          </w:tcPr>
          <w:p w:rsidR="0066499E" w:rsidRPr="0066499E" w:rsidRDefault="0066499E" w:rsidP="0066499E">
            <w:pPr>
              <w:jc w:val="both"/>
            </w:pPr>
            <w:r w:rsidRPr="0066499E">
              <w:t>Postconditions</w:t>
            </w:r>
          </w:p>
        </w:tc>
        <w:tc>
          <w:tcPr>
            <w:tcW w:w="0" w:type="auto"/>
            <w:shd w:val="clear" w:color="auto" w:fill="auto"/>
          </w:tcPr>
          <w:p w:rsidR="0066499E" w:rsidRPr="0066499E" w:rsidRDefault="0066499E" w:rsidP="0066499E">
            <w:pPr>
              <w:jc w:val="both"/>
            </w:pPr>
            <w:r w:rsidRPr="0066499E">
              <w:t>The client holds a valid JWT; the user is redirected to the portal matching their role.</w:t>
            </w:r>
          </w:p>
        </w:tc>
      </w:tr>
      <w:tr w:rsidR="0066499E" w:rsidTr="0066499E">
        <w:tblPrEx>
          <w:tblCellMar>
            <w:top w:w="0" w:type="dxa"/>
            <w:bottom w:w="0" w:type="dxa"/>
          </w:tblCellMar>
        </w:tblPrEx>
        <w:tc>
          <w:tcPr>
            <w:tcW w:w="0" w:type="auto"/>
            <w:shd w:val="clear" w:color="auto" w:fill="auto"/>
          </w:tcPr>
          <w:p w:rsidR="0066499E" w:rsidRPr="0066499E" w:rsidRDefault="0066499E" w:rsidP="0066499E">
            <w:pPr>
              <w:jc w:val="both"/>
            </w:pPr>
            <w:r w:rsidRPr="0066499E">
              <w:t>Main Success Scenario</w:t>
            </w:r>
          </w:p>
        </w:tc>
        <w:tc>
          <w:tcPr>
            <w:tcW w:w="0" w:type="auto"/>
            <w:shd w:val="clear" w:color="auto" w:fill="auto"/>
          </w:tcPr>
          <w:p w:rsidR="0066499E" w:rsidRPr="0066499E" w:rsidRDefault="0066499E" w:rsidP="0066499E">
            <w:pPr>
              <w:jc w:val="both"/>
            </w:pPr>
            <w:r w:rsidRPr="0066499E">
              <w:t>1. User submits e-mail and password.</w:t>
            </w:r>
            <w:r w:rsidRPr="0066499E">
              <w:br/>
              <w:t>2. System looks up the account and verifies the password against its bcrypt hash.</w:t>
            </w:r>
            <w:r w:rsidRPr="0066499E">
              <w:br/>
              <w:t>3. System checks the account is not blocked.</w:t>
            </w:r>
            <w:r w:rsidRPr="0066499E">
              <w:br/>
              <w:t>4. System issues a JWT carrying the user's id, e-mail and role.</w:t>
            </w:r>
            <w:r w:rsidRPr="0066499E">
              <w:br/>
              <w:t>5. Client stores the token and redirects to the role-appropriate dashboard.</w:t>
            </w:r>
          </w:p>
        </w:tc>
      </w:tr>
      <w:tr w:rsidR="0066499E" w:rsidTr="0066499E">
        <w:tblPrEx>
          <w:tblCellMar>
            <w:top w:w="0" w:type="dxa"/>
            <w:bottom w:w="0" w:type="dxa"/>
          </w:tblCellMar>
        </w:tblPrEx>
        <w:tc>
          <w:tcPr>
            <w:tcW w:w="0" w:type="auto"/>
            <w:shd w:val="clear" w:color="auto" w:fill="auto"/>
          </w:tcPr>
          <w:p w:rsidR="0066499E" w:rsidRPr="0066499E" w:rsidRDefault="0066499E" w:rsidP="0066499E">
            <w:pPr>
              <w:jc w:val="both"/>
            </w:pPr>
            <w:r w:rsidRPr="0066499E">
              <w:t>Alternative Flows</w:t>
            </w:r>
          </w:p>
        </w:tc>
        <w:tc>
          <w:tcPr>
            <w:tcW w:w="0" w:type="auto"/>
            <w:shd w:val="clear" w:color="auto" w:fill="auto"/>
          </w:tcPr>
          <w:p w:rsidR="0066499E" w:rsidRPr="0066499E" w:rsidRDefault="0066499E" w:rsidP="0066499E">
            <w:pPr>
              <w:jc w:val="both"/>
            </w:pPr>
            <w:r w:rsidRPr="0066499E">
              <w:t>A-1: Incorrect credentials -&gt; 401 Unauthorized with a generic error.</w:t>
            </w:r>
            <w:r w:rsidRPr="0066499E">
              <w:br/>
              <w:t>A-2: Blocked account -&gt; login rejected with an explanatory message.</w:t>
            </w:r>
          </w:p>
        </w:tc>
      </w:tr>
      <w:tr w:rsidR="0066499E" w:rsidTr="0066499E">
        <w:tblPrEx>
          <w:tblCellMar>
            <w:top w:w="0" w:type="dxa"/>
            <w:bottom w:w="0" w:type="dxa"/>
          </w:tblCellMar>
        </w:tblPrEx>
        <w:tc>
          <w:tcPr>
            <w:tcW w:w="0" w:type="auto"/>
            <w:shd w:val="clear" w:color="auto" w:fill="auto"/>
          </w:tcPr>
          <w:p w:rsidR="0066499E" w:rsidRPr="0066499E" w:rsidRDefault="0066499E" w:rsidP="0066499E">
            <w:pPr>
              <w:jc w:val="both"/>
            </w:pPr>
            <w:r w:rsidRPr="0066499E">
              <w:t>Business Rules</w:t>
            </w:r>
          </w:p>
        </w:tc>
        <w:tc>
          <w:tcPr>
            <w:tcW w:w="0" w:type="auto"/>
            <w:shd w:val="clear" w:color="auto" w:fill="auto"/>
          </w:tcPr>
          <w:p w:rsidR="0066499E" w:rsidRPr="0066499E" w:rsidRDefault="0066499E" w:rsidP="0066499E">
            <w:pPr>
              <w:jc w:val="both"/>
            </w:pPr>
            <w:r w:rsidRPr="0066499E">
              <w:t>A token issued before the account's last logout instant (tokenValidAfter) is rejected even if otherwise valid.</w:t>
            </w:r>
          </w:p>
        </w:tc>
      </w:tr>
    </w:tbl>
    <w:p w:rsidR="0066499E" w:rsidRDefault="0066499E" w:rsidP="0066499E"/>
    <w:p w:rsidR="0066499E" w:rsidRDefault="0066499E" w:rsidP="0066499E">
      <w:pPr>
        <w:pStyle w:val="Caption"/>
        <w:keepNext/>
      </w:pPr>
      <w:bookmarkStart w:id="212" w:name="_Toc236428229"/>
      <w:r>
        <w:t xml:space="preserve">Table </w:t>
      </w:r>
      <w:fldSimple w:instr=" SEQ Table \* ARABIC ">
        <w:r>
          <w:rPr>
            <w:noProof/>
          </w:rPr>
          <w:t>72</w:t>
        </w:r>
      </w:fldSimple>
      <w:r>
        <w:t>: UC-08 / UC-09: Get AI Recommendations &amp; Book a Slot</w:t>
      </w:r>
      <w:bookmarkEnd w:id="212"/>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971"/>
        <w:gridCol w:w="7605"/>
      </w:tblGrid>
      <w:tr w:rsidR="0066499E" w:rsidRPr="0066499E" w:rsidTr="0066499E">
        <w:tblPrEx>
          <w:tblCellMar>
            <w:top w:w="0" w:type="dxa"/>
            <w:bottom w:w="0" w:type="dxa"/>
          </w:tblCellMar>
        </w:tblPrEx>
        <w:tc>
          <w:tcPr>
            <w:tcW w:w="0" w:type="auto"/>
            <w:shd w:val="clear" w:color="auto" w:fill="E1E1E1"/>
          </w:tcPr>
          <w:p w:rsidR="0066499E" w:rsidRPr="0066499E" w:rsidRDefault="0066499E" w:rsidP="0066499E">
            <w:pPr>
              <w:rPr>
                <w:b/>
              </w:rPr>
            </w:pPr>
            <w:r w:rsidRPr="0066499E">
              <w:rPr>
                <w:b/>
              </w:rPr>
              <w:t>Field</w:t>
            </w:r>
          </w:p>
        </w:tc>
        <w:tc>
          <w:tcPr>
            <w:tcW w:w="0" w:type="auto"/>
            <w:shd w:val="clear" w:color="auto" w:fill="E1E1E1"/>
          </w:tcPr>
          <w:p w:rsidR="0066499E" w:rsidRPr="0066499E" w:rsidRDefault="0066499E" w:rsidP="0066499E">
            <w:pPr>
              <w:rPr>
                <w:b/>
              </w:rPr>
            </w:pPr>
            <w:r w:rsidRPr="0066499E">
              <w:rPr>
                <w:b/>
              </w:rPr>
              <w:t>Description</w:t>
            </w:r>
          </w:p>
        </w:tc>
      </w:tr>
      <w:tr w:rsidR="0066499E" w:rsidTr="0066499E">
        <w:tblPrEx>
          <w:tblCellMar>
            <w:top w:w="0" w:type="dxa"/>
            <w:bottom w:w="0" w:type="dxa"/>
          </w:tblCellMar>
        </w:tblPrEx>
        <w:tc>
          <w:tcPr>
            <w:tcW w:w="0" w:type="auto"/>
            <w:shd w:val="clear" w:color="auto" w:fill="auto"/>
          </w:tcPr>
          <w:p w:rsidR="0066499E" w:rsidRPr="0066499E" w:rsidRDefault="0066499E" w:rsidP="0066499E">
            <w:r w:rsidRPr="0066499E">
              <w:t>Use Case ID</w:t>
            </w:r>
          </w:p>
        </w:tc>
        <w:tc>
          <w:tcPr>
            <w:tcW w:w="0" w:type="auto"/>
            <w:shd w:val="clear" w:color="auto" w:fill="auto"/>
          </w:tcPr>
          <w:p w:rsidR="0066499E" w:rsidRPr="0066499E" w:rsidRDefault="0066499E" w:rsidP="0066499E">
            <w:r w:rsidRPr="0066499E">
              <w:t>UC-08 / UC-09</w:t>
            </w:r>
          </w:p>
        </w:tc>
      </w:tr>
      <w:tr w:rsidR="0066499E" w:rsidTr="0066499E">
        <w:tblPrEx>
          <w:tblCellMar>
            <w:top w:w="0" w:type="dxa"/>
            <w:bottom w:w="0" w:type="dxa"/>
          </w:tblCellMar>
        </w:tblPrEx>
        <w:tc>
          <w:tcPr>
            <w:tcW w:w="0" w:type="auto"/>
            <w:shd w:val="clear" w:color="auto" w:fill="auto"/>
          </w:tcPr>
          <w:p w:rsidR="0066499E" w:rsidRPr="0066499E" w:rsidRDefault="0066499E" w:rsidP="0066499E">
            <w:r w:rsidRPr="0066499E">
              <w:t>Actors</w:t>
            </w:r>
          </w:p>
        </w:tc>
        <w:tc>
          <w:tcPr>
            <w:tcW w:w="0" w:type="auto"/>
            <w:shd w:val="clear" w:color="auto" w:fill="auto"/>
          </w:tcPr>
          <w:p w:rsidR="0066499E" w:rsidRPr="0066499E" w:rsidRDefault="0066499E" w:rsidP="0066499E">
            <w:r w:rsidRPr="0066499E">
              <w:t>EV Driver</w:t>
            </w:r>
          </w:p>
        </w:tc>
      </w:tr>
      <w:tr w:rsidR="0066499E" w:rsidTr="0066499E">
        <w:tblPrEx>
          <w:tblCellMar>
            <w:top w:w="0" w:type="dxa"/>
            <w:bottom w:w="0" w:type="dxa"/>
          </w:tblCellMar>
        </w:tblPrEx>
        <w:tc>
          <w:tcPr>
            <w:tcW w:w="0" w:type="auto"/>
            <w:shd w:val="clear" w:color="auto" w:fill="auto"/>
          </w:tcPr>
          <w:p w:rsidR="0066499E" w:rsidRPr="0066499E" w:rsidRDefault="0066499E" w:rsidP="0066499E">
            <w:r w:rsidRPr="0066499E">
              <w:t>Description</w:t>
            </w:r>
          </w:p>
        </w:tc>
        <w:tc>
          <w:tcPr>
            <w:tcW w:w="0" w:type="auto"/>
            <w:shd w:val="clear" w:color="auto" w:fill="auto"/>
          </w:tcPr>
          <w:p w:rsidR="0066499E" w:rsidRPr="0066499E" w:rsidRDefault="0066499E" w:rsidP="0066499E">
            <w:r w:rsidRPr="0066499E">
              <w:t>A driver requests AI-ranked station recommendations for their current location and battery level, then books an available slot at the chosen station.</w:t>
            </w:r>
          </w:p>
        </w:tc>
      </w:tr>
      <w:tr w:rsidR="0066499E" w:rsidTr="0066499E">
        <w:tblPrEx>
          <w:tblCellMar>
            <w:top w:w="0" w:type="dxa"/>
            <w:bottom w:w="0" w:type="dxa"/>
          </w:tblCellMar>
        </w:tblPrEx>
        <w:tc>
          <w:tcPr>
            <w:tcW w:w="0" w:type="auto"/>
            <w:shd w:val="clear" w:color="auto" w:fill="auto"/>
          </w:tcPr>
          <w:p w:rsidR="0066499E" w:rsidRPr="0066499E" w:rsidRDefault="0066499E" w:rsidP="0066499E">
            <w:r w:rsidRPr="0066499E">
              <w:t>Preconditions</w:t>
            </w:r>
          </w:p>
        </w:tc>
        <w:tc>
          <w:tcPr>
            <w:tcW w:w="0" w:type="auto"/>
            <w:shd w:val="clear" w:color="auto" w:fill="auto"/>
          </w:tcPr>
          <w:p w:rsidR="0066499E" w:rsidRPr="0066499E" w:rsidRDefault="0066499E" w:rsidP="0066499E">
            <w:r w:rsidRPr="0066499E">
              <w:t>Driver is logged in and has at least one registered EV.</w:t>
            </w:r>
          </w:p>
        </w:tc>
      </w:tr>
      <w:tr w:rsidR="0066499E" w:rsidTr="0066499E">
        <w:tblPrEx>
          <w:tblCellMar>
            <w:top w:w="0" w:type="dxa"/>
            <w:bottom w:w="0" w:type="dxa"/>
          </w:tblCellMar>
        </w:tblPrEx>
        <w:tc>
          <w:tcPr>
            <w:tcW w:w="0" w:type="auto"/>
            <w:shd w:val="clear" w:color="auto" w:fill="auto"/>
          </w:tcPr>
          <w:p w:rsidR="0066499E" w:rsidRPr="0066499E" w:rsidRDefault="0066499E" w:rsidP="0066499E">
            <w:r w:rsidRPr="0066499E">
              <w:lastRenderedPageBreak/>
              <w:t>Postconditions</w:t>
            </w:r>
          </w:p>
        </w:tc>
        <w:tc>
          <w:tcPr>
            <w:tcW w:w="0" w:type="auto"/>
            <w:shd w:val="clear" w:color="auto" w:fill="auto"/>
          </w:tcPr>
          <w:p w:rsidR="0066499E" w:rsidRPr="0066499E" w:rsidRDefault="0066499E" w:rsidP="0066499E">
            <w:r w:rsidRPr="0066499E">
              <w:t>A PENDING/CONFIRMED booking exists for the chosen slot and time; the slot is no longer offered to other drivers for that window.</w:t>
            </w:r>
          </w:p>
        </w:tc>
      </w:tr>
      <w:tr w:rsidR="0066499E" w:rsidTr="0066499E">
        <w:tblPrEx>
          <w:tblCellMar>
            <w:top w:w="0" w:type="dxa"/>
            <w:bottom w:w="0" w:type="dxa"/>
          </w:tblCellMar>
        </w:tblPrEx>
        <w:tc>
          <w:tcPr>
            <w:tcW w:w="0" w:type="auto"/>
            <w:shd w:val="clear" w:color="auto" w:fill="auto"/>
          </w:tcPr>
          <w:p w:rsidR="0066499E" w:rsidRPr="0066499E" w:rsidRDefault="0066499E" w:rsidP="0066499E">
            <w:r w:rsidRPr="0066499E">
              <w:t>Main Success Scenario</w:t>
            </w:r>
          </w:p>
        </w:tc>
        <w:tc>
          <w:tcPr>
            <w:tcW w:w="0" w:type="auto"/>
            <w:shd w:val="clear" w:color="auto" w:fill="auto"/>
          </w:tcPr>
          <w:p w:rsidR="0066499E" w:rsidRPr="0066499E" w:rsidRDefault="0066499E" w:rsidP="0066499E">
            <w:r w:rsidRPr="0066499E">
              <w:t>1. Driver shares GPS location and selects a registered EV (supplying its battery percentage).</w:t>
            </w:r>
            <w:r w:rsidRPr="0066499E">
              <w:br/>
              <w:t>2. System scores every approved station with the weighted AI formula and returns a ranked list with labels.</w:t>
            </w:r>
            <w:r w:rsidRPr="0066499E">
              <w:br/>
              <w:t>3. Driver selects a recommended station and an available slot.</w:t>
            </w:r>
            <w:r w:rsidRPr="0066499E">
              <w:br/>
              <w:t>4. Driver chooses a start time and confirms.</w:t>
            </w:r>
            <w:r w:rsidRPr="0066499E">
              <w:br/>
              <w:t>5. System validates slot availability, the EV's ownership, and station approval, then creates the booking and sends a confirmation e-mail.</w:t>
            </w:r>
          </w:p>
        </w:tc>
      </w:tr>
      <w:tr w:rsidR="0066499E" w:rsidTr="0066499E">
        <w:tblPrEx>
          <w:tblCellMar>
            <w:top w:w="0" w:type="dxa"/>
            <w:bottom w:w="0" w:type="dxa"/>
          </w:tblCellMar>
        </w:tblPrEx>
        <w:tc>
          <w:tcPr>
            <w:tcW w:w="0" w:type="auto"/>
            <w:shd w:val="clear" w:color="auto" w:fill="auto"/>
          </w:tcPr>
          <w:p w:rsidR="0066499E" w:rsidRPr="0066499E" w:rsidRDefault="0066499E" w:rsidP="0066499E">
            <w:r w:rsidRPr="0066499E">
              <w:t>Alternative Flows</w:t>
            </w:r>
          </w:p>
        </w:tc>
        <w:tc>
          <w:tcPr>
            <w:tcW w:w="0" w:type="auto"/>
            <w:shd w:val="clear" w:color="auto" w:fill="auto"/>
          </w:tcPr>
          <w:p w:rsidR="0066499E" w:rsidRPr="0066499E" w:rsidRDefault="0066499E" w:rsidP="0066499E">
            <w:r w:rsidRPr="0066499E">
              <w:t>A-1: No approved stations match -&gt; an empty list with an explanatory message is returned.</w:t>
            </w:r>
            <w:r w:rsidRPr="0066499E">
              <w:br/>
              <w:t>A-2: The chosen slot is in auction mode -&gt; direct booking is blocked and the driver is redirected to place a bid instead (see UC-12).</w:t>
            </w:r>
            <w:r w:rsidRPr="0066499E">
              <w:br/>
              <w:t>A-3: A concurrent request already booked the same slot/window -&gt; 409 Conflict.</w:t>
            </w:r>
          </w:p>
        </w:tc>
      </w:tr>
      <w:tr w:rsidR="0066499E" w:rsidTr="0066499E">
        <w:tblPrEx>
          <w:tblCellMar>
            <w:top w:w="0" w:type="dxa"/>
            <w:bottom w:w="0" w:type="dxa"/>
          </w:tblCellMar>
        </w:tblPrEx>
        <w:tc>
          <w:tcPr>
            <w:tcW w:w="0" w:type="auto"/>
            <w:shd w:val="clear" w:color="auto" w:fill="auto"/>
          </w:tcPr>
          <w:p w:rsidR="0066499E" w:rsidRPr="0066499E" w:rsidRDefault="0066499E" w:rsidP="0066499E">
            <w:r w:rsidRPr="0066499E">
              <w:t>Business Rules</w:t>
            </w:r>
          </w:p>
        </w:tc>
        <w:tc>
          <w:tcPr>
            <w:tcW w:w="0" w:type="auto"/>
            <w:shd w:val="clear" w:color="auto" w:fill="auto"/>
          </w:tcPr>
          <w:p w:rsidR="0066499E" w:rsidRPr="0066499E" w:rsidRDefault="0066499E" w:rsidP="0066499E">
            <w:r w:rsidRPr="0066499E">
              <w:t>Only APPROVED stations with at least one non-maintenance slot are scored. See Section 5.1.1 for the exact formula.</w:t>
            </w:r>
          </w:p>
        </w:tc>
      </w:tr>
    </w:tbl>
    <w:p w:rsidR="0066499E" w:rsidRDefault="0066499E" w:rsidP="0066499E"/>
    <w:p w:rsidR="0066499E" w:rsidRDefault="0066499E" w:rsidP="0066499E">
      <w:pPr>
        <w:pStyle w:val="Caption"/>
        <w:keepNext/>
      </w:pPr>
      <w:bookmarkStart w:id="213" w:name="_Toc236428230"/>
      <w:r>
        <w:t xml:space="preserve">Table </w:t>
      </w:r>
      <w:fldSimple w:instr=" SEQ Table \* ARABIC ">
        <w:r>
          <w:rPr>
            <w:noProof/>
          </w:rPr>
          <w:t>73</w:t>
        </w:r>
      </w:fldSimple>
      <w:r>
        <w:t>: UC-10: Check-In &amp; Pay</w:t>
      </w:r>
      <w:bookmarkEnd w:id="213"/>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912"/>
        <w:gridCol w:w="7664"/>
      </w:tblGrid>
      <w:tr w:rsidR="0066499E" w:rsidRPr="0066499E" w:rsidTr="0066499E">
        <w:tblPrEx>
          <w:tblCellMar>
            <w:top w:w="0" w:type="dxa"/>
            <w:bottom w:w="0" w:type="dxa"/>
          </w:tblCellMar>
        </w:tblPrEx>
        <w:tc>
          <w:tcPr>
            <w:tcW w:w="0" w:type="auto"/>
            <w:shd w:val="clear" w:color="auto" w:fill="E1E1E1"/>
          </w:tcPr>
          <w:p w:rsidR="0066499E" w:rsidRPr="0066499E" w:rsidRDefault="0066499E" w:rsidP="0066499E">
            <w:pPr>
              <w:rPr>
                <w:b/>
              </w:rPr>
            </w:pPr>
            <w:r w:rsidRPr="0066499E">
              <w:rPr>
                <w:b/>
              </w:rPr>
              <w:t>Field</w:t>
            </w:r>
          </w:p>
        </w:tc>
        <w:tc>
          <w:tcPr>
            <w:tcW w:w="0" w:type="auto"/>
            <w:shd w:val="clear" w:color="auto" w:fill="E1E1E1"/>
          </w:tcPr>
          <w:p w:rsidR="0066499E" w:rsidRPr="0066499E" w:rsidRDefault="0066499E" w:rsidP="0066499E">
            <w:pPr>
              <w:rPr>
                <w:b/>
              </w:rPr>
            </w:pPr>
            <w:r w:rsidRPr="0066499E">
              <w:rPr>
                <w:b/>
              </w:rPr>
              <w:t>Description</w:t>
            </w:r>
          </w:p>
        </w:tc>
      </w:tr>
      <w:tr w:rsidR="0066499E" w:rsidTr="0066499E">
        <w:tblPrEx>
          <w:tblCellMar>
            <w:top w:w="0" w:type="dxa"/>
            <w:bottom w:w="0" w:type="dxa"/>
          </w:tblCellMar>
        </w:tblPrEx>
        <w:tc>
          <w:tcPr>
            <w:tcW w:w="0" w:type="auto"/>
            <w:shd w:val="clear" w:color="auto" w:fill="auto"/>
          </w:tcPr>
          <w:p w:rsidR="0066499E" w:rsidRPr="0066499E" w:rsidRDefault="0066499E" w:rsidP="0066499E">
            <w:r w:rsidRPr="0066499E">
              <w:t>Use Case ID</w:t>
            </w:r>
          </w:p>
        </w:tc>
        <w:tc>
          <w:tcPr>
            <w:tcW w:w="0" w:type="auto"/>
            <w:shd w:val="clear" w:color="auto" w:fill="auto"/>
          </w:tcPr>
          <w:p w:rsidR="0066499E" w:rsidRPr="0066499E" w:rsidRDefault="0066499E" w:rsidP="0066499E">
            <w:r w:rsidRPr="0066499E">
              <w:t>UC-10</w:t>
            </w:r>
          </w:p>
        </w:tc>
      </w:tr>
      <w:tr w:rsidR="0066499E" w:rsidTr="0066499E">
        <w:tblPrEx>
          <w:tblCellMar>
            <w:top w:w="0" w:type="dxa"/>
            <w:bottom w:w="0" w:type="dxa"/>
          </w:tblCellMar>
        </w:tblPrEx>
        <w:tc>
          <w:tcPr>
            <w:tcW w:w="0" w:type="auto"/>
            <w:shd w:val="clear" w:color="auto" w:fill="auto"/>
          </w:tcPr>
          <w:p w:rsidR="0066499E" w:rsidRPr="0066499E" w:rsidRDefault="0066499E" w:rsidP="0066499E">
            <w:r w:rsidRPr="0066499E">
              <w:t>Actors</w:t>
            </w:r>
          </w:p>
        </w:tc>
        <w:tc>
          <w:tcPr>
            <w:tcW w:w="0" w:type="auto"/>
            <w:shd w:val="clear" w:color="auto" w:fill="auto"/>
          </w:tcPr>
          <w:p w:rsidR="0066499E" w:rsidRPr="0066499E" w:rsidRDefault="0066499E" w:rsidP="0066499E">
            <w:r w:rsidRPr="0066499E">
              <w:t>EV Driver</w:t>
            </w:r>
          </w:p>
        </w:tc>
      </w:tr>
      <w:tr w:rsidR="0066499E" w:rsidTr="0066499E">
        <w:tblPrEx>
          <w:tblCellMar>
            <w:top w:w="0" w:type="dxa"/>
            <w:bottom w:w="0" w:type="dxa"/>
          </w:tblCellMar>
        </w:tblPrEx>
        <w:tc>
          <w:tcPr>
            <w:tcW w:w="0" w:type="auto"/>
            <w:shd w:val="clear" w:color="auto" w:fill="auto"/>
          </w:tcPr>
          <w:p w:rsidR="0066499E" w:rsidRPr="0066499E" w:rsidRDefault="0066499E" w:rsidP="0066499E">
            <w:r w:rsidRPr="0066499E">
              <w:t>Description</w:t>
            </w:r>
          </w:p>
        </w:tc>
        <w:tc>
          <w:tcPr>
            <w:tcW w:w="0" w:type="auto"/>
            <w:shd w:val="clear" w:color="auto" w:fill="auto"/>
          </w:tcPr>
          <w:p w:rsidR="0066499E" w:rsidRPr="0066499E" w:rsidRDefault="0066499E" w:rsidP="0066499E">
            <w:r w:rsidRPr="0066499E">
              <w:t>On arrival at the station, the driver confirms check-in, the system locks in the estimated cost and opens a payment window, and the driver completes payment to begin charging.</w:t>
            </w:r>
          </w:p>
        </w:tc>
      </w:tr>
      <w:tr w:rsidR="0066499E" w:rsidTr="0066499E">
        <w:tblPrEx>
          <w:tblCellMar>
            <w:top w:w="0" w:type="dxa"/>
            <w:bottom w:w="0" w:type="dxa"/>
          </w:tblCellMar>
        </w:tblPrEx>
        <w:tc>
          <w:tcPr>
            <w:tcW w:w="0" w:type="auto"/>
            <w:shd w:val="clear" w:color="auto" w:fill="auto"/>
          </w:tcPr>
          <w:p w:rsidR="0066499E" w:rsidRPr="0066499E" w:rsidRDefault="0066499E" w:rsidP="0066499E">
            <w:r w:rsidRPr="0066499E">
              <w:t>Preconditions</w:t>
            </w:r>
          </w:p>
        </w:tc>
        <w:tc>
          <w:tcPr>
            <w:tcW w:w="0" w:type="auto"/>
            <w:shd w:val="clear" w:color="auto" w:fill="auto"/>
          </w:tcPr>
          <w:p w:rsidR="0066499E" w:rsidRPr="0066499E" w:rsidRDefault="0066499E" w:rsidP="0066499E">
            <w:r w:rsidRPr="0066499E">
              <w:t>A CONFIRMED booking exists and its start time has arrived.</w:t>
            </w:r>
          </w:p>
        </w:tc>
      </w:tr>
      <w:tr w:rsidR="0066499E" w:rsidTr="0066499E">
        <w:tblPrEx>
          <w:tblCellMar>
            <w:top w:w="0" w:type="dxa"/>
            <w:bottom w:w="0" w:type="dxa"/>
          </w:tblCellMar>
        </w:tblPrEx>
        <w:tc>
          <w:tcPr>
            <w:tcW w:w="0" w:type="auto"/>
            <w:shd w:val="clear" w:color="auto" w:fill="auto"/>
          </w:tcPr>
          <w:p w:rsidR="0066499E" w:rsidRPr="0066499E" w:rsidRDefault="0066499E" w:rsidP="0066499E">
            <w:r w:rsidRPr="0066499E">
              <w:t>Postconditions</w:t>
            </w:r>
          </w:p>
        </w:tc>
        <w:tc>
          <w:tcPr>
            <w:tcW w:w="0" w:type="auto"/>
            <w:shd w:val="clear" w:color="auto" w:fill="auto"/>
          </w:tcPr>
          <w:p w:rsidR="0066499E" w:rsidRPr="0066499E" w:rsidRDefault="0066499E" w:rsidP="0066499E">
            <w:r w:rsidRPr="0066499E">
              <w:t>Booking is ACTIVE, a Payment record exists, and the station's revenue reflects the (eventual) completed charge.</w:t>
            </w:r>
          </w:p>
        </w:tc>
      </w:tr>
      <w:tr w:rsidR="0066499E" w:rsidTr="0066499E">
        <w:tblPrEx>
          <w:tblCellMar>
            <w:top w:w="0" w:type="dxa"/>
            <w:bottom w:w="0" w:type="dxa"/>
          </w:tblCellMar>
        </w:tblPrEx>
        <w:tc>
          <w:tcPr>
            <w:tcW w:w="0" w:type="auto"/>
            <w:shd w:val="clear" w:color="auto" w:fill="auto"/>
          </w:tcPr>
          <w:p w:rsidR="0066499E" w:rsidRPr="0066499E" w:rsidRDefault="0066499E" w:rsidP="0066499E">
            <w:r w:rsidRPr="0066499E">
              <w:t>Main Success Scenario</w:t>
            </w:r>
          </w:p>
        </w:tc>
        <w:tc>
          <w:tcPr>
            <w:tcW w:w="0" w:type="auto"/>
            <w:shd w:val="clear" w:color="auto" w:fill="auto"/>
          </w:tcPr>
          <w:p w:rsidR="0066499E" w:rsidRPr="0066499E" w:rsidRDefault="0066499E" w:rsidP="0066499E">
            <w:r w:rsidRPr="0066499E">
              <w:t>1. Driver confirms arrival; system records checkInTime and starts the paymentDeadline countdown.</w:t>
            </w:r>
            <w:r w:rsidRPr="0066499E">
              <w:br/>
              <w:t>2. Driver optionally swaps in a different registered EV at this point.</w:t>
            </w:r>
            <w:r w:rsidRPr="0066499E">
              <w:br/>
              <w:t>3. System creates a Stripe PaymentIntent for the locked-in cost.</w:t>
            </w:r>
            <w:r w:rsidRPr="0066499E">
              <w:br/>
              <w:t>4. Driver completes payment.</w:t>
            </w:r>
            <w:r w:rsidRPr="0066499E">
              <w:br/>
            </w:r>
            <w:r w:rsidRPr="0066499E">
              <w:lastRenderedPageBreak/>
              <w:t>5. Stripe webhook confirms success; system marks the booking ACTIVE and starts charging.</w:t>
            </w:r>
          </w:p>
        </w:tc>
      </w:tr>
      <w:tr w:rsidR="0066499E" w:rsidTr="0066499E">
        <w:tblPrEx>
          <w:tblCellMar>
            <w:top w:w="0" w:type="dxa"/>
            <w:bottom w:w="0" w:type="dxa"/>
          </w:tblCellMar>
        </w:tblPrEx>
        <w:tc>
          <w:tcPr>
            <w:tcW w:w="0" w:type="auto"/>
            <w:shd w:val="clear" w:color="auto" w:fill="auto"/>
          </w:tcPr>
          <w:p w:rsidR="0066499E" w:rsidRPr="0066499E" w:rsidRDefault="0066499E" w:rsidP="0066499E">
            <w:r w:rsidRPr="0066499E">
              <w:lastRenderedPageBreak/>
              <w:t>Alternative Flows</w:t>
            </w:r>
          </w:p>
        </w:tc>
        <w:tc>
          <w:tcPr>
            <w:tcW w:w="0" w:type="auto"/>
            <w:shd w:val="clear" w:color="auto" w:fill="auto"/>
          </w:tcPr>
          <w:p w:rsidR="0066499E" w:rsidRPr="0066499E" w:rsidRDefault="0066499E" w:rsidP="0066499E">
            <w:r w:rsidRPr="0066499E">
              <w:t>A-1: Payment is not completed before paymentDeadline -&gt; booking is automatically CANCELLED with reason PAYMENT_TIMEOUT.</w:t>
            </w:r>
            <w:r w:rsidRPr="0066499E">
              <w:br/>
              <w:t>A-2: The webhook is redelivered for the same event -&gt; processed exactly once (Section 5.1.5).</w:t>
            </w:r>
          </w:p>
        </w:tc>
      </w:tr>
      <w:tr w:rsidR="0066499E" w:rsidTr="0066499E">
        <w:tblPrEx>
          <w:tblCellMar>
            <w:top w:w="0" w:type="dxa"/>
            <w:bottom w:w="0" w:type="dxa"/>
          </w:tblCellMar>
        </w:tblPrEx>
        <w:tc>
          <w:tcPr>
            <w:tcW w:w="0" w:type="auto"/>
            <w:shd w:val="clear" w:color="auto" w:fill="auto"/>
          </w:tcPr>
          <w:p w:rsidR="0066499E" w:rsidRPr="0066499E" w:rsidRDefault="0066499E" w:rsidP="0066499E">
            <w:r w:rsidRPr="0066499E">
              <w:t>Business Rules</w:t>
            </w:r>
          </w:p>
        </w:tc>
        <w:tc>
          <w:tcPr>
            <w:tcW w:w="0" w:type="auto"/>
            <w:shd w:val="clear" w:color="auto" w:fill="auto"/>
          </w:tcPr>
          <w:p w:rsidR="0066499E" w:rsidRPr="0066499E" w:rsidRDefault="0066499E" w:rsidP="0066499E">
            <w:r w:rsidRPr="0066499E">
              <w:t>Only a CHECKED_IN booking can proceed to payment; only an ACTIVE booking can later be completed or emergency-stopped.</w:t>
            </w:r>
          </w:p>
        </w:tc>
      </w:tr>
    </w:tbl>
    <w:p w:rsidR="0066499E" w:rsidRDefault="0066499E" w:rsidP="0066499E"/>
    <w:p w:rsidR="0066499E" w:rsidRDefault="0066499E" w:rsidP="0066499E">
      <w:pPr>
        <w:pStyle w:val="Caption"/>
        <w:keepNext/>
      </w:pPr>
      <w:bookmarkStart w:id="214" w:name="_Toc236428231"/>
      <w:r>
        <w:t xml:space="preserve">Table </w:t>
      </w:r>
      <w:fldSimple w:instr=" SEQ Table \* ARABIC ">
        <w:r>
          <w:rPr>
            <w:noProof/>
          </w:rPr>
          <w:t>74</w:t>
        </w:r>
      </w:fldSimple>
      <w:r>
        <w:t>: UC-12: Place a Bid; Close an Auction</w:t>
      </w:r>
      <w:bookmarkEnd w:id="214"/>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877"/>
        <w:gridCol w:w="7699"/>
      </w:tblGrid>
      <w:tr w:rsidR="0066499E" w:rsidRPr="0066499E" w:rsidTr="0066499E">
        <w:tblPrEx>
          <w:tblCellMar>
            <w:top w:w="0" w:type="dxa"/>
            <w:bottom w:w="0" w:type="dxa"/>
          </w:tblCellMar>
        </w:tblPrEx>
        <w:tc>
          <w:tcPr>
            <w:tcW w:w="0" w:type="auto"/>
            <w:shd w:val="clear" w:color="auto" w:fill="E1E1E1"/>
          </w:tcPr>
          <w:p w:rsidR="0066499E" w:rsidRPr="0066499E" w:rsidRDefault="0066499E" w:rsidP="0066499E">
            <w:pPr>
              <w:rPr>
                <w:b/>
              </w:rPr>
            </w:pPr>
            <w:r w:rsidRPr="0066499E">
              <w:rPr>
                <w:b/>
              </w:rPr>
              <w:t>Field</w:t>
            </w:r>
          </w:p>
        </w:tc>
        <w:tc>
          <w:tcPr>
            <w:tcW w:w="0" w:type="auto"/>
            <w:shd w:val="clear" w:color="auto" w:fill="E1E1E1"/>
          </w:tcPr>
          <w:p w:rsidR="0066499E" w:rsidRPr="0066499E" w:rsidRDefault="0066499E" w:rsidP="0066499E">
            <w:pPr>
              <w:rPr>
                <w:b/>
              </w:rPr>
            </w:pPr>
            <w:r w:rsidRPr="0066499E">
              <w:rPr>
                <w:b/>
              </w:rPr>
              <w:t>Description</w:t>
            </w:r>
          </w:p>
        </w:tc>
      </w:tr>
      <w:tr w:rsidR="0066499E" w:rsidTr="0066499E">
        <w:tblPrEx>
          <w:tblCellMar>
            <w:top w:w="0" w:type="dxa"/>
            <w:bottom w:w="0" w:type="dxa"/>
          </w:tblCellMar>
        </w:tblPrEx>
        <w:tc>
          <w:tcPr>
            <w:tcW w:w="0" w:type="auto"/>
            <w:shd w:val="clear" w:color="auto" w:fill="auto"/>
          </w:tcPr>
          <w:p w:rsidR="0066499E" w:rsidRPr="0066499E" w:rsidRDefault="0066499E" w:rsidP="0066499E">
            <w:r w:rsidRPr="0066499E">
              <w:t>Use Case ID</w:t>
            </w:r>
          </w:p>
        </w:tc>
        <w:tc>
          <w:tcPr>
            <w:tcW w:w="0" w:type="auto"/>
            <w:shd w:val="clear" w:color="auto" w:fill="auto"/>
          </w:tcPr>
          <w:p w:rsidR="0066499E" w:rsidRPr="0066499E" w:rsidRDefault="0066499E" w:rsidP="0066499E">
            <w:r w:rsidRPr="0066499E">
              <w:t>UC-12</w:t>
            </w:r>
          </w:p>
        </w:tc>
      </w:tr>
      <w:tr w:rsidR="0066499E" w:rsidTr="0066499E">
        <w:tblPrEx>
          <w:tblCellMar>
            <w:top w:w="0" w:type="dxa"/>
            <w:bottom w:w="0" w:type="dxa"/>
          </w:tblCellMar>
        </w:tblPrEx>
        <w:tc>
          <w:tcPr>
            <w:tcW w:w="0" w:type="auto"/>
            <w:shd w:val="clear" w:color="auto" w:fill="auto"/>
          </w:tcPr>
          <w:p w:rsidR="0066499E" w:rsidRPr="0066499E" w:rsidRDefault="0066499E" w:rsidP="0066499E">
            <w:r w:rsidRPr="0066499E">
              <w:t>Actors</w:t>
            </w:r>
          </w:p>
        </w:tc>
        <w:tc>
          <w:tcPr>
            <w:tcW w:w="0" w:type="auto"/>
            <w:shd w:val="clear" w:color="auto" w:fill="auto"/>
          </w:tcPr>
          <w:p w:rsidR="0066499E" w:rsidRPr="0066499E" w:rsidRDefault="0066499E" w:rsidP="0066499E">
            <w:r w:rsidRPr="0066499E">
              <w:t>EV Driver, Station Owner</w:t>
            </w:r>
          </w:p>
        </w:tc>
      </w:tr>
      <w:tr w:rsidR="0066499E" w:rsidTr="0066499E">
        <w:tblPrEx>
          <w:tblCellMar>
            <w:top w:w="0" w:type="dxa"/>
            <w:bottom w:w="0" w:type="dxa"/>
          </w:tblCellMar>
        </w:tblPrEx>
        <w:tc>
          <w:tcPr>
            <w:tcW w:w="0" w:type="auto"/>
            <w:shd w:val="clear" w:color="auto" w:fill="auto"/>
          </w:tcPr>
          <w:p w:rsidR="0066499E" w:rsidRPr="0066499E" w:rsidRDefault="0066499E" w:rsidP="0066499E">
            <w:r w:rsidRPr="0066499E">
              <w:t>Description</w:t>
            </w:r>
          </w:p>
        </w:tc>
        <w:tc>
          <w:tcPr>
            <w:tcW w:w="0" w:type="auto"/>
            <w:shd w:val="clear" w:color="auto" w:fill="auto"/>
          </w:tcPr>
          <w:p w:rsidR="0066499E" w:rsidRPr="0066499E" w:rsidRDefault="0066499E" w:rsidP="0066499E">
            <w:r w:rsidRPr="0066499E">
              <w:t>A station owner opens an auction on a contested slot; drivers place bids; the owner (or the system, at auction end) closes it, and the highest-priority bid wins, with automatic cascading if the winner does not confirm in time.</w:t>
            </w:r>
          </w:p>
        </w:tc>
      </w:tr>
      <w:tr w:rsidR="0066499E" w:rsidTr="0066499E">
        <w:tblPrEx>
          <w:tblCellMar>
            <w:top w:w="0" w:type="dxa"/>
            <w:bottom w:w="0" w:type="dxa"/>
          </w:tblCellMar>
        </w:tblPrEx>
        <w:tc>
          <w:tcPr>
            <w:tcW w:w="0" w:type="auto"/>
            <w:shd w:val="clear" w:color="auto" w:fill="auto"/>
          </w:tcPr>
          <w:p w:rsidR="0066499E" w:rsidRPr="0066499E" w:rsidRDefault="0066499E" w:rsidP="0066499E">
            <w:r w:rsidRPr="0066499E">
              <w:t>Preconditions</w:t>
            </w:r>
          </w:p>
        </w:tc>
        <w:tc>
          <w:tcPr>
            <w:tcW w:w="0" w:type="auto"/>
            <w:shd w:val="clear" w:color="auto" w:fill="auto"/>
          </w:tcPr>
          <w:p w:rsidR="0066499E" w:rsidRPr="0066499E" w:rsidRDefault="0066499E" w:rsidP="0066499E">
            <w:r w:rsidRPr="0066499E">
              <w:t>The slot is AVAILABLE and not already in another active auction.</w:t>
            </w:r>
          </w:p>
        </w:tc>
      </w:tr>
      <w:tr w:rsidR="0066499E" w:rsidTr="0066499E">
        <w:tblPrEx>
          <w:tblCellMar>
            <w:top w:w="0" w:type="dxa"/>
            <w:bottom w:w="0" w:type="dxa"/>
          </w:tblCellMar>
        </w:tblPrEx>
        <w:tc>
          <w:tcPr>
            <w:tcW w:w="0" w:type="auto"/>
            <w:shd w:val="clear" w:color="auto" w:fill="auto"/>
          </w:tcPr>
          <w:p w:rsidR="0066499E" w:rsidRPr="0066499E" w:rsidRDefault="0066499E" w:rsidP="0066499E">
            <w:r w:rsidRPr="0066499E">
              <w:t>Postconditions</w:t>
            </w:r>
          </w:p>
        </w:tc>
        <w:tc>
          <w:tcPr>
            <w:tcW w:w="0" w:type="auto"/>
            <w:shd w:val="clear" w:color="auto" w:fill="auto"/>
          </w:tcPr>
          <w:p w:rsidR="0066499E" w:rsidRPr="0066499E" w:rsidRDefault="0066499E" w:rsidP="0066499E">
            <w:r w:rsidRPr="0066499E">
              <w:t>One bid is WON and has a reservation booking; all others are LOST; if the winner lapses, the next-ranked bid becomes WON instead.</w:t>
            </w:r>
          </w:p>
        </w:tc>
      </w:tr>
      <w:tr w:rsidR="0066499E" w:rsidTr="0066499E">
        <w:tblPrEx>
          <w:tblCellMar>
            <w:top w:w="0" w:type="dxa"/>
            <w:bottom w:w="0" w:type="dxa"/>
          </w:tblCellMar>
        </w:tblPrEx>
        <w:tc>
          <w:tcPr>
            <w:tcW w:w="0" w:type="auto"/>
            <w:shd w:val="clear" w:color="auto" w:fill="auto"/>
          </w:tcPr>
          <w:p w:rsidR="0066499E" w:rsidRPr="0066499E" w:rsidRDefault="0066499E" w:rsidP="0066499E">
            <w:r w:rsidRPr="0066499E">
              <w:t>Main Success Scenario</w:t>
            </w:r>
          </w:p>
        </w:tc>
        <w:tc>
          <w:tcPr>
            <w:tcW w:w="0" w:type="auto"/>
            <w:shd w:val="clear" w:color="auto" w:fill="auto"/>
          </w:tcPr>
          <w:p w:rsidR="0066499E" w:rsidRPr="0066499E" w:rsidRDefault="0066499E" w:rsidP="0066499E">
            <w:r w:rsidRPr="0066499E">
              <w:t>1. Owner opens the auction with a starting bid, optional minimum increment, and reservation window.</w:t>
            </w:r>
            <w:r w:rsidRPr="0066499E">
              <w:br/>
              <w:t>2. Drivers submit bids (amount + current battery percentage); each driver may hold only one active bid on the slot.</w:t>
            </w:r>
            <w:r w:rsidRPr="0066499E">
              <w:br/>
              <w:t>3. At auction close, system computes a priority score per bid (Section 5.1.2) and ranks them.</w:t>
            </w:r>
            <w:r w:rsidRPr="0066499E">
              <w:br/>
              <w:t>4. Top-ranked bid is marked WON with a reservation deadline; the rest are marked LOST.</w:t>
            </w:r>
            <w:r w:rsidRPr="0066499E">
              <w:br/>
              <w:t>5. Winner checks in before the deadline; booking proceeds as in UC-10.</w:t>
            </w:r>
          </w:p>
        </w:tc>
      </w:tr>
      <w:tr w:rsidR="0066499E" w:rsidTr="0066499E">
        <w:tblPrEx>
          <w:tblCellMar>
            <w:top w:w="0" w:type="dxa"/>
            <w:bottom w:w="0" w:type="dxa"/>
          </w:tblCellMar>
        </w:tblPrEx>
        <w:tc>
          <w:tcPr>
            <w:tcW w:w="0" w:type="auto"/>
            <w:shd w:val="clear" w:color="auto" w:fill="auto"/>
          </w:tcPr>
          <w:p w:rsidR="0066499E" w:rsidRPr="0066499E" w:rsidRDefault="0066499E" w:rsidP="0066499E">
            <w:r w:rsidRPr="0066499E">
              <w:t>Alternative Flows</w:t>
            </w:r>
          </w:p>
        </w:tc>
        <w:tc>
          <w:tcPr>
            <w:tcW w:w="0" w:type="auto"/>
            <w:shd w:val="clear" w:color="auto" w:fill="auto"/>
          </w:tcPr>
          <w:p w:rsidR="0066499E" w:rsidRPr="0066499E" w:rsidRDefault="0066499E" w:rsidP="0066499E">
            <w:r w:rsidRPr="0066499E">
              <w:t>A-1: Winner does not check in before the deadline -&gt; reservation cascades to the next-ranked bidder (Section 5.1.3).</w:t>
            </w:r>
            <w:r w:rsidRPr="0066499E">
              <w:br/>
              <w:t>A-2: No bids were placed -&gt; auction closes with winnerStatus = NO_WINNER and the slot returns to AVAILABLE.</w:t>
            </w:r>
          </w:p>
        </w:tc>
      </w:tr>
      <w:tr w:rsidR="0066499E" w:rsidTr="0066499E">
        <w:tblPrEx>
          <w:tblCellMar>
            <w:top w:w="0" w:type="dxa"/>
            <w:bottom w:w="0" w:type="dxa"/>
          </w:tblCellMar>
        </w:tblPrEx>
        <w:tc>
          <w:tcPr>
            <w:tcW w:w="0" w:type="auto"/>
            <w:shd w:val="clear" w:color="auto" w:fill="auto"/>
          </w:tcPr>
          <w:p w:rsidR="0066499E" w:rsidRPr="0066499E" w:rsidRDefault="0066499E" w:rsidP="0066499E">
            <w:r w:rsidRPr="0066499E">
              <w:t>Business Rules</w:t>
            </w:r>
          </w:p>
        </w:tc>
        <w:tc>
          <w:tcPr>
            <w:tcW w:w="0" w:type="auto"/>
            <w:shd w:val="clear" w:color="auto" w:fill="auto"/>
          </w:tcPr>
          <w:p w:rsidR="0066499E" w:rsidRPr="0066499E" w:rsidRDefault="0066499E" w:rsidP="0066499E">
            <w:r w:rsidRPr="0066499E">
              <w:t xml:space="preserve">A bid below the starting bid, or below the current leader plus the minimum </w:t>
            </w:r>
            <w:r w:rsidRPr="0066499E">
              <w:lastRenderedPageBreak/>
              <w:t>increment, is rejected outright.</w:t>
            </w:r>
          </w:p>
        </w:tc>
      </w:tr>
    </w:tbl>
    <w:p w:rsidR="0066499E" w:rsidRDefault="0066499E" w:rsidP="0066499E"/>
    <w:p w:rsidR="0066499E" w:rsidRDefault="0066499E" w:rsidP="0066499E">
      <w:pPr>
        <w:pStyle w:val="Caption"/>
        <w:keepNext/>
      </w:pPr>
      <w:bookmarkStart w:id="215" w:name="_Toc236428232"/>
      <w:r>
        <w:t xml:space="preserve">Table </w:t>
      </w:r>
      <w:fldSimple w:instr=" SEQ Table \* ARABIC ">
        <w:r>
          <w:rPr>
            <w:noProof/>
          </w:rPr>
          <w:t>75</w:t>
        </w:r>
      </w:fldSimple>
      <w:r>
        <w:t>: UC-15 / UC-18: Register a Station; Approve or Reject</w:t>
      </w:r>
      <w:bookmarkEnd w:id="215"/>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839"/>
        <w:gridCol w:w="7737"/>
      </w:tblGrid>
      <w:tr w:rsidR="0066499E" w:rsidRPr="0066499E" w:rsidTr="0066499E">
        <w:tblPrEx>
          <w:tblCellMar>
            <w:top w:w="0" w:type="dxa"/>
            <w:bottom w:w="0" w:type="dxa"/>
          </w:tblCellMar>
        </w:tblPrEx>
        <w:tc>
          <w:tcPr>
            <w:tcW w:w="0" w:type="auto"/>
            <w:shd w:val="clear" w:color="auto" w:fill="E1E1E1"/>
          </w:tcPr>
          <w:p w:rsidR="0066499E" w:rsidRPr="0066499E" w:rsidRDefault="0066499E" w:rsidP="0066499E">
            <w:pPr>
              <w:rPr>
                <w:b/>
              </w:rPr>
            </w:pPr>
            <w:r w:rsidRPr="0066499E">
              <w:rPr>
                <w:b/>
              </w:rPr>
              <w:t>Field</w:t>
            </w:r>
          </w:p>
        </w:tc>
        <w:tc>
          <w:tcPr>
            <w:tcW w:w="0" w:type="auto"/>
            <w:shd w:val="clear" w:color="auto" w:fill="E1E1E1"/>
          </w:tcPr>
          <w:p w:rsidR="0066499E" w:rsidRPr="0066499E" w:rsidRDefault="0066499E" w:rsidP="0066499E">
            <w:pPr>
              <w:rPr>
                <w:b/>
              </w:rPr>
            </w:pPr>
            <w:r w:rsidRPr="0066499E">
              <w:rPr>
                <w:b/>
              </w:rPr>
              <w:t>Description</w:t>
            </w:r>
          </w:p>
        </w:tc>
      </w:tr>
      <w:tr w:rsidR="0066499E" w:rsidTr="0066499E">
        <w:tblPrEx>
          <w:tblCellMar>
            <w:top w:w="0" w:type="dxa"/>
            <w:bottom w:w="0" w:type="dxa"/>
          </w:tblCellMar>
        </w:tblPrEx>
        <w:tc>
          <w:tcPr>
            <w:tcW w:w="0" w:type="auto"/>
            <w:shd w:val="clear" w:color="auto" w:fill="auto"/>
          </w:tcPr>
          <w:p w:rsidR="0066499E" w:rsidRPr="0066499E" w:rsidRDefault="0066499E" w:rsidP="0066499E">
            <w:r w:rsidRPr="0066499E">
              <w:t>Use Case ID</w:t>
            </w:r>
          </w:p>
        </w:tc>
        <w:tc>
          <w:tcPr>
            <w:tcW w:w="0" w:type="auto"/>
            <w:shd w:val="clear" w:color="auto" w:fill="auto"/>
          </w:tcPr>
          <w:p w:rsidR="0066499E" w:rsidRPr="0066499E" w:rsidRDefault="0066499E" w:rsidP="0066499E">
            <w:r w:rsidRPr="0066499E">
              <w:t>UC-15 / UC-18</w:t>
            </w:r>
          </w:p>
        </w:tc>
      </w:tr>
      <w:tr w:rsidR="0066499E" w:rsidTr="0066499E">
        <w:tblPrEx>
          <w:tblCellMar>
            <w:top w:w="0" w:type="dxa"/>
            <w:bottom w:w="0" w:type="dxa"/>
          </w:tblCellMar>
        </w:tblPrEx>
        <w:tc>
          <w:tcPr>
            <w:tcW w:w="0" w:type="auto"/>
            <w:shd w:val="clear" w:color="auto" w:fill="auto"/>
          </w:tcPr>
          <w:p w:rsidR="0066499E" w:rsidRPr="0066499E" w:rsidRDefault="0066499E" w:rsidP="0066499E">
            <w:r w:rsidRPr="0066499E">
              <w:t>Actors</w:t>
            </w:r>
          </w:p>
        </w:tc>
        <w:tc>
          <w:tcPr>
            <w:tcW w:w="0" w:type="auto"/>
            <w:shd w:val="clear" w:color="auto" w:fill="auto"/>
          </w:tcPr>
          <w:p w:rsidR="0066499E" w:rsidRPr="0066499E" w:rsidRDefault="0066499E" w:rsidP="0066499E">
            <w:r w:rsidRPr="0066499E">
              <w:t>Station Owner, Admin</w:t>
            </w:r>
          </w:p>
        </w:tc>
      </w:tr>
      <w:tr w:rsidR="0066499E" w:rsidTr="0066499E">
        <w:tblPrEx>
          <w:tblCellMar>
            <w:top w:w="0" w:type="dxa"/>
            <w:bottom w:w="0" w:type="dxa"/>
          </w:tblCellMar>
        </w:tblPrEx>
        <w:tc>
          <w:tcPr>
            <w:tcW w:w="0" w:type="auto"/>
            <w:shd w:val="clear" w:color="auto" w:fill="auto"/>
          </w:tcPr>
          <w:p w:rsidR="0066499E" w:rsidRPr="0066499E" w:rsidRDefault="0066499E" w:rsidP="0066499E">
            <w:r w:rsidRPr="0066499E">
              <w:t>Description</w:t>
            </w:r>
          </w:p>
        </w:tc>
        <w:tc>
          <w:tcPr>
            <w:tcW w:w="0" w:type="auto"/>
            <w:shd w:val="clear" w:color="auto" w:fill="auto"/>
          </w:tcPr>
          <w:p w:rsidR="0066499E" w:rsidRPr="0066499E" w:rsidRDefault="0066499E" w:rsidP="0066499E">
            <w:r w:rsidRPr="0066499E">
              <w:t>A station owner registers a new station; an admin reviews and approves or rejects it before it becomes visible to drivers.</w:t>
            </w:r>
          </w:p>
        </w:tc>
      </w:tr>
      <w:tr w:rsidR="0066499E" w:rsidTr="0066499E">
        <w:tblPrEx>
          <w:tblCellMar>
            <w:top w:w="0" w:type="dxa"/>
            <w:bottom w:w="0" w:type="dxa"/>
          </w:tblCellMar>
        </w:tblPrEx>
        <w:tc>
          <w:tcPr>
            <w:tcW w:w="0" w:type="auto"/>
            <w:shd w:val="clear" w:color="auto" w:fill="auto"/>
          </w:tcPr>
          <w:p w:rsidR="0066499E" w:rsidRPr="0066499E" w:rsidRDefault="0066499E" w:rsidP="0066499E">
            <w:r w:rsidRPr="0066499E">
              <w:t>Preconditions</w:t>
            </w:r>
          </w:p>
        </w:tc>
        <w:tc>
          <w:tcPr>
            <w:tcW w:w="0" w:type="auto"/>
            <w:shd w:val="clear" w:color="auto" w:fill="auto"/>
          </w:tcPr>
          <w:p w:rsidR="0066499E" w:rsidRPr="0066499E" w:rsidRDefault="0066499E" w:rsidP="0066499E">
            <w:r w:rsidRPr="0066499E">
              <w:t>The owner account has no existing station; for approval, a PENDING station exists.</w:t>
            </w:r>
          </w:p>
        </w:tc>
      </w:tr>
      <w:tr w:rsidR="0066499E" w:rsidTr="0066499E">
        <w:tblPrEx>
          <w:tblCellMar>
            <w:top w:w="0" w:type="dxa"/>
            <w:bottom w:w="0" w:type="dxa"/>
          </w:tblCellMar>
        </w:tblPrEx>
        <w:tc>
          <w:tcPr>
            <w:tcW w:w="0" w:type="auto"/>
            <w:shd w:val="clear" w:color="auto" w:fill="auto"/>
          </w:tcPr>
          <w:p w:rsidR="0066499E" w:rsidRPr="0066499E" w:rsidRDefault="0066499E" w:rsidP="0066499E">
            <w:r w:rsidRPr="0066499E">
              <w:t>Postconditions</w:t>
            </w:r>
          </w:p>
        </w:tc>
        <w:tc>
          <w:tcPr>
            <w:tcW w:w="0" w:type="auto"/>
            <w:shd w:val="clear" w:color="auto" w:fill="auto"/>
          </w:tcPr>
          <w:p w:rsidR="0066499E" w:rsidRPr="0066499E" w:rsidRDefault="0066499E" w:rsidP="0066499E">
            <w:r w:rsidRPr="0066499E">
              <w:t>Station status is APPROVED (visible publicly) or REJECTED (owner notified to correct and resubmit).</w:t>
            </w:r>
          </w:p>
        </w:tc>
      </w:tr>
      <w:tr w:rsidR="0066499E" w:rsidTr="0066499E">
        <w:tblPrEx>
          <w:tblCellMar>
            <w:top w:w="0" w:type="dxa"/>
            <w:bottom w:w="0" w:type="dxa"/>
          </w:tblCellMar>
        </w:tblPrEx>
        <w:tc>
          <w:tcPr>
            <w:tcW w:w="0" w:type="auto"/>
            <w:shd w:val="clear" w:color="auto" w:fill="auto"/>
          </w:tcPr>
          <w:p w:rsidR="0066499E" w:rsidRPr="0066499E" w:rsidRDefault="0066499E" w:rsidP="0066499E">
            <w:r w:rsidRPr="0066499E">
              <w:t>Main Success Scenario</w:t>
            </w:r>
          </w:p>
        </w:tc>
        <w:tc>
          <w:tcPr>
            <w:tcW w:w="0" w:type="auto"/>
            <w:shd w:val="clear" w:color="auto" w:fill="auto"/>
          </w:tcPr>
          <w:p w:rsidR="0066499E" w:rsidRPr="0066499E" w:rsidRDefault="0066499E" w:rsidP="0066499E">
            <w:r w:rsidRPr="0066499E">
              <w:t>1. Owner submits station details (name, address, city, coordinates, price per kWh, amenities, photos).</w:t>
            </w:r>
            <w:r w:rsidRPr="0066499E">
              <w:br/>
              <w:t>2. System creates the station with PENDING status.</w:t>
            </w:r>
            <w:r w:rsidRPr="0066499E">
              <w:br/>
              <w:t>3. Admin reviews the pending station in the admin panel.</w:t>
            </w:r>
            <w:r w:rsidRPr="0066499E">
              <w:br/>
              <w:t>4. Admin approves it; system sets status APPROVED and e-mails the owner.</w:t>
            </w:r>
            <w:r w:rsidRPr="0066499E">
              <w:br/>
              <w:t>5. Station now appears in the public listing and map view.</w:t>
            </w:r>
          </w:p>
        </w:tc>
      </w:tr>
      <w:tr w:rsidR="0066499E" w:rsidTr="0066499E">
        <w:tblPrEx>
          <w:tblCellMar>
            <w:top w:w="0" w:type="dxa"/>
            <w:bottom w:w="0" w:type="dxa"/>
          </w:tblCellMar>
        </w:tblPrEx>
        <w:tc>
          <w:tcPr>
            <w:tcW w:w="0" w:type="auto"/>
            <w:shd w:val="clear" w:color="auto" w:fill="auto"/>
          </w:tcPr>
          <w:p w:rsidR="0066499E" w:rsidRPr="0066499E" w:rsidRDefault="0066499E" w:rsidP="0066499E">
            <w:r w:rsidRPr="0066499E">
              <w:t>Alternative Flows</w:t>
            </w:r>
          </w:p>
        </w:tc>
        <w:tc>
          <w:tcPr>
            <w:tcW w:w="0" w:type="auto"/>
            <w:shd w:val="clear" w:color="auto" w:fill="auto"/>
          </w:tcPr>
          <w:p w:rsidR="0066499E" w:rsidRPr="0066499E" w:rsidRDefault="0066499E" w:rsidP="0066499E">
            <w:r w:rsidRPr="0066499E">
              <w:t>A-1: Admin rejects instead -&gt; status REJECTED, owner notified by e-mail with the reason.</w:t>
            </w:r>
            <w:r w:rsidRPr="0066499E">
              <w:br/>
              <w:t>A-2: Owner later requests a change to address/city/coordinates/price on an approved station -&gt; a StationUpdateRequest is created and again awaits admin approval, while name/amenities/photos remain directly editable.</w:t>
            </w:r>
          </w:p>
        </w:tc>
      </w:tr>
      <w:tr w:rsidR="0066499E" w:rsidTr="0066499E">
        <w:tblPrEx>
          <w:tblCellMar>
            <w:top w:w="0" w:type="dxa"/>
            <w:bottom w:w="0" w:type="dxa"/>
          </w:tblCellMar>
        </w:tblPrEx>
        <w:tc>
          <w:tcPr>
            <w:tcW w:w="0" w:type="auto"/>
            <w:shd w:val="clear" w:color="auto" w:fill="auto"/>
          </w:tcPr>
          <w:p w:rsidR="0066499E" w:rsidRPr="0066499E" w:rsidRDefault="0066499E" w:rsidP="0066499E">
            <w:r w:rsidRPr="0066499E">
              <w:t>Business Rules</w:t>
            </w:r>
          </w:p>
        </w:tc>
        <w:tc>
          <w:tcPr>
            <w:tcW w:w="0" w:type="auto"/>
            <w:shd w:val="clear" w:color="auto" w:fill="auto"/>
          </w:tcPr>
          <w:p w:rsidR="0066499E" w:rsidRPr="0066499E" w:rsidRDefault="0066499E" w:rsidP="0066499E">
            <w:r w:rsidRPr="0066499E">
              <w:t>Only APPROVED stations are visible to drivers. Each owner account manages exactly one station.</w:t>
            </w:r>
          </w:p>
        </w:tc>
      </w:tr>
    </w:tbl>
    <w:p w:rsidR="0066499E" w:rsidRDefault="0066499E" w:rsidP="0066499E"/>
    <w:p w:rsidR="0066499E" w:rsidRDefault="0066499E" w:rsidP="0066499E">
      <w:pPr>
        <w:pStyle w:val="Caption"/>
        <w:keepNext/>
      </w:pPr>
      <w:bookmarkStart w:id="216" w:name="_Toc236428233"/>
      <w:r>
        <w:t xml:space="preserve">Table </w:t>
      </w:r>
      <w:fldSimple w:instr=" SEQ Table \* ARABIC ">
        <w:r>
          <w:rPr>
            <w:noProof/>
          </w:rPr>
          <w:t>76</w:t>
        </w:r>
      </w:fldSimple>
      <w:r>
        <w:t>: UC-19: Manage Users</w:t>
      </w:r>
      <w:bookmarkEnd w:id="216"/>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145"/>
        <w:gridCol w:w="7431"/>
      </w:tblGrid>
      <w:tr w:rsidR="0066499E" w:rsidRPr="0066499E" w:rsidTr="0066499E">
        <w:tblPrEx>
          <w:tblCellMar>
            <w:top w:w="0" w:type="dxa"/>
            <w:bottom w:w="0" w:type="dxa"/>
          </w:tblCellMar>
        </w:tblPrEx>
        <w:tc>
          <w:tcPr>
            <w:tcW w:w="0" w:type="auto"/>
            <w:shd w:val="clear" w:color="auto" w:fill="E1E1E1"/>
          </w:tcPr>
          <w:p w:rsidR="0066499E" w:rsidRPr="0066499E" w:rsidRDefault="0066499E" w:rsidP="0066499E">
            <w:pPr>
              <w:rPr>
                <w:b/>
              </w:rPr>
            </w:pPr>
            <w:r w:rsidRPr="0066499E">
              <w:rPr>
                <w:b/>
              </w:rPr>
              <w:t>Field</w:t>
            </w:r>
          </w:p>
        </w:tc>
        <w:tc>
          <w:tcPr>
            <w:tcW w:w="0" w:type="auto"/>
            <w:shd w:val="clear" w:color="auto" w:fill="E1E1E1"/>
          </w:tcPr>
          <w:p w:rsidR="0066499E" w:rsidRPr="0066499E" w:rsidRDefault="0066499E" w:rsidP="0066499E">
            <w:pPr>
              <w:rPr>
                <w:b/>
              </w:rPr>
            </w:pPr>
            <w:r w:rsidRPr="0066499E">
              <w:rPr>
                <w:b/>
              </w:rPr>
              <w:t>Description</w:t>
            </w:r>
          </w:p>
        </w:tc>
      </w:tr>
      <w:tr w:rsidR="0066499E" w:rsidTr="0066499E">
        <w:tblPrEx>
          <w:tblCellMar>
            <w:top w:w="0" w:type="dxa"/>
            <w:bottom w:w="0" w:type="dxa"/>
          </w:tblCellMar>
        </w:tblPrEx>
        <w:tc>
          <w:tcPr>
            <w:tcW w:w="0" w:type="auto"/>
            <w:shd w:val="clear" w:color="auto" w:fill="auto"/>
          </w:tcPr>
          <w:p w:rsidR="0066499E" w:rsidRPr="0066499E" w:rsidRDefault="0066499E" w:rsidP="0066499E">
            <w:r w:rsidRPr="0066499E">
              <w:t>Use Case ID</w:t>
            </w:r>
          </w:p>
        </w:tc>
        <w:tc>
          <w:tcPr>
            <w:tcW w:w="0" w:type="auto"/>
            <w:shd w:val="clear" w:color="auto" w:fill="auto"/>
          </w:tcPr>
          <w:p w:rsidR="0066499E" w:rsidRPr="0066499E" w:rsidRDefault="0066499E" w:rsidP="0066499E">
            <w:r w:rsidRPr="0066499E">
              <w:t>UC-19</w:t>
            </w:r>
          </w:p>
        </w:tc>
      </w:tr>
      <w:tr w:rsidR="0066499E" w:rsidTr="0066499E">
        <w:tblPrEx>
          <w:tblCellMar>
            <w:top w:w="0" w:type="dxa"/>
            <w:bottom w:w="0" w:type="dxa"/>
          </w:tblCellMar>
        </w:tblPrEx>
        <w:tc>
          <w:tcPr>
            <w:tcW w:w="0" w:type="auto"/>
            <w:shd w:val="clear" w:color="auto" w:fill="auto"/>
          </w:tcPr>
          <w:p w:rsidR="0066499E" w:rsidRPr="0066499E" w:rsidRDefault="0066499E" w:rsidP="0066499E">
            <w:r w:rsidRPr="0066499E">
              <w:t>Actors</w:t>
            </w:r>
          </w:p>
        </w:tc>
        <w:tc>
          <w:tcPr>
            <w:tcW w:w="0" w:type="auto"/>
            <w:shd w:val="clear" w:color="auto" w:fill="auto"/>
          </w:tcPr>
          <w:p w:rsidR="0066499E" w:rsidRPr="0066499E" w:rsidRDefault="0066499E" w:rsidP="0066499E">
            <w:r w:rsidRPr="0066499E">
              <w:t>Admin</w:t>
            </w:r>
          </w:p>
        </w:tc>
      </w:tr>
      <w:tr w:rsidR="0066499E" w:rsidTr="0066499E">
        <w:tblPrEx>
          <w:tblCellMar>
            <w:top w:w="0" w:type="dxa"/>
            <w:bottom w:w="0" w:type="dxa"/>
          </w:tblCellMar>
        </w:tblPrEx>
        <w:tc>
          <w:tcPr>
            <w:tcW w:w="0" w:type="auto"/>
            <w:shd w:val="clear" w:color="auto" w:fill="auto"/>
          </w:tcPr>
          <w:p w:rsidR="0066499E" w:rsidRPr="0066499E" w:rsidRDefault="0066499E" w:rsidP="0066499E">
            <w:r w:rsidRPr="0066499E">
              <w:t>Description</w:t>
            </w:r>
          </w:p>
        </w:tc>
        <w:tc>
          <w:tcPr>
            <w:tcW w:w="0" w:type="auto"/>
            <w:shd w:val="clear" w:color="auto" w:fill="auto"/>
          </w:tcPr>
          <w:p w:rsidR="0066499E" w:rsidRPr="0066499E" w:rsidRDefault="0066499E" w:rsidP="0066499E">
            <w:r w:rsidRPr="0066499E">
              <w:t xml:space="preserve">An administrator searches, filters, blocks/unblocks, promotes, or deletes </w:t>
            </w:r>
            <w:r w:rsidRPr="0066499E">
              <w:lastRenderedPageBreak/>
              <w:t>user accounts.</w:t>
            </w:r>
          </w:p>
        </w:tc>
      </w:tr>
      <w:tr w:rsidR="0066499E" w:rsidTr="0066499E">
        <w:tblPrEx>
          <w:tblCellMar>
            <w:top w:w="0" w:type="dxa"/>
            <w:bottom w:w="0" w:type="dxa"/>
          </w:tblCellMar>
        </w:tblPrEx>
        <w:tc>
          <w:tcPr>
            <w:tcW w:w="0" w:type="auto"/>
            <w:shd w:val="clear" w:color="auto" w:fill="auto"/>
          </w:tcPr>
          <w:p w:rsidR="0066499E" w:rsidRPr="0066499E" w:rsidRDefault="0066499E" w:rsidP="0066499E">
            <w:r w:rsidRPr="0066499E">
              <w:lastRenderedPageBreak/>
              <w:t>Preconditions</w:t>
            </w:r>
          </w:p>
        </w:tc>
        <w:tc>
          <w:tcPr>
            <w:tcW w:w="0" w:type="auto"/>
            <w:shd w:val="clear" w:color="auto" w:fill="auto"/>
          </w:tcPr>
          <w:p w:rsidR="0066499E" w:rsidRPr="0066499E" w:rsidRDefault="0066499E" w:rsidP="0066499E">
            <w:r w:rsidRPr="0066499E">
              <w:t>Admin is logged in.</w:t>
            </w:r>
          </w:p>
        </w:tc>
      </w:tr>
      <w:tr w:rsidR="0066499E" w:rsidTr="0066499E">
        <w:tblPrEx>
          <w:tblCellMar>
            <w:top w:w="0" w:type="dxa"/>
            <w:bottom w:w="0" w:type="dxa"/>
          </w:tblCellMar>
        </w:tblPrEx>
        <w:tc>
          <w:tcPr>
            <w:tcW w:w="0" w:type="auto"/>
            <w:shd w:val="clear" w:color="auto" w:fill="auto"/>
          </w:tcPr>
          <w:p w:rsidR="0066499E" w:rsidRPr="0066499E" w:rsidRDefault="0066499E" w:rsidP="0066499E">
            <w:r w:rsidRPr="0066499E">
              <w:t>Postconditions</w:t>
            </w:r>
          </w:p>
        </w:tc>
        <w:tc>
          <w:tcPr>
            <w:tcW w:w="0" w:type="auto"/>
            <w:shd w:val="clear" w:color="auto" w:fill="auto"/>
          </w:tcPr>
          <w:p w:rsidR="0066499E" w:rsidRPr="0066499E" w:rsidRDefault="0066499E" w:rsidP="0066499E">
            <w:r w:rsidRPr="0066499E">
              <w:t>The target account's isBlocked flag, role, or existence is updated; the action is recorded in the audit log.</w:t>
            </w:r>
          </w:p>
        </w:tc>
      </w:tr>
      <w:tr w:rsidR="0066499E" w:rsidTr="0066499E">
        <w:tblPrEx>
          <w:tblCellMar>
            <w:top w:w="0" w:type="dxa"/>
            <w:bottom w:w="0" w:type="dxa"/>
          </w:tblCellMar>
        </w:tblPrEx>
        <w:tc>
          <w:tcPr>
            <w:tcW w:w="0" w:type="auto"/>
            <w:shd w:val="clear" w:color="auto" w:fill="auto"/>
          </w:tcPr>
          <w:p w:rsidR="0066499E" w:rsidRPr="0066499E" w:rsidRDefault="0066499E" w:rsidP="0066499E">
            <w:r w:rsidRPr="0066499E">
              <w:t>Main Success Scenario</w:t>
            </w:r>
          </w:p>
        </w:tc>
        <w:tc>
          <w:tcPr>
            <w:tcW w:w="0" w:type="auto"/>
            <w:shd w:val="clear" w:color="auto" w:fill="auto"/>
          </w:tcPr>
          <w:p w:rsidR="0066499E" w:rsidRPr="0066499E" w:rsidRDefault="0066499E" w:rsidP="0066499E">
            <w:r w:rsidRPr="0066499E">
              <w:t>1. Admin opens the Users panel and searches/filters by name, e-mail or role.</w:t>
            </w:r>
            <w:r w:rsidRPr="0066499E">
              <w:br/>
              <w:t>2. Admin selects an account and chooses an action (block, unblock, promote to admin, or delete).</w:t>
            </w:r>
            <w:r w:rsidRPr="0066499E">
              <w:br/>
              <w:t>3. System applies the change and writes a Log entry recording the action, the acting admin, and a timestamp.</w:t>
            </w:r>
          </w:p>
        </w:tc>
      </w:tr>
      <w:tr w:rsidR="0066499E" w:rsidTr="0066499E">
        <w:tblPrEx>
          <w:tblCellMar>
            <w:top w:w="0" w:type="dxa"/>
            <w:bottom w:w="0" w:type="dxa"/>
          </w:tblCellMar>
        </w:tblPrEx>
        <w:tc>
          <w:tcPr>
            <w:tcW w:w="0" w:type="auto"/>
            <w:shd w:val="clear" w:color="auto" w:fill="auto"/>
          </w:tcPr>
          <w:p w:rsidR="0066499E" w:rsidRPr="0066499E" w:rsidRDefault="0066499E" w:rsidP="0066499E">
            <w:r w:rsidRPr="0066499E">
              <w:t>Alternative Flows</w:t>
            </w:r>
          </w:p>
        </w:tc>
        <w:tc>
          <w:tcPr>
            <w:tcW w:w="0" w:type="auto"/>
            <w:shd w:val="clear" w:color="auto" w:fill="auto"/>
          </w:tcPr>
          <w:p w:rsidR="0066499E" w:rsidRPr="0066499E" w:rsidRDefault="0066499E" w:rsidP="0066499E">
            <w:r w:rsidRPr="0066499E">
              <w:t>A-1: Target account is itself an admin -&gt; block/delete is refused to prevent accidental lockout.</w:t>
            </w:r>
          </w:p>
        </w:tc>
      </w:tr>
      <w:tr w:rsidR="0066499E" w:rsidTr="0066499E">
        <w:tblPrEx>
          <w:tblCellMar>
            <w:top w:w="0" w:type="dxa"/>
            <w:bottom w:w="0" w:type="dxa"/>
          </w:tblCellMar>
        </w:tblPrEx>
        <w:tc>
          <w:tcPr>
            <w:tcW w:w="0" w:type="auto"/>
            <w:shd w:val="clear" w:color="auto" w:fill="auto"/>
          </w:tcPr>
          <w:p w:rsidR="0066499E" w:rsidRPr="0066499E" w:rsidRDefault="0066499E" w:rsidP="0066499E">
            <w:r w:rsidRPr="0066499E">
              <w:t>Business Rules</w:t>
            </w:r>
          </w:p>
        </w:tc>
        <w:tc>
          <w:tcPr>
            <w:tcW w:w="0" w:type="auto"/>
            <w:shd w:val="clear" w:color="auto" w:fill="auto"/>
          </w:tcPr>
          <w:p w:rsidR="0066499E" w:rsidRPr="0066499E" w:rsidRDefault="0066499E" w:rsidP="0066499E">
            <w:r w:rsidRPr="0066499E">
              <w:t>Admin accounts cannot be blocked or deleted through this interface.</w:t>
            </w:r>
          </w:p>
        </w:tc>
      </w:tr>
    </w:tbl>
    <w:p w:rsidR="0066499E" w:rsidRDefault="0066499E" w:rsidP="0066499E"/>
    <w:p w:rsidR="0066499E" w:rsidRDefault="0066499E">
      <w:pPr>
        <w:spacing w:after="200"/>
      </w:pPr>
      <w:r>
        <w:br w:type="page"/>
      </w:r>
    </w:p>
    <w:p w:rsidR="0066499E" w:rsidRDefault="0066499E" w:rsidP="0066499E">
      <w:pPr>
        <w:pStyle w:val="Heading1"/>
      </w:pPr>
      <w:bookmarkStart w:id="217" w:name="_Toc236428106"/>
      <w:r>
        <w:lastRenderedPageBreak/>
        <w:t>Appendix B: Coding Standards and Guidelines</w:t>
      </w:r>
      <w:bookmarkEnd w:id="217"/>
    </w:p>
    <w:p w:rsidR="0066499E" w:rsidRDefault="0066499E" w:rsidP="0066499E">
      <w:pPr>
        <w:jc w:val="both"/>
      </w:pPr>
      <w:r>
        <w:t>All source code follows the conventions below, enforced through ESLint (eslint.config.js) and Prettier (.prettierrc.json) on both the frontend and backend, with zero outstanding lint warnings on either side.</w:t>
      </w:r>
    </w:p>
    <w:p w:rsidR="0066499E" w:rsidRDefault="0066499E" w:rsidP="0066499E">
      <w:pPr>
        <w:pStyle w:val="Heading2"/>
      </w:pPr>
      <w:bookmarkStart w:id="218" w:name="_Toc236428107"/>
      <w:r>
        <w:t>Naming Conventions</w:t>
      </w:r>
      <w:bookmarkEnd w:id="218"/>
    </w:p>
    <w:p w:rsidR="0066499E" w:rsidRDefault="0066499E" w:rsidP="0066499E">
      <w:pPr>
        <w:pStyle w:val="ListBullet"/>
        <w:jc w:val="both"/>
      </w:pPr>
      <w:r>
        <w:t>camelCase for variables and functions (e.g. getUserById, bookingStatus).</w:t>
      </w:r>
    </w:p>
    <w:p w:rsidR="0066499E" w:rsidRDefault="0066499E" w:rsidP="0066499E">
      <w:pPr>
        <w:pStyle w:val="ListBullet"/>
        <w:jc w:val="both"/>
      </w:pPr>
      <w:r>
        <w:t>PascalCase for React components and class-like constructs (e.g. StationCard, BookingModal).</w:t>
      </w:r>
    </w:p>
    <w:p w:rsidR="0066499E" w:rsidRDefault="0066499E" w:rsidP="0066499E">
      <w:pPr>
        <w:pStyle w:val="ListBullet"/>
        <w:jc w:val="both"/>
      </w:pPr>
      <w:r>
        <w:t>UPPER_SNAKE_CASE for constants and environment-derived configuration (e.g. BID_REFERENCE_MAX_PKR, JWT_EXPIRES_IN).</w:t>
      </w:r>
    </w:p>
    <w:p w:rsidR="0066499E" w:rsidRDefault="0066499E" w:rsidP="0066499E">
      <w:pPr>
        <w:pStyle w:val="ListBullet"/>
        <w:jc w:val="both"/>
      </w:pPr>
      <w:r>
        <w:t>File names match the primary entity or component they contain (e.g. auth.controller.js, StationCard.jsx).</w:t>
      </w:r>
    </w:p>
    <w:p w:rsidR="0066499E" w:rsidRDefault="0066499E" w:rsidP="0066499E">
      <w:pPr>
        <w:pStyle w:val="Heading2"/>
      </w:pPr>
      <w:bookmarkStart w:id="219" w:name="_Toc236428108"/>
      <w:r>
        <w:t>Code Structure</w:t>
      </w:r>
      <w:bookmarkEnd w:id="219"/>
    </w:p>
    <w:p w:rsidR="0066499E" w:rsidRDefault="0066499E" w:rsidP="0066499E">
      <w:pPr>
        <w:pStyle w:val="ListBullet"/>
        <w:jc w:val="both"/>
      </w:pPr>
      <w:r>
        <w:t>The backend follows an MVC-style layout: routes/ define endpoints, controllers/ hold business logic, middleware/ holds auth/error/KYC/validation concerns, and utils/ holds shared helpers (Prisma client, JWT, e-mail, Socket.IO, logger).</w:t>
      </w:r>
    </w:p>
    <w:p w:rsidR="0066499E" w:rsidRDefault="0066499E" w:rsidP="0066499E">
      <w:pPr>
        <w:pStyle w:val="ListBullet"/>
        <w:jc w:val="both"/>
      </w:pPr>
      <w:r>
        <w:t>The frontend separates pages/ (including pages/admin/), reusable components/, Redux store/ slices, and utils/ (Axios instance, socket client, logger, analytics helpers).</w:t>
      </w:r>
    </w:p>
    <w:p w:rsidR="0066499E" w:rsidRDefault="0066499E" w:rsidP="0066499E">
      <w:pPr>
        <w:pStyle w:val="Heading2"/>
      </w:pPr>
      <w:bookmarkStart w:id="220" w:name="_Toc236428109"/>
      <w:r>
        <w:t>Comments and Documentation</w:t>
      </w:r>
      <w:bookmarkEnd w:id="220"/>
    </w:p>
    <w:p w:rsidR="0066499E" w:rsidRDefault="0066499E" w:rsidP="0066499E">
      <w:pPr>
        <w:jc w:val="both"/>
      </w:pPr>
      <w:r>
        <w:t>Comments explain the non-obvious 'why' behind a decision (for example, why a compound index exists, or why a webhook check guards against redelivery), not the self-evident 'what' a well-named function already communicates. Obvious operations are left uncommented.</w:t>
      </w:r>
    </w:p>
    <w:p w:rsidR="0066499E" w:rsidRDefault="0066499E" w:rsidP="0066499E">
      <w:pPr>
        <w:pStyle w:val="Heading2"/>
      </w:pPr>
      <w:bookmarkStart w:id="221" w:name="_Toc236428110"/>
      <w:r>
        <w:t>Error Handling</w:t>
      </w:r>
      <w:bookmarkEnd w:id="221"/>
    </w:p>
    <w:p w:rsidR="0066499E" w:rsidRDefault="0066499E" w:rsidP="0066499E">
      <w:pPr>
        <w:pStyle w:val="ListBullet"/>
        <w:jc w:val="both"/>
      </w:pPr>
      <w:r>
        <w:t>Every async controller uses a try/catch that forwards to a single global error-handling middleware.</w:t>
      </w:r>
    </w:p>
    <w:p w:rsidR="0066499E" w:rsidRDefault="0066499E" w:rsidP="0066499E">
      <w:pPr>
        <w:pStyle w:val="ListBullet"/>
        <w:jc w:val="both"/>
      </w:pPr>
      <w:r>
        <w:t>All API error responses share one shape: { success: false, message, errors: [...] } where applicable.</w:t>
      </w:r>
    </w:p>
    <w:p w:rsidR="0066499E" w:rsidRDefault="0066499E" w:rsidP="0066499E">
      <w:pPr>
        <w:pStyle w:val="ListBullet"/>
        <w:jc w:val="both"/>
      </w:pPr>
      <w:r>
        <w:t>Input validation runs through express-validator before any controller logic executes.</w:t>
      </w:r>
    </w:p>
    <w:p w:rsidR="0066499E" w:rsidRDefault="0066499E" w:rsidP="0066499E">
      <w:pPr>
        <w:pStyle w:val="ListBullet"/>
        <w:jc w:val="both"/>
      </w:pPr>
      <w:r>
        <w:t>A failed e-mail send is logged and never allowed to fail the triggering request (registration, booking, etc.).</w:t>
      </w:r>
    </w:p>
    <w:p w:rsidR="0066499E" w:rsidRDefault="0066499E" w:rsidP="0066499E">
      <w:pPr>
        <w:pStyle w:val="Heading2"/>
      </w:pPr>
      <w:bookmarkStart w:id="222" w:name="_Toc236428111"/>
      <w:r>
        <w:t>Code Quality Principles</w:t>
      </w:r>
      <w:bookmarkEnd w:id="222"/>
    </w:p>
    <w:p w:rsidR="0066499E" w:rsidRDefault="0066499E" w:rsidP="0066499E">
      <w:pPr>
        <w:pStyle w:val="ListBullet"/>
        <w:jc w:val="both"/>
      </w:pPr>
      <w:r>
        <w:t>DRY: shared logic lives in utils/ rather than being duplicated across controllers.</w:t>
      </w:r>
    </w:p>
    <w:p w:rsidR="0066499E" w:rsidRDefault="0066499E" w:rsidP="0066499E">
      <w:pPr>
        <w:pStyle w:val="ListBullet"/>
        <w:jc w:val="both"/>
      </w:pPr>
      <w:r>
        <w:t>Single responsibility: each controller function does one thing; long functions are refactored.</w:t>
      </w:r>
    </w:p>
    <w:p w:rsidR="0066499E" w:rsidRDefault="0066499E" w:rsidP="0066499E">
      <w:pPr>
        <w:pStyle w:val="ListBullet"/>
        <w:jc w:val="both"/>
      </w:pPr>
      <w:r>
        <w:t>No hardcoded configuration: ports, secrets and URLs are always read from environment variables.</w:t>
      </w:r>
    </w:p>
    <w:p w:rsidR="0066499E" w:rsidRDefault="0066499E" w:rsidP="0066499E">
      <w:pPr>
        <w:pStyle w:val="ListBullet"/>
        <w:jc w:val="both"/>
      </w:pPr>
      <w:r>
        <w:lastRenderedPageBreak/>
        <w:t>Dev-gated logging: logger.debug output is stripped in production so routine events (like an expired JWT) do not create production noise.</w:t>
      </w:r>
    </w:p>
    <w:p w:rsidR="0066499E" w:rsidRDefault="0066499E">
      <w:pPr>
        <w:spacing w:after="200"/>
      </w:pPr>
      <w:r>
        <w:br w:type="page"/>
      </w:r>
    </w:p>
    <w:p w:rsidR="0066499E" w:rsidRDefault="0066499E" w:rsidP="0066499E">
      <w:pPr>
        <w:pStyle w:val="Heading1"/>
      </w:pPr>
      <w:bookmarkStart w:id="223" w:name="_Toc236428112"/>
      <w:r>
        <w:lastRenderedPageBreak/>
        <w:t>Appendix C: Application Prototype Screens</w:t>
      </w:r>
      <w:bookmarkEnd w:id="223"/>
    </w:p>
    <w:p w:rsidR="0066499E" w:rsidRDefault="0066499E" w:rsidP="0066499E">
      <w:pPr>
        <w:jc w:val="both"/>
      </w:pPr>
      <w:r>
        <w:t>This appendix presents screen captures of the running application across all three portals.</w:t>
      </w:r>
    </w:p>
    <w:p w:rsidR="0066499E" w:rsidRDefault="0066499E" w:rsidP="0066499E">
      <w:pPr>
        <w:pStyle w:val="Heading2"/>
      </w:pPr>
      <w:bookmarkStart w:id="224" w:name="_Toc236428113"/>
      <w:r>
        <w:t>EV Driver Portal Screens</w:t>
      </w:r>
      <w:bookmarkEnd w:id="224"/>
    </w:p>
    <w:tbl>
      <w:tblPr>
        <w:tblW w:w="0" w:type="auto"/>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9576"/>
      </w:tblGrid>
      <w:tr w:rsidR="0066499E" w:rsidTr="0066499E">
        <w:tblPrEx>
          <w:tblCellMar>
            <w:top w:w="0" w:type="dxa"/>
            <w:bottom w:w="0" w:type="dxa"/>
          </w:tblCellMar>
        </w:tblPrEx>
        <w:trPr>
          <w:trHeight w:val="2600"/>
        </w:trPr>
        <w:tc>
          <w:tcPr>
            <w:tcW w:w="9576" w:type="dxa"/>
            <w:shd w:val="clear" w:color="auto" w:fill="auto"/>
            <w:vAlign w:val="center"/>
          </w:tcPr>
          <w:p w:rsidR="0066499E" w:rsidRPr="0066499E" w:rsidRDefault="0066499E" w:rsidP="0066499E">
            <w:pPr>
              <w:jc w:val="center"/>
              <w:rPr>
                <w:i/>
                <w:color w:val="808080"/>
                <w:sz w:val="22"/>
              </w:rPr>
            </w:pPr>
            <w:r w:rsidRPr="0066499E">
              <w:rPr>
                <w:i/>
                <w:color w:val="808080"/>
                <w:sz w:val="22"/>
              </w:rPr>
              <w:t>[ Insert diagram here -- create in draw.io / Visio and paste as an image, matching the caption below ]</w:t>
            </w:r>
          </w:p>
        </w:tc>
      </w:tr>
    </w:tbl>
    <w:p w:rsidR="0066499E" w:rsidRDefault="0066499E" w:rsidP="0066499E">
      <w:bookmarkStart w:id="225" w:name="_Toc236428140"/>
      <w:r>
        <w:t xml:space="preserve">Figure </w:t>
      </w:r>
      <w:fldSimple w:instr=" SEQ Figure \* ARABIC ">
        <w:r>
          <w:rPr>
            <w:noProof/>
          </w:rPr>
          <w:t>25</w:t>
        </w:r>
      </w:fldSimple>
      <w:r>
        <w:t>: Landing Page</w:t>
      </w:r>
      <w:bookmarkEnd w:id="225"/>
    </w:p>
    <w:tbl>
      <w:tblPr>
        <w:tblW w:w="0" w:type="auto"/>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9576"/>
      </w:tblGrid>
      <w:tr w:rsidR="0066499E" w:rsidTr="0066499E">
        <w:tblPrEx>
          <w:tblCellMar>
            <w:top w:w="0" w:type="dxa"/>
            <w:bottom w:w="0" w:type="dxa"/>
          </w:tblCellMar>
        </w:tblPrEx>
        <w:trPr>
          <w:trHeight w:val="2600"/>
        </w:trPr>
        <w:tc>
          <w:tcPr>
            <w:tcW w:w="9576" w:type="dxa"/>
            <w:shd w:val="clear" w:color="auto" w:fill="auto"/>
            <w:vAlign w:val="center"/>
          </w:tcPr>
          <w:p w:rsidR="0066499E" w:rsidRPr="0066499E" w:rsidRDefault="0066499E" w:rsidP="0066499E">
            <w:pPr>
              <w:jc w:val="center"/>
              <w:rPr>
                <w:i/>
                <w:color w:val="808080"/>
                <w:sz w:val="22"/>
              </w:rPr>
            </w:pPr>
            <w:r w:rsidRPr="0066499E">
              <w:rPr>
                <w:i/>
                <w:color w:val="808080"/>
                <w:sz w:val="22"/>
              </w:rPr>
              <w:t>[ Insert diagram here -- create in draw.io / Visio and paste as an image, matching the caption below ]</w:t>
            </w:r>
          </w:p>
        </w:tc>
      </w:tr>
    </w:tbl>
    <w:p w:rsidR="0066499E" w:rsidRDefault="0066499E" w:rsidP="0066499E">
      <w:bookmarkStart w:id="226" w:name="_Toc236428141"/>
      <w:r>
        <w:t xml:space="preserve">Figure </w:t>
      </w:r>
      <w:fldSimple w:instr=" SEQ Figure \* ARABIC ">
        <w:r>
          <w:rPr>
            <w:noProof/>
          </w:rPr>
          <w:t>26</w:t>
        </w:r>
      </w:fldSimple>
      <w:r>
        <w:t>: Registration Screen</w:t>
      </w:r>
      <w:bookmarkEnd w:id="226"/>
    </w:p>
    <w:tbl>
      <w:tblPr>
        <w:tblW w:w="0" w:type="auto"/>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9576"/>
      </w:tblGrid>
      <w:tr w:rsidR="0066499E" w:rsidTr="0066499E">
        <w:tblPrEx>
          <w:tblCellMar>
            <w:top w:w="0" w:type="dxa"/>
            <w:bottom w:w="0" w:type="dxa"/>
          </w:tblCellMar>
        </w:tblPrEx>
        <w:trPr>
          <w:trHeight w:val="2600"/>
        </w:trPr>
        <w:tc>
          <w:tcPr>
            <w:tcW w:w="9576" w:type="dxa"/>
            <w:shd w:val="clear" w:color="auto" w:fill="auto"/>
            <w:vAlign w:val="center"/>
          </w:tcPr>
          <w:p w:rsidR="0066499E" w:rsidRPr="0066499E" w:rsidRDefault="0066499E" w:rsidP="0066499E">
            <w:pPr>
              <w:jc w:val="center"/>
              <w:rPr>
                <w:i/>
                <w:color w:val="808080"/>
                <w:sz w:val="22"/>
              </w:rPr>
            </w:pPr>
            <w:r w:rsidRPr="0066499E">
              <w:rPr>
                <w:i/>
                <w:color w:val="808080"/>
                <w:sz w:val="22"/>
              </w:rPr>
              <w:t>[ Insert diagram here -- create in draw.io / Visio and paste as an image, matching the caption below ]</w:t>
            </w:r>
          </w:p>
        </w:tc>
      </w:tr>
    </w:tbl>
    <w:p w:rsidR="0066499E" w:rsidRDefault="0066499E" w:rsidP="0066499E">
      <w:bookmarkStart w:id="227" w:name="_Toc236428142"/>
      <w:r>
        <w:t xml:space="preserve">Figure </w:t>
      </w:r>
      <w:fldSimple w:instr=" SEQ Figure \* ARABIC ">
        <w:r>
          <w:rPr>
            <w:noProof/>
          </w:rPr>
          <w:t>27</w:t>
        </w:r>
      </w:fldSimple>
      <w:r>
        <w:t>: Login Screen</w:t>
      </w:r>
      <w:bookmarkEnd w:id="227"/>
    </w:p>
    <w:tbl>
      <w:tblPr>
        <w:tblW w:w="0" w:type="auto"/>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9576"/>
      </w:tblGrid>
      <w:tr w:rsidR="0066499E" w:rsidTr="0066499E">
        <w:tblPrEx>
          <w:tblCellMar>
            <w:top w:w="0" w:type="dxa"/>
            <w:bottom w:w="0" w:type="dxa"/>
          </w:tblCellMar>
        </w:tblPrEx>
        <w:trPr>
          <w:trHeight w:val="2600"/>
        </w:trPr>
        <w:tc>
          <w:tcPr>
            <w:tcW w:w="9576" w:type="dxa"/>
            <w:shd w:val="clear" w:color="auto" w:fill="auto"/>
            <w:vAlign w:val="center"/>
          </w:tcPr>
          <w:p w:rsidR="0066499E" w:rsidRPr="0066499E" w:rsidRDefault="0066499E" w:rsidP="0066499E">
            <w:pPr>
              <w:jc w:val="center"/>
              <w:rPr>
                <w:i/>
                <w:color w:val="808080"/>
                <w:sz w:val="22"/>
              </w:rPr>
            </w:pPr>
            <w:r w:rsidRPr="0066499E">
              <w:rPr>
                <w:i/>
                <w:color w:val="808080"/>
                <w:sz w:val="22"/>
              </w:rPr>
              <w:lastRenderedPageBreak/>
              <w:t>[ Insert diagram here -- create in draw.io / Visio and paste as an image, matching the caption below ]</w:t>
            </w:r>
          </w:p>
        </w:tc>
      </w:tr>
    </w:tbl>
    <w:p w:rsidR="0066499E" w:rsidRDefault="0066499E" w:rsidP="0066499E">
      <w:bookmarkStart w:id="228" w:name="_Toc236428143"/>
      <w:r>
        <w:t xml:space="preserve">Figure </w:t>
      </w:r>
      <w:fldSimple w:instr=" SEQ Figure \* ARABIC ">
        <w:r>
          <w:rPr>
            <w:noProof/>
          </w:rPr>
          <w:t>28</w:t>
        </w:r>
      </w:fldSimple>
      <w:r>
        <w:t>: Driver Dashboard</w:t>
      </w:r>
      <w:bookmarkEnd w:id="228"/>
    </w:p>
    <w:tbl>
      <w:tblPr>
        <w:tblW w:w="0" w:type="auto"/>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9576"/>
      </w:tblGrid>
      <w:tr w:rsidR="0066499E" w:rsidTr="0066499E">
        <w:tblPrEx>
          <w:tblCellMar>
            <w:top w:w="0" w:type="dxa"/>
            <w:bottom w:w="0" w:type="dxa"/>
          </w:tblCellMar>
        </w:tblPrEx>
        <w:trPr>
          <w:trHeight w:val="2600"/>
        </w:trPr>
        <w:tc>
          <w:tcPr>
            <w:tcW w:w="9576" w:type="dxa"/>
            <w:shd w:val="clear" w:color="auto" w:fill="auto"/>
            <w:vAlign w:val="center"/>
          </w:tcPr>
          <w:p w:rsidR="0066499E" w:rsidRPr="0066499E" w:rsidRDefault="0066499E" w:rsidP="0066499E">
            <w:pPr>
              <w:jc w:val="center"/>
              <w:rPr>
                <w:i/>
                <w:color w:val="808080"/>
                <w:sz w:val="22"/>
              </w:rPr>
            </w:pPr>
            <w:r w:rsidRPr="0066499E">
              <w:rPr>
                <w:i/>
                <w:color w:val="808080"/>
                <w:sz w:val="22"/>
              </w:rPr>
              <w:t>[ Insert diagram here -- create in draw.io / Visio and paste as an image, matching the caption below ]</w:t>
            </w:r>
          </w:p>
        </w:tc>
      </w:tr>
    </w:tbl>
    <w:p w:rsidR="0066499E" w:rsidRDefault="0066499E" w:rsidP="0066499E">
      <w:bookmarkStart w:id="229" w:name="_Toc236428144"/>
      <w:r>
        <w:t xml:space="preserve">Figure </w:t>
      </w:r>
      <w:fldSimple w:instr=" SEQ Figure \* ARABIC ">
        <w:r>
          <w:rPr>
            <w:noProof/>
          </w:rPr>
          <w:t>29</w:t>
        </w:r>
      </w:fldSimple>
      <w:r>
        <w:t>: Stations - List / Map View</w:t>
      </w:r>
      <w:bookmarkEnd w:id="229"/>
    </w:p>
    <w:tbl>
      <w:tblPr>
        <w:tblW w:w="0" w:type="auto"/>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9576"/>
      </w:tblGrid>
      <w:tr w:rsidR="0066499E" w:rsidTr="0066499E">
        <w:tblPrEx>
          <w:tblCellMar>
            <w:top w:w="0" w:type="dxa"/>
            <w:bottom w:w="0" w:type="dxa"/>
          </w:tblCellMar>
        </w:tblPrEx>
        <w:trPr>
          <w:trHeight w:val="2600"/>
        </w:trPr>
        <w:tc>
          <w:tcPr>
            <w:tcW w:w="9576" w:type="dxa"/>
            <w:shd w:val="clear" w:color="auto" w:fill="auto"/>
            <w:vAlign w:val="center"/>
          </w:tcPr>
          <w:p w:rsidR="0066499E" w:rsidRPr="0066499E" w:rsidRDefault="0066499E" w:rsidP="0066499E">
            <w:pPr>
              <w:jc w:val="center"/>
              <w:rPr>
                <w:i/>
                <w:color w:val="808080"/>
                <w:sz w:val="22"/>
              </w:rPr>
            </w:pPr>
            <w:r w:rsidRPr="0066499E">
              <w:rPr>
                <w:i/>
                <w:color w:val="808080"/>
                <w:sz w:val="22"/>
              </w:rPr>
              <w:t>[ Insert diagram here -- create in draw.io / Visio and paste as an image, matching the caption below ]</w:t>
            </w:r>
          </w:p>
        </w:tc>
      </w:tr>
    </w:tbl>
    <w:p w:rsidR="0066499E" w:rsidRDefault="0066499E" w:rsidP="0066499E">
      <w:bookmarkStart w:id="230" w:name="_Toc236428145"/>
      <w:r>
        <w:t xml:space="preserve">Figure </w:t>
      </w:r>
      <w:fldSimple w:instr=" SEQ Figure \* ARABIC ">
        <w:r>
          <w:rPr>
            <w:noProof/>
          </w:rPr>
          <w:t>30</w:t>
        </w:r>
      </w:fldSimple>
      <w:r>
        <w:t>: Station Detail &amp; Booking</w:t>
      </w:r>
      <w:bookmarkEnd w:id="230"/>
    </w:p>
    <w:tbl>
      <w:tblPr>
        <w:tblW w:w="0" w:type="auto"/>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9576"/>
      </w:tblGrid>
      <w:tr w:rsidR="0066499E" w:rsidTr="0066499E">
        <w:tblPrEx>
          <w:tblCellMar>
            <w:top w:w="0" w:type="dxa"/>
            <w:bottom w:w="0" w:type="dxa"/>
          </w:tblCellMar>
        </w:tblPrEx>
        <w:trPr>
          <w:trHeight w:val="2600"/>
        </w:trPr>
        <w:tc>
          <w:tcPr>
            <w:tcW w:w="9576" w:type="dxa"/>
            <w:shd w:val="clear" w:color="auto" w:fill="auto"/>
            <w:vAlign w:val="center"/>
          </w:tcPr>
          <w:p w:rsidR="0066499E" w:rsidRPr="0066499E" w:rsidRDefault="0066499E" w:rsidP="0066499E">
            <w:pPr>
              <w:jc w:val="center"/>
              <w:rPr>
                <w:i/>
                <w:color w:val="808080"/>
                <w:sz w:val="22"/>
              </w:rPr>
            </w:pPr>
            <w:r w:rsidRPr="0066499E">
              <w:rPr>
                <w:i/>
                <w:color w:val="808080"/>
                <w:sz w:val="22"/>
              </w:rPr>
              <w:t>[ Insert diagram here -- create in draw.io / Visio and paste as an image, matching the caption below ]</w:t>
            </w:r>
          </w:p>
        </w:tc>
      </w:tr>
    </w:tbl>
    <w:p w:rsidR="0066499E" w:rsidRDefault="0066499E" w:rsidP="0066499E">
      <w:bookmarkStart w:id="231" w:name="_Toc236428146"/>
      <w:r>
        <w:t xml:space="preserve">Figure </w:t>
      </w:r>
      <w:fldSimple w:instr=" SEQ Figure \* ARABIC ">
        <w:r>
          <w:rPr>
            <w:noProof/>
          </w:rPr>
          <w:t>31</w:t>
        </w:r>
      </w:fldSimple>
      <w:r>
        <w:t>: AI Recommendation Results</w:t>
      </w:r>
      <w:bookmarkEnd w:id="231"/>
    </w:p>
    <w:tbl>
      <w:tblPr>
        <w:tblW w:w="0" w:type="auto"/>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9576"/>
      </w:tblGrid>
      <w:tr w:rsidR="0066499E" w:rsidTr="0066499E">
        <w:tblPrEx>
          <w:tblCellMar>
            <w:top w:w="0" w:type="dxa"/>
            <w:bottom w:w="0" w:type="dxa"/>
          </w:tblCellMar>
        </w:tblPrEx>
        <w:trPr>
          <w:trHeight w:val="2600"/>
        </w:trPr>
        <w:tc>
          <w:tcPr>
            <w:tcW w:w="9576" w:type="dxa"/>
            <w:shd w:val="clear" w:color="auto" w:fill="auto"/>
            <w:vAlign w:val="center"/>
          </w:tcPr>
          <w:p w:rsidR="0066499E" w:rsidRPr="0066499E" w:rsidRDefault="0066499E" w:rsidP="0066499E">
            <w:pPr>
              <w:jc w:val="center"/>
              <w:rPr>
                <w:i/>
                <w:color w:val="808080"/>
                <w:sz w:val="22"/>
              </w:rPr>
            </w:pPr>
            <w:r w:rsidRPr="0066499E">
              <w:rPr>
                <w:i/>
                <w:color w:val="808080"/>
                <w:sz w:val="22"/>
              </w:rPr>
              <w:lastRenderedPageBreak/>
              <w:t>[ Insert diagram here -- create in draw.io / Visio and paste as an image, matching the caption below ]</w:t>
            </w:r>
          </w:p>
        </w:tc>
      </w:tr>
    </w:tbl>
    <w:p w:rsidR="0066499E" w:rsidRDefault="0066499E" w:rsidP="0066499E">
      <w:bookmarkStart w:id="232" w:name="_Toc236428147"/>
      <w:r>
        <w:t xml:space="preserve">Figure </w:t>
      </w:r>
      <w:fldSimple w:instr=" SEQ Figure \* ARABIC ">
        <w:r>
          <w:rPr>
            <w:noProof/>
          </w:rPr>
          <w:t>32</w:t>
        </w:r>
      </w:fldSimple>
      <w:r>
        <w:t>: Auction Hub - Live Bidding</w:t>
      </w:r>
      <w:bookmarkEnd w:id="232"/>
    </w:p>
    <w:tbl>
      <w:tblPr>
        <w:tblW w:w="0" w:type="auto"/>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9576"/>
      </w:tblGrid>
      <w:tr w:rsidR="0066499E" w:rsidTr="0066499E">
        <w:tblPrEx>
          <w:tblCellMar>
            <w:top w:w="0" w:type="dxa"/>
            <w:bottom w:w="0" w:type="dxa"/>
          </w:tblCellMar>
        </w:tblPrEx>
        <w:trPr>
          <w:trHeight w:val="2600"/>
        </w:trPr>
        <w:tc>
          <w:tcPr>
            <w:tcW w:w="9576" w:type="dxa"/>
            <w:shd w:val="clear" w:color="auto" w:fill="auto"/>
            <w:vAlign w:val="center"/>
          </w:tcPr>
          <w:p w:rsidR="0066499E" w:rsidRPr="0066499E" w:rsidRDefault="0066499E" w:rsidP="0066499E">
            <w:pPr>
              <w:jc w:val="center"/>
              <w:rPr>
                <w:i/>
                <w:color w:val="808080"/>
                <w:sz w:val="22"/>
              </w:rPr>
            </w:pPr>
            <w:r w:rsidRPr="0066499E">
              <w:rPr>
                <w:i/>
                <w:color w:val="808080"/>
                <w:sz w:val="22"/>
              </w:rPr>
              <w:t>[ Insert diagram here -- create in draw.io / Visio and paste as an image, matching the caption below ]</w:t>
            </w:r>
          </w:p>
        </w:tc>
      </w:tr>
    </w:tbl>
    <w:p w:rsidR="0066499E" w:rsidRDefault="0066499E" w:rsidP="0066499E">
      <w:bookmarkStart w:id="233" w:name="_Toc236428148"/>
      <w:r>
        <w:t xml:space="preserve">Figure </w:t>
      </w:r>
      <w:fldSimple w:instr=" SEQ Figure \* ARABIC ">
        <w:r>
          <w:rPr>
            <w:noProof/>
          </w:rPr>
          <w:t>33</w:t>
        </w:r>
      </w:fldSimple>
      <w:r>
        <w:t>: Booking History</w:t>
      </w:r>
      <w:bookmarkEnd w:id="233"/>
    </w:p>
    <w:tbl>
      <w:tblPr>
        <w:tblW w:w="0" w:type="auto"/>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9576"/>
      </w:tblGrid>
      <w:tr w:rsidR="0066499E" w:rsidTr="0066499E">
        <w:tblPrEx>
          <w:tblCellMar>
            <w:top w:w="0" w:type="dxa"/>
            <w:bottom w:w="0" w:type="dxa"/>
          </w:tblCellMar>
        </w:tblPrEx>
        <w:trPr>
          <w:trHeight w:val="2600"/>
        </w:trPr>
        <w:tc>
          <w:tcPr>
            <w:tcW w:w="9576" w:type="dxa"/>
            <w:shd w:val="clear" w:color="auto" w:fill="auto"/>
            <w:vAlign w:val="center"/>
          </w:tcPr>
          <w:p w:rsidR="0066499E" w:rsidRPr="0066499E" w:rsidRDefault="0066499E" w:rsidP="0066499E">
            <w:pPr>
              <w:jc w:val="center"/>
              <w:rPr>
                <w:i/>
                <w:color w:val="808080"/>
                <w:sz w:val="22"/>
              </w:rPr>
            </w:pPr>
            <w:r w:rsidRPr="0066499E">
              <w:rPr>
                <w:i/>
                <w:color w:val="808080"/>
                <w:sz w:val="22"/>
              </w:rPr>
              <w:t>[ Insert diagram here -- create in draw.io / Visio and paste as an image, matching the caption below ]</w:t>
            </w:r>
          </w:p>
        </w:tc>
      </w:tr>
    </w:tbl>
    <w:p w:rsidR="0066499E" w:rsidRDefault="0066499E" w:rsidP="0066499E">
      <w:bookmarkStart w:id="234" w:name="_Toc236428149"/>
      <w:r>
        <w:t xml:space="preserve">Figure </w:t>
      </w:r>
      <w:fldSimple w:instr=" SEQ Figure \* ARABIC ">
        <w:r>
          <w:rPr>
            <w:noProof/>
          </w:rPr>
          <w:t>34</w:t>
        </w:r>
      </w:fldSimple>
      <w:r>
        <w:t>: Profile Page</w:t>
      </w:r>
      <w:bookmarkEnd w:id="234"/>
    </w:p>
    <w:p w:rsidR="0066499E" w:rsidRDefault="0066499E" w:rsidP="0066499E">
      <w:pPr>
        <w:pStyle w:val="Heading2"/>
      </w:pPr>
      <w:bookmarkStart w:id="235" w:name="_Toc236428114"/>
      <w:r>
        <w:t>Station Owner Portal Screens</w:t>
      </w:r>
      <w:bookmarkEnd w:id="235"/>
    </w:p>
    <w:tbl>
      <w:tblPr>
        <w:tblW w:w="0" w:type="auto"/>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9576"/>
      </w:tblGrid>
      <w:tr w:rsidR="0066499E" w:rsidTr="0066499E">
        <w:tblPrEx>
          <w:tblCellMar>
            <w:top w:w="0" w:type="dxa"/>
            <w:bottom w:w="0" w:type="dxa"/>
          </w:tblCellMar>
        </w:tblPrEx>
        <w:trPr>
          <w:trHeight w:val="2600"/>
        </w:trPr>
        <w:tc>
          <w:tcPr>
            <w:tcW w:w="9576" w:type="dxa"/>
            <w:shd w:val="clear" w:color="auto" w:fill="auto"/>
            <w:vAlign w:val="center"/>
          </w:tcPr>
          <w:p w:rsidR="0066499E" w:rsidRPr="0066499E" w:rsidRDefault="0066499E" w:rsidP="0066499E">
            <w:pPr>
              <w:jc w:val="center"/>
              <w:rPr>
                <w:i/>
                <w:color w:val="808080"/>
                <w:sz w:val="22"/>
              </w:rPr>
            </w:pPr>
            <w:r w:rsidRPr="0066499E">
              <w:rPr>
                <w:i/>
                <w:color w:val="808080"/>
                <w:sz w:val="22"/>
              </w:rPr>
              <w:t>[ Insert diagram here -- create in draw.io / Visio and paste as an image, matching the caption below ]</w:t>
            </w:r>
          </w:p>
        </w:tc>
      </w:tr>
    </w:tbl>
    <w:p w:rsidR="0066499E" w:rsidRDefault="0066499E" w:rsidP="0066499E">
      <w:bookmarkStart w:id="236" w:name="_Toc236428150"/>
      <w:r>
        <w:t xml:space="preserve">Figure </w:t>
      </w:r>
      <w:fldSimple w:instr=" SEQ Figure \* ARABIC ">
        <w:r>
          <w:rPr>
            <w:noProof/>
          </w:rPr>
          <w:t>35</w:t>
        </w:r>
      </w:fldSimple>
      <w:r>
        <w:t>: Owner Dashboard</w:t>
      </w:r>
      <w:bookmarkEnd w:id="236"/>
    </w:p>
    <w:tbl>
      <w:tblPr>
        <w:tblW w:w="0" w:type="auto"/>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9576"/>
      </w:tblGrid>
      <w:tr w:rsidR="0066499E" w:rsidTr="0066499E">
        <w:tblPrEx>
          <w:tblCellMar>
            <w:top w:w="0" w:type="dxa"/>
            <w:bottom w:w="0" w:type="dxa"/>
          </w:tblCellMar>
        </w:tblPrEx>
        <w:trPr>
          <w:trHeight w:val="2600"/>
        </w:trPr>
        <w:tc>
          <w:tcPr>
            <w:tcW w:w="9576" w:type="dxa"/>
            <w:shd w:val="clear" w:color="auto" w:fill="auto"/>
            <w:vAlign w:val="center"/>
          </w:tcPr>
          <w:p w:rsidR="0066499E" w:rsidRPr="0066499E" w:rsidRDefault="0066499E" w:rsidP="0066499E">
            <w:pPr>
              <w:jc w:val="center"/>
              <w:rPr>
                <w:i/>
                <w:color w:val="808080"/>
                <w:sz w:val="22"/>
              </w:rPr>
            </w:pPr>
            <w:r w:rsidRPr="0066499E">
              <w:rPr>
                <w:i/>
                <w:color w:val="808080"/>
                <w:sz w:val="22"/>
              </w:rPr>
              <w:lastRenderedPageBreak/>
              <w:t>[ Insert diagram here -- create in draw.io / Visio and paste as an image, matching the caption below ]</w:t>
            </w:r>
          </w:p>
        </w:tc>
      </w:tr>
    </w:tbl>
    <w:p w:rsidR="0066499E" w:rsidRDefault="0066499E" w:rsidP="0066499E">
      <w:bookmarkStart w:id="237" w:name="_Toc236428151"/>
      <w:r>
        <w:t xml:space="preserve">Figure </w:t>
      </w:r>
      <w:fldSimple w:instr=" SEQ Figure \* ARABIC ">
        <w:r>
          <w:rPr>
            <w:noProof/>
          </w:rPr>
          <w:t>36</w:t>
        </w:r>
      </w:fldSimple>
      <w:r>
        <w:t>: Owner Auctions Management</w:t>
      </w:r>
      <w:bookmarkEnd w:id="237"/>
    </w:p>
    <w:tbl>
      <w:tblPr>
        <w:tblW w:w="0" w:type="auto"/>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9576"/>
      </w:tblGrid>
      <w:tr w:rsidR="0066499E" w:rsidTr="0066499E">
        <w:tblPrEx>
          <w:tblCellMar>
            <w:top w:w="0" w:type="dxa"/>
            <w:bottom w:w="0" w:type="dxa"/>
          </w:tblCellMar>
        </w:tblPrEx>
        <w:trPr>
          <w:trHeight w:val="2600"/>
        </w:trPr>
        <w:tc>
          <w:tcPr>
            <w:tcW w:w="9576" w:type="dxa"/>
            <w:shd w:val="clear" w:color="auto" w:fill="auto"/>
            <w:vAlign w:val="center"/>
          </w:tcPr>
          <w:p w:rsidR="0066499E" w:rsidRPr="0066499E" w:rsidRDefault="0066499E" w:rsidP="0066499E">
            <w:pPr>
              <w:jc w:val="center"/>
              <w:rPr>
                <w:i/>
                <w:color w:val="808080"/>
                <w:sz w:val="22"/>
              </w:rPr>
            </w:pPr>
            <w:r w:rsidRPr="0066499E">
              <w:rPr>
                <w:i/>
                <w:color w:val="808080"/>
                <w:sz w:val="22"/>
              </w:rPr>
              <w:t>[ Insert diagram here -- create in draw.io / Visio and paste as an image, matching the caption below ]</w:t>
            </w:r>
          </w:p>
        </w:tc>
      </w:tr>
    </w:tbl>
    <w:p w:rsidR="0066499E" w:rsidRDefault="0066499E" w:rsidP="0066499E">
      <w:bookmarkStart w:id="238" w:name="_Toc236428152"/>
      <w:r>
        <w:t xml:space="preserve">Figure </w:t>
      </w:r>
      <w:fldSimple w:instr=" SEQ Figure \* ARABIC ">
        <w:r>
          <w:rPr>
            <w:noProof/>
          </w:rPr>
          <w:t>37</w:t>
        </w:r>
      </w:fldSimple>
      <w:r>
        <w:t>: Station Revenue Report</w:t>
      </w:r>
      <w:bookmarkEnd w:id="238"/>
    </w:p>
    <w:p w:rsidR="0066499E" w:rsidRDefault="0066499E" w:rsidP="0066499E">
      <w:pPr>
        <w:pStyle w:val="Heading2"/>
      </w:pPr>
      <w:bookmarkStart w:id="239" w:name="_Toc236428115"/>
      <w:r>
        <w:t>Admin Panel Screens</w:t>
      </w:r>
      <w:bookmarkEnd w:id="239"/>
    </w:p>
    <w:tbl>
      <w:tblPr>
        <w:tblW w:w="0" w:type="auto"/>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9576"/>
      </w:tblGrid>
      <w:tr w:rsidR="0066499E" w:rsidTr="0066499E">
        <w:tblPrEx>
          <w:tblCellMar>
            <w:top w:w="0" w:type="dxa"/>
            <w:bottom w:w="0" w:type="dxa"/>
          </w:tblCellMar>
        </w:tblPrEx>
        <w:trPr>
          <w:trHeight w:val="2600"/>
        </w:trPr>
        <w:tc>
          <w:tcPr>
            <w:tcW w:w="9576" w:type="dxa"/>
            <w:shd w:val="clear" w:color="auto" w:fill="auto"/>
            <w:vAlign w:val="center"/>
          </w:tcPr>
          <w:p w:rsidR="0066499E" w:rsidRPr="0066499E" w:rsidRDefault="0066499E" w:rsidP="0066499E">
            <w:pPr>
              <w:jc w:val="center"/>
              <w:rPr>
                <w:i/>
                <w:color w:val="808080"/>
                <w:sz w:val="22"/>
              </w:rPr>
            </w:pPr>
            <w:r w:rsidRPr="0066499E">
              <w:rPr>
                <w:i/>
                <w:color w:val="808080"/>
                <w:sz w:val="22"/>
              </w:rPr>
              <w:t>[ Insert diagram here -- create in draw.io / Visio and paste as an image, matching the caption below ]</w:t>
            </w:r>
          </w:p>
        </w:tc>
      </w:tr>
    </w:tbl>
    <w:p w:rsidR="0066499E" w:rsidRDefault="0066499E" w:rsidP="0066499E">
      <w:bookmarkStart w:id="240" w:name="_Toc236428153"/>
      <w:r>
        <w:t xml:space="preserve">Figure </w:t>
      </w:r>
      <w:fldSimple w:instr=" SEQ Figure \* ARABIC ">
        <w:r>
          <w:rPr>
            <w:noProof/>
          </w:rPr>
          <w:t>38</w:t>
        </w:r>
      </w:fldSimple>
      <w:r>
        <w:t>: Admin Dashboard</w:t>
      </w:r>
      <w:bookmarkEnd w:id="240"/>
    </w:p>
    <w:tbl>
      <w:tblPr>
        <w:tblW w:w="0" w:type="auto"/>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9576"/>
      </w:tblGrid>
      <w:tr w:rsidR="0066499E" w:rsidTr="0066499E">
        <w:tblPrEx>
          <w:tblCellMar>
            <w:top w:w="0" w:type="dxa"/>
            <w:bottom w:w="0" w:type="dxa"/>
          </w:tblCellMar>
        </w:tblPrEx>
        <w:trPr>
          <w:trHeight w:val="2600"/>
        </w:trPr>
        <w:tc>
          <w:tcPr>
            <w:tcW w:w="9576" w:type="dxa"/>
            <w:shd w:val="clear" w:color="auto" w:fill="auto"/>
            <w:vAlign w:val="center"/>
          </w:tcPr>
          <w:p w:rsidR="0066499E" w:rsidRPr="0066499E" w:rsidRDefault="0066499E" w:rsidP="0066499E">
            <w:pPr>
              <w:jc w:val="center"/>
              <w:rPr>
                <w:i/>
                <w:color w:val="808080"/>
                <w:sz w:val="22"/>
              </w:rPr>
            </w:pPr>
            <w:r w:rsidRPr="0066499E">
              <w:rPr>
                <w:i/>
                <w:color w:val="808080"/>
                <w:sz w:val="22"/>
              </w:rPr>
              <w:t>[ Insert diagram here -- create in draw.io / Visio and paste as an image, matching the caption below ]</w:t>
            </w:r>
          </w:p>
        </w:tc>
      </w:tr>
    </w:tbl>
    <w:p w:rsidR="0066499E" w:rsidRDefault="0066499E" w:rsidP="0066499E">
      <w:bookmarkStart w:id="241" w:name="_Toc236428154"/>
      <w:r>
        <w:t xml:space="preserve">Figure </w:t>
      </w:r>
      <w:fldSimple w:instr=" SEQ Figure \* ARABIC ">
        <w:r>
          <w:rPr>
            <w:noProof/>
          </w:rPr>
          <w:t>39</w:t>
        </w:r>
      </w:fldSimple>
      <w:r>
        <w:t>: Admin - User Management</w:t>
      </w:r>
      <w:bookmarkEnd w:id="241"/>
    </w:p>
    <w:tbl>
      <w:tblPr>
        <w:tblW w:w="0" w:type="auto"/>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9576"/>
      </w:tblGrid>
      <w:tr w:rsidR="0066499E" w:rsidTr="0066499E">
        <w:tblPrEx>
          <w:tblCellMar>
            <w:top w:w="0" w:type="dxa"/>
            <w:bottom w:w="0" w:type="dxa"/>
          </w:tblCellMar>
        </w:tblPrEx>
        <w:trPr>
          <w:trHeight w:val="2600"/>
        </w:trPr>
        <w:tc>
          <w:tcPr>
            <w:tcW w:w="9576" w:type="dxa"/>
            <w:shd w:val="clear" w:color="auto" w:fill="auto"/>
            <w:vAlign w:val="center"/>
          </w:tcPr>
          <w:p w:rsidR="0066499E" w:rsidRPr="0066499E" w:rsidRDefault="0066499E" w:rsidP="0066499E">
            <w:pPr>
              <w:jc w:val="center"/>
              <w:rPr>
                <w:i/>
                <w:color w:val="808080"/>
                <w:sz w:val="22"/>
              </w:rPr>
            </w:pPr>
            <w:r w:rsidRPr="0066499E">
              <w:rPr>
                <w:i/>
                <w:color w:val="808080"/>
                <w:sz w:val="22"/>
              </w:rPr>
              <w:lastRenderedPageBreak/>
              <w:t>[ Insert diagram here -- create in draw.io / Visio and paste as an image, matching the caption below ]</w:t>
            </w:r>
          </w:p>
        </w:tc>
      </w:tr>
    </w:tbl>
    <w:p w:rsidR="0066499E" w:rsidRDefault="0066499E" w:rsidP="0066499E">
      <w:bookmarkStart w:id="242" w:name="_Toc236428155"/>
      <w:r>
        <w:t xml:space="preserve">Figure </w:t>
      </w:r>
      <w:fldSimple w:instr=" SEQ Figure \* ARABIC ">
        <w:r>
          <w:rPr>
            <w:noProof/>
          </w:rPr>
          <w:t>40</w:t>
        </w:r>
      </w:fldSimple>
      <w:r>
        <w:t>: Admin - Station Approvals</w:t>
      </w:r>
      <w:bookmarkEnd w:id="242"/>
    </w:p>
    <w:tbl>
      <w:tblPr>
        <w:tblW w:w="0" w:type="auto"/>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9576"/>
      </w:tblGrid>
      <w:tr w:rsidR="0066499E" w:rsidTr="0066499E">
        <w:tblPrEx>
          <w:tblCellMar>
            <w:top w:w="0" w:type="dxa"/>
            <w:bottom w:w="0" w:type="dxa"/>
          </w:tblCellMar>
        </w:tblPrEx>
        <w:trPr>
          <w:trHeight w:val="2600"/>
        </w:trPr>
        <w:tc>
          <w:tcPr>
            <w:tcW w:w="9576" w:type="dxa"/>
            <w:shd w:val="clear" w:color="auto" w:fill="auto"/>
            <w:vAlign w:val="center"/>
          </w:tcPr>
          <w:p w:rsidR="0066499E" w:rsidRPr="0066499E" w:rsidRDefault="0066499E" w:rsidP="0066499E">
            <w:pPr>
              <w:jc w:val="center"/>
              <w:rPr>
                <w:i/>
                <w:color w:val="808080"/>
                <w:sz w:val="22"/>
              </w:rPr>
            </w:pPr>
            <w:r w:rsidRPr="0066499E">
              <w:rPr>
                <w:i/>
                <w:color w:val="808080"/>
                <w:sz w:val="22"/>
              </w:rPr>
              <w:t>[ Insert diagram here -- create in draw.io / Visio and paste as an image, matching the caption below ]</w:t>
            </w:r>
          </w:p>
        </w:tc>
      </w:tr>
    </w:tbl>
    <w:p w:rsidR="0066499E" w:rsidRDefault="0066499E" w:rsidP="0066499E">
      <w:bookmarkStart w:id="243" w:name="_Toc236428156"/>
      <w:r>
        <w:t xml:space="preserve">Figure </w:t>
      </w:r>
      <w:fldSimple w:instr=" SEQ Figure \* ARABIC ">
        <w:r>
          <w:rPr>
            <w:noProof/>
          </w:rPr>
          <w:t>41</w:t>
        </w:r>
      </w:fldSimple>
      <w:r>
        <w:t>: Admin - Audit Log</w:t>
      </w:r>
      <w:bookmarkEnd w:id="243"/>
    </w:p>
    <w:tbl>
      <w:tblPr>
        <w:tblW w:w="0" w:type="auto"/>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9576"/>
      </w:tblGrid>
      <w:tr w:rsidR="0066499E" w:rsidTr="0066499E">
        <w:tblPrEx>
          <w:tblCellMar>
            <w:top w:w="0" w:type="dxa"/>
            <w:bottom w:w="0" w:type="dxa"/>
          </w:tblCellMar>
        </w:tblPrEx>
        <w:trPr>
          <w:trHeight w:val="2600"/>
        </w:trPr>
        <w:tc>
          <w:tcPr>
            <w:tcW w:w="9576" w:type="dxa"/>
            <w:shd w:val="clear" w:color="auto" w:fill="auto"/>
            <w:vAlign w:val="center"/>
          </w:tcPr>
          <w:p w:rsidR="0066499E" w:rsidRPr="0066499E" w:rsidRDefault="0066499E" w:rsidP="0066499E">
            <w:pPr>
              <w:jc w:val="center"/>
              <w:rPr>
                <w:i/>
                <w:color w:val="808080"/>
                <w:sz w:val="22"/>
              </w:rPr>
            </w:pPr>
            <w:r w:rsidRPr="0066499E">
              <w:rPr>
                <w:i/>
                <w:color w:val="808080"/>
                <w:sz w:val="22"/>
              </w:rPr>
              <w:t>[ Insert diagram here -- create in draw.io / Visio and paste as an image, matching the caption below ]</w:t>
            </w:r>
          </w:p>
        </w:tc>
      </w:tr>
    </w:tbl>
    <w:p w:rsidR="0066499E" w:rsidRDefault="0066499E" w:rsidP="0066499E">
      <w:bookmarkStart w:id="244" w:name="_Toc236428157"/>
      <w:r>
        <w:t xml:space="preserve">Figure </w:t>
      </w:r>
      <w:fldSimple w:instr=" SEQ Figure \* ARABIC ">
        <w:r>
          <w:rPr>
            <w:noProof/>
          </w:rPr>
          <w:t>42</w:t>
        </w:r>
      </w:fldSimple>
      <w:r>
        <w:t>: Admin - Complaints Inbox</w:t>
      </w:r>
      <w:bookmarkEnd w:id="244"/>
    </w:p>
    <w:p w:rsidR="0066499E" w:rsidRDefault="0066499E">
      <w:pPr>
        <w:spacing w:after="200"/>
      </w:pPr>
      <w:r>
        <w:br w:type="page"/>
      </w:r>
    </w:p>
    <w:p w:rsidR="0066499E" w:rsidRDefault="0066499E" w:rsidP="0066499E">
      <w:pPr>
        <w:jc w:val="center"/>
        <w:rPr>
          <w:b/>
          <w:sz w:val="28"/>
        </w:rPr>
      </w:pPr>
      <w:r>
        <w:rPr>
          <w:b/>
          <w:sz w:val="28"/>
        </w:rPr>
        <w:lastRenderedPageBreak/>
        <w:t>THE END</w:t>
      </w:r>
    </w:p>
    <w:p w:rsidR="0066499E" w:rsidRPr="0066499E" w:rsidRDefault="0066499E" w:rsidP="0066499E">
      <w:bookmarkStart w:id="245" w:name="_GoBack"/>
      <w:bookmarkEnd w:id="245"/>
    </w:p>
    <w:sectPr w:rsidR="0066499E" w:rsidRPr="0066499E" w:rsidSect="0066499E">
      <w:footerReference w:type="default" r:id="rId14"/>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6499E" w:rsidRDefault="0066499E" w:rsidP="0066499E">
      <w:pPr>
        <w:spacing w:after="0" w:line="240" w:lineRule="auto"/>
      </w:pPr>
      <w:r>
        <w:separator/>
      </w:r>
    </w:p>
  </w:endnote>
  <w:endnote w:type="continuationSeparator" w:id="0">
    <w:p w:rsidR="0066499E" w:rsidRDefault="0066499E" w:rsidP="006649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ptos">
    <w:altName w:val="Times New Roman"/>
    <w:panose1 w:val="00000000000000000000"/>
    <w:charset w:val="00"/>
    <w:family w:val="roman"/>
    <w:notTrueType/>
    <w:pitch w:val="default"/>
  </w:font>
  <w:font w:name="Aptos Display">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499E" w:rsidRDefault="0066499E" w:rsidP="0066499E">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66499E" w:rsidRDefault="0066499E" w:rsidP="0066499E">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499E" w:rsidRDefault="0066499E" w:rsidP="00B438BE">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xvi</w:t>
    </w:r>
    <w:r>
      <w:rPr>
        <w:rStyle w:val="PageNumber"/>
      </w:rPr>
      <w:fldChar w:fldCharType="end"/>
    </w:r>
  </w:p>
  <w:p w:rsidR="0066499E" w:rsidRPr="0066499E" w:rsidRDefault="0066499E" w:rsidP="0066499E">
    <w:pPr>
      <w:pStyle w:val="Footer"/>
      <w:ind w:right="360"/>
      <w:rPr>
        <w:sz w:val="20"/>
      </w:rPr>
    </w:pPr>
    <w:r w:rsidRPr="0066499E">
      <w:rPr>
        <w:sz w:val="20"/>
      </w:rPr>
      <w:t>BSIT (2022-2026), Govt. Shalimar Graduate College, Lahore</w:t>
    </w:r>
    <w:r w:rsidRPr="0066499E">
      <w:rPr>
        <w:sz w:val="20"/>
      </w:rPr>
      <w:tab/>
    </w:r>
    <w:r w:rsidRPr="0066499E">
      <w:rPr>
        <w:sz w:val="20"/>
      </w:rPr>
      <w:tab/>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499E" w:rsidRDefault="0066499E">
    <w:pPr>
      <w:pStyle w:val="Foo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499E" w:rsidRDefault="0066499E" w:rsidP="00B438BE">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79</w:t>
    </w:r>
    <w:r>
      <w:rPr>
        <w:rStyle w:val="PageNumber"/>
      </w:rPr>
      <w:fldChar w:fldCharType="end"/>
    </w:r>
  </w:p>
  <w:p w:rsidR="0066499E" w:rsidRPr="0066499E" w:rsidRDefault="0066499E" w:rsidP="0066499E">
    <w:pPr>
      <w:pStyle w:val="Footer"/>
      <w:ind w:right="360"/>
      <w:rPr>
        <w:sz w:val="20"/>
      </w:rPr>
    </w:pPr>
    <w:r w:rsidRPr="0066499E">
      <w:rPr>
        <w:rStyle w:val="PageNumber"/>
        <w:sz w:val="20"/>
      </w:rPr>
      <w:t>BSIT (2022-2026), Govt. Shalimar Graduate College, Lahore</w:t>
    </w:r>
    <w:r w:rsidRPr="0066499E">
      <w:rPr>
        <w:rStyle w:val="PageNumber"/>
        <w:sz w:val="20"/>
      </w:rPr>
      <w:tab/>
    </w:r>
    <w:r w:rsidRPr="0066499E">
      <w:rPr>
        <w:rStyle w:val="PageNumber"/>
        <w:sz w:val="20"/>
      </w:rPr>
      <w:tab/>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6499E" w:rsidRDefault="0066499E" w:rsidP="0066499E">
      <w:pPr>
        <w:spacing w:after="0" w:line="240" w:lineRule="auto"/>
      </w:pPr>
      <w:r>
        <w:separator/>
      </w:r>
    </w:p>
  </w:footnote>
  <w:footnote w:type="continuationSeparator" w:id="0">
    <w:p w:rsidR="0066499E" w:rsidRDefault="0066499E" w:rsidP="0066499E">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499E" w:rsidRDefault="0066499E">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499E" w:rsidRDefault="0066499E">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499E" w:rsidRDefault="0066499E">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89"/>
    <w:multiLevelType w:val="singleLevel"/>
    <w:tmpl w:val="72F82766"/>
    <w:lvl w:ilvl="0">
      <w:start w:val="1"/>
      <w:numFmt w:val="bullet"/>
      <w:pStyle w:val="ListBullet"/>
      <w:lvlText w:val=""/>
      <w:lvlJc w:val="left"/>
      <w:pPr>
        <w:tabs>
          <w:tab w:val="num" w:pos="360"/>
        </w:tabs>
        <w:ind w:left="360" w:hanging="360"/>
      </w:pPr>
      <w:rPr>
        <w:rFonts w:ascii="Symbol" w:hAnsi="Symbol" w:hint="default"/>
      </w:rPr>
    </w:lvl>
  </w:abstractNum>
  <w:abstractNum w:abstractNumId="1">
    <w:nsid w:val="4CEE7E0A"/>
    <w:multiLevelType w:val="multilevel"/>
    <w:tmpl w:val="D1C61B96"/>
    <w:lvl w:ilvl="0">
      <w:start w:val="1"/>
      <w:numFmt w:val="decimal"/>
      <w:pStyle w:val="Heading1"/>
      <w:suff w:val="space"/>
      <w:lvlText w:val="%1"/>
      <w:lvlJc w:val="left"/>
      <w:pPr>
        <w:ind w:left="360" w:hanging="360"/>
      </w:pPr>
    </w:lvl>
    <w:lvl w:ilvl="1">
      <w:start w:val="1"/>
      <w:numFmt w:val="decimal"/>
      <w:pStyle w:val="Heading2"/>
      <w:suff w:val="space"/>
      <w:lvlText w:val="%1.%2"/>
      <w:lvlJc w:val="left"/>
      <w:pPr>
        <w:ind w:left="720" w:hanging="360"/>
      </w:pPr>
    </w:lvl>
    <w:lvl w:ilvl="2">
      <w:start w:val="1"/>
      <w:numFmt w:val="decimal"/>
      <w:pStyle w:val="Heading3"/>
      <w:suff w:val="space"/>
      <w:lvlText w:val="%1.%2.%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6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6499E"/>
    <w:rsid w:val="00554FB9"/>
    <w:rsid w:val="0066499E"/>
    <w:rsid w:val="008053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160"/>
    </w:pPr>
    <w:rPr>
      <w:rFonts w:ascii="Aptos" w:hAnsi="Aptos"/>
      <w:sz w:val="24"/>
    </w:rPr>
  </w:style>
  <w:style w:type="paragraph" w:styleId="Heading1">
    <w:name w:val="heading 1"/>
    <w:basedOn w:val="Normal"/>
    <w:next w:val="Normal"/>
    <w:link w:val="Heading1Char"/>
    <w:uiPriority w:val="9"/>
    <w:qFormat/>
    <w:rsid w:val="0066499E"/>
    <w:pPr>
      <w:keepNext/>
      <w:keepLines/>
      <w:numPr>
        <w:numId w:val="2"/>
      </w:numPr>
      <w:spacing w:before="480" w:after="0"/>
      <w:outlineLvl w:val="0"/>
    </w:pPr>
    <w:rPr>
      <w:rFonts w:ascii="Aptos Display" w:eastAsiaTheme="majorEastAsia" w:hAnsi="Aptos Display"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66499E"/>
    <w:pPr>
      <w:keepNext/>
      <w:keepLines/>
      <w:numPr>
        <w:ilvl w:val="1"/>
        <w:numId w:val="2"/>
      </w:numPr>
      <w:spacing w:before="200" w:after="0"/>
      <w:outlineLvl w:val="1"/>
    </w:pPr>
    <w:rPr>
      <w:rFonts w:ascii="Aptos Display" w:eastAsiaTheme="majorEastAsia" w:hAnsi="Aptos Display" w:cstheme="majorBidi"/>
      <w:b/>
      <w:bCs/>
      <w:color w:val="4F81BD" w:themeColor="accent1"/>
      <w:sz w:val="28"/>
      <w:szCs w:val="26"/>
    </w:rPr>
  </w:style>
  <w:style w:type="paragraph" w:styleId="Heading3">
    <w:name w:val="heading 3"/>
    <w:basedOn w:val="Normal"/>
    <w:next w:val="Normal"/>
    <w:link w:val="Heading3Char"/>
    <w:uiPriority w:val="9"/>
    <w:unhideWhenUsed/>
    <w:qFormat/>
    <w:rsid w:val="0066499E"/>
    <w:pPr>
      <w:keepNext/>
      <w:keepLines/>
      <w:numPr>
        <w:ilvl w:val="2"/>
        <w:numId w:val="2"/>
      </w:numPr>
      <w:spacing w:before="200" w:after="0"/>
      <w:outlineLvl w:val="2"/>
    </w:pPr>
    <w:rPr>
      <w:rFonts w:ascii="Aptos Display" w:eastAsiaTheme="majorEastAsia" w:hAnsi="Aptos Display"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499E"/>
    <w:rPr>
      <w:rFonts w:ascii="Aptos Display" w:eastAsiaTheme="majorEastAsia" w:hAnsi="Aptos Display" w:cstheme="majorBidi"/>
      <w:b/>
      <w:bCs/>
      <w:color w:val="365F91" w:themeColor="accent1" w:themeShade="BF"/>
      <w:sz w:val="32"/>
      <w:szCs w:val="28"/>
    </w:rPr>
  </w:style>
  <w:style w:type="character" w:customStyle="1" w:styleId="Heading2Char">
    <w:name w:val="Heading 2 Char"/>
    <w:basedOn w:val="DefaultParagraphFont"/>
    <w:link w:val="Heading2"/>
    <w:uiPriority w:val="9"/>
    <w:rsid w:val="0066499E"/>
    <w:rPr>
      <w:rFonts w:ascii="Aptos Display" w:eastAsiaTheme="majorEastAsia" w:hAnsi="Aptos Display" w:cstheme="majorBidi"/>
      <w:b/>
      <w:bCs/>
      <w:color w:val="4F81BD" w:themeColor="accent1"/>
      <w:sz w:val="28"/>
      <w:szCs w:val="26"/>
    </w:rPr>
  </w:style>
  <w:style w:type="character" w:customStyle="1" w:styleId="Heading3Char">
    <w:name w:val="Heading 3 Char"/>
    <w:basedOn w:val="DefaultParagraphFont"/>
    <w:link w:val="Heading3"/>
    <w:uiPriority w:val="9"/>
    <w:rsid w:val="0066499E"/>
    <w:rPr>
      <w:rFonts w:ascii="Aptos Display" w:eastAsiaTheme="majorEastAsia" w:hAnsi="Aptos Display" w:cstheme="majorBidi"/>
      <w:b/>
      <w:bCs/>
      <w:color w:val="4F81BD" w:themeColor="accent1"/>
      <w:sz w:val="24"/>
    </w:rPr>
  </w:style>
  <w:style w:type="paragraph" w:styleId="ListBullet">
    <w:name w:val="List Bullet"/>
    <w:basedOn w:val="Normal"/>
    <w:uiPriority w:val="99"/>
    <w:unhideWhenUsed/>
    <w:rsid w:val="0066499E"/>
    <w:pPr>
      <w:numPr>
        <w:numId w:val="1"/>
      </w:numPr>
      <w:contextualSpacing/>
    </w:pPr>
  </w:style>
  <w:style w:type="paragraph" w:styleId="Caption">
    <w:name w:val="caption"/>
    <w:basedOn w:val="Normal"/>
    <w:next w:val="Normal"/>
    <w:uiPriority w:val="35"/>
    <w:unhideWhenUsed/>
    <w:qFormat/>
    <w:rsid w:val="0066499E"/>
    <w:pPr>
      <w:spacing w:after="200" w:line="240" w:lineRule="auto"/>
    </w:pPr>
    <w:rPr>
      <w:b/>
      <w:bCs/>
      <w:color w:val="4F81BD" w:themeColor="accent1"/>
      <w:sz w:val="18"/>
      <w:szCs w:val="18"/>
    </w:rPr>
  </w:style>
  <w:style w:type="paragraph" w:styleId="Header">
    <w:name w:val="header"/>
    <w:basedOn w:val="Normal"/>
    <w:link w:val="HeaderChar"/>
    <w:uiPriority w:val="99"/>
    <w:unhideWhenUsed/>
    <w:rsid w:val="0066499E"/>
    <w:pPr>
      <w:tabs>
        <w:tab w:val="center" w:pos="4680"/>
        <w:tab w:val="right" w:pos="9360"/>
      </w:tabs>
      <w:spacing w:after="0" w:line="240" w:lineRule="auto"/>
    </w:pPr>
  </w:style>
  <w:style w:type="character" w:customStyle="1" w:styleId="HeaderChar">
    <w:name w:val="Header Char"/>
    <w:basedOn w:val="DefaultParagraphFont"/>
    <w:link w:val="Header"/>
    <w:uiPriority w:val="99"/>
    <w:rsid w:val="0066499E"/>
    <w:rPr>
      <w:rFonts w:ascii="Aptos" w:hAnsi="Aptos"/>
      <w:sz w:val="24"/>
    </w:rPr>
  </w:style>
  <w:style w:type="paragraph" w:styleId="Footer">
    <w:name w:val="footer"/>
    <w:basedOn w:val="Normal"/>
    <w:link w:val="FooterChar"/>
    <w:uiPriority w:val="99"/>
    <w:unhideWhenUsed/>
    <w:rsid w:val="0066499E"/>
    <w:pPr>
      <w:tabs>
        <w:tab w:val="center" w:pos="4680"/>
        <w:tab w:val="right" w:pos="9360"/>
      </w:tabs>
      <w:spacing w:after="0" w:line="240" w:lineRule="auto"/>
    </w:pPr>
  </w:style>
  <w:style w:type="character" w:customStyle="1" w:styleId="FooterChar">
    <w:name w:val="Footer Char"/>
    <w:basedOn w:val="DefaultParagraphFont"/>
    <w:link w:val="Footer"/>
    <w:uiPriority w:val="99"/>
    <w:rsid w:val="0066499E"/>
    <w:rPr>
      <w:rFonts w:ascii="Aptos" w:hAnsi="Aptos"/>
      <w:sz w:val="24"/>
    </w:rPr>
  </w:style>
  <w:style w:type="character" w:styleId="PageNumber">
    <w:name w:val="page number"/>
    <w:basedOn w:val="DefaultParagraphFont"/>
    <w:uiPriority w:val="99"/>
    <w:semiHidden/>
    <w:unhideWhenUsed/>
    <w:rsid w:val="0066499E"/>
  </w:style>
  <w:style w:type="paragraph" w:styleId="TOC1">
    <w:name w:val="toc 1"/>
    <w:basedOn w:val="Normal"/>
    <w:next w:val="Normal"/>
    <w:autoRedefine/>
    <w:uiPriority w:val="39"/>
    <w:unhideWhenUsed/>
    <w:rsid w:val="0066499E"/>
    <w:pPr>
      <w:spacing w:after="100"/>
    </w:pPr>
  </w:style>
  <w:style w:type="paragraph" w:styleId="TOC2">
    <w:name w:val="toc 2"/>
    <w:basedOn w:val="Normal"/>
    <w:next w:val="Normal"/>
    <w:autoRedefine/>
    <w:uiPriority w:val="39"/>
    <w:unhideWhenUsed/>
    <w:rsid w:val="0066499E"/>
    <w:pPr>
      <w:spacing w:after="100"/>
      <w:ind w:left="240"/>
    </w:pPr>
  </w:style>
  <w:style w:type="paragraph" w:styleId="TOC3">
    <w:name w:val="toc 3"/>
    <w:basedOn w:val="Normal"/>
    <w:next w:val="Normal"/>
    <w:autoRedefine/>
    <w:uiPriority w:val="39"/>
    <w:unhideWhenUsed/>
    <w:rsid w:val="0066499E"/>
    <w:pPr>
      <w:spacing w:after="100"/>
      <w:ind w:left="480"/>
    </w:pPr>
  </w:style>
  <w:style w:type="paragraph" w:styleId="TableofFigures">
    <w:name w:val="table of figures"/>
    <w:basedOn w:val="Normal"/>
    <w:next w:val="Normal"/>
    <w:uiPriority w:val="99"/>
    <w:unhideWhenUsed/>
    <w:rsid w:val="0066499E"/>
    <w:pPr>
      <w:spacing w:after="0"/>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160"/>
    </w:pPr>
    <w:rPr>
      <w:rFonts w:ascii="Aptos" w:hAnsi="Aptos"/>
      <w:sz w:val="24"/>
    </w:rPr>
  </w:style>
  <w:style w:type="paragraph" w:styleId="Heading1">
    <w:name w:val="heading 1"/>
    <w:basedOn w:val="Normal"/>
    <w:next w:val="Normal"/>
    <w:link w:val="Heading1Char"/>
    <w:uiPriority w:val="9"/>
    <w:qFormat/>
    <w:rsid w:val="0066499E"/>
    <w:pPr>
      <w:keepNext/>
      <w:keepLines/>
      <w:numPr>
        <w:numId w:val="2"/>
      </w:numPr>
      <w:spacing w:before="480" w:after="0"/>
      <w:outlineLvl w:val="0"/>
    </w:pPr>
    <w:rPr>
      <w:rFonts w:ascii="Aptos Display" w:eastAsiaTheme="majorEastAsia" w:hAnsi="Aptos Display"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66499E"/>
    <w:pPr>
      <w:keepNext/>
      <w:keepLines/>
      <w:numPr>
        <w:ilvl w:val="1"/>
        <w:numId w:val="2"/>
      </w:numPr>
      <w:spacing w:before="200" w:after="0"/>
      <w:outlineLvl w:val="1"/>
    </w:pPr>
    <w:rPr>
      <w:rFonts w:ascii="Aptos Display" w:eastAsiaTheme="majorEastAsia" w:hAnsi="Aptos Display" w:cstheme="majorBidi"/>
      <w:b/>
      <w:bCs/>
      <w:color w:val="4F81BD" w:themeColor="accent1"/>
      <w:sz w:val="28"/>
      <w:szCs w:val="26"/>
    </w:rPr>
  </w:style>
  <w:style w:type="paragraph" w:styleId="Heading3">
    <w:name w:val="heading 3"/>
    <w:basedOn w:val="Normal"/>
    <w:next w:val="Normal"/>
    <w:link w:val="Heading3Char"/>
    <w:uiPriority w:val="9"/>
    <w:unhideWhenUsed/>
    <w:qFormat/>
    <w:rsid w:val="0066499E"/>
    <w:pPr>
      <w:keepNext/>
      <w:keepLines/>
      <w:numPr>
        <w:ilvl w:val="2"/>
        <w:numId w:val="2"/>
      </w:numPr>
      <w:spacing w:before="200" w:after="0"/>
      <w:outlineLvl w:val="2"/>
    </w:pPr>
    <w:rPr>
      <w:rFonts w:ascii="Aptos Display" w:eastAsiaTheme="majorEastAsia" w:hAnsi="Aptos Display"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499E"/>
    <w:rPr>
      <w:rFonts w:ascii="Aptos Display" w:eastAsiaTheme="majorEastAsia" w:hAnsi="Aptos Display" w:cstheme="majorBidi"/>
      <w:b/>
      <w:bCs/>
      <w:color w:val="365F91" w:themeColor="accent1" w:themeShade="BF"/>
      <w:sz w:val="32"/>
      <w:szCs w:val="28"/>
    </w:rPr>
  </w:style>
  <w:style w:type="character" w:customStyle="1" w:styleId="Heading2Char">
    <w:name w:val="Heading 2 Char"/>
    <w:basedOn w:val="DefaultParagraphFont"/>
    <w:link w:val="Heading2"/>
    <w:uiPriority w:val="9"/>
    <w:rsid w:val="0066499E"/>
    <w:rPr>
      <w:rFonts w:ascii="Aptos Display" w:eastAsiaTheme="majorEastAsia" w:hAnsi="Aptos Display" w:cstheme="majorBidi"/>
      <w:b/>
      <w:bCs/>
      <w:color w:val="4F81BD" w:themeColor="accent1"/>
      <w:sz w:val="28"/>
      <w:szCs w:val="26"/>
    </w:rPr>
  </w:style>
  <w:style w:type="character" w:customStyle="1" w:styleId="Heading3Char">
    <w:name w:val="Heading 3 Char"/>
    <w:basedOn w:val="DefaultParagraphFont"/>
    <w:link w:val="Heading3"/>
    <w:uiPriority w:val="9"/>
    <w:rsid w:val="0066499E"/>
    <w:rPr>
      <w:rFonts w:ascii="Aptos Display" w:eastAsiaTheme="majorEastAsia" w:hAnsi="Aptos Display" w:cstheme="majorBidi"/>
      <w:b/>
      <w:bCs/>
      <w:color w:val="4F81BD" w:themeColor="accent1"/>
      <w:sz w:val="24"/>
    </w:rPr>
  </w:style>
  <w:style w:type="paragraph" w:styleId="ListBullet">
    <w:name w:val="List Bullet"/>
    <w:basedOn w:val="Normal"/>
    <w:uiPriority w:val="99"/>
    <w:unhideWhenUsed/>
    <w:rsid w:val="0066499E"/>
    <w:pPr>
      <w:numPr>
        <w:numId w:val="1"/>
      </w:numPr>
      <w:contextualSpacing/>
    </w:pPr>
  </w:style>
  <w:style w:type="paragraph" w:styleId="Caption">
    <w:name w:val="caption"/>
    <w:basedOn w:val="Normal"/>
    <w:next w:val="Normal"/>
    <w:uiPriority w:val="35"/>
    <w:unhideWhenUsed/>
    <w:qFormat/>
    <w:rsid w:val="0066499E"/>
    <w:pPr>
      <w:spacing w:after="200" w:line="240" w:lineRule="auto"/>
    </w:pPr>
    <w:rPr>
      <w:b/>
      <w:bCs/>
      <w:color w:val="4F81BD" w:themeColor="accent1"/>
      <w:sz w:val="18"/>
      <w:szCs w:val="18"/>
    </w:rPr>
  </w:style>
  <w:style w:type="paragraph" w:styleId="Header">
    <w:name w:val="header"/>
    <w:basedOn w:val="Normal"/>
    <w:link w:val="HeaderChar"/>
    <w:uiPriority w:val="99"/>
    <w:unhideWhenUsed/>
    <w:rsid w:val="0066499E"/>
    <w:pPr>
      <w:tabs>
        <w:tab w:val="center" w:pos="4680"/>
        <w:tab w:val="right" w:pos="9360"/>
      </w:tabs>
      <w:spacing w:after="0" w:line="240" w:lineRule="auto"/>
    </w:pPr>
  </w:style>
  <w:style w:type="character" w:customStyle="1" w:styleId="HeaderChar">
    <w:name w:val="Header Char"/>
    <w:basedOn w:val="DefaultParagraphFont"/>
    <w:link w:val="Header"/>
    <w:uiPriority w:val="99"/>
    <w:rsid w:val="0066499E"/>
    <w:rPr>
      <w:rFonts w:ascii="Aptos" w:hAnsi="Aptos"/>
      <w:sz w:val="24"/>
    </w:rPr>
  </w:style>
  <w:style w:type="paragraph" w:styleId="Footer">
    <w:name w:val="footer"/>
    <w:basedOn w:val="Normal"/>
    <w:link w:val="FooterChar"/>
    <w:uiPriority w:val="99"/>
    <w:unhideWhenUsed/>
    <w:rsid w:val="0066499E"/>
    <w:pPr>
      <w:tabs>
        <w:tab w:val="center" w:pos="4680"/>
        <w:tab w:val="right" w:pos="9360"/>
      </w:tabs>
      <w:spacing w:after="0" w:line="240" w:lineRule="auto"/>
    </w:pPr>
  </w:style>
  <w:style w:type="character" w:customStyle="1" w:styleId="FooterChar">
    <w:name w:val="Footer Char"/>
    <w:basedOn w:val="DefaultParagraphFont"/>
    <w:link w:val="Footer"/>
    <w:uiPriority w:val="99"/>
    <w:rsid w:val="0066499E"/>
    <w:rPr>
      <w:rFonts w:ascii="Aptos" w:hAnsi="Aptos"/>
      <w:sz w:val="24"/>
    </w:rPr>
  </w:style>
  <w:style w:type="character" w:styleId="PageNumber">
    <w:name w:val="page number"/>
    <w:basedOn w:val="DefaultParagraphFont"/>
    <w:uiPriority w:val="99"/>
    <w:semiHidden/>
    <w:unhideWhenUsed/>
    <w:rsid w:val="0066499E"/>
  </w:style>
  <w:style w:type="paragraph" w:styleId="TOC1">
    <w:name w:val="toc 1"/>
    <w:basedOn w:val="Normal"/>
    <w:next w:val="Normal"/>
    <w:autoRedefine/>
    <w:uiPriority w:val="39"/>
    <w:unhideWhenUsed/>
    <w:rsid w:val="0066499E"/>
    <w:pPr>
      <w:spacing w:after="100"/>
    </w:pPr>
  </w:style>
  <w:style w:type="paragraph" w:styleId="TOC2">
    <w:name w:val="toc 2"/>
    <w:basedOn w:val="Normal"/>
    <w:next w:val="Normal"/>
    <w:autoRedefine/>
    <w:uiPriority w:val="39"/>
    <w:unhideWhenUsed/>
    <w:rsid w:val="0066499E"/>
    <w:pPr>
      <w:spacing w:after="100"/>
      <w:ind w:left="240"/>
    </w:pPr>
  </w:style>
  <w:style w:type="paragraph" w:styleId="TOC3">
    <w:name w:val="toc 3"/>
    <w:basedOn w:val="Normal"/>
    <w:next w:val="Normal"/>
    <w:autoRedefine/>
    <w:uiPriority w:val="39"/>
    <w:unhideWhenUsed/>
    <w:rsid w:val="0066499E"/>
    <w:pPr>
      <w:spacing w:after="100"/>
      <w:ind w:left="480"/>
    </w:pPr>
  </w:style>
  <w:style w:type="paragraph" w:styleId="TableofFigures">
    <w:name w:val="table of figures"/>
    <w:basedOn w:val="Normal"/>
    <w:next w:val="Normal"/>
    <w:uiPriority w:val="99"/>
    <w:unhideWhenUsed/>
    <w:rsid w:val="0066499E"/>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97</Pages>
  <Words>21919</Words>
  <Characters>124939</Characters>
  <Application>Microsoft Office Word</Application>
  <DocSecurity>0</DocSecurity>
  <Lines>1041</Lines>
  <Paragraphs>293</Paragraphs>
  <ScaleCrop>false</ScaleCrop>
  <Company/>
  <LinksUpToDate>false</LinksUpToDate>
  <CharactersWithSpaces>146565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talha</dc:creator>
  <cp:keywords/>
  <dc:description/>
  <cp:lastModifiedBy>talha</cp:lastModifiedBy>
  <cp:revision>1</cp:revision>
  <dcterms:created xsi:type="dcterms:W3CDTF">2026-07-31T17:05:00Z</dcterms:created>
  <dcterms:modified xsi:type="dcterms:W3CDTF">2026-07-31T17:06:00Z</dcterms:modified>
</cp:coreProperties>
</file>