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E3B" w:rsidRPr="00EB17DC" w:rsidRDefault="00EB17DC">
      <w:pPr>
        <w:rPr>
          <w:b/>
        </w:rPr>
      </w:pPr>
      <w:r w:rsidRPr="00EB17DC">
        <w:rPr>
          <w:b/>
        </w:rPr>
        <w:t>Product Features</w:t>
      </w:r>
    </w:p>
    <w:p w:rsidR="00EB17DC" w:rsidRP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Foreign Currency Savings Account enables you to earn </w:t>
      </w:r>
      <w:proofErr w:type="spell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Riba</w:t>
      </w:r>
      <w:proofErr w:type="spell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free returns on your foreign currency deposits.</w:t>
      </w:r>
    </w:p>
    <w:p w:rsidR="00EB17DC" w:rsidRP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B17DC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EB17DC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   </w:t>
      </w:r>
      <w:r w:rsidRPr="00EB17D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      </w:t>
      </w:r>
      <w:r w:rsidRPr="00EB17D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Account can be opened in US Dollar, Pound Sterling or Euro currency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Minimum initial deposit requirement for account opening is 100/- (USD, GBP or EURO)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No minimum and maximum balance limit for profit eligibility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No restriction on deposit and withdrawal transactions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Profit is calculated on average balance of the month and paid semi-annually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Single tier account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Free first </w:t>
      </w:r>
      <w:proofErr w:type="spell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book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Complimentary account statement semi-annually</w:t>
      </w:r>
    </w:p>
    <w:p w:rsidR="00EB17DC" w:rsidRPr="00EB17DC" w:rsidRDefault="00EB17DC" w:rsidP="00EB1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>Free E-statements</w:t>
      </w:r>
    </w:p>
    <w:p w:rsid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</w:p>
    <w:p w:rsidR="00EB17DC" w:rsidRP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6F7074"/>
          <w:sz w:val="24"/>
          <w:szCs w:val="24"/>
        </w:rPr>
      </w:pPr>
      <w:r w:rsidRPr="00EB17DC">
        <w:rPr>
          <w:rFonts w:ascii="Arial" w:eastAsia="Times New Roman" w:hAnsi="Arial" w:cs="Arial"/>
          <w:b/>
          <w:color w:val="6F7074"/>
          <w:sz w:val="24"/>
          <w:szCs w:val="24"/>
        </w:rPr>
        <w:t>Target Market</w:t>
      </w:r>
    </w:p>
    <w:p w:rsid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6F7074"/>
          <w:sz w:val="24"/>
          <w:szCs w:val="24"/>
        </w:rPr>
      </w:pPr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The target market for </w:t>
      </w:r>
      <w:proofErr w:type="spell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Foreign Currency Saving Account is Sole proprietors, </w:t>
      </w:r>
      <w:proofErr w:type="gram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Medium</w:t>
      </w:r>
      <w:proofErr w:type="gram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and Large sized traders and self-employed individuals except Institutions, Corporations and Firms whose businesses are not </w:t>
      </w:r>
      <w:proofErr w:type="spellStart"/>
      <w:r w:rsidRPr="00EB17DC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EB17DC">
        <w:rPr>
          <w:rFonts w:ascii="Tahoma" w:eastAsia="Times New Roman" w:hAnsi="Tahoma" w:cs="Tahoma"/>
          <w:color w:val="6F7074"/>
          <w:sz w:val="24"/>
          <w:szCs w:val="24"/>
        </w:rPr>
        <w:t xml:space="preserve"> compliant.</w:t>
      </w:r>
    </w:p>
    <w:p w:rsidR="00EB17DC" w:rsidRP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6F7074"/>
          <w:sz w:val="24"/>
          <w:szCs w:val="24"/>
        </w:rPr>
      </w:pPr>
      <w:bookmarkStart w:id="0" w:name="_GoBack"/>
      <w:r w:rsidRPr="00EB17DC">
        <w:rPr>
          <w:rFonts w:ascii="Tahoma" w:eastAsia="Times New Roman" w:hAnsi="Tahoma" w:cs="Tahoma"/>
          <w:b/>
          <w:color w:val="6F7074"/>
          <w:sz w:val="24"/>
          <w:szCs w:val="24"/>
        </w:rPr>
        <w:t>Eligibility Criteria</w:t>
      </w:r>
    </w:p>
    <w:bookmarkEnd w:id="0"/>
    <w:p w:rsidR="00EB17DC" w:rsidRDefault="00EB17DC" w:rsidP="00EB17DC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Meeting eligibility &amp; KYC criteria as per Bank’s guidelines.</w:t>
      </w:r>
    </w:p>
    <w:p w:rsidR="00EB17DC" w:rsidRDefault="00EB17DC" w:rsidP="00EB17DC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Documents requirement as per normal checking account opening for Individuals / Sole proprietors / Company / Partnership / Proprietor / NGOs / Clubs / Traders etc.</w:t>
      </w:r>
    </w:p>
    <w:p w:rsidR="00EB17DC" w:rsidRDefault="00EB17DC" w:rsidP="00EB17DC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 xml:space="preserve">Institutions, Corporations and Firms whose businesses are not </w:t>
      </w:r>
      <w:proofErr w:type="spellStart"/>
      <w:r>
        <w:rPr>
          <w:rFonts w:ascii="Tahoma" w:hAnsi="Tahoma" w:cs="Tahoma"/>
          <w:color w:val="6F7074"/>
        </w:rPr>
        <w:t>Shariah</w:t>
      </w:r>
      <w:proofErr w:type="spellEnd"/>
      <w:r>
        <w:rPr>
          <w:rFonts w:ascii="Tahoma" w:hAnsi="Tahoma" w:cs="Tahoma"/>
          <w:color w:val="6F7074"/>
        </w:rPr>
        <w:t xml:space="preserve"> compliant are not eligible.</w:t>
      </w:r>
    </w:p>
    <w:p w:rsidR="00EB17DC" w:rsidRPr="00EB17DC" w:rsidRDefault="00EB17DC" w:rsidP="00EB17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</w:p>
    <w:sectPr w:rsidR="00EB17DC" w:rsidRPr="00EB17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7DC" w:rsidRDefault="00EB17DC" w:rsidP="00EB17DC">
      <w:pPr>
        <w:spacing w:after="0" w:line="240" w:lineRule="auto"/>
      </w:pPr>
      <w:r>
        <w:separator/>
      </w:r>
    </w:p>
  </w:endnote>
  <w:endnote w:type="continuationSeparator" w:id="0">
    <w:p w:rsidR="00EB17DC" w:rsidRDefault="00EB17DC" w:rsidP="00EB1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65dd4173a1346bae22aceb91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B17DC" w:rsidRPr="00EB17DC" w:rsidRDefault="00EB17DC" w:rsidP="00EB17DC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EB17DC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65dd4173a1346bae22aceb91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" o:allowincell="f" filled="f" stroked="f" strokeweight=".5pt">
              <v:fill o:detectmouseclick="t"/>
              <v:textbox inset="20pt,0,,0">
                <w:txbxContent>
                  <w:p w:rsidR="00EB17DC" w:rsidRPr="00EB17DC" w:rsidRDefault="00EB17DC" w:rsidP="00EB17DC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EB17DC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7DC" w:rsidRDefault="00EB17DC" w:rsidP="00EB17DC">
      <w:pPr>
        <w:spacing w:after="0" w:line="240" w:lineRule="auto"/>
      </w:pPr>
      <w:r>
        <w:separator/>
      </w:r>
    </w:p>
  </w:footnote>
  <w:footnote w:type="continuationSeparator" w:id="0">
    <w:p w:rsidR="00EB17DC" w:rsidRDefault="00EB17DC" w:rsidP="00EB1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7DC" w:rsidRDefault="00EB1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522533"/>
    <w:multiLevelType w:val="multilevel"/>
    <w:tmpl w:val="BC1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54D97"/>
    <w:multiLevelType w:val="multilevel"/>
    <w:tmpl w:val="B3F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7DC"/>
    <w:rsid w:val="004C2E3B"/>
    <w:rsid w:val="00EB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5E01A"/>
  <w15:chartTrackingRefBased/>
  <w15:docId w15:val="{AED41C2D-4A77-4890-BA4E-305B5ADA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7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1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7DC"/>
  </w:style>
  <w:style w:type="paragraph" w:styleId="Footer">
    <w:name w:val="footer"/>
    <w:basedOn w:val="Normal"/>
    <w:link w:val="FooterChar"/>
    <w:uiPriority w:val="99"/>
    <w:unhideWhenUsed/>
    <w:rsid w:val="00EB1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2024-09-26T10:28:00Z</dcterms:created>
  <dcterms:modified xsi:type="dcterms:W3CDTF">2024-09-26T10:29:00Z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2024-09-26T10:29:30Z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fc85a101-b075-4f53-b518-d9f148538a00</vt:lpwstr>
  </property>
  <property fmtid="{D5CDD505-2E9C-101B-9397-08002B2CF9AE}" pid="8" name="MSIP_Label_4f2c76d5-45ba-4a63-8701-27a8aa3796e4_ContentBits">
    <vt:lpwstr>2</vt:lpwstr>
  </property>
</Properties>
</file>