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17059" w14:textId="1B5A408E" w:rsidR="00D70B3B" w:rsidRPr="00793133" w:rsidRDefault="00D70B3B" w:rsidP="00D545BB">
      <w:pPr>
        <w:pStyle w:val="Title"/>
        <w:rPr>
          <w:rStyle w:val="Emphasis"/>
          <w:rFonts w:ascii="Times New Roman" w:hAnsi="Times New Roman" w:cs="Times New Roman"/>
          <w:sz w:val="18"/>
          <w:szCs w:val="18"/>
        </w:rPr>
      </w:pPr>
      <w:r w:rsidRPr="00793133">
        <w:rPr>
          <w:rFonts w:ascii="Times New Roman" w:hAnsi="Times New Roman" w:cs="Times New Roman"/>
          <w:b w:val="0"/>
          <w:i/>
          <w:noProof/>
          <w:sz w:val="44"/>
          <w:szCs w:val="44"/>
          <w:lang w:eastAsia="en-IE"/>
        </w:rPr>
        <w:drawing>
          <wp:anchor distT="0" distB="0" distL="114300" distR="114300" simplePos="0" relativeHeight="251658240" behindDoc="0" locked="0" layoutInCell="1" allowOverlap="1" wp14:anchorId="28B74EC6" wp14:editId="5BC1756F">
            <wp:simplePos x="0" y="0"/>
            <wp:positionH relativeFrom="margin">
              <wp:align>center</wp:align>
            </wp:positionH>
            <wp:positionV relativeFrom="paragraph">
              <wp:posOffset>375031</wp:posOffset>
            </wp:positionV>
            <wp:extent cx="3509010" cy="1806575"/>
            <wp:effectExtent l="0" t="0" r="0" b="3175"/>
            <wp:wrapSquare wrapText="bothSides"/>
            <wp:docPr id="10" name="Picture 10" descr="C:\Users\sajja\AppData\Local\Microsoft\Windows\INetCache\Content.MSO\D845EB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jja\AppData\Local\Microsoft\Windows\INetCache\Content.MSO\D845EB4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6" b="8996"/>
                    <a:stretch/>
                  </pic:blipFill>
                  <pic:spPr bwMode="auto">
                    <a:xfrm>
                      <a:off x="0" y="0"/>
                      <a:ext cx="35090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5BB" w:rsidRPr="00793133">
        <w:rPr>
          <w:rStyle w:val="Emphasis"/>
          <w:rFonts w:ascii="Times New Roman" w:hAnsi="Times New Roman" w:cs="Times New Roman"/>
          <w:sz w:val="18"/>
          <w:szCs w:val="18"/>
        </w:rPr>
        <w:br w:type="textWrapping" w:clear="all"/>
      </w:r>
    </w:p>
    <w:p w14:paraId="0DC006B0" w14:textId="4D9D72B6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sz w:val="28"/>
          <w:szCs w:val="28"/>
        </w:rPr>
      </w:pPr>
    </w:p>
    <w:p w14:paraId="2DE8855A" w14:textId="77777777" w:rsidR="00E16DDC" w:rsidRPr="00793133" w:rsidRDefault="00E16DDC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1ACD4743" w14:textId="611997FC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SCHOOL OF ELECTRICAL AND ELECTRONIC ENGINEERING</w:t>
      </w:r>
    </w:p>
    <w:p w14:paraId="50338717" w14:textId="77777777" w:rsidR="00D70B3B" w:rsidRPr="00793133" w:rsidRDefault="00D70B3B" w:rsidP="00D70B3B">
      <w:pPr>
        <w:pStyle w:val="Title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63D26E92" w14:textId="77777777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Bachelor of Engineering (Hons) BE in Elect/</w:t>
      </w:r>
      <w:proofErr w:type="spellStart"/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Cont</w:t>
      </w:r>
      <w:proofErr w:type="spellEnd"/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/Comm/Comp </w:t>
      </w:r>
      <w:proofErr w:type="spellStart"/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Eng</w:t>
      </w:r>
      <w:proofErr w:type="spellEnd"/>
    </w:p>
    <w:p w14:paraId="1AE8C27D" w14:textId="2687F7E3" w:rsidR="00D70B3B" w:rsidRPr="00793133" w:rsidRDefault="003D4E2A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Program</w:t>
      </w:r>
      <w:r w:rsidR="00D70B3B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Code: (DT021A)</w:t>
      </w:r>
    </w:p>
    <w:p w14:paraId="6E79FB04" w14:textId="1957AE9E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&lt;YEAR </w:t>
      </w:r>
      <w:r w:rsidR="003D4E2A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4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&gt;</w:t>
      </w:r>
    </w:p>
    <w:p w14:paraId="589FBED7" w14:textId="77777777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036917A6" w14:textId="77777777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71BCF11A" w14:textId="2C5D7E39" w:rsidR="00D70B3B" w:rsidRPr="00793133" w:rsidRDefault="00D70B3B" w:rsidP="00500175">
      <w:pPr>
        <w:pStyle w:val="Title"/>
        <w:spacing w:after="0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Name of Module</w:t>
      </w:r>
      <w:r w:rsidR="00D545BB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: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(</w:t>
      </w:r>
      <w:hyperlink r:id="rId12" w:tooltip="Solid State Electronics ELTR2603: 2021-22" w:history="1">
        <w:r w:rsidR="001576D0">
          <w:rPr>
            <w:rStyle w:val="Emphasis"/>
            <w:rFonts w:ascii="Times New Roman" w:hAnsi="Times New Roman" w:cs="Times New Roman"/>
            <w:color w:val="auto"/>
            <w:sz w:val="28"/>
            <w:szCs w:val="28"/>
          </w:rPr>
          <w:t>Thermodynamics</w:t>
        </w:r>
        <w:r w:rsidR="00954034">
          <w:rPr>
            <w:rStyle w:val="Emphasis"/>
            <w:rFonts w:ascii="Times New Roman" w:hAnsi="Times New Roman" w:cs="Times New Roman"/>
            <w:color w:val="auto"/>
            <w:sz w:val="28"/>
            <w:szCs w:val="28"/>
          </w:rPr>
          <w:t>, E</w:t>
        </w:r>
        <w:r w:rsidR="001576D0">
          <w:rPr>
            <w:rStyle w:val="Emphasis"/>
            <w:rFonts w:ascii="Times New Roman" w:hAnsi="Times New Roman" w:cs="Times New Roman"/>
            <w:color w:val="auto"/>
            <w:sz w:val="28"/>
            <w:szCs w:val="28"/>
          </w:rPr>
          <w:t>NER4601</w:t>
        </w:r>
      </w:hyperlink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)</w:t>
      </w:r>
    </w:p>
    <w:p w14:paraId="6F0162FD" w14:textId="77777777" w:rsidR="00500175" w:rsidRPr="00793133" w:rsidRDefault="00500175" w:rsidP="00500175">
      <w:pPr>
        <w:rPr>
          <w:rFonts w:ascii="Times New Roman" w:hAnsi="Times New Roman" w:cs="Times New Roman"/>
        </w:rPr>
      </w:pPr>
    </w:p>
    <w:p w14:paraId="3E82BBBD" w14:textId="55000A42" w:rsidR="00D70B3B" w:rsidRPr="00793133" w:rsidRDefault="00500175" w:rsidP="00500175">
      <w:pPr>
        <w:spacing w:after="0"/>
        <w:ind w:left="3600"/>
        <w:rPr>
          <w:rStyle w:val="Emphasis"/>
          <w:rFonts w:ascii="Times New Roman" w:eastAsiaTheme="majorEastAsia" w:hAnsi="Times New Roman" w:cs="Times New Roman"/>
          <w:b/>
          <w:bCs/>
          <w:color w:val="auto"/>
          <w:spacing w:val="-10"/>
          <w:kern w:val="28"/>
          <w:sz w:val="28"/>
          <w:szCs w:val="28"/>
        </w:rPr>
      </w:pPr>
      <w:r w:rsidRPr="00793133">
        <w:rPr>
          <w:rStyle w:val="Emphasis"/>
          <w:rFonts w:ascii="Times New Roman" w:eastAsiaTheme="majorEastAsia" w:hAnsi="Times New Roman" w:cs="Times New Roman"/>
          <w:b/>
          <w:bCs/>
          <w:color w:val="auto"/>
          <w:spacing w:val="-10"/>
          <w:kern w:val="28"/>
          <w:sz w:val="28"/>
          <w:szCs w:val="28"/>
        </w:rPr>
        <w:t xml:space="preserve">TU Dublin – </w:t>
      </w:r>
      <w:proofErr w:type="spellStart"/>
      <w:r w:rsidRPr="00793133">
        <w:rPr>
          <w:rStyle w:val="Emphasis"/>
          <w:rFonts w:ascii="Times New Roman" w:eastAsiaTheme="majorEastAsia" w:hAnsi="Times New Roman" w:cs="Times New Roman"/>
          <w:b/>
          <w:bCs/>
          <w:color w:val="auto"/>
          <w:spacing w:val="-10"/>
          <w:kern w:val="28"/>
          <w:sz w:val="28"/>
          <w:szCs w:val="28"/>
        </w:rPr>
        <w:t>Grangegorman</w:t>
      </w:r>
      <w:proofErr w:type="spellEnd"/>
      <w:r w:rsidRPr="00793133">
        <w:rPr>
          <w:rStyle w:val="Emphasis"/>
          <w:rFonts w:ascii="Times New Roman" w:eastAsiaTheme="majorEastAsia" w:hAnsi="Times New Roman" w:cs="Times New Roman"/>
          <w:b/>
          <w:bCs/>
          <w:color w:val="auto"/>
          <w:spacing w:val="-10"/>
          <w:kern w:val="28"/>
          <w:sz w:val="28"/>
          <w:szCs w:val="28"/>
        </w:rPr>
        <w:t xml:space="preserve"> </w:t>
      </w:r>
    </w:p>
    <w:p w14:paraId="002A581A" w14:textId="77777777" w:rsidR="00500175" w:rsidRPr="00793133" w:rsidRDefault="00500175" w:rsidP="00500175">
      <w:pPr>
        <w:ind w:left="3600"/>
        <w:rPr>
          <w:rStyle w:val="Emphasis"/>
          <w:rFonts w:ascii="Times New Roman" w:hAnsi="Times New Roman" w:cs="Times New Roman"/>
          <w:iCs w:val="0"/>
          <w:color w:val="808080" w:themeColor="background1" w:themeShade="80"/>
        </w:rPr>
      </w:pPr>
    </w:p>
    <w:p w14:paraId="4C054928" w14:textId="38F2DCC3" w:rsidR="00A25988" w:rsidRPr="001576D0" w:rsidRDefault="001576D0" w:rsidP="00A25988">
      <w:pPr>
        <w:jc w:val="center"/>
        <w:rPr>
          <w:rStyle w:val="Emphasis"/>
          <w:rFonts w:ascii="Times New Roman" w:eastAsiaTheme="majorEastAsia" w:hAnsi="Times New Roman" w:cs="Times New Roman"/>
          <w:b/>
          <w:bCs/>
          <w:color w:val="auto"/>
          <w:spacing w:val="-10"/>
          <w:kern w:val="28"/>
          <w:sz w:val="56"/>
          <w:szCs w:val="56"/>
        </w:rPr>
      </w:pPr>
      <w:r w:rsidRPr="001576D0">
        <w:rPr>
          <w:rStyle w:val="Emphasis"/>
          <w:rFonts w:eastAsiaTheme="majorEastAsia"/>
          <w:b/>
          <w:bCs/>
          <w:color w:val="auto"/>
          <w:spacing w:val="-10"/>
          <w:kern w:val="28"/>
          <w:sz w:val="56"/>
          <w:szCs w:val="56"/>
        </w:rPr>
        <w:t>Cooling Tower Experiment</w:t>
      </w:r>
      <w:r w:rsidR="00A25988" w:rsidRPr="001576D0">
        <w:rPr>
          <w:rStyle w:val="Emphasis"/>
          <w:rFonts w:eastAsiaTheme="majorEastAsia"/>
          <w:b/>
          <w:bCs/>
          <w:color w:val="auto"/>
          <w:spacing w:val="-10"/>
          <w:kern w:val="28"/>
          <w:sz w:val="56"/>
          <w:szCs w:val="56"/>
        </w:rPr>
        <w:t xml:space="preserve"> </w:t>
      </w:r>
    </w:p>
    <w:p w14:paraId="3B2D6CC8" w14:textId="6CD246C4" w:rsidR="00D70B3B" w:rsidRPr="00793133" w:rsidRDefault="002E4870" w:rsidP="00D70B3B">
      <w:pPr>
        <w:pStyle w:val="Title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 </w:t>
      </w:r>
      <w:r w:rsidR="00D70B3B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Student Name</w:t>
      </w:r>
      <w:r w:rsidR="00A502E4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:</w:t>
      </w:r>
      <w:r w:rsidR="00D70B3B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ab/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="000279A1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</w:t>
      </w:r>
      <w:r w:rsidR="000279A1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  <w:r w:rsidR="00847CD6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Talha Tallat</w:t>
      </w:r>
      <w:r w:rsidR="00D70B3B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,</w:t>
      </w:r>
      <w:r w:rsidR="000279A1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="00847CD6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D18124645</w:t>
      </w:r>
      <w:r w:rsidR="0000362C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="00793133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______________</w:t>
      </w:r>
    </w:p>
    <w:p w14:paraId="58B2F95D" w14:textId="49B3B08F" w:rsidR="00D70B3B" w:rsidRPr="00793133" w:rsidRDefault="00D70B3B" w:rsidP="00D70B3B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630BE3F4" w14:textId="37167E7B" w:rsidR="007412E2" w:rsidRPr="00793133" w:rsidRDefault="007412E2" w:rsidP="007412E2">
      <w:pPr>
        <w:pStyle w:val="Title"/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 </w:t>
      </w:r>
      <w:r w:rsidR="00D545BB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>Academic Lecturer: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0" w:name="_Hlk70435894"/>
      <w:r w:rsidR="00423AF1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End w:id="0"/>
      <w:r w:rsidR="00500175"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  <w:r w:rsidR="001576D0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John </w:t>
      </w:r>
      <w:r w:rsidR="00992F6C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McGrory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___</w:t>
      </w:r>
      <w:r w:rsidR="00793133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_______________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  <w:r w:rsidR="00992F6C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    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</w:p>
    <w:p w14:paraId="1557126D" w14:textId="77777777" w:rsidR="00500175" w:rsidRPr="00793133" w:rsidRDefault="00500175" w:rsidP="00500175">
      <w:pPr>
        <w:pStyle w:val="Title"/>
        <w:jc w:val="center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</w:p>
    <w:p w14:paraId="486AAA14" w14:textId="792A6D59" w:rsidR="00500175" w:rsidRPr="00793133" w:rsidRDefault="00500175" w:rsidP="00500175">
      <w:pPr>
        <w:pStyle w:val="Title"/>
        <w:rPr>
          <w:rStyle w:val="Emphasis"/>
          <w:rFonts w:ascii="Times New Roman" w:hAnsi="Times New Roman" w:cs="Times New Roman"/>
          <w:color w:val="auto"/>
          <w:sz w:val="28"/>
          <w:szCs w:val="28"/>
        </w:rPr>
      </w:pP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    Submission Date:           </w:t>
      </w:r>
      <w:r w:rsidR="000279A1">
        <w:rPr>
          <w:rStyle w:val="Emphasis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  <w:r w:rsidR="001D7F04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2</w:t>
      </w:r>
      <w:r w:rsidR="001576D0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6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  <w:vertAlign w:val="superscript"/>
        </w:rPr>
        <w:t>th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="000279A1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November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 2021__</w:t>
      </w:r>
      <w:r w:rsidR="00793133"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_______________</w:t>
      </w:r>
      <w:r w:rsidRPr="00793133">
        <w:rPr>
          <w:rStyle w:val="Emphasis"/>
          <w:rFonts w:ascii="Times New Roman" w:hAnsi="Times New Roman" w:cs="Times New Roman"/>
          <w:color w:val="auto"/>
          <w:sz w:val="28"/>
          <w:szCs w:val="28"/>
          <w:u w:val="single"/>
        </w:rPr>
        <w:t>_</w:t>
      </w:r>
    </w:p>
    <w:p w14:paraId="49FD4BF0" w14:textId="5D44C686" w:rsidR="00500175" w:rsidRDefault="00500175" w:rsidP="00500175">
      <w:pPr>
        <w:rPr>
          <w:rFonts w:ascii="Times New Roman" w:hAnsi="Times New Roman" w:cs="Times New Roman"/>
        </w:rPr>
      </w:pPr>
    </w:p>
    <w:p w14:paraId="3280E8A9" w14:textId="77777777" w:rsidR="000279A1" w:rsidRPr="00793133" w:rsidRDefault="000279A1" w:rsidP="00500175">
      <w:pPr>
        <w:rPr>
          <w:rFonts w:ascii="Times New Roman" w:hAnsi="Times New Roman" w:cs="Times New Roman"/>
        </w:rPr>
      </w:pPr>
    </w:p>
    <w:bookmarkStart w:id="1" w:name="_Toc88827044" w:displacedByCustomXml="next"/>
    <w:sdt>
      <w:sdtPr>
        <w:rPr>
          <w:rFonts w:ascii="Times New Roman" w:hAnsi="Times New Roman" w:cs="Times New Roman"/>
          <w:b w:val="0"/>
          <w:bCs w:val="0"/>
          <w:iCs w:val="0"/>
          <w:color w:val="4472C4" w:themeColor="accent1"/>
          <w:sz w:val="26"/>
          <w:szCs w:val="26"/>
        </w:rPr>
        <w:id w:val="-675188469"/>
        <w:docPartObj>
          <w:docPartGallery w:val="Table of Contents"/>
          <w:docPartUnique/>
        </w:docPartObj>
      </w:sdtPr>
      <w:sdtEndPr>
        <w:rPr>
          <w:noProof/>
          <w:color w:val="808080" w:themeColor="background1" w:themeShade="80"/>
          <w:sz w:val="24"/>
          <w:szCs w:val="24"/>
        </w:rPr>
      </w:sdtEndPr>
      <w:sdtContent>
        <w:p w14:paraId="0138BA82" w14:textId="62DDA3C8" w:rsidR="0085648B" w:rsidRPr="00793133" w:rsidRDefault="0085648B" w:rsidP="002A0D35">
          <w:pPr>
            <w:pStyle w:val="Heading1"/>
            <w:rPr>
              <w:rStyle w:val="TitleChar"/>
              <w:rFonts w:ascii="Times New Roman" w:hAnsi="Times New Roman" w:cs="Times New Roman"/>
              <w:sz w:val="44"/>
              <w:szCs w:val="32"/>
            </w:rPr>
          </w:pPr>
          <w:r w:rsidRPr="00793133">
            <w:rPr>
              <w:rStyle w:val="TitleChar"/>
              <w:rFonts w:ascii="Times New Roman" w:hAnsi="Times New Roman" w:cs="Times New Roman"/>
              <w:sz w:val="44"/>
              <w:szCs w:val="32"/>
            </w:rPr>
            <w:t>Table of Contents</w:t>
          </w:r>
          <w:bookmarkEnd w:id="1"/>
        </w:p>
        <w:p w14:paraId="5DD684FE" w14:textId="324008B3" w:rsidR="00F06110" w:rsidRDefault="0085648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r w:rsidRPr="0079313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9313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9313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8827044" w:history="1">
            <w:r w:rsidR="00F06110" w:rsidRPr="003F66F0">
              <w:rPr>
                <w:rStyle w:val="Hyperlink"/>
                <w:rFonts w:ascii="Times New Roman" w:eastAsiaTheme="majorEastAsia" w:hAnsi="Times New Roman" w:cs="Times New Roman"/>
                <w:noProof/>
                <w:spacing w:val="-10"/>
                <w:kern w:val="28"/>
              </w:rPr>
              <w:t>Table of Contents</w:t>
            </w:r>
            <w:r w:rsidR="00F06110">
              <w:rPr>
                <w:noProof/>
                <w:webHidden/>
              </w:rPr>
              <w:tab/>
            </w:r>
            <w:r w:rsidR="00F06110">
              <w:rPr>
                <w:noProof/>
                <w:webHidden/>
              </w:rPr>
              <w:fldChar w:fldCharType="begin"/>
            </w:r>
            <w:r w:rsidR="00F06110">
              <w:rPr>
                <w:noProof/>
                <w:webHidden/>
              </w:rPr>
              <w:instrText xml:space="preserve"> PAGEREF _Toc88827044 \h </w:instrText>
            </w:r>
            <w:r w:rsidR="00F06110">
              <w:rPr>
                <w:noProof/>
                <w:webHidden/>
              </w:rPr>
            </w:r>
            <w:r w:rsidR="00F06110">
              <w:rPr>
                <w:noProof/>
                <w:webHidden/>
              </w:rPr>
              <w:fldChar w:fldCharType="separate"/>
            </w:r>
            <w:r w:rsidR="00F06110">
              <w:rPr>
                <w:noProof/>
                <w:webHidden/>
              </w:rPr>
              <w:t>2</w:t>
            </w:r>
            <w:r w:rsidR="00F06110">
              <w:rPr>
                <w:noProof/>
                <w:webHidden/>
              </w:rPr>
              <w:fldChar w:fldCharType="end"/>
            </w:r>
          </w:hyperlink>
        </w:p>
        <w:p w14:paraId="09B8F498" w14:textId="0508459F" w:rsidR="00F06110" w:rsidRDefault="00F06110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45" w:history="1"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Experiment 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2969" w14:textId="62A3294A" w:rsidR="00F06110" w:rsidRDefault="00F06110">
          <w:pPr>
            <w:pStyle w:val="TOC2"/>
            <w:tabs>
              <w:tab w:val="left" w:pos="88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46" w:history="1">
            <w:r w:rsidRPr="003F66F0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3F66F0">
              <w:rPr>
                <w:rStyle w:val="Hyperlink"/>
                <w:noProof/>
              </w:rPr>
              <w:t>Introduction to Cooling Tower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71D7" w14:textId="512B1DD7" w:rsidR="00F06110" w:rsidRDefault="00F06110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47" w:history="1"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Laboratory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36FF" w14:textId="61AF40DC" w:rsidR="00F06110" w:rsidRDefault="00F06110">
          <w:pPr>
            <w:pStyle w:val="TOC2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48" w:history="1">
            <w:r w:rsidRPr="003F66F0">
              <w:rPr>
                <w:rStyle w:val="Hyperlink"/>
                <w:noProof/>
              </w:rPr>
              <w:t>2.1. Part 1 – Diffusion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B213" w14:textId="0F5D7DF8" w:rsidR="00F06110" w:rsidRDefault="00F06110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49" w:history="1"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en-IE" w:eastAsia="en-IE"/>
              </w:rPr>
              <w:tab/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49C9" w14:textId="7CBB33FC" w:rsidR="00F06110" w:rsidRDefault="00F06110">
          <w:pPr>
            <w:pStyle w:val="TOC2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50" w:history="1">
            <w:r w:rsidRPr="003F66F0">
              <w:rPr>
                <w:rStyle w:val="Hyperlink"/>
                <w:noProof/>
              </w:rPr>
              <w:t>3</w:t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.1. The test with 0.5kw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776B" w14:textId="51A752D7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1" w:history="1">
            <w:r w:rsidRPr="003F66F0">
              <w:rPr>
                <w:rStyle w:val="Hyperlink"/>
                <w:noProof/>
              </w:rPr>
              <w:t xml:space="preserve">3.1.1. Mass flow of Air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Ma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FDB7" w14:textId="59E4AF3E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2" w:history="1">
            <w:r w:rsidRPr="003F66F0">
              <w:rPr>
                <w:rStyle w:val="Hyperlink"/>
                <w:noProof/>
              </w:rPr>
              <w:t xml:space="preserve">3.1.2. Energy transferred to the water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E</m:t>
              </m:r>
              <m:r>
                <w:rPr>
                  <w:rStyle w:val="Hyperlink"/>
                  <w:rFonts w:ascii="Cambria Math" w:hAnsi="Cambria Math"/>
                  <w:noProof/>
                </w:rPr>
                <m:t>w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803" w14:textId="4186B22A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3" w:history="1">
            <w:r w:rsidRPr="003F66F0">
              <w:rPr>
                <w:rStyle w:val="Hyperlink"/>
                <w:noProof/>
              </w:rPr>
              <w:t xml:space="preserve">3.1.3. Energy transferred to Air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E</m:t>
              </m:r>
              <m:r>
                <w:rPr>
                  <w:rStyle w:val="Hyperlink"/>
                  <w:rFonts w:ascii="Cambria Math" w:hAnsi="Cambria Math"/>
                  <w:noProof/>
                </w:rPr>
                <m:t>A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9F75" w14:textId="788314EC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4" w:history="1">
            <w:r w:rsidRPr="003F66F0">
              <w:rPr>
                <w:rStyle w:val="Hyperlink"/>
                <w:noProof/>
              </w:rPr>
              <w:t>3.1.4. Evaporation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3992" w14:textId="462D57A0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5" w:history="1">
            <w:r w:rsidRPr="003F66F0">
              <w:rPr>
                <w:rStyle w:val="Hyperlink"/>
                <w:noProof/>
              </w:rPr>
              <w:t>3.1.5.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8FB9" w14:textId="14C801F6" w:rsidR="00F06110" w:rsidRDefault="00F06110">
          <w:pPr>
            <w:pStyle w:val="TOC2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56" w:history="1">
            <w:r w:rsidRPr="003F66F0">
              <w:rPr>
                <w:rStyle w:val="Hyperlink"/>
                <w:noProof/>
              </w:rPr>
              <w:t>3.2</w:t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. The test with 1kw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8573" w14:textId="647B70FE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7" w:history="1">
            <w:r w:rsidRPr="003F66F0">
              <w:rPr>
                <w:rStyle w:val="Hyperlink"/>
                <w:noProof/>
              </w:rPr>
              <w:t xml:space="preserve">3.2.1. Mass flow of Air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Ma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F4D11" w14:textId="1E0277DA" w:rsidR="00F06110" w:rsidRDefault="00F06110">
          <w:pPr>
            <w:pStyle w:val="TOC2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58" w:history="1">
            <w:r w:rsidRPr="003F66F0">
              <w:rPr>
                <w:rStyle w:val="Hyperlink"/>
                <w:noProof/>
              </w:rPr>
              <w:t xml:space="preserve">3.3. </w:t>
            </w:r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The test with 1.5kw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92D" w14:textId="6396D079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59" w:history="1">
            <w:r w:rsidRPr="003F66F0">
              <w:rPr>
                <w:rStyle w:val="Hyperlink"/>
                <w:noProof/>
              </w:rPr>
              <w:t>3.3.1. Functions of silicon dioxide in the fabrication of semiconductor 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B836" w14:textId="001091F1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60" w:history="1">
            <w:r w:rsidRPr="003F66F0">
              <w:rPr>
                <w:rStyle w:val="Hyperlink"/>
                <w:noProof/>
              </w:rPr>
              <w:t>3.3.2. Two properties photoresists possess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D78C" w14:textId="34229873" w:rsidR="00F06110" w:rsidRDefault="00F06110">
          <w:pPr>
            <w:pStyle w:val="TOC3"/>
            <w:tabs>
              <w:tab w:val="right" w:leader="dot" w:pos="9394"/>
            </w:tabs>
            <w:rPr>
              <w:rFonts w:cstheme="minorBidi"/>
              <w:noProof/>
              <w:lang w:val="en-IE" w:eastAsia="en-IE"/>
            </w:rPr>
          </w:pPr>
          <w:hyperlink w:anchor="_Toc88827061" w:history="1">
            <w:r w:rsidRPr="003F66F0">
              <w:rPr>
                <w:rStyle w:val="Hyperlink"/>
                <w:noProof/>
              </w:rPr>
              <w:t>3.3.3. Name two steps of a diffusion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C6DE" w14:textId="2A0BA3E6" w:rsidR="00F06110" w:rsidRDefault="00F0611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color w:val="auto"/>
              <w:sz w:val="22"/>
              <w:szCs w:val="22"/>
              <w:lang w:val="en-IE" w:eastAsia="en-IE"/>
            </w:rPr>
          </w:pPr>
          <w:hyperlink w:anchor="_Toc88827062" w:history="1">
            <w:r w:rsidRPr="003F66F0">
              <w:rPr>
                <w:rStyle w:val="Hyperlink"/>
                <w:rFonts w:ascii="Times New Roman" w:hAnsi="Times New Roman" w:cs="Times New Roman"/>
                <w:noProof/>
              </w:rPr>
              <w:t>4.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BCA7" w14:textId="31E6DE2F" w:rsidR="0085648B" w:rsidRPr="00793133" w:rsidRDefault="0085648B" w:rsidP="0000362C">
          <w:pPr>
            <w:pStyle w:val="TOC2"/>
            <w:tabs>
              <w:tab w:val="left" w:pos="880"/>
              <w:tab w:val="right" w:leader="dot" w:pos="9394"/>
            </w:tabs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79313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B7F55" w14:textId="77777777" w:rsidR="00F06110" w:rsidRDefault="0000362C" w:rsidP="00793133">
      <w:pPr>
        <w:pStyle w:val="Title"/>
        <w:spacing w:before="0" w:after="0" w:line="360" w:lineRule="auto"/>
        <w:jc w:val="center"/>
        <w:rPr>
          <w:noProof/>
        </w:rPr>
      </w:pPr>
      <w:r w:rsidRPr="00793133">
        <w:rPr>
          <w:rStyle w:val="TitleChar"/>
          <w:rFonts w:ascii="Times New Roman" w:hAnsi="Times New Roman" w:cs="Times New Roman"/>
          <w:iCs/>
          <w:color w:val="auto"/>
          <w:sz w:val="44"/>
          <w:szCs w:val="32"/>
        </w:rPr>
        <w:t>Table of Figures</w:t>
      </w:r>
      <w:r w:rsidRPr="00793133">
        <w:rPr>
          <w:rFonts w:ascii="Times New Roman" w:hAnsi="Times New Roman" w:cs="Times New Roman"/>
          <w:sz w:val="44"/>
          <w:szCs w:val="32"/>
        </w:rPr>
        <w:t xml:space="preserve"> </w:t>
      </w:r>
      <w:r w:rsidRPr="00793133">
        <w:rPr>
          <w:rFonts w:ascii="Times New Roman" w:hAnsi="Times New Roman" w:cs="Times New Roman"/>
        </w:rPr>
        <w:fldChar w:fldCharType="begin"/>
      </w:r>
      <w:r w:rsidRPr="00793133">
        <w:rPr>
          <w:rFonts w:ascii="Times New Roman" w:hAnsi="Times New Roman" w:cs="Times New Roman"/>
        </w:rPr>
        <w:instrText xml:space="preserve"> TOC \h \z \c "Figure" </w:instrText>
      </w:r>
      <w:r w:rsidRPr="00793133">
        <w:rPr>
          <w:rFonts w:ascii="Times New Roman" w:hAnsi="Times New Roman" w:cs="Times New Roman"/>
        </w:rPr>
        <w:fldChar w:fldCharType="separate"/>
      </w:r>
    </w:p>
    <w:p w14:paraId="2E209D79" w14:textId="0D3A1AE1" w:rsidR="00F06110" w:rsidRDefault="00F06110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8827063" w:history="1">
        <w:r w:rsidRPr="0099682A">
          <w:rPr>
            <w:rStyle w:val="Hyperlink"/>
            <w:rFonts w:ascii="Times New Roman" w:eastAsia="Times New Roman" w:hAnsi="Times New Roman" w:cs="Times New Roman"/>
            <w:noProof/>
            <w:lang w:val="en-IE" w:eastAsia="en-IE"/>
          </w:rPr>
          <w:t>Figure 1 - Psychrometric graph of the colling tower experiment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_Toc88827063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45EA46" w14:textId="0DB856A1" w:rsidR="00F06110" w:rsidRDefault="00F06110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hyperlink w:anchor="_Toc88827064" w:history="1">
        <w:r w:rsidRPr="0099682A">
          <w:rPr>
            <w:rStyle w:val="Hyperlink"/>
            <w:rFonts w:ascii="Times New Roman" w:eastAsia="Times New Roman" w:hAnsi="Times New Roman" w:cs="Times New Roman"/>
            <w:noProof/>
            <w:lang w:val="en-IE" w:eastAsia="en-IE"/>
          </w:rPr>
          <w:t>Figure 2 - Psychrometric graph of the colling tower experiment 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_Toc88827064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0459AA" w14:textId="61E3454A" w:rsidR="002A0D35" w:rsidRDefault="0000362C" w:rsidP="00793133">
      <w:pPr>
        <w:pStyle w:val="TableofFigures"/>
        <w:tabs>
          <w:tab w:val="right" w:leader="dot" w:pos="9394"/>
        </w:tabs>
        <w:rPr>
          <w:rFonts w:ascii="Times New Roman" w:hAnsi="Times New Roman" w:cs="Times New Roman"/>
        </w:rPr>
      </w:pPr>
      <w:r w:rsidRPr="00793133">
        <w:rPr>
          <w:rFonts w:ascii="Times New Roman" w:hAnsi="Times New Roman" w:cs="Times New Roman"/>
        </w:rPr>
        <w:fldChar w:fldCharType="end"/>
      </w:r>
    </w:p>
    <w:p w14:paraId="6DC0B359" w14:textId="77777777" w:rsidR="00793133" w:rsidRPr="00793133" w:rsidRDefault="00793133" w:rsidP="00793133"/>
    <w:p w14:paraId="569ADD9E" w14:textId="2BBC38BA" w:rsidR="00793133" w:rsidRDefault="00793133" w:rsidP="00793133">
      <w:pPr>
        <w:jc w:val="center"/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</w:pPr>
      <w:r w:rsidRPr="00793133"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  <w:t>List of Table</w:t>
      </w:r>
    </w:p>
    <w:p w14:paraId="0D8FF1EA" w14:textId="595EF45A" w:rsidR="00F06110" w:rsidRDefault="00793133">
      <w:pPr>
        <w:pStyle w:val="TableofFigures"/>
        <w:tabs>
          <w:tab w:val="right" w:leader="dot" w:pos="9394"/>
        </w:tabs>
        <w:rPr>
          <w:rFonts w:eastAsiaTheme="minorEastAsia"/>
          <w:noProof/>
          <w:color w:val="auto"/>
          <w:sz w:val="22"/>
          <w:szCs w:val="22"/>
          <w:lang w:val="en-IE" w:eastAsia="en-IE"/>
        </w:rPr>
      </w:pPr>
      <w:r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  <w:fldChar w:fldCharType="begin"/>
      </w:r>
      <w:r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  <w:instrText xml:space="preserve"> TOC \h \z \c "Table" </w:instrText>
      </w:r>
      <w:r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  <w:fldChar w:fldCharType="separate"/>
      </w:r>
      <w:hyperlink w:anchor="_Toc88827065" w:history="1">
        <w:r w:rsidR="00F06110" w:rsidRPr="008C33BC">
          <w:rPr>
            <w:rStyle w:val="Hyperlink"/>
            <w:rFonts w:ascii="Times New Roman" w:eastAsia="Times New Roman" w:hAnsi="Times New Roman" w:cs="Times New Roman"/>
            <w:noProof/>
            <w:lang w:val="en-IE" w:eastAsia="en-IE"/>
          </w:rPr>
          <w:t>Table 1 - Summary of 0.5kw label switch</w:t>
        </w:r>
        <w:r w:rsidR="00F06110">
          <w:rPr>
            <w:noProof/>
            <w:webHidden/>
          </w:rPr>
          <w:tab/>
        </w:r>
        <w:r w:rsidR="00F06110">
          <w:rPr>
            <w:noProof/>
            <w:webHidden/>
          </w:rPr>
          <w:fldChar w:fldCharType="begin"/>
        </w:r>
        <w:r w:rsidR="00F06110">
          <w:rPr>
            <w:noProof/>
            <w:webHidden/>
          </w:rPr>
          <w:instrText xml:space="preserve"> PAGEREF _Toc88827065 \h </w:instrText>
        </w:r>
        <w:r w:rsidR="00F06110">
          <w:rPr>
            <w:noProof/>
            <w:webHidden/>
          </w:rPr>
        </w:r>
        <w:r w:rsidR="00F06110">
          <w:rPr>
            <w:noProof/>
            <w:webHidden/>
          </w:rPr>
          <w:fldChar w:fldCharType="separate"/>
        </w:r>
        <w:r w:rsidR="00F06110">
          <w:rPr>
            <w:noProof/>
            <w:webHidden/>
          </w:rPr>
          <w:t>7</w:t>
        </w:r>
        <w:r w:rsidR="00F06110">
          <w:rPr>
            <w:noProof/>
            <w:webHidden/>
          </w:rPr>
          <w:fldChar w:fldCharType="end"/>
        </w:r>
      </w:hyperlink>
    </w:p>
    <w:p w14:paraId="6ED8FE26" w14:textId="66405A8C" w:rsidR="00793133" w:rsidRPr="00793133" w:rsidRDefault="00793133" w:rsidP="00793133">
      <w:pPr>
        <w:jc w:val="center"/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</w:pPr>
      <w:r>
        <w:rPr>
          <w:rStyle w:val="TitleChar"/>
          <w:rFonts w:ascii="Times New Roman" w:hAnsi="Times New Roman" w:cs="Times New Roman"/>
          <w:b w:val="0"/>
          <w:bCs w:val="0"/>
          <w:iCs/>
          <w:color w:val="auto"/>
          <w:sz w:val="44"/>
          <w:szCs w:val="32"/>
        </w:rPr>
        <w:fldChar w:fldCharType="end"/>
      </w:r>
    </w:p>
    <w:p w14:paraId="16F6CD77" w14:textId="58F77EFE" w:rsidR="002A0D35" w:rsidRPr="00793133" w:rsidRDefault="002A0D35">
      <w:pPr>
        <w:rPr>
          <w:rFonts w:ascii="Times New Roman" w:hAnsi="Times New Roman" w:cs="Times New Roman"/>
          <w:b/>
          <w:bCs/>
          <w:iCs/>
          <w:color w:val="auto"/>
          <w:sz w:val="56"/>
          <w:szCs w:val="18"/>
        </w:rPr>
      </w:pPr>
      <w:r w:rsidRPr="00793133">
        <w:rPr>
          <w:rFonts w:ascii="Times New Roman" w:hAnsi="Times New Roman" w:cs="Times New Roman"/>
        </w:rPr>
        <w:br w:type="page"/>
      </w:r>
    </w:p>
    <w:p w14:paraId="47925F26" w14:textId="4E060A08" w:rsidR="000C7560" w:rsidRPr="00793133" w:rsidRDefault="00992F6C" w:rsidP="002A0D35">
      <w:pPr>
        <w:pStyle w:val="Heading1"/>
        <w:numPr>
          <w:ilvl w:val="0"/>
          <w:numId w:val="19"/>
        </w:numPr>
        <w:jc w:val="left"/>
        <w:rPr>
          <w:rFonts w:ascii="Times New Roman" w:hAnsi="Times New Roman" w:cs="Times New Roman"/>
        </w:rPr>
      </w:pPr>
      <w:bookmarkStart w:id="2" w:name="_Toc88827045"/>
      <w:r>
        <w:rPr>
          <w:rFonts w:ascii="Times New Roman" w:hAnsi="Times New Roman" w:cs="Times New Roman"/>
        </w:rPr>
        <w:lastRenderedPageBreak/>
        <w:t>Experiment Aim</w:t>
      </w:r>
      <w:bookmarkEnd w:id="2"/>
    </w:p>
    <w:p w14:paraId="0FB6A0A6" w14:textId="47B60A36" w:rsidR="00DF4DCD" w:rsidRPr="00793133" w:rsidRDefault="00992F6C" w:rsidP="00DF4DCD">
      <w:pPr>
        <w:shd w:val="clear" w:color="auto" w:fill="FFFFFF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992F6C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Demonstrat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ing</w:t>
      </w:r>
      <w:r w:rsidRPr="00992F6C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 awareness and comprehension of the processes found in a forced draft cooling </w:t>
      </w:r>
      <w:r w:rsidRPr="00992F6C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>tower.</w:t>
      </w:r>
    </w:p>
    <w:p w14:paraId="0AC10413" w14:textId="45864A14" w:rsidR="00DF4DCD" w:rsidRPr="00793133" w:rsidRDefault="00DF4DCD" w:rsidP="00F06110">
      <w:pPr>
        <w:pStyle w:val="Heading2"/>
        <w:numPr>
          <w:ilvl w:val="1"/>
          <w:numId w:val="20"/>
        </w:numPr>
      </w:pPr>
      <w:bookmarkStart w:id="3" w:name="_Toc88827046"/>
      <w:r w:rsidRPr="00793133">
        <w:t xml:space="preserve">Introduction to </w:t>
      </w:r>
      <w:r w:rsidR="00992F6C">
        <w:t>Cooling Tower</w:t>
      </w:r>
      <w:bookmarkEnd w:id="3"/>
      <w:r w:rsidRPr="00793133">
        <w:t xml:space="preserve"> </w:t>
      </w:r>
    </w:p>
    <w:p w14:paraId="74F4FDC9" w14:textId="732761C0" w:rsidR="00DF4DCD" w:rsidRDefault="009F74B3" w:rsidP="00992F6C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The </w:t>
      </w:r>
    </w:p>
    <w:p w14:paraId="48DDE92D" w14:textId="2569B107" w:rsidR="00C043E2" w:rsidRPr="00793133" w:rsidRDefault="00C043E2" w:rsidP="00992F6C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>
        <w:rPr>
          <w:noProof/>
        </w:rPr>
        <w:drawing>
          <wp:inline distT="0" distB="0" distL="0" distR="0" wp14:anchorId="62B91D5A" wp14:editId="3D0A4FAF">
            <wp:extent cx="5971540" cy="4984115"/>
            <wp:effectExtent l="0" t="0" r="0" b="698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DF1" w14:textId="77777777" w:rsidR="00875BC6" w:rsidRPr="00793133" w:rsidRDefault="00875BC6" w:rsidP="00875BC6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</w:rPr>
      </w:pPr>
    </w:p>
    <w:p w14:paraId="5F8FD132" w14:textId="0ECFF9D3" w:rsidR="009F74B3" w:rsidRPr="00793133" w:rsidRDefault="00650EC4" w:rsidP="002A0D35">
      <w:pPr>
        <w:pStyle w:val="Heading1"/>
        <w:numPr>
          <w:ilvl w:val="0"/>
          <w:numId w:val="19"/>
        </w:numPr>
        <w:jc w:val="left"/>
        <w:rPr>
          <w:rFonts w:ascii="Times New Roman" w:hAnsi="Times New Roman" w:cs="Times New Roman"/>
        </w:rPr>
      </w:pPr>
      <w:bookmarkStart w:id="4" w:name="_Toc88827047"/>
      <w:r w:rsidRPr="00793133">
        <w:rPr>
          <w:rFonts w:ascii="Times New Roman" w:hAnsi="Times New Roman" w:cs="Times New Roman"/>
        </w:rPr>
        <w:t>Laboratory Task</w:t>
      </w:r>
      <w:r w:rsidR="007534DE" w:rsidRPr="00793133">
        <w:rPr>
          <w:rFonts w:ascii="Times New Roman" w:hAnsi="Times New Roman" w:cs="Times New Roman"/>
        </w:rPr>
        <w:t>s</w:t>
      </w:r>
      <w:bookmarkEnd w:id="4"/>
      <w:r w:rsidRPr="00793133">
        <w:rPr>
          <w:rFonts w:ascii="Times New Roman" w:hAnsi="Times New Roman" w:cs="Times New Roman"/>
        </w:rPr>
        <w:t xml:space="preserve"> </w:t>
      </w:r>
    </w:p>
    <w:p w14:paraId="249BC4F6" w14:textId="6BB8EF20" w:rsidR="009F74B3" w:rsidRPr="00793133" w:rsidRDefault="009F74B3" w:rsidP="00F06110">
      <w:pPr>
        <w:pStyle w:val="Heading2"/>
      </w:pPr>
      <w:r w:rsidRPr="00793133">
        <w:t xml:space="preserve">  </w:t>
      </w:r>
      <w:bookmarkStart w:id="5" w:name="_Toc88827048"/>
      <w:r w:rsidRPr="00793133">
        <w:t>2.1. Part 1 – Diffusion</w:t>
      </w:r>
      <w:bookmarkEnd w:id="5"/>
      <w:r w:rsidRPr="00793133">
        <w:t xml:space="preserve"> </w:t>
      </w:r>
    </w:p>
    <w:p w14:paraId="14AEEEA0" w14:textId="776FDEDD" w:rsidR="00D2169D" w:rsidRDefault="00D2169D" w:rsidP="00D2169D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View the “Cooling Tower Overview” Video. This video describes the operation of the whole rig and all its parts. In </w:t>
      </w:r>
      <w:proofErr w:type="gramStart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addition</w:t>
      </w:r>
      <w:proofErr w:type="gramEnd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 an explanation is given for the evaporative cooling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lastRenderedPageBreak/>
        <w:t xml:space="preserve">phenomenon and the design of cooling tower stack media. It shows the heat exchange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>between “Electricity to Water”, and “Water to Air” and the “Evaporative Top Up” water rate. An important aspect is the balance of energy throughout the whole system.</w:t>
      </w:r>
    </w:p>
    <w:p w14:paraId="0AE99922" w14:textId="77777777" w:rsidR="00D2169D" w:rsidRDefault="00D2169D" w:rsidP="00D2169D">
      <w:pPr>
        <w:shd w:val="clear" w:color="auto" w:fill="FFFFFF"/>
        <w:spacing w:after="0"/>
        <w:ind w:left="720" w:hanging="36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0659B397" w14:textId="07F94E97" w:rsidR="002A0D35" w:rsidRPr="00D2169D" w:rsidRDefault="00D2169D" w:rsidP="00D2169D">
      <w:pPr>
        <w:pStyle w:val="ListParagraph"/>
        <w:numPr>
          <w:ilvl w:val="0"/>
          <w:numId w:val="0"/>
        </w:numPr>
        <w:shd w:val="clear" w:color="auto" w:fill="FFFFFF"/>
        <w:spacing w:after="0"/>
        <w:ind w:left="108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View the “Cooling Tower Experiment” Video. This video goes through the calculations needed for this experiment using a sample set of results.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3. Your submission: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a) Beside your name is your assigned Experiment Data #1, #2 or #3. You must use your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assigned data. All the work must be your own.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b) Complete the calculations for all three tests, 0.5kw, 1.0kw and 1.5kw in your Experiment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Data #. Clearly show your work, calculations, </w:t>
      </w:r>
      <w:proofErr w:type="gramStart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steps</w:t>
      </w:r>
      <w:proofErr w:type="gramEnd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 and graphs used.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c) Plainly state if the process is as you would expect! Are all three independent checks, (1)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electrical energy to water energy, (2) water energy to air energy and (3) Top up water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</w:r>
      <w:proofErr w:type="gramStart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actually matching</w:t>
      </w:r>
      <w:proofErr w:type="gramEnd"/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 the expected calculated top up water values? Confirm if you believe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from the data that the switches are connected to the appropriate heating element or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were they switched by an unscrupulous technician. Don’t just state that “They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were/weren’t switched”, you need to explain why, from what your observed, you have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chosen that answer.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d) Answer the following questions: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a. Why are temperatures T3 and T4 closer to each other in value than T1 and T2.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What does this mean?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 xml:space="preserve">b. Why is T1 always hotter than T3 in these test results? Surly, if we are dissipating 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  <w:t>energy the outlet air temperature T3 should be hotter than the inlet air temperature T1! Is the machine broken? Would the T1 always be hotter than T3?</w:t>
      </w:r>
      <w:r w:rsidRPr="00D2169D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br/>
      </w:r>
    </w:p>
    <w:p w14:paraId="79BC095F" w14:textId="39B8D81D" w:rsidR="002A0D35" w:rsidRDefault="00D2169D" w:rsidP="00C043E2">
      <w:pPr>
        <w:pStyle w:val="Heading1"/>
        <w:numPr>
          <w:ilvl w:val="0"/>
          <w:numId w:val="19"/>
        </w:numPr>
        <w:jc w:val="left"/>
        <w:rPr>
          <w:rFonts w:ascii="Times New Roman" w:hAnsi="Times New Roman" w:cs="Times New Roman"/>
          <w:noProof/>
        </w:rPr>
      </w:pPr>
      <w:bookmarkStart w:id="6" w:name="_Toc88827049"/>
      <w:r>
        <w:rPr>
          <w:rFonts w:ascii="Times New Roman" w:hAnsi="Times New Roman" w:cs="Times New Roman"/>
          <w:noProof/>
        </w:rPr>
        <w:t>Procedure</w:t>
      </w:r>
      <w:bookmarkEnd w:id="6"/>
      <w:r>
        <w:rPr>
          <w:rFonts w:ascii="Times New Roman" w:hAnsi="Times New Roman" w:cs="Times New Roman"/>
          <w:noProof/>
        </w:rPr>
        <w:t xml:space="preserve"> </w:t>
      </w:r>
    </w:p>
    <w:p w14:paraId="3EED894B" w14:textId="6DB1F470" w:rsidR="00C043E2" w:rsidRPr="00C043E2" w:rsidRDefault="00C043E2" w:rsidP="00C043E2">
      <w:r>
        <w:rPr>
          <w:noProof/>
        </w:rPr>
        <w:drawing>
          <wp:inline distT="0" distB="0" distL="0" distR="0" wp14:anchorId="5EFB51FD" wp14:editId="63347322">
            <wp:extent cx="5971540" cy="252158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0D17" w14:textId="738C8061" w:rsidR="005D4CFD" w:rsidRDefault="006711DE" w:rsidP="00F06110">
      <w:pPr>
        <w:pStyle w:val="Heading2"/>
        <w:rPr>
          <w:rStyle w:val="Heading2Char"/>
          <w:rFonts w:ascii="Times New Roman" w:hAnsi="Times New Roman" w:cs="Times New Roman"/>
        </w:rPr>
      </w:pPr>
      <w:bookmarkStart w:id="7" w:name="_Toc88827050"/>
      <w:r w:rsidRPr="00793133">
        <w:lastRenderedPageBreak/>
        <w:t>3</w:t>
      </w:r>
      <w:r w:rsidRPr="00793133">
        <w:rPr>
          <w:rStyle w:val="Heading2Char"/>
          <w:rFonts w:ascii="Times New Roman" w:hAnsi="Times New Roman" w:cs="Times New Roman"/>
        </w:rPr>
        <w:t xml:space="preserve">.1. The </w:t>
      </w:r>
      <w:r w:rsidR="00784394">
        <w:rPr>
          <w:rStyle w:val="Heading2Char"/>
          <w:rFonts w:ascii="Times New Roman" w:hAnsi="Times New Roman" w:cs="Times New Roman"/>
        </w:rPr>
        <w:t>test with 0.5kw</w:t>
      </w:r>
      <w:bookmarkEnd w:id="7"/>
    </w:p>
    <w:p w14:paraId="608102EB" w14:textId="77777777" w:rsidR="003D7CBA" w:rsidRDefault="003D7CBA" w:rsidP="00F06110">
      <w:pPr>
        <w:jc w:val="center"/>
      </w:pPr>
      <w:r>
        <w:rPr>
          <w:noProof/>
        </w:rPr>
        <w:drawing>
          <wp:inline distT="0" distB="0" distL="0" distR="0" wp14:anchorId="23F5AF6B" wp14:editId="3AB25F44">
            <wp:extent cx="7689511" cy="5289605"/>
            <wp:effectExtent l="0" t="317" r="6667" b="6668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6713" cy="533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33EE" w14:textId="48F4B9B7" w:rsidR="003D7CBA" w:rsidRDefault="003D7CBA" w:rsidP="003D7CBA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</w:pPr>
      <w:bookmarkStart w:id="8" w:name="_Toc88827063"/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Figure </w:t>
      </w:r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begin"/>
      </w:r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instrText xml:space="preserve"> SEQ Figure \* ARABIC </w:instrText>
      </w:r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separate"/>
      </w:r>
      <w:r w:rsidR="00F06110">
        <w:rPr>
          <w:rFonts w:ascii="Times New Roman" w:eastAsia="Times New Roman" w:hAnsi="Times New Roman" w:cs="Times New Roman"/>
          <w:iCs w:val="0"/>
          <w:noProof/>
          <w:color w:val="auto"/>
          <w:sz w:val="24"/>
          <w:szCs w:val="24"/>
          <w:lang w:val="en-IE" w:eastAsia="en-IE"/>
        </w:rPr>
        <w:t>1</w:t>
      </w:r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end"/>
      </w:r>
      <w:r w:rsidRPr="003D7CBA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 - Psychrometric graph of the colling tower experiment</w:t>
      </w:r>
      <w:r w:rsid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 3.1</w:t>
      </w:r>
      <w:bookmarkEnd w:id="8"/>
    </w:p>
    <w:p w14:paraId="55417AF7" w14:textId="4499279A" w:rsidR="002A0D35" w:rsidRDefault="002A0D35" w:rsidP="00F06110">
      <w:pPr>
        <w:pStyle w:val="Style3"/>
        <w:rPr>
          <w:rFonts w:eastAsiaTheme="minorEastAsia"/>
        </w:rPr>
      </w:pPr>
      <w:bookmarkStart w:id="9" w:name="_Toc88827051"/>
      <w:r w:rsidRPr="00793133">
        <w:lastRenderedPageBreak/>
        <w:t>3.</w:t>
      </w:r>
      <w:r w:rsidR="00793133" w:rsidRPr="00793133">
        <w:t>1</w:t>
      </w:r>
      <w:r w:rsidRPr="00793133">
        <w:t>.</w:t>
      </w:r>
      <w:r w:rsidR="00793133" w:rsidRPr="00793133">
        <w:t>1.</w:t>
      </w:r>
      <w:r w:rsidRPr="00793133">
        <w:t xml:space="preserve"> </w:t>
      </w:r>
      <w:r w:rsidR="00373E4D">
        <w:t xml:space="preserve">Mass flow of Air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bookmarkEnd w:id="9"/>
    </w:p>
    <w:p w14:paraId="7C8F2334" w14:textId="3FD3BD07" w:rsidR="00292B5F" w:rsidRPr="00292B5F" w:rsidRDefault="00292B5F" w:rsidP="00292B5F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292B5F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Using Bernoulli’s equation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in this experiment to </w:t>
      </w:r>
      <w:r w:rsidR="00AC7FF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calculate </w:t>
      </w:r>
      <w:r w:rsidRPr="00292B5F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the mass flow of air</w:t>
      </w:r>
      <w:r w:rsidR="00AC7FF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.</w:t>
      </w:r>
    </w:p>
    <w:p w14:paraId="1B8A7882" w14:textId="0553079B" w:rsidR="00784394" w:rsidRPr="004B6557" w:rsidRDefault="00BC6110" w:rsidP="0078439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a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= 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0.0137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sz w:val="24"/>
                          <w:szCs w:val="24"/>
                          <w:lang w:val="en-IE" w:eastAsia="en-I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sz w:val="24"/>
                          <w:szCs w:val="24"/>
                          <w:lang w:val="en-IE" w:eastAsia="en-IE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auto"/>
                          <w:sz w:val="24"/>
                          <w:szCs w:val="24"/>
                          <w:lang w:val="en-IE" w:eastAsia="en-IE"/>
                        </w:rPr>
                        <m:t>B</m:t>
                      </m:r>
                    </m:sub>
                  </m:sSub>
                </m:den>
              </m:f>
            </m:e>
          </m:rad>
        </m:oMath>
      </m:oMathPara>
    </w:p>
    <w:p w14:paraId="5382EEF3" w14:textId="59C2914D" w:rsidR="004B6557" w:rsidRPr="00D30031" w:rsidRDefault="004B6557" w:rsidP="0078439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=0.864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/kg</m:t>
          </m:r>
        </m:oMath>
      </m:oMathPara>
    </w:p>
    <w:p w14:paraId="184D0C18" w14:textId="5EE39BEB" w:rsidR="00D30031" w:rsidRPr="00D30031" w:rsidRDefault="00D30031" w:rsidP="0078439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x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13 mm/H20</m:t>
          </m:r>
        </m:oMath>
      </m:oMathPara>
    </w:p>
    <w:p w14:paraId="0E1EFC96" w14:textId="5A274111" w:rsidR="004B6557" w:rsidRPr="00D30031" w:rsidRDefault="004B6557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 0.0137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13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0.864</m:t>
                  </m:r>
                </m:den>
              </m:f>
            </m:e>
          </m:rad>
        </m:oMath>
      </m:oMathPara>
    </w:p>
    <w:p w14:paraId="2EF80C02" w14:textId="7BB13C49" w:rsidR="00D30031" w:rsidRPr="00F06110" w:rsidRDefault="00D30031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auto"/>
                  <w:sz w:val="24"/>
                  <w:szCs w:val="24"/>
                  <w:lang w:val="en-IE" w:eastAsia="en-I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a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=0.0531 kg/s</m:t>
          </m:r>
        </m:oMath>
      </m:oMathPara>
    </w:p>
    <w:p w14:paraId="4C762EDD" w14:textId="37DB0E12" w:rsidR="00AC7FF0" w:rsidRDefault="00AC7FF0" w:rsidP="00F06110">
      <w:pPr>
        <w:pStyle w:val="Style3"/>
        <w:rPr>
          <w:rFonts w:eastAsiaTheme="minorEastAsia"/>
        </w:rPr>
      </w:pPr>
      <w:bookmarkStart w:id="10" w:name="_Toc88827052"/>
      <w:r w:rsidRPr="00793133">
        <w:t>3.1.</w:t>
      </w:r>
      <w:r>
        <w:t>2</w:t>
      </w:r>
      <w:r w:rsidRPr="00793133">
        <w:t xml:space="preserve">. </w:t>
      </w:r>
      <w:r>
        <w:t xml:space="preserve">Energy transferred to </w:t>
      </w:r>
      <w:r w:rsidR="00F06110">
        <w:t xml:space="preserve">the </w:t>
      </w:r>
      <w:r>
        <w:t>water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bookmarkEnd w:id="10"/>
    </w:p>
    <w:p w14:paraId="06C4B4FE" w14:textId="11604AFB" w:rsidR="00AC7FF0" w:rsidRPr="004B6557" w:rsidRDefault="00AC7FF0" w:rsidP="00AC7FF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×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× 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∆T</m:t>
          </m:r>
        </m:oMath>
      </m:oMathPara>
    </w:p>
    <w:p w14:paraId="16D0F296" w14:textId="35EBC06C" w:rsidR="00AC7FF0" w:rsidRPr="004B12F0" w:rsidRDefault="0044310B" w:rsidP="00AC7FF0">
      <w:pPr>
        <w:rPr>
          <w:rFonts w:eastAsiaTheme="minorEastAsia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=0.04 kg/s</m:t>
          </m:r>
        </m:oMath>
      </m:oMathPara>
    </w:p>
    <w:p w14:paraId="1D37E620" w14:textId="4AF1EAC0" w:rsidR="0044310B" w:rsidRPr="004B12F0" w:rsidRDefault="0044310B" w:rsidP="0044310B">
      <w:pPr>
        <w:rPr>
          <w:rFonts w:eastAsiaTheme="minorEastAsia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4.18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kj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/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kg</m:t>
          </m:r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°C</m:t>
          </m:r>
        </m:oMath>
      </m:oMathPara>
    </w:p>
    <w:p w14:paraId="3DC7A6D6" w14:textId="3B14D504" w:rsidR="004B12F0" w:rsidRPr="004B12F0" w:rsidRDefault="004B12F0" w:rsidP="0044310B">
      <w:pPr>
        <w:rPr>
          <w:rFonts w:eastAsiaTheme="minorEastAsia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∆T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=(28.6-22.3)</m:t>
          </m:r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°C</m:t>
          </m:r>
        </m:oMath>
      </m:oMathPara>
    </w:p>
    <w:p w14:paraId="293CDEA2" w14:textId="4CBC28CE" w:rsidR="004B12F0" w:rsidRPr="00F06110" w:rsidRDefault="004B12F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kg</m:t>
              </m:r>
            </m:num>
            <m:den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kj</m:t>
              </m:r>
            </m:num>
            <m:den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kg</m:t>
              </m:r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IE" w:eastAsia="en-IE"/>
                </w:rPr>
                <m:t>°C</m:t>
              </m:r>
            </m:den>
          </m:f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× </m:t>
          </m:r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°C</m:t>
          </m:r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IE" w:eastAsia="en-IE"/>
                </w:rPr>
                <m:t>kj</m:t>
              </m:r>
            </m:num>
            <m:den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IE" w:eastAsia="en-IE"/>
                </w:rPr>
                <m:t>s</m:t>
              </m:r>
            </m:den>
          </m:f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=kw</m:t>
          </m:r>
        </m:oMath>
      </m:oMathPara>
    </w:p>
    <w:p w14:paraId="28416836" w14:textId="38E9C1E9" w:rsidR="004B12F0" w:rsidRPr="00F06110" w:rsidRDefault="004B12F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 0.04× 4.18 ×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(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28.6-22.3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)</m:t>
          </m:r>
        </m:oMath>
      </m:oMathPara>
    </w:p>
    <w:p w14:paraId="7AC0D903" w14:textId="2A9537C6" w:rsidR="00F06110" w:rsidRPr="00F06110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w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1.0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5 kw</m:t>
          </m:r>
        </m:oMath>
      </m:oMathPara>
    </w:p>
    <w:p w14:paraId="39897D2C" w14:textId="68B17365" w:rsidR="00F06110" w:rsidRPr="00F06110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F0611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The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amount of </w:t>
      </w:r>
      <w:r w:rsidRPr="00F0611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energy transfer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calculated from the first principle is 1.05kw even though the switch shown to </w:t>
      </w:r>
      <w:r w:rsidRPr="00F0611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be 0.5kw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. Therefore, calculating furthermore to get more evidence. </w:t>
      </w:r>
    </w:p>
    <w:p w14:paraId="0AC3F7C4" w14:textId="4AE2C895" w:rsidR="00F06110" w:rsidRDefault="00F06110" w:rsidP="00F06110">
      <w:pPr>
        <w:pStyle w:val="Style3"/>
        <w:rPr>
          <w:rFonts w:eastAsiaTheme="minorEastAsia"/>
        </w:rPr>
      </w:pPr>
      <w:bookmarkStart w:id="11" w:name="_Toc88827053"/>
      <w:r w:rsidRPr="00793133">
        <w:t>3.1.</w:t>
      </w:r>
      <w:r>
        <w:t>3</w:t>
      </w:r>
      <w:r w:rsidRPr="00793133">
        <w:t xml:space="preserve">. </w:t>
      </w:r>
      <w:r>
        <w:t xml:space="preserve">Energy transferred to </w:t>
      </w:r>
      <w:r>
        <w:t>Air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bookmarkEnd w:id="11"/>
    </w:p>
    <w:p w14:paraId="70CDC1A6" w14:textId="18C9689B" w:rsidR="00D30031" w:rsidRPr="00F06110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</m:t>
          </m:r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a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×(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)</m:t>
          </m:r>
        </m:oMath>
      </m:oMathPara>
    </w:p>
    <w:p w14:paraId="0EB09B7B" w14:textId="2B538A6A" w:rsidR="00F06110" w:rsidRPr="00F06110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= 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0.05314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×(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69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-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51.8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)</m:t>
          </m:r>
        </m:oMath>
      </m:oMathPara>
    </w:p>
    <w:p w14:paraId="43778D07" w14:textId="3AF60FCF" w:rsidR="00F06110" w:rsidRPr="004B6557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kg</m:t>
              </m:r>
            </m:num>
            <m:den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kj</m:t>
              </m:r>
            </m:num>
            <m:den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kg</m:t>
              </m:r>
            </m:den>
          </m:f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</m:t>
          </m:r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sz w:val="24"/>
                  <w:szCs w:val="24"/>
                  <w:lang w:val="en-IE" w:eastAsia="en-IE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IE" w:eastAsia="en-IE"/>
                </w:rPr>
                <m:t>kj</m:t>
              </m:r>
            </m:num>
            <m:den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IE" w:eastAsia="en-IE"/>
                </w:rPr>
                <m:t>s</m:t>
              </m:r>
            </m:den>
          </m:f>
          <m:r>
            <w:rPr>
              <w:rFonts w:ascii="Cambria Math" w:eastAsiaTheme="minorEastAsia" w:hAnsi="Cambria Math"/>
              <w:color w:val="auto"/>
              <w:sz w:val="24"/>
              <w:szCs w:val="24"/>
              <w:lang w:val="en-IE" w:eastAsia="en-IE"/>
            </w:rPr>
            <m:t>=kw</m:t>
          </m:r>
        </m:oMath>
      </m:oMathPara>
    </w:p>
    <w:p w14:paraId="68B69D84" w14:textId="02667D19" w:rsidR="004B6557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auto"/>
                <w:sz w:val="24"/>
                <w:szCs w:val="24"/>
                <w:lang w:val="en-IE" w:eastAsia="en-I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auto"/>
                <w:sz w:val="24"/>
                <w:szCs w:val="24"/>
                <w:lang w:val="en-IE" w:eastAsia="en-IE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auto"/>
                <w:sz w:val="24"/>
                <w:szCs w:val="24"/>
                <w:lang w:val="en-IE" w:eastAsia="en-I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>=</m:t>
        </m:r>
      </m:oMath>
      <w:r w:rsidRPr="00F0611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  <w:t>0.914</w:t>
      </w:r>
      <w:r w:rsidRPr="00F0611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  <w:t xml:space="preserve"> kw</w:t>
      </w:r>
    </w:p>
    <w:p w14:paraId="30D9C8E7" w14:textId="77777777" w:rsidR="00F06110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</w:p>
    <w:p w14:paraId="219CDFA9" w14:textId="16E69900" w:rsid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F0611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So, the energy transferred to Air is about equal to energy transferred to water. </w:t>
      </w:r>
    </w:p>
    <w:p w14:paraId="27885703" w14:textId="77777777" w:rsidR="00F06110" w:rsidRP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6D3CE71E" w14:textId="6256CF51" w:rsidR="00F06110" w:rsidRDefault="00F06110" w:rsidP="00F06110">
      <w:pPr>
        <w:pStyle w:val="Style3"/>
        <w:rPr>
          <w:rFonts w:eastAsiaTheme="minorEastAsia"/>
        </w:rPr>
      </w:pPr>
      <w:bookmarkStart w:id="12" w:name="_Toc88827054"/>
      <w:r w:rsidRPr="00793133">
        <w:lastRenderedPageBreak/>
        <w:t>3.1.</w:t>
      </w:r>
      <w:r>
        <w:t>4</w:t>
      </w:r>
      <w:r w:rsidRPr="00793133">
        <w:t xml:space="preserve">. </w:t>
      </w:r>
      <w:r>
        <w:t>E</w:t>
      </w:r>
      <w:r>
        <w:t>vaporation Rate</w:t>
      </w:r>
      <w:bookmarkEnd w:id="12"/>
    </w:p>
    <w:p w14:paraId="1813CF52" w14:textId="041E555D" w:rsidR="00F06110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  <w:t xml:space="preserve">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b/>
                <w:bCs/>
                <w:i/>
                <w:color w:val="auto"/>
                <w:sz w:val="24"/>
                <w:szCs w:val="24"/>
                <w:lang w:val="en-IE" w:eastAsia="en-I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auto"/>
                    <w:sz w:val="24"/>
                    <w:szCs w:val="24"/>
                    <w:lang w:val="en-IE" w:eastAsia="en-I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auto"/>
                    <w:sz w:val="24"/>
                    <w:szCs w:val="24"/>
                    <w:lang w:val="en-IE" w:eastAsia="en-IE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auto"/>
                    <w:sz w:val="24"/>
                    <w:szCs w:val="24"/>
                    <w:lang w:val="en-IE" w:eastAsia="en-IE"/>
                  </w:rPr>
                  <m:t>a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 xml:space="preserve"> (Moisture contant B- </m:t>
        </m:r>
        <m:r>
          <m:rPr>
            <m:sty m:val="bi"/>
          </m:rP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 xml:space="preserve">Moisture contant </m:t>
        </m:r>
        <m:r>
          <m:rPr>
            <m:sty m:val="bi"/>
          </m:rP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>A)</m:t>
        </m:r>
      </m:oMath>
    </w:p>
    <w:p w14:paraId="1F2B8E4A" w14:textId="43E1DDC4" w:rsidR="00F06110" w:rsidRP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=0.0174 kj/kg</m:t>
          </m:r>
        </m:oMath>
      </m:oMathPara>
    </w:p>
    <w:p w14:paraId="2C29FF61" w14:textId="1DFFF756" w:rsidR="00F06110" w:rsidRP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=0.0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092</m:t>
          </m:r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 kj/kg</m:t>
          </m:r>
        </m:oMath>
      </m:oMathPara>
    </w:p>
    <w:p w14:paraId="6EC816CF" w14:textId="213751C2" w:rsidR="00F06110" w:rsidRPr="00F06110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F06110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= </w:t>
      </w:r>
      <m:oMath>
        <m: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>0.05314 (0.0174-0.0092)</m:t>
        </m:r>
      </m:oMath>
    </w:p>
    <w:p w14:paraId="7FC04D38" w14:textId="38DA0852" w:rsidR="00F06110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w:r w:rsidRPr="00F0611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  <w:t xml:space="preserve">=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auto"/>
            <w:sz w:val="24"/>
            <w:szCs w:val="24"/>
            <w:lang w:val="en-IE" w:eastAsia="en-IE"/>
          </w:rPr>
          <m:t>0.00043</m:t>
        </m:r>
      </m:oMath>
    </w:p>
    <w:p w14:paraId="17E09CBD" w14:textId="77777777" w:rsid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</w:p>
    <w:p w14:paraId="5EFA068C" w14:textId="77777777" w:rsidR="00F06110" w:rsidRPr="00F06110" w:rsidRDefault="00F06110" w:rsidP="00F0611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</w:p>
    <w:p w14:paraId="7F53AD88" w14:textId="13ED3297" w:rsidR="00F06110" w:rsidRDefault="00F06110" w:rsidP="00F06110">
      <w:pPr>
        <w:pStyle w:val="Style3"/>
        <w:spacing w:before="0" w:line="360" w:lineRule="auto"/>
      </w:pPr>
      <w:bookmarkStart w:id="13" w:name="_Toc88827055"/>
      <w:r w:rsidRPr="00793133">
        <w:t>3.1.</w:t>
      </w:r>
      <w:r>
        <w:t>5</w:t>
      </w:r>
      <w:r w:rsidRPr="00793133">
        <w:t xml:space="preserve">. </w:t>
      </w:r>
      <w:r>
        <w:t>Summary</w:t>
      </w:r>
      <w:bookmarkEnd w:id="13"/>
      <w:r>
        <w:t xml:space="preserve"> </w:t>
      </w:r>
    </w:p>
    <w:p w14:paraId="0274AFEC" w14:textId="57F7B855" w:rsidR="00F06110" w:rsidRPr="00F06110" w:rsidRDefault="00F06110" w:rsidP="00F06110">
      <w:pPr>
        <w:pStyle w:val="Caption"/>
        <w:keepNext/>
        <w:spacing w:before="0"/>
        <w:jc w:val="center"/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</w:pPr>
      <w:bookmarkStart w:id="14" w:name="_Toc88827065"/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Table </w: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begin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instrText xml:space="preserve"> SEQ Table \* ARABIC </w:instrTex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separate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>1</w: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end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 - Summary of 0.5kw label switch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8"/>
        <w:gridCol w:w="2349"/>
        <w:gridCol w:w="2349"/>
      </w:tblGrid>
      <w:tr w:rsidR="00F06110" w14:paraId="7D95E77E" w14:textId="77777777" w:rsidTr="00F06110">
        <w:trPr>
          <w:jc w:val="center"/>
        </w:trPr>
        <w:tc>
          <w:tcPr>
            <w:tcW w:w="2348" w:type="dxa"/>
          </w:tcPr>
          <w:p w14:paraId="59B6AC8D" w14:textId="657B1172" w:rsidR="00F06110" w:rsidRPr="00F06110" w:rsidRDefault="00F06110" w:rsidP="00F06110">
            <w:pPr>
              <w:jc w:val="center"/>
              <w:rPr>
                <w:b/>
                <w:bCs/>
              </w:rPr>
            </w:pPr>
            <w:r w:rsidRPr="00F0611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val="en-IE" w:eastAsia="en-IE"/>
              </w:rPr>
              <w:t>Energy to water</w:t>
            </w:r>
          </w:p>
        </w:tc>
        <w:tc>
          <w:tcPr>
            <w:tcW w:w="2349" w:type="dxa"/>
          </w:tcPr>
          <w:p w14:paraId="50068C44" w14:textId="3D5920AD" w:rsidR="00F06110" w:rsidRPr="00F06110" w:rsidRDefault="00F06110" w:rsidP="00F06110">
            <w:pPr>
              <w:jc w:val="center"/>
              <w:rPr>
                <w:b/>
                <w:bCs/>
              </w:rPr>
            </w:pPr>
            <w:r w:rsidRPr="00F0611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val="en-IE" w:eastAsia="en-IE"/>
              </w:rPr>
              <w:t>Energy to Air</w:t>
            </w:r>
          </w:p>
        </w:tc>
        <w:tc>
          <w:tcPr>
            <w:tcW w:w="2349" w:type="dxa"/>
          </w:tcPr>
          <w:p w14:paraId="263FEDE3" w14:textId="1F4753A8" w:rsidR="00F06110" w:rsidRPr="00F06110" w:rsidRDefault="00F06110" w:rsidP="00F06110">
            <w:pPr>
              <w:jc w:val="center"/>
              <w:rPr>
                <w:b/>
                <w:bCs/>
              </w:rPr>
            </w:pPr>
            <w:r w:rsidRPr="00F0611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val="en-IE" w:eastAsia="en-IE"/>
              </w:rPr>
              <w:t>Measured Evaporating rate</w:t>
            </w:r>
          </w:p>
        </w:tc>
      </w:tr>
      <w:tr w:rsidR="00F06110" w14:paraId="6D1CC50C" w14:textId="77777777" w:rsidTr="00F06110">
        <w:trPr>
          <w:jc w:val="center"/>
        </w:trPr>
        <w:tc>
          <w:tcPr>
            <w:tcW w:w="2348" w:type="dxa"/>
          </w:tcPr>
          <w:p w14:paraId="4D510843" w14:textId="5E369D6B" w:rsidR="00F06110" w:rsidRPr="00F06110" w:rsidRDefault="00F06110" w:rsidP="00F06110">
            <w:pPr>
              <w:jc w:val="center"/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auto"/>
                    <w:sz w:val="24"/>
                    <w:szCs w:val="24"/>
                    <w:lang w:val="en-IE" w:eastAsia="en-IE"/>
                  </w:rPr>
                  <m:t>1.05 kw</m:t>
                </m:r>
              </m:oMath>
            </m:oMathPara>
          </w:p>
        </w:tc>
        <w:tc>
          <w:tcPr>
            <w:tcW w:w="2349" w:type="dxa"/>
          </w:tcPr>
          <w:p w14:paraId="38B6C549" w14:textId="0404D8BE" w:rsidR="00F06110" w:rsidRPr="00F06110" w:rsidRDefault="00F06110" w:rsidP="00F06110">
            <w:pPr>
              <w:jc w:val="center"/>
            </w:pPr>
            <w:r w:rsidRPr="00F0611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IE" w:eastAsia="en-IE"/>
              </w:rPr>
              <w:t>0.914 kw</w:t>
            </w:r>
          </w:p>
        </w:tc>
        <w:tc>
          <w:tcPr>
            <w:tcW w:w="2349" w:type="dxa"/>
          </w:tcPr>
          <w:p w14:paraId="56BB5E48" w14:textId="6862F90B" w:rsidR="00F06110" w:rsidRPr="00F06110" w:rsidRDefault="00F06110" w:rsidP="00F06110">
            <w:pPr>
              <w:jc w:val="center"/>
              <w:rPr>
                <w:iCs/>
              </w:rPr>
            </w:pPr>
            <w:r w:rsidRPr="00F0611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IE" w:eastAsia="en-IE"/>
              </w:rPr>
              <w:t>0.000415</w:t>
            </w:r>
          </w:p>
        </w:tc>
      </w:tr>
      <w:tr w:rsidR="00F06110" w14:paraId="654EFA40" w14:textId="77777777" w:rsidTr="00F06110">
        <w:trPr>
          <w:jc w:val="center"/>
        </w:trPr>
        <w:tc>
          <w:tcPr>
            <w:tcW w:w="2348" w:type="dxa"/>
          </w:tcPr>
          <w:p w14:paraId="04AA1C4F" w14:textId="77777777" w:rsidR="00F06110" w:rsidRDefault="00F06110" w:rsidP="00F06110">
            <w:pPr>
              <w:jc w:val="center"/>
            </w:pPr>
          </w:p>
        </w:tc>
        <w:tc>
          <w:tcPr>
            <w:tcW w:w="2349" w:type="dxa"/>
          </w:tcPr>
          <w:p w14:paraId="0D0CB834" w14:textId="77777777" w:rsidR="00F06110" w:rsidRDefault="00F06110" w:rsidP="00F06110">
            <w:pPr>
              <w:jc w:val="center"/>
            </w:pPr>
          </w:p>
        </w:tc>
        <w:tc>
          <w:tcPr>
            <w:tcW w:w="2349" w:type="dxa"/>
          </w:tcPr>
          <w:p w14:paraId="3C034A87" w14:textId="4BEF0559" w:rsidR="00F06110" w:rsidRPr="00F06110" w:rsidRDefault="00F06110" w:rsidP="00F06110">
            <w:pPr>
              <w:jc w:val="center"/>
              <w:rPr>
                <w:b/>
                <w:bCs/>
              </w:rPr>
            </w:pPr>
            <w:r w:rsidRPr="00F0611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val="en-IE" w:eastAsia="en-IE"/>
              </w:rPr>
              <w:t xml:space="preserve">Calculated </w:t>
            </w:r>
            <w:r w:rsidRPr="00F06110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  <w:lang w:val="en-IE" w:eastAsia="en-IE"/>
              </w:rPr>
              <w:t>Evaporating rate</w:t>
            </w:r>
          </w:p>
        </w:tc>
      </w:tr>
      <w:tr w:rsidR="00F06110" w14:paraId="416225F9" w14:textId="77777777" w:rsidTr="00F06110">
        <w:trPr>
          <w:jc w:val="center"/>
        </w:trPr>
        <w:tc>
          <w:tcPr>
            <w:tcW w:w="2348" w:type="dxa"/>
          </w:tcPr>
          <w:p w14:paraId="04240C72" w14:textId="77777777" w:rsidR="00F06110" w:rsidRDefault="00F06110" w:rsidP="00F06110">
            <w:pPr>
              <w:jc w:val="center"/>
            </w:pPr>
          </w:p>
        </w:tc>
        <w:tc>
          <w:tcPr>
            <w:tcW w:w="2349" w:type="dxa"/>
          </w:tcPr>
          <w:p w14:paraId="75FE172D" w14:textId="77777777" w:rsidR="00F06110" w:rsidRDefault="00F06110" w:rsidP="00F06110">
            <w:pPr>
              <w:jc w:val="center"/>
            </w:pPr>
          </w:p>
        </w:tc>
        <w:tc>
          <w:tcPr>
            <w:tcW w:w="2349" w:type="dxa"/>
          </w:tcPr>
          <w:p w14:paraId="2FCC082B" w14:textId="4891CEC0" w:rsidR="00F06110" w:rsidRPr="00F06110" w:rsidRDefault="00F06110" w:rsidP="00F06110">
            <w:pPr>
              <w:jc w:val="center"/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auto"/>
                    <w:sz w:val="24"/>
                    <w:szCs w:val="24"/>
                    <w:lang w:val="en-IE" w:eastAsia="en-IE"/>
                  </w:rPr>
                  <m:t>0.00043</m:t>
                </m:r>
              </m:oMath>
            </m:oMathPara>
          </w:p>
        </w:tc>
      </w:tr>
    </w:tbl>
    <w:p w14:paraId="0DBA7C29" w14:textId="1EE9CEC3" w:rsidR="00F06110" w:rsidRDefault="00F06110" w:rsidP="00F06110"/>
    <w:p w14:paraId="0AADC8FD" w14:textId="77777777" w:rsidR="00F06110" w:rsidRPr="00F06110" w:rsidRDefault="00F06110" w:rsidP="00F06110"/>
    <w:p w14:paraId="133F52AF" w14:textId="77777777" w:rsidR="00F06110" w:rsidRPr="00F06110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68C4F155" w14:textId="178E8783" w:rsidR="00784394" w:rsidRPr="00793133" w:rsidRDefault="00784394" w:rsidP="00F06110">
      <w:pPr>
        <w:pStyle w:val="Heading2"/>
        <w:spacing w:before="0" w:after="0"/>
      </w:pPr>
      <w:bookmarkStart w:id="15" w:name="_Toc88827056"/>
      <w:r w:rsidRPr="00784394">
        <w:lastRenderedPageBreak/>
        <w:t>3.</w:t>
      </w:r>
      <w:r w:rsidRPr="00784394">
        <w:t>2</w:t>
      </w:r>
      <w:r w:rsidRPr="00793133">
        <w:rPr>
          <w:rStyle w:val="Heading2Char"/>
          <w:rFonts w:ascii="Times New Roman" w:hAnsi="Times New Roman" w:cs="Times New Roman"/>
        </w:rPr>
        <w:t xml:space="preserve">. The </w:t>
      </w:r>
      <w:r>
        <w:rPr>
          <w:rStyle w:val="Heading2Char"/>
          <w:rFonts w:ascii="Times New Roman" w:hAnsi="Times New Roman" w:cs="Times New Roman"/>
        </w:rPr>
        <w:t xml:space="preserve">test with </w:t>
      </w:r>
      <w:r>
        <w:rPr>
          <w:rStyle w:val="Heading2Char"/>
          <w:rFonts w:ascii="Times New Roman" w:hAnsi="Times New Roman" w:cs="Times New Roman"/>
        </w:rPr>
        <w:t>1</w:t>
      </w:r>
      <w:r>
        <w:rPr>
          <w:rStyle w:val="Heading2Char"/>
          <w:rFonts w:ascii="Times New Roman" w:hAnsi="Times New Roman" w:cs="Times New Roman"/>
        </w:rPr>
        <w:t>kw</w:t>
      </w:r>
      <w:bookmarkEnd w:id="15"/>
    </w:p>
    <w:p w14:paraId="6222881C" w14:textId="77777777" w:rsidR="00F06110" w:rsidRDefault="00F06110" w:rsidP="00F06110">
      <w:pPr>
        <w:keepNext/>
        <w:spacing w:after="0" w:line="276" w:lineRule="auto"/>
        <w:jc w:val="center"/>
      </w:pPr>
      <w:r>
        <w:rPr>
          <w:noProof/>
        </w:rPr>
        <w:drawing>
          <wp:inline distT="0" distB="0" distL="0" distR="0" wp14:anchorId="2EF89FE7" wp14:editId="3F4DCACE">
            <wp:extent cx="7944533" cy="5463345"/>
            <wp:effectExtent l="2540" t="0" r="1905" b="1905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343" cy="549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313A" w14:textId="7E838D1B" w:rsidR="00F06110" w:rsidRDefault="00F06110" w:rsidP="00F06110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</w:pPr>
      <w:bookmarkStart w:id="16" w:name="_Toc88827064"/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Figure </w: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begin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instrText xml:space="preserve"> SEQ Figure \* ARABIC </w:instrTex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separate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>2</w:t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fldChar w:fldCharType="end"/>
      </w:r>
      <w:r w:rsidRPr="00F06110">
        <w:rPr>
          <w:rFonts w:ascii="Times New Roman" w:eastAsia="Times New Roman" w:hAnsi="Times New Roman" w:cs="Times New Roman"/>
          <w:iCs w:val="0"/>
          <w:color w:val="auto"/>
          <w:sz w:val="24"/>
          <w:szCs w:val="24"/>
          <w:lang w:val="en-IE" w:eastAsia="en-IE"/>
        </w:rPr>
        <w:t xml:space="preserve"> - Psychrometric graph of the colling tower experiment 3.2</w:t>
      </w:r>
      <w:bookmarkEnd w:id="16"/>
    </w:p>
    <w:p w14:paraId="3A9D48ED" w14:textId="34D04CED" w:rsidR="00F06110" w:rsidRDefault="00F06110" w:rsidP="00F06110">
      <w:pPr>
        <w:pStyle w:val="Style3"/>
        <w:rPr>
          <w:rFonts w:eastAsiaTheme="minorEastAsia"/>
        </w:rPr>
      </w:pPr>
      <w:bookmarkStart w:id="17" w:name="_Toc88827057"/>
      <w:r w:rsidRPr="00793133">
        <w:lastRenderedPageBreak/>
        <w:t>3.</w:t>
      </w:r>
      <w:r>
        <w:t>2</w:t>
      </w:r>
      <w:r w:rsidRPr="00793133">
        <w:t>.</w:t>
      </w:r>
      <w:r>
        <w:t>1</w:t>
      </w:r>
      <w:r w:rsidRPr="00793133">
        <w:t xml:space="preserve">. </w:t>
      </w:r>
      <w:r>
        <w:t xml:space="preserve">Mass flow of Air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bookmarkEnd w:id="17"/>
    </w:p>
    <w:p w14:paraId="16203EB9" w14:textId="77777777" w:rsidR="00F06110" w:rsidRPr="00292B5F" w:rsidRDefault="00F06110" w:rsidP="00F06110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292B5F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Using Bernoulli’s equation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in this experiment to calculate </w:t>
      </w:r>
      <w:r w:rsidRPr="00292B5F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the mass flow of air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.</w:t>
      </w:r>
    </w:p>
    <w:p w14:paraId="6E12EA83" w14:textId="77777777" w:rsidR="00F06110" w:rsidRPr="004B6557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a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 0.0137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auto"/>
                          <w:sz w:val="24"/>
                          <w:szCs w:val="24"/>
                          <w:lang w:val="en-IE" w:eastAsia="en-I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auto"/>
                          <w:sz w:val="24"/>
                          <w:szCs w:val="24"/>
                          <w:lang w:val="en-IE" w:eastAsia="en-IE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auto"/>
                          <w:sz w:val="24"/>
                          <w:szCs w:val="24"/>
                          <w:lang w:val="en-IE" w:eastAsia="en-IE"/>
                        </w:rPr>
                        <m:t>B</m:t>
                      </m:r>
                    </m:sub>
                  </m:sSub>
                </m:den>
              </m:f>
            </m:e>
          </m:rad>
        </m:oMath>
      </m:oMathPara>
    </w:p>
    <w:p w14:paraId="66BBA357" w14:textId="77777777" w:rsidR="00F06110" w:rsidRPr="00D30031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 xml:space="preserve">=0.864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  <w:color w:val="auto"/>
                  <w:sz w:val="24"/>
                  <w:szCs w:val="24"/>
                  <w:lang w:val="en-IE" w:eastAsia="en-IE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/kg</m:t>
          </m:r>
        </m:oMath>
      </m:oMathPara>
    </w:p>
    <w:p w14:paraId="47763545" w14:textId="77777777" w:rsidR="00F06110" w:rsidRPr="00D30031" w:rsidRDefault="00F06110" w:rsidP="00F0611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x=13 mm/H20</m:t>
          </m:r>
        </m:oMath>
      </m:oMathPara>
    </w:p>
    <w:p w14:paraId="1CE66ACA" w14:textId="77777777" w:rsidR="00F06110" w:rsidRPr="00D30031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m:oMathPara>
        <m:oMath>
          <m: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 0.0137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auto"/>
                  <w:sz w:val="24"/>
                  <w:szCs w:val="24"/>
                  <w:lang w:val="en-IE" w:eastAsia="en-IE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13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0.864</m:t>
                  </m:r>
                </m:den>
              </m:f>
            </m:e>
          </m:rad>
        </m:oMath>
      </m:oMathPara>
    </w:p>
    <w:p w14:paraId="4E9B8F3D" w14:textId="77777777" w:rsidR="00F06110" w:rsidRPr="00F06110" w:rsidRDefault="00F06110" w:rsidP="00F0611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E" w:eastAsia="en-IE"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auto"/>
                  <w:sz w:val="24"/>
                  <w:szCs w:val="24"/>
                  <w:lang w:val="en-IE" w:eastAsia="en-I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  <w:lang w:val="en-IE" w:eastAsia="en-I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auto"/>
                      <w:sz w:val="24"/>
                      <w:szCs w:val="24"/>
                      <w:lang w:val="en-IE" w:eastAsia="en-IE"/>
                    </w:rPr>
                    <m:t>a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="Times New Roman" w:hAnsi="Cambria Math" w:cs="Times New Roman"/>
              <w:color w:val="auto"/>
              <w:sz w:val="24"/>
              <w:szCs w:val="24"/>
              <w:lang w:val="en-IE" w:eastAsia="en-IE"/>
            </w:rPr>
            <m:t>=0.0531 kg/s</m:t>
          </m:r>
        </m:oMath>
      </m:oMathPara>
    </w:p>
    <w:p w14:paraId="33169CE4" w14:textId="213E7225" w:rsidR="00F06110" w:rsidRDefault="00F06110" w:rsidP="00F06110">
      <w:pPr>
        <w:rPr>
          <w:lang w:val="en-IE" w:eastAsia="en-IE"/>
        </w:rPr>
      </w:pPr>
    </w:p>
    <w:p w14:paraId="73ADC024" w14:textId="6BB128F3" w:rsidR="00F06110" w:rsidRDefault="00F06110" w:rsidP="00F06110">
      <w:pPr>
        <w:rPr>
          <w:lang w:val="en-IE" w:eastAsia="en-IE"/>
        </w:rPr>
      </w:pPr>
    </w:p>
    <w:p w14:paraId="067CE67F" w14:textId="12035974" w:rsidR="00F06110" w:rsidRDefault="00F06110" w:rsidP="00F06110">
      <w:pPr>
        <w:rPr>
          <w:lang w:val="en-IE" w:eastAsia="en-IE"/>
        </w:rPr>
      </w:pPr>
    </w:p>
    <w:p w14:paraId="258B82C8" w14:textId="2D0ECA1E" w:rsidR="00F06110" w:rsidRDefault="00F06110" w:rsidP="00F06110">
      <w:pPr>
        <w:rPr>
          <w:lang w:val="en-IE" w:eastAsia="en-IE"/>
        </w:rPr>
      </w:pPr>
    </w:p>
    <w:p w14:paraId="2B6CAC21" w14:textId="63D671C1" w:rsidR="00F06110" w:rsidRDefault="00F06110" w:rsidP="00F06110">
      <w:pPr>
        <w:rPr>
          <w:lang w:val="en-IE" w:eastAsia="en-IE"/>
        </w:rPr>
      </w:pPr>
    </w:p>
    <w:p w14:paraId="34D6D80C" w14:textId="628F4827" w:rsidR="00F06110" w:rsidRDefault="00F06110" w:rsidP="00F06110">
      <w:pPr>
        <w:rPr>
          <w:lang w:val="en-IE" w:eastAsia="en-IE"/>
        </w:rPr>
      </w:pPr>
    </w:p>
    <w:p w14:paraId="2DCFE8FE" w14:textId="78D2B630" w:rsidR="00F06110" w:rsidRDefault="00F06110" w:rsidP="00F06110">
      <w:pPr>
        <w:rPr>
          <w:lang w:val="en-IE" w:eastAsia="en-IE"/>
        </w:rPr>
      </w:pPr>
    </w:p>
    <w:p w14:paraId="46A45A21" w14:textId="25C93015" w:rsidR="00F06110" w:rsidRDefault="00F06110" w:rsidP="00F06110">
      <w:pPr>
        <w:rPr>
          <w:lang w:val="en-IE" w:eastAsia="en-IE"/>
        </w:rPr>
      </w:pPr>
    </w:p>
    <w:p w14:paraId="32466774" w14:textId="77777777" w:rsidR="00F06110" w:rsidRPr="00F06110" w:rsidRDefault="00F06110" w:rsidP="00F06110">
      <w:pPr>
        <w:rPr>
          <w:lang w:val="en-IE" w:eastAsia="en-IE"/>
        </w:rPr>
      </w:pPr>
    </w:p>
    <w:p w14:paraId="76B86E7C" w14:textId="266A094B" w:rsidR="00793133" w:rsidRDefault="00793133" w:rsidP="00BC5EB4">
      <w:pPr>
        <w:pStyle w:val="Heading2"/>
        <w:spacing w:before="0" w:after="0"/>
        <w:rPr>
          <w:rStyle w:val="Heading2Char"/>
          <w:rFonts w:ascii="Times New Roman" w:hAnsi="Times New Roman" w:cs="Times New Roman"/>
        </w:rPr>
      </w:pPr>
      <w:bookmarkStart w:id="18" w:name="_Toc88827058"/>
      <w:r>
        <w:lastRenderedPageBreak/>
        <w:t xml:space="preserve">3.3. </w:t>
      </w:r>
      <w:r w:rsidR="00784394" w:rsidRPr="00793133">
        <w:rPr>
          <w:rStyle w:val="Heading2Char"/>
          <w:rFonts w:ascii="Times New Roman" w:hAnsi="Times New Roman" w:cs="Times New Roman"/>
        </w:rPr>
        <w:t xml:space="preserve">The </w:t>
      </w:r>
      <w:r w:rsidR="00784394">
        <w:rPr>
          <w:rStyle w:val="Heading2Char"/>
          <w:rFonts w:ascii="Times New Roman" w:hAnsi="Times New Roman" w:cs="Times New Roman"/>
        </w:rPr>
        <w:t xml:space="preserve">test with </w:t>
      </w:r>
      <w:r w:rsidR="00784394">
        <w:rPr>
          <w:rStyle w:val="Heading2Char"/>
          <w:rFonts w:ascii="Times New Roman" w:hAnsi="Times New Roman" w:cs="Times New Roman"/>
        </w:rPr>
        <w:t>1</w:t>
      </w:r>
      <w:r w:rsidR="00784394">
        <w:rPr>
          <w:rStyle w:val="Heading2Char"/>
          <w:rFonts w:ascii="Times New Roman" w:hAnsi="Times New Roman" w:cs="Times New Roman"/>
        </w:rPr>
        <w:t>.5kw</w:t>
      </w:r>
      <w:bookmarkEnd w:id="18"/>
    </w:p>
    <w:p w14:paraId="4CF34E86" w14:textId="618C9F08" w:rsidR="00F06110" w:rsidRDefault="00F06110" w:rsidP="00BC5EB4">
      <w:pPr>
        <w:spacing w:after="0"/>
        <w:jc w:val="center"/>
      </w:pPr>
      <w:r>
        <w:rPr>
          <w:noProof/>
        </w:rPr>
        <w:drawing>
          <wp:inline distT="0" distB="0" distL="0" distR="0" wp14:anchorId="4B1710DF" wp14:editId="7BE60C54">
            <wp:extent cx="7660404" cy="5267954"/>
            <wp:effectExtent l="0" t="3810" r="0" b="0"/>
            <wp:docPr id="47" name="Picture 4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1711" cy="52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DC42" w14:textId="0B64D432" w:rsidR="00BC5EB4" w:rsidRDefault="00BC5EB4" w:rsidP="00F06110"/>
    <w:p w14:paraId="362D4154" w14:textId="1FA44770" w:rsidR="00BC5EB4" w:rsidRDefault="00BC5EB4" w:rsidP="00F06110"/>
    <w:p w14:paraId="7C555EA6" w14:textId="4D0416FF" w:rsidR="00BC5EB4" w:rsidRDefault="00BC5EB4" w:rsidP="00F06110"/>
    <w:p w14:paraId="30F320FC" w14:textId="036B3612" w:rsidR="00BC5EB4" w:rsidRDefault="00BC5EB4" w:rsidP="00F06110"/>
    <w:p w14:paraId="43060271" w14:textId="1277DB6C" w:rsidR="00BC5EB4" w:rsidRDefault="00BC5EB4" w:rsidP="00F06110"/>
    <w:p w14:paraId="1B29874B" w14:textId="77777777" w:rsidR="00BC5EB4" w:rsidRPr="00F06110" w:rsidRDefault="00BC5EB4" w:rsidP="00F06110"/>
    <w:p w14:paraId="2374DB8D" w14:textId="248BFBE0" w:rsidR="00793133" w:rsidRDefault="00793133" w:rsidP="00B66F9C">
      <w:pPr>
        <w:pStyle w:val="Heading30"/>
        <w:spacing w:before="0" w:line="360" w:lineRule="auto"/>
        <w:ind w:left="720"/>
      </w:pPr>
      <w:bookmarkStart w:id="19" w:name="_Toc88827059"/>
      <w:r>
        <w:t>3.3.1. F</w:t>
      </w:r>
      <w:r w:rsidRPr="00793133">
        <w:t>unction</w:t>
      </w:r>
      <w:r>
        <w:t>s</w:t>
      </w:r>
      <w:r w:rsidRPr="00793133">
        <w:t xml:space="preserve"> of silicon dioxide in the fabrication of semiconductor ICs</w:t>
      </w:r>
      <w:bookmarkEnd w:id="19"/>
    </w:p>
    <w:p w14:paraId="79A17A8A" w14:textId="6FA5A7EC" w:rsidR="00793133" w:rsidRPr="00793133" w:rsidRDefault="00793133" w:rsidP="00992F6C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There </w:t>
      </w:r>
      <w:proofErr w:type="gramStart"/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>are</w:t>
      </w:r>
      <w:proofErr w:type="gramEnd"/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 m</w:t>
      </w:r>
    </w:p>
    <w:p w14:paraId="4F0D5075" w14:textId="5F8641C0" w:rsidR="00793133" w:rsidRDefault="00793133" w:rsidP="00B66F9C">
      <w:pPr>
        <w:pStyle w:val="Heading30"/>
        <w:spacing w:line="360" w:lineRule="auto"/>
        <w:ind w:left="360"/>
      </w:pPr>
      <w:bookmarkStart w:id="20" w:name="_Toc88827060"/>
      <w:r>
        <w:t>3.3.2. Two properties photoresist</w:t>
      </w:r>
      <w:r w:rsidR="00954034">
        <w:t>s</w:t>
      </w:r>
      <w:r>
        <w:t xml:space="preserve"> possess</w:t>
      </w:r>
      <w:bookmarkEnd w:id="20"/>
    </w:p>
    <w:p w14:paraId="52ECF81B" w14:textId="37771D23" w:rsidR="00793133" w:rsidRPr="00793133" w:rsidRDefault="00793133" w:rsidP="00793133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exposure </w:t>
      </w:r>
    </w:p>
    <w:p w14:paraId="187F455F" w14:textId="66866FF6" w:rsidR="00793133" w:rsidRDefault="00793133" w:rsidP="00B66F9C">
      <w:pPr>
        <w:pStyle w:val="Heading30"/>
        <w:spacing w:line="360" w:lineRule="auto"/>
        <w:ind w:left="720"/>
      </w:pPr>
      <w:bookmarkStart w:id="21" w:name="_Toc88827061"/>
      <w:r>
        <w:t xml:space="preserve">3.3.3. Name two steps of </w:t>
      </w:r>
      <w:r w:rsidR="00954034">
        <w:t xml:space="preserve">a </w:t>
      </w:r>
      <w:r>
        <w:t>diffusion process</w:t>
      </w:r>
      <w:bookmarkEnd w:id="21"/>
    </w:p>
    <w:p w14:paraId="0ED4E142" w14:textId="43909024" w:rsidR="00793133" w:rsidRDefault="00793133" w:rsidP="00992F6C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  <w:r w:rsidRPr="00793133"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  <w:t xml:space="preserve">The </w:t>
      </w:r>
    </w:p>
    <w:p w14:paraId="1D2101AC" w14:textId="158EE75A" w:rsidR="00793133" w:rsidRDefault="00793133" w:rsidP="00793133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264E2D88" w14:textId="77777777" w:rsidR="00793133" w:rsidRPr="00793133" w:rsidRDefault="00793133" w:rsidP="00793133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7932CC80" w14:textId="77777777" w:rsidR="00793133" w:rsidRPr="00793133" w:rsidRDefault="00793133" w:rsidP="00793133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IE" w:eastAsia="en-IE"/>
        </w:rPr>
      </w:pPr>
    </w:p>
    <w:p w14:paraId="36581F9B" w14:textId="6BD0ECCF" w:rsidR="00F4545E" w:rsidRPr="00793133" w:rsidRDefault="002A0D35" w:rsidP="002A0D35">
      <w:pPr>
        <w:pStyle w:val="Heading1"/>
        <w:jc w:val="left"/>
        <w:rPr>
          <w:rFonts w:ascii="Times New Roman" w:hAnsi="Times New Roman" w:cs="Times New Roman"/>
        </w:rPr>
      </w:pPr>
      <w:bookmarkStart w:id="22" w:name="_Toc88827062"/>
      <w:r w:rsidRPr="00793133">
        <w:rPr>
          <w:rFonts w:ascii="Times New Roman" w:hAnsi="Times New Roman" w:cs="Times New Roman"/>
        </w:rPr>
        <w:t xml:space="preserve">4. </w:t>
      </w:r>
      <w:r w:rsidR="00F4545E" w:rsidRPr="00793133">
        <w:rPr>
          <w:rFonts w:ascii="Times New Roman" w:hAnsi="Times New Roman" w:cs="Times New Roman"/>
        </w:rPr>
        <w:t>References</w:t>
      </w:r>
      <w:bookmarkEnd w:id="22"/>
      <w:r w:rsidR="00F4545E" w:rsidRPr="00793133">
        <w:rPr>
          <w:rFonts w:ascii="Times New Roman" w:hAnsi="Times New Roman" w:cs="Times New Roman"/>
        </w:rPr>
        <w:t xml:space="preserve"> </w:t>
      </w:r>
    </w:p>
    <w:p w14:paraId="42A7DA1A" w14:textId="5921A151" w:rsidR="00F4545E" w:rsidRPr="00793133" w:rsidRDefault="00F4545E" w:rsidP="0000362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23" w:name="_Toc81177213"/>
      <w:r w:rsidRPr="00793133">
        <w:rPr>
          <w:rFonts w:ascii="Times New Roman" w:hAnsi="Times New Roman" w:cs="Times New Roman"/>
          <w:b/>
          <w:bCs/>
          <w:color w:val="auto"/>
          <w:sz w:val="24"/>
          <w:szCs w:val="24"/>
        </w:rPr>
        <w:t>[1]</w:t>
      </w:r>
      <w:r w:rsidRPr="0079313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B6F8A" w:rsidRPr="007931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"chapter 6: Carrier Motion", </w:t>
      </w:r>
      <w:r w:rsidR="00EB6F8A" w:rsidRPr="00793133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http://osp.mans.edu.eg/</w:t>
      </w:r>
      <w:r w:rsidR="00EB6F8A" w:rsidRPr="007931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2021. [Online]. Available: http://osp.mans.edu.eg/rehan/solid_2004/ch6.htm#1. [Accessed: 23- Oct- 2021]</w:t>
      </w:r>
    </w:p>
    <w:p w14:paraId="7A36960F" w14:textId="2AD73945" w:rsidR="00793133" w:rsidRDefault="00793133" w:rsidP="0000362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9313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[2]</w:t>
      </w:r>
      <w:r w:rsidRPr="007931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"The manufacturing process", </w:t>
      </w:r>
      <w:r w:rsidRPr="00793133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Bwrcs.eecs.berkeley.edu</w:t>
      </w:r>
      <w:r w:rsidRPr="007931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2021. [Online]. Available: http://bwrcs.eecs.berkeley.edu/Classes/icdesign/ee141_f01/Notes/chapter2.pdf. [Accessed: 23- Oct- 2021]</w:t>
      </w:r>
    </w:p>
    <w:p w14:paraId="1DBCCC95" w14:textId="1C34079A" w:rsidR="00793133" w:rsidRPr="00793133" w:rsidRDefault="00793133" w:rsidP="0000362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9313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[3]</w:t>
      </w:r>
      <w:r w:rsidRPr="007931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"Oxidation Process in IC Fabrication", Circuitstoday.com, 2021. [Online]. Available: https://www.circuitstoday.com/oxidation-process-in-ic-fabrication. [Accessed: 26- Oct- 2021]</w:t>
      </w:r>
    </w:p>
    <w:bookmarkEnd w:id="23"/>
    <w:p w14:paraId="3FDAA990" w14:textId="3E2B1509" w:rsidR="00F4545E" w:rsidRPr="00793133" w:rsidRDefault="00F4545E" w:rsidP="00F4545E">
      <w:pPr>
        <w:rPr>
          <w:rFonts w:ascii="Times New Roman" w:hAnsi="Times New Roman" w:cs="Times New Roman"/>
          <w:color w:val="auto"/>
          <w:sz w:val="24"/>
          <w:szCs w:val="24"/>
        </w:rPr>
      </w:pPr>
    </w:p>
    <w:sectPr w:rsidR="00F4545E" w:rsidRPr="00793133" w:rsidSect="00A06E32">
      <w:headerReference w:type="default" r:id="rId18"/>
      <w:footerReference w:type="default" r:id="rId19"/>
      <w:headerReference w:type="first" r:id="rId20"/>
      <w:pgSz w:w="12240" w:h="15840" w:code="1"/>
      <w:pgMar w:top="1418" w:right="1418" w:bottom="851" w:left="1418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6BBF3" w14:textId="77777777" w:rsidR="00146604" w:rsidRDefault="00146604" w:rsidP="008606AB">
      <w:r>
        <w:separator/>
      </w:r>
    </w:p>
  </w:endnote>
  <w:endnote w:type="continuationSeparator" w:id="0">
    <w:p w14:paraId="256DF7A5" w14:textId="77777777" w:rsidR="00146604" w:rsidRDefault="00146604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5712" w14:textId="2993F49C" w:rsidR="00B32E8F" w:rsidRPr="0000362C" w:rsidRDefault="00793133" w:rsidP="00E81B4B">
    <w:pPr>
      <w:pStyle w:val="Footer"/>
      <w:rPr>
        <w:b/>
        <w:bCs/>
      </w:rPr>
    </w:pPr>
    <w:r>
      <w:rPr>
        <w:b/>
        <w:bCs/>
      </w:rPr>
      <w:t>26</w:t>
    </w:r>
    <w:r w:rsidR="00C32C8B" w:rsidRPr="0000362C">
      <w:rPr>
        <w:b/>
        <w:bCs/>
      </w:rPr>
      <w:t>/</w:t>
    </w:r>
    <w:r w:rsidR="007534DE">
      <w:rPr>
        <w:b/>
        <w:bCs/>
      </w:rPr>
      <w:t>1</w:t>
    </w:r>
    <w:r w:rsidR="003D7CBA">
      <w:rPr>
        <w:b/>
        <w:bCs/>
      </w:rPr>
      <w:t>1</w:t>
    </w:r>
    <w:r w:rsidR="00C32C8B" w:rsidRPr="0000362C">
      <w:rPr>
        <w:b/>
        <w:bCs/>
      </w:rPr>
      <w:t xml:space="preserve">/2021 </w:t>
    </w:r>
    <w:r w:rsidR="00A16770" w:rsidRPr="0000362C">
      <w:rPr>
        <w:b/>
        <w:bCs/>
      </w:rPr>
      <w:ptab w:relativeTo="margin" w:alignment="center" w:leader="none"/>
    </w:r>
    <w:sdt>
      <w:sdtPr>
        <w:rPr>
          <w:b/>
          <w:bCs/>
        </w:rPr>
        <w:id w:val="1728636285"/>
        <w:docPartObj>
          <w:docPartGallery w:val="Page Numbers (Top of Page)"/>
          <w:docPartUnique/>
        </w:docPartObj>
      </w:sdtPr>
      <w:sdtEndPr/>
      <w:sdtContent>
        <w:r w:rsidR="00A16770" w:rsidRPr="0000362C">
          <w:rPr>
            <w:b/>
            <w:bCs/>
          </w:rPr>
          <w:t xml:space="preserve">Page </w:t>
        </w:r>
        <w:r w:rsidR="00A16770" w:rsidRPr="0000362C">
          <w:rPr>
            <w:b/>
            <w:bCs/>
            <w:szCs w:val="24"/>
          </w:rPr>
          <w:fldChar w:fldCharType="begin"/>
        </w:r>
        <w:r w:rsidR="00A16770" w:rsidRPr="0000362C">
          <w:rPr>
            <w:b/>
            <w:bCs/>
          </w:rPr>
          <w:instrText xml:space="preserve"> PAGE </w:instrText>
        </w:r>
        <w:r w:rsidR="00A16770" w:rsidRPr="0000362C">
          <w:rPr>
            <w:b/>
            <w:bCs/>
            <w:szCs w:val="24"/>
          </w:rPr>
          <w:fldChar w:fldCharType="separate"/>
        </w:r>
        <w:r w:rsidR="00A16770" w:rsidRPr="0000362C">
          <w:rPr>
            <w:b/>
            <w:bCs/>
            <w:szCs w:val="24"/>
          </w:rPr>
          <w:t>2</w:t>
        </w:r>
        <w:r w:rsidR="00A16770" w:rsidRPr="0000362C">
          <w:rPr>
            <w:b/>
            <w:bCs/>
            <w:szCs w:val="24"/>
          </w:rPr>
          <w:fldChar w:fldCharType="end"/>
        </w:r>
        <w:r w:rsidR="00A16770" w:rsidRPr="0000362C">
          <w:rPr>
            <w:b/>
            <w:bCs/>
          </w:rPr>
          <w:t xml:space="preserve"> of </w:t>
        </w:r>
        <w:r w:rsidR="00A16770" w:rsidRPr="0000362C">
          <w:rPr>
            <w:b/>
            <w:bCs/>
            <w:szCs w:val="24"/>
          </w:rPr>
          <w:fldChar w:fldCharType="begin"/>
        </w:r>
        <w:r w:rsidR="00A16770" w:rsidRPr="0000362C">
          <w:rPr>
            <w:b/>
            <w:bCs/>
          </w:rPr>
          <w:instrText xml:space="preserve"> NUMPAGES  </w:instrText>
        </w:r>
        <w:r w:rsidR="00A16770" w:rsidRPr="0000362C">
          <w:rPr>
            <w:b/>
            <w:bCs/>
            <w:szCs w:val="24"/>
          </w:rPr>
          <w:fldChar w:fldCharType="separate"/>
        </w:r>
        <w:r w:rsidR="00A16770" w:rsidRPr="0000362C">
          <w:rPr>
            <w:b/>
            <w:bCs/>
            <w:szCs w:val="24"/>
          </w:rPr>
          <w:t>8</w:t>
        </w:r>
        <w:r w:rsidR="00A16770" w:rsidRPr="0000362C">
          <w:rPr>
            <w:b/>
            <w:bCs/>
            <w:szCs w:val="24"/>
          </w:rPr>
          <w:fldChar w:fldCharType="end"/>
        </w:r>
      </w:sdtContent>
    </w:sdt>
    <w:r w:rsidR="00A16770" w:rsidRPr="0000362C">
      <w:rPr>
        <w:b/>
        <w:bCs/>
      </w:rPr>
      <w:t xml:space="preserve"> </w:t>
    </w:r>
    <w:r w:rsidR="00A16770" w:rsidRPr="0000362C">
      <w:rPr>
        <w:b/>
        <w:bCs/>
      </w:rPr>
      <w:ptab w:relativeTo="margin" w:alignment="right" w:leader="none"/>
    </w:r>
    <w:r w:rsidR="00C32C8B" w:rsidRPr="0000362C">
      <w:rPr>
        <w:b/>
        <w:bCs/>
      </w:rPr>
      <w:t>Talha Tallat - D18124645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73D71" w14:textId="77777777" w:rsidR="00146604" w:rsidRDefault="00146604" w:rsidP="008606AB">
      <w:r>
        <w:separator/>
      </w:r>
    </w:p>
  </w:footnote>
  <w:footnote w:type="continuationSeparator" w:id="0">
    <w:p w14:paraId="35EA451B" w14:textId="77777777" w:rsidR="00146604" w:rsidRDefault="00146604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AB485" w14:textId="77777777" w:rsidR="00B32E8F" w:rsidRDefault="00B32E8F">
    <w:pPr>
      <w:pStyle w:val="Header"/>
    </w:pPr>
    <w:r>
      <w:rPr>
        <w:noProof/>
        <w:lang w:val="en-IE" w:eastAsia="en-IE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A4CCB2E" wp14:editId="61FF7A9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689784" w14:textId="15FA7F17" w:rsidR="00B32E8F" w:rsidRDefault="00146604" w:rsidP="00373E4D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73E4D">
                                <w:rPr>
                                  <w:caps/>
                                  <w:color w:val="FFFFFF" w:themeColor="background1"/>
                                </w:rPr>
                                <w:t xml:space="preserve">Cooling Tower Experiment 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A4CCB2E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A5hgIAAHkFAAAOAAAAZHJzL2Uyb0RvYy54bWysVN1P2zAQf5+0/8Hy+0jawVgrUlSBmCYh&#10;QMDEs+vYbTR/7ew26f763TlJYWwvTHtJfL4v3+9+d2fnnTVspyA23lV8clRyppz0dePWFf/2ePXh&#10;M2cxCVcL452q+F5Ffr54/+6sDXM19RtvagUMg7g4b0PFNymFeVFEuVFWxCMflEOl9mBFQhHWRQ2i&#10;xejWFNOy/FS0HuoAXqoY8fayV/JFjq+1kulW66gSMxXHt6X8hfxd0bdYnIn5GkTYNHJ4hviHV1jR&#10;OEx6CHUpkmBbaP4IZRsJPnqdjqS3hde6kSrXgNVMylfVPGxEULkWBCeGA0zx/4WVN7s7YE2NvZud&#10;cuaExSbdI2zCrY1idIkQtSHO0fIh3MEgRTxSvZ0GS3+shHUZ1v0BVtUlJvHyZHZSlh9nnEnUTU/L&#10;45MctHj2DhDTF+Uto0PFAfNnNMXuOibMiKajCSWL3jT1VWNMFogq6sIA2wlscv19Qi9Gj9+sjCNb&#10;58mrV9NNQYX1peRT2htFdsbdK42o5Ir6JLBeUY6eOshtJNNIIMyVHchQY/w3+g4u5K0yY9/of3DK&#10;+b1LB3/bOA8ZyDxPzyCZNIKke/sRih4AwiJ1q27o9crXeyQJ+H56YpBXDfbpWsR0JwDHBbHAFZBu&#10;8aONbyvuhxNnGw8//3ZP9shi1HLW4vhVPP7YClCcma8O+T2bHB/TvGYBCTNFAV5qVi81bmsvPDZ/&#10;gssmyHwk+2TGowZvn3BTLCkrqoSTmLviMsEoXKS+t7hrpFousxnOaBDp2j0EScEJYOLhY/ckIAxk&#10;TUjzGz+Oqpi/4mxvS54xLLcJCZgJTRD3uA7Q43xn1g67iBbISzlbPW/MxS8AAAD//wMAUEsDBBQA&#10;BgAIAAAAIQAxcacr2gAAAAQBAAAPAAAAZHJzL2Rvd25yZXYueG1sTI9BS8NAEIXvgv9hGcGb3Rgl&#10;1phNkYoiQg+tOXicZsckmJ0N2W2T/ntHL3p58HjDe98Uq9n16khj6DwbuF4koIhrbztuDFTvz1dL&#10;UCEiW+w9k4ETBViV52cF5tZPvKXjLjZKSjjkaKCNcci1DnVLDsPCD8SSffrRYRQ7NtqOOEm563Wa&#10;JJl22LEstDjQuqX6a3dwBnBao/54rapN9uK2T2+nUMV0aczlxfz4ACrSHP+O4Qdf0KEUpr0/sA2q&#10;NyCPxF+V7P7mTuzewG2agS4L/R++/AYAAP//AwBQSwECLQAUAAYACAAAACEAtoM4kv4AAADhAQAA&#10;EwAAAAAAAAAAAAAAAAAAAAAAW0NvbnRlbnRfVHlwZXNdLnhtbFBLAQItABQABgAIAAAAIQA4/SH/&#10;1gAAAJQBAAALAAAAAAAAAAAAAAAAAC8BAABfcmVscy8ucmVsc1BLAQItABQABgAIAAAAIQCby+A5&#10;hgIAAHkFAAAOAAAAAAAAAAAAAAAAAC4CAABkcnMvZTJvRG9jLnhtbFBLAQItABQABgAIAAAAIQAx&#10;cacr2gAAAAQBAAAPAAAAAAAAAAAAAAAAAOAEAABkcnMvZG93bnJldi54bWxQSwUGAAAAAAQABADz&#10;AAAA5wUAAAAA&#10;" o:allowoverlap="f" fillcolor="black [3200]" stroked="f">
              <v:textbox style="mso-fit-shape-to-text:t">
                <w:txbxContent>
                  <w:p w14:paraId="3D689784" w14:textId="15FA7F17" w:rsidR="00B32E8F" w:rsidRDefault="00146604" w:rsidP="00373E4D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373E4D">
                          <w:rPr>
                            <w:caps/>
                            <w:color w:val="FFFFFF" w:themeColor="background1"/>
                          </w:rPr>
                          <w:t xml:space="preserve">Cooling Tower Experiment 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0759" w14:textId="699028AF" w:rsidR="00B32E8F" w:rsidRDefault="0000362C" w:rsidP="0000362C">
    <w:pPr>
      <w:pStyle w:val="Header"/>
    </w:pPr>
    <w:r>
      <w:rPr>
        <w:noProof/>
      </w:rPr>
      <w:drawing>
        <wp:inline distT="0" distB="0" distL="0" distR="0" wp14:anchorId="7696ADCE" wp14:editId="6834CE95">
          <wp:extent cx="1814169" cy="629920"/>
          <wp:effectExtent l="0" t="0" r="0" b="0"/>
          <wp:docPr id="9" name="Picture 9" descr="DIT Dublin Institute of Technology - Electrical &amp;amp; Electronic Engineer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IT Dublin Institute of Technology - Electrical &amp;amp; Electronic Engineer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0962" cy="6322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52C"/>
    <w:multiLevelType w:val="multilevel"/>
    <w:tmpl w:val="2374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3AB"/>
    <w:multiLevelType w:val="hybridMultilevel"/>
    <w:tmpl w:val="1960B786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AE1639"/>
    <w:multiLevelType w:val="multilevel"/>
    <w:tmpl w:val="58E8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14983"/>
    <w:multiLevelType w:val="multilevel"/>
    <w:tmpl w:val="EDDE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23AFC"/>
    <w:multiLevelType w:val="multilevel"/>
    <w:tmpl w:val="32FC3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2184F"/>
    <w:multiLevelType w:val="multilevel"/>
    <w:tmpl w:val="653878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587D9B"/>
    <w:multiLevelType w:val="hybridMultilevel"/>
    <w:tmpl w:val="D2B85B86"/>
    <w:lvl w:ilvl="0" w:tplc="EA2C1D8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93CE9"/>
    <w:multiLevelType w:val="multilevel"/>
    <w:tmpl w:val="C8584A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A24060"/>
    <w:multiLevelType w:val="multilevel"/>
    <w:tmpl w:val="E576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D27306"/>
    <w:multiLevelType w:val="hybridMultilevel"/>
    <w:tmpl w:val="1028196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C34DE"/>
    <w:multiLevelType w:val="hybridMultilevel"/>
    <w:tmpl w:val="DA62985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160E5"/>
    <w:multiLevelType w:val="hybridMultilevel"/>
    <w:tmpl w:val="FA0672D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E52DBF"/>
    <w:multiLevelType w:val="multilevel"/>
    <w:tmpl w:val="6ECADAE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80" w:hanging="2520"/>
      </w:pPr>
      <w:rPr>
        <w:rFonts w:hint="default"/>
      </w:rPr>
    </w:lvl>
  </w:abstractNum>
  <w:abstractNum w:abstractNumId="13" w15:restartNumberingAfterBreak="0">
    <w:nsid w:val="21D63A37"/>
    <w:multiLevelType w:val="multilevel"/>
    <w:tmpl w:val="1F7C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71E42"/>
    <w:multiLevelType w:val="multilevel"/>
    <w:tmpl w:val="EB80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17687A"/>
    <w:multiLevelType w:val="multilevel"/>
    <w:tmpl w:val="A602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AD0116"/>
    <w:multiLevelType w:val="multilevel"/>
    <w:tmpl w:val="B08C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306A30"/>
    <w:multiLevelType w:val="multilevel"/>
    <w:tmpl w:val="F3D2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3E1ED9"/>
    <w:multiLevelType w:val="multilevel"/>
    <w:tmpl w:val="41A245C4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9" w15:restartNumberingAfterBreak="0">
    <w:nsid w:val="292A5806"/>
    <w:multiLevelType w:val="multilevel"/>
    <w:tmpl w:val="6E7E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0656A1"/>
    <w:multiLevelType w:val="hybridMultilevel"/>
    <w:tmpl w:val="601EE780"/>
    <w:lvl w:ilvl="0" w:tplc="5A6EB2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D6541BC"/>
    <w:multiLevelType w:val="hybridMultilevel"/>
    <w:tmpl w:val="37D660F0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3A0A87"/>
    <w:multiLevelType w:val="multilevel"/>
    <w:tmpl w:val="0C90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137E1C"/>
    <w:multiLevelType w:val="multilevel"/>
    <w:tmpl w:val="77242F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177E4C"/>
    <w:multiLevelType w:val="multilevel"/>
    <w:tmpl w:val="E0AE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F47FF0"/>
    <w:multiLevelType w:val="multilevel"/>
    <w:tmpl w:val="F4421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4A600B"/>
    <w:multiLevelType w:val="multilevel"/>
    <w:tmpl w:val="BE569038"/>
    <w:lvl w:ilvl="0">
      <w:start w:val="3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80" w:hanging="2520"/>
      </w:pPr>
      <w:rPr>
        <w:rFonts w:hint="default"/>
      </w:rPr>
    </w:lvl>
  </w:abstractNum>
  <w:abstractNum w:abstractNumId="27" w15:restartNumberingAfterBreak="0">
    <w:nsid w:val="43487040"/>
    <w:multiLevelType w:val="multilevel"/>
    <w:tmpl w:val="3AE2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C16634"/>
    <w:multiLevelType w:val="multilevel"/>
    <w:tmpl w:val="4A48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7D0EEE"/>
    <w:multiLevelType w:val="multilevel"/>
    <w:tmpl w:val="E3E0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0F5824"/>
    <w:multiLevelType w:val="hybridMultilevel"/>
    <w:tmpl w:val="719CFDE8"/>
    <w:lvl w:ilvl="0" w:tplc="B7A4BB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1445C"/>
    <w:multiLevelType w:val="multilevel"/>
    <w:tmpl w:val="794A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ED451A"/>
    <w:multiLevelType w:val="hybridMultilevel"/>
    <w:tmpl w:val="26CA6F1C"/>
    <w:lvl w:ilvl="0" w:tplc="F234400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67378"/>
    <w:multiLevelType w:val="multilevel"/>
    <w:tmpl w:val="1FB4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1257B"/>
    <w:multiLevelType w:val="multilevel"/>
    <w:tmpl w:val="C388D7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6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40" w:hanging="1800"/>
      </w:pPr>
      <w:rPr>
        <w:rFonts w:hint="default"/>
      </w:rPr>
    </w:lvl>
  </w:abstractNum>
  <w:abstractNum w:abstractNumId="35" w15:restartNumberingAfterBreak="0">
    <w:nsid w:val="63306CF9"/>
    <w:multiLevelType w:val="multilevel"/>
    <w:tmpl w:val="B810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145D7A"/>
    <w:multiLevelType w:val="multilevel"/>
    <w:tmpl w:val="7E5E73A2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Bullet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37" w15:restartNumberingAfterBreak="0">
    <w:nsid w:val="77C81385"/>
    <w:multiLevelType w:val="multilevel"/>
    <w:tmpl w:val="04CC52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6"/>
  </w:num>
  <w:num w:numId="3">
    <w:abstractNumId w:val="21"/>
  </w:num>
  <w:num w:numId="4">
    <w:abstractNumId w:val="11"/>
  </w:num>
  <w:num w:numId="5">
    <w:abstractNumId w:val="20"/>
  </w:num>
  <w:num w:numId="6">
    <w:abstractNumId w:val="26"/>
  </w:num>
  <w:num w:numId="7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37"/>
  </w:num>
  <w:num w:numId="10">
    <w:abstractNumId w:val="7"/>
  </w:num>
  <w:num w:numId="11">
    <w:abstractNumId w:val="5"/>
  </w:num>
  <w:num w:numId="12">
    <w:abstractNumId w:val="12"/>
  </w:num>
  <w:num w:numId="13">
    <w:abstractNumId w:val="9"/>
  </w:num>
  <w:num w:numId="14">
    <w:abstractNumId w:val="34"/>
  </w:num>
  <w:num w:numId="15">
    <w:abstractNumId w:val="12"/>
    <w:lvlOverride w:ilvl="0">
      <w:startOverride w:val="2"/>
    </w:lvlOverride>
    <w:lvlOverride w:ilvl="1">
      <w:startOverride w:val="1"/>
    </w:lvlOverride>
  </w:num>
  <w:num w:numId="16">
    <w:abstractNumId w:val="12"/>
    <w:lvlOverride w:ilvl="0">
      <w:startOverride w:val="2"/>
    </w:lvlOverride>
    <w:lvlOverride w:ilvl="1">
      <w:startOverride w:val="1"/>
    </w:lvlOverride>
  </w:num>
  <w:num w:numId="17">
    <w:abstractNumId w:val="12"/>
    <w:lvlOverride w:ilvl="0">
      <w:startOverride w:val="2"/>
    </w:lvlOverride>
    <w:lvlOverride w:ilvl="1">
      <w:startOverride w:val="1"/>
    </w:lvlOverride>
  </w:num>
  <w:num w:numId="18">
    <w:abstractNumId w:val="34"/>
    <w:lvlOverride w:ilvl="0">
      <w:startOverride w:val="2"/>
    </w:lvlOverride>
    <w:lvlOverride w:ilvl="1">
      <w:startOverride w:val="2"/>
    </w:lvlOverride>
  </w:num>
  <w:num w:numId="19">
    <w:abstractNumId w:val="30"/>
  </w:num>
  <w:num w:numId="20">
    <w:abstractNumId w:val="18"/>
  </w:num>
  <w:num w:numId="21">
    <w:abstractNumId w:val="35"/>
  </w:num>
  <w:num w:numId="22">
    <w:abstractNumId w:val="3"/>
  </w:num>
  <w:num w:numId="23">
    <w:abstractNumId w:val="19"/>
  </w:num>
  <w:num w:numId="24">
    <w:abstractNumId w:val="17"/>
  </w:num>
  <w:num w:numId="25">
    <w:abstractNumId w:val="14"/>
  </w:num>
  <w:num w:numId="26">
    <w:abstractNumId w:val="27"/>
  </w:num>
  <w:num w:numId="27">
    <w:abstractNumId w:val="25"/>
  </w:num>
  <w:num w:numId="28">
    <w:abstractNumId w:val="0"/>
  </w:num>
  <w:num w:numId="29">
    <w:abstractNumId w:val="24"/>
  </w:num>
  <w:num w:numId="30">
    <w:abstractNumId w:val="22"/>
  </w:num>
  <w:num w:numId="31">
    <w:abstractNumId w:val="2"/>
  </w:num>
  <w:num w:numId="32">
    <w:abstractNumId w:val="8"/>
  </w:num>
  <w:num w:numId="33">
    <w:abstractNumId w:val="29"/>
  </w:num>
  <w:num w:numId="34">
    <w:abstractNumId w:val="4"/>
  </w:num>
  <w:num w:numId="35">
    <w:abstractNumId w:val="28"/>
  </w:num>
  <w:num w:numId="36">
    <w:abstractNumId w:val="13"/>
  </w:num>
  <w:num w:numId="37">
    <w:abstractNumId w:val="33"/>
  </w:num>
  <w:num w:numId="38">
    <w:abstractNumId w:val="15"/>
  </w:num>
  <w:num w:numId="39">
    <w:abstractNumId w:val="31"/>
  </w:num>
  <w:num w:numId="40">
    <w:abstractNumId w:val="1"/>
  </w:num>
  <w:num w:numId="41">
    <w:abstractNumId w:val="6"/>
  </w:num>
  <w:num w:numId="42">
    <w:abstractNumId w:val="16"/>
  </w:num>
  <w:num w:numId="43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SzMDIzMzQ0NDe2NLBQ0lEKTi0uzszPAykwNKwFADsS+0gtAAAA"/>
  </w:docVars>
  <w:rsids>
    <w:rsidRoot w:val="000C2466"/>
    <w:rsid w:val="00001B3F"/>
    <w:rsid w:val="00001D67"/>
    <w:rsid w:val="0000362C"/>
    <w:rsid w:val="000040C5"/>
    <w:rsid w:val="00015186"/>
    <w:rsid w:val="00016BF6"/>
    <w:rsid w:val="0002791A"/>
    <w:rsid w:val="000279A1"/>
    <w:rsid w:val="0003687F"/>
    <w:rsid w:val="00051074"/>
    <w:rsid w:val="0006211D"/>
    <w:rsid w:val="000630AD"/>
    <w:rsid w:val="00063D69"/>
    <w:rsid w:val="000818D0"/>
    <w:rsid w:val="0008502C"/>
    <w:rsid w:val="00086EA4"/>
    <w:rsid w:val="0009280B"/>
    <w:rsid w:val="000B29D5"/>
    <w:rsid w:val="000B71D1"/>
    <w:rsid w:val="000C2466"/>
    <w:rsid w:val="000C7560"/>
    <w:rsid w:val="000D1ED1"/>
    <w:rsid w:val="000D6F0E"/>
    <w:rsid w:val="000E4F5D"/>
    <w:rsid w:val="000F5332"/>
    <w:rsid w:val="00114940"/>
    <w:rsid w:val="00125B65"/>
    <w:rsid w:val="001307F2"/>
    <w:rsid w:val="00146604"/>
    <w:rsid w:val="0014754E"/>
    <w:rsid w:val="001507F4"/>
    <w:rsid w:val="001563FD"/>
    <w:rsid w:val="001576D0"/>
    <w:rsid w:val="00157987"/>
    <w:rsid w:val="001631ED"/>
    <w:rsid w:val="00163271"/>
    <w:rsid w:val="0016687A"/>
    <w:rsid w:val="001823AF"/>
    <w:rsid w:val="001944EB"/>
    <w:rsid w:val="001B1E09"/>
    <w:rsid w:val="001D59D1"/>
    <w:rsid w:val="001D7F04"/>
    <w:rsid w:val="00206225"/>
    <w:rsid w:val="00224640"/>
    <w:rsid w:val="00230F01"/>
    <w:rsid w:val="00233809"/>
    <w:rsid w:val="00235684"/>
    <w:rsid w:val="00240FC4"/>
    <w:rsid w:val="00247BC4"/>
    <w:rsid w:val="002521CA"/>
    <w:rsid w:val="00256DD4"/>
    <w:rsid w:val="00257B84"/>
    <w:rsid w:val="00260471"/>
    <w:rsid w:val="002727F1"/>
    <w:rsid w:val="00272AD7"/>
    <w:rsid w:val="00280FBA"/>
    <w:rsid w:val="002822B6"/>
    <w:rsid w:val="002868AC"/>
    <w:rsid w:val="00292B5F"/>
    <w:rsid w:val="002A0D35"/>
    <w:rsid w:val="002B5953"/>
    <w:rsid w:val="002C2FE5"/>
    <w:rsid w:val="002E4870"/>
    <w:rsid w:val="002E626B"/>
    <w:rsid w:val="003022AB"/>
    <w:rsid w:val="00302D68"/>
    <w:rsid w:val="0030312F"/>
    <w:rsid w:val="003243C1"/>
    <w:rsid w:val="00342C62"/>
    <w:rsid w:val="00343B07"/>
    <w:rsid w:val="003443F0"/>
    <w:rsid w:val="003515DC"/>
    <w:rsid w:val="00361247"/>
    <w:rsid w:val="003639E2"/>
    <w:rsid w:val="0037321F"/>
    <w:rsid w:val="00373E4D"/>
    <w:rsid w:val="00380DB0"/>
    <w:rsid w:val="003A3C05"/>
    <w:rsid w:val="003C0329"/>
    <w:rsid w:val="003D4E2A"/>
    <w:rsid w:val="003D656E"/>
    <w:rsid w:val="003D7CBA"/>
    <w:rsid w:val="00406118"/>
    <w:rsid w:val="00420E34"/>
    <w:rsid w:val="00423AF1"/>
    <w:rsid w:val="004241AE"/>
    <w:rsid w:val="0044310B"/>
    <w:rsid w:val="00447E82"/>
    <w:rsid w:val="00452560"/>
    <w:rsid w:val="00455253"/>
    <w:rsid w:val="00463FF1"/>
    <w:rsid w:val="00465244"/>
    <w:rsid w:val="0046798E"/>
    <w:rsid w:val="00473200"/>
    <w:rsid w:val="004A20D6"/>
    <w:rsid w:val="004A38EC"/>
    <w:rsid w:val="004B12F0"/>
    <w:rsid w:val="004B1BBB"/>
    <w:rsid w:val="004B3604"/>
    <w:rsid w:val="004B6557"/>
    <w:rsid w:val="004D14EE"/>
    <w:rsid w:val="004D5ED1"/>
    <w:rsid w:val="004D63C4"/>
    <w:rsid w:val="004D6E68"/>
    <w:rsid w:val="004E39FD"/>
    <w:rsid w:val="004F1401"/>
    <w:rsid w:val="004F260A"/>
    <w:rsid w:val="00500175"/>
    <w:rsid w:val="00505726"/>
    <w:rsid w:val="00506BA3"/>
    <w:rsid w:val="0052261B"/>
    <w:rsid w:val="00524BAE"/>
    <w:rsid w:val="00534A6D"/>
    <w:rsid w:val="00563311"/>
    <w:rsid w:val="00570D2E"/>
    <w:rsid w:val="0058022C"/>
    <w:rsid w:val="005839A8"/>
    <w:rsid w:val="00586934"/>
    <w:rsid w:val="005979D4"/>
    <w:rsid w:val="005A4C8B"/>
    <w:rsid w:val="005A7FC5"/>
    <w:rsid w:val="005B1960"/>
    <w:rsid w:val="005B2E47"/>
    <w:rsid w:val="005B34DF"/>
    <w:rsid w:val="005B5628"/>
    <w:rsid w:val="005C219A"/>
    <w:rsid w:val="005D4CFD"/>
    <w:rsid w:val="005D7EFC"/>
    <w:rsid w:val="005E41E3"/>
    <w:rsid w:val="005E663C"/>
    <w:rsid w:val="00600538"/>
    <w:rsid w:val="00603FBD"/>
    <w:rsid w:val="00606F05"/>
    <w:rsid w:val="00613002"/>
    <w:rsid w:val="00615616"/>
    <w:rsid w:val="006426EE"/>
    <w:rsid w:val="00643A12"/>
    <w:rsid w:val="00646E6C"/>
    <w:rsid w:val="00650EC4"/>
    <w:rsid w:val="00654740"/>
    <w:rsid w:val="006622BB"/>
    <w:rsid w:val="006633B7"/>
    <w:rsid w:val="0066495C"/>
    <w:rsid w:val="006711DE"/>
    <w:rsid w:val="00671403"/>
    <w:rsid w:val="00692F0D"/>
    <w:rsid w:val="006A6C3C"/>
    <w:rsid w:val="006B0513"/>
    <w:rsid w:val="006C08BD"/>
    <w:rsid w:val="006C5E7F"/>
    <w:rsid w:val="006C67DE"/>
    <w:rsid w:val="006E17D3"/>
    <w:rsid w:val="006E1E2D"/>
    <w:rsid w:val="006E496E"/>
    <w:rsid w:val="006F3FCB"/>
    <w:rsid w:val="006F544B"/>
    <w:rsid w:val="00701EBF"/>
    <w:rsid w:val="00711AF1"/>
    <w:rsid w:val="007158EF"/>
    <w:rsid w:val="00720DC0"/>
    <w:rsid w:val="00721FB2"/>
    <w:rsid w:val="007412AD"/>
    <w:rsid w:val="007412E2"/>
    <w:rsid w:val="0074607A"/>
    <w:rsid w:val="00747CA1"/>
    <w:rsid w:val="007534DE"/>
    <w:rsid w:val="007667DD"/>
    <w:rsid w:val="00774673"/>
    <w:rsid w:val="00784394"/>
    <w:rsid w:val="00793133"/>
    <w:rsid w:val="007963DC"/>
    <w:rsid w:val="007A5559"/>
    <w:rsid w:val="007B04B0"/>
    <w:rsid w:val="007D290B"/>
    <w:rsid w:val="007D5A3F"/>
    <w:rsid w:val="007F09E2"/>
    <w:rsid w:val="00800138"/>
    <w:rsid w:val="00800FBB"/>
    <w:rsid w:val="00801FBD"/>
    <w:rsid w:val="0080749A"/>
    <w:rsid w:val="008248EA"/>
    <w:rsid w:val="00836CDD"/>
    <w:rsid w:val="00846149"/>
    <w:rsid w:val="00847CD6"/>
    <w:rsid w:val="00853F0C"/>
    <w:rsid w:val="0085648B"/>
    <w:rsid w:val="008606AB"/>
    <w:rsid w:val="00860989"/>
    <w:rsid w:val="00863D9D"/>
    <w:rsid w:val="00873E06"/>
    <w:rsid w:val="00875BC6"/>
    <w:rsid w:val="008851DD"/>
    <w:rsid w:val="008954C4"/>
    <w:rsid w:val="008A0D41"/>
    <w:rsid w:val="008B0D36"/>
    <w:rsid w:val="008D187A"/>
    <w:rsid w:val="008D25F7"/>
    <w:rsid w:val="008E2ACA"/>
    <w:rsid w:val="008F1B7F"/>
    <w:rsid w:val="008F4289"/>
    <w:rsid w:val="00911C5B"/>
    <w:rsid w:val="00913DA9"/>
    <w:rsid w:val="00914821"/>
    <w:rsid w:val="00920F2B"/>
    <w:rsid w:val="00921A68"/>
    <w:rsid w:val="0093289C"/>
    <w:rsid w:val="00932BF5"/>
    <w:rsid w:val="00943598"/>
    <w:rsid w:val="00950B0F"/>
    <w:rsid w:val="00954034"/>
    <w:rsid w:val="0096417D"/>
    <w:rsid w:val="00976C62"/>
    <w:rsid w:val="00985E53"/>
    <w:rsid w:val="0098733A"/>
    <w:rsid w:val="00992F6C"/>
    <w:rsid w:val="009A5E7C"/>
    <w:rsid w:val="009B31A0"/>
    <w:rsid w:val="009C2912"/>
    <w:rsid w:val="009F6597"/>
    <w:rsid w:val="009F74B3"/>
    <w:rsid w:val="00A0684D"/>
    <w:rsid w:val="00A06E32"/>
    <w:rsid w:val="00A163B2"/>
    <w:rsid w:val="00A16770"/>
    <w:rsid w:val="00A22751"/>
    <w:rsid w:val="00A25988"/>
    <w:rsid w:val="00A25A4A"/>
    <w:rsid w:val="00A32524"/>
    <w:rsid w:val="00A337DE"/>
    <w:rsid w:val="00A502E4"/>
    <w:rsid w:val="00A54B88"/>
    <w:rsid w:val="00A720AA"/>
    <w:rsid w:val="00A777EF"/>
    <w:rsid w:val="00A80B71"/>
    <w:rsid w:val="00A85AC6"/>
    <w:rsid w:val="00A90742"/>
    <w:rsid w:val="00A91398"/>
    <w:rsid w:val="00AB45CE"/>
    <w:rsid w:val="00AB4CFE"/>
    <w:rsid w:val="00AB60FA"/>
    <w:rsid w:val="00AC7FF0"/>
    <w:rsid w:val="00AD010B"/>
    <w:rsid w:val="00AE3609"/>
    <w:rsid w:val="00AF2733"/>
    <w:rsid w:val="00B10742"/>
    <w:rsid w:val="00B13FC8"/>
    <w:rsid w:val="00B16B38"/>
    <w:rsid w:val="00B20E74"/>
    <w:rsid w:val="00B26DBD"/>
    <w:rsid w:val="00B30030"/>
    <w:rsid w:val="00B32E8F"/>
    <w:rsid w:val="00B4286F"/>
    <w:rsid w:val="00B5279B"/>
    <w:rsid w:val="00B6213E"/>
    <w:rsid w:val="00B66F9C"/>
    <w:rsid w:val="00B71E3C"/>
    <w:rsid w:val="00B726D8"/>
    <w:rsid w:val="00B747CA"/>
    <w:rsid w:val="00B81AAE"/>
    <w:rsid w:val="00B9660E"/>
    <w:rsid w:val="00BA0A1A"/>
    <w:rsid w:val="00BA15AE"/>
    <w:rsid w:val="00BA3C8A"/>
    <w:rsid w:val="00BA7ABB"/>
    <w:rsid w:val="00BB14CD"/>
    <w:rsid w:val="00BB76A1"/>
    <w:rsid w:val="00BC2B35"/>
    <w:rsid w:val="00BC5EB4"/>
    <w:rsid w:val="00BC6110"/>
    <w:rsid w:val="00BE2E4C"/>
    <w:rsid w:val="00BF4887"/>
    <w:rsid w:val="00C0371F"/>
    <w:rsid w:val="00C043E2"/>
    <w:rsid w:val="00C0602C"/>
    <w:rsid w:val="00C13772"/>
    <w:rsid w:val="00C15DD7"/>
    <w:rsid w:val="00C16233"/>
    <w:rsid w:val="00C206ED"/>
    <w:rsid w:val="00C31B26"/>
    <w:rsid w:val="00C32C8B"/>
    <w:rsid w:val="00C43DE1"/>
    <w:rsid w:val="00C44556"/>
    <w:rsid w:val="00C5543E"/>
    <w:rsid w:val="00C56D62"/>
    <w:rsid w:val="00C57B30"/>
    <w:rsid w:val="00C61139"/>
    <w:rsid w:val="00C6208F"/>
    <w:rsid w:val="00C77060"/>
    <w:rsid w:val="00C959F9"/>
    <w:rsid w:val="00C96E5D"/>
    <w:rsid w:val="00CC0EDB"/>
    <w:rsid w:val="00CC1783"/>
    <w:rsid w:val="00CD01D6"/>
    <w:rsid w:val="00CF5604"/>
    <w:rsid w:val="00D05236"/>
    <w:rsid w:val="00D05B00"/>
    <w:rsid w:val="00D0680E"/>
    <w:rsid w:val="00D105AB"/>
    <w:rsid w:val="00D2169D"/>
    <w:rsid w:val="00D226A9"/>
    <w:rsid w:val="00D27F37"/>
    <w:rsid w:val="00D30031"/>
    <w:rsid w:val="00D30F80"/>
    <w:rsid w:val="00D359E1"/>
    <w:rsid w:val="00D47932"/>
    <w:rsid w:val="00D545BB"/>
    <w:rsid w:val="00D54778"/>
    <w:rsid w:val="00D6410D"/>
    <w:rsid w:val="00D70B3B"/>
    <w:rsid w:val="00D72082"/>
    <w:rsid w:val="00D723F7"/>
    <w:rsid w:val="00D814CC"/>
    <w:rsid w:val="00D8227D"/>
    <w:rsid w:val="00D95D5C"/>
    <w:rsid w:val="00DA1F18"/>
    <w:rsid w:val="00DB76CC"/>
    <w:rsid w:val="00DD0A18"/>
    <w:rsid w:val="00DE2209"/>
    <w:rsid w:val="00DE7AC0"/>
    <w:rsid w:val="00DF4DCD"/>
    <w:rsid w:val="00DF799F"/>
    <w:rsid w:val="00DF7B70"/>
    <w:rsid w:val="00E16DDC"/>
    <w:rsid w:val="00E20E57"/>
    <w:rsid w:val="00E23CFE"/>
    <w:rsid w:val="00E25ADD"/>
    <w:rsid w:val="00E309FE"/>
    <w:rsid w:val="00E44FEF"/>
    <w:rsid w:val="00E6225D"/>
    <w:rsid w:val="00E627A2"/>
    <w:rsid w:val="00E7128F"/>
    <w:rsid w:val="00E81434"/>
    <w:rsid w:val="00E8157D"/>
    <w:rsid w:val="00E81B4B"/>
    <w:rsid w:val="00E858A4"/>
    <w:rsid w:val="00E87B24"/>
    <w:rsid w:val="00E91ADE"/>
    <w:rsid w:val="00E965AC"/>
    <w:rsid w:val="00EB18C7"/>
    <w:rsid w:val="00EB300B"/>
    <w:rsid w:val="00EB6826"/>
    <w:rsid w:val="00EB6F8A"/>
    <w:rsid w:val="00EC7223"/>
    <w:rsid w:val="00EC7EB3"/>
    <w:rsid w:val="00ED19B6"/>
    <w:rsid w:val="00ED4BE2"/>
    <w:rsid w:val="00ED7F81"/>
    <w:rsid w:val="00EE6B55"/>
    <w:rsid w:val="00EF07BC"/>
    <w:rsid w:val="00EF2056"/>
    <w:rsid w:val="00F005BB"/>
    <w:rsid w:val="00F026F3"/>
    <w:rsid w:val="00F03214"/>
    <w:rsid w:val="00F03E09"/>
    <w:rsid w:val="00F04116"/>
    <w:rsid w:val="00F04CC8"/>
    <w:rsid w:val="00F06110"/>
    <w:rsid w:val="00F20A5F"/>
    <w:rsid w:val="00F2197A"/>
    <w:rsid w:val="00F23796"/>
    <w:rsid w:val="00F45333"/>
    <w:rsid w:val="00F4545E"/>
    <w:rsid w:val="00F643C9"/>
    <w:rsid w:val="00F7007D"/>
    <w:rsid w:val="00F9110D"/>
    <w:rsid w:val="00FA2A95"/>
    <w:rsid w:val="00FA37D6"/>
    <w:rsid w:val="00FB3B2C"/>
    <w:rsid w:val="00FC12E7"/>
    <w:rsid w:val="00FD2E82"/>
    <w:rsid w:val="00FD48D3"/>
    <w:rsid w:val="00FE4930"/>
    <w:rsid w:val="00FF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068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11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A0D35"/>
    <w:pPr>
      <w:keepNext/>
      <w:shd w:val="clear" w:color="auto" w:fill="FFFFFF"/>
      <w:spacing w:after="0" w:line="360" w:lineRule="auto"/>
      <w:jc w:val="center"/>
      <w:outlineLvl w:val="0"/>
    </w:pPr>
    <w:rPr>
      <w:rFonts w:asciiTheme="majorHAnsi" w:hAnsiTheme="majorHAnsi"/>
      <w:b/>
      <w:bCs/>
      <w:iCs/>
      <w:color w:val="auto"/>
      <w:sz w:val="56"/>
      <w:szCs w:val="1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06110"/>
    <w:pPr>
      <w:keepNext/>
      <w:spacing w:before="240" w:after="120" w:line="360" w:lineRule="auto"/>
      <w:outlineLvl w:val="1"/>
    </w:pPr>
    <w:rPr>
      <w:rFonts w:asciiTheme="majorHAnsi" w:hAnsiTheme="majorHAnsi"/>
      <w:b/>
      <w:bCs/>
      <w:color w:val="auto"/>
      <w:sz w:val="36"/>
      <w:szCs w:val="56"/>
    </w:rPr>
  </w:style>
  <w:style w:type="paragraph" w:styleId="Heading3">
    <w:name w:val="heading 3"/>
    <w:basedOn w:val="Normal"/>
    <w:next w:val="Normal"/>
    <w:link w:val="Heading3Ch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A0D35"/>
    <w:rPr>
      <w:rFonts w:asciiTheme="majorHAnsi" w:hAnsiTheme="majorHAnsi"/>
      <w:b/>
      <w:bCs/>
      <w:iCs/>
      <w:color w:val="auto"/>
      <w:sz w:val="56"/>
      <w:szCs w:val="18"/>
      <w:shd w:val="clear" w:color="auto" w:fill="FFFFFF"/>
    </w:rPr>
  </w:style>
  <w:style w:type="paragraph" w:styleId="Header">
    <w:name w:val="header"/>
    <w:basedOn w:val="Normal"/>
    <w:link w:val="HeaderChar"/>
    <w:uiPriority w:val="99"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3E09"/>
  </w:style>
  <w:style w:type="paragraph" w:styleId="Footer">
    <w:name w:val="footer"/>
    <w:basedOn w:val="Normal"/>
    <w:link w:val="FooterCh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E39FD"/>
    <w:rPr>
      <w:rFonts w:asciiTheme="majorHAnsi" w:hAnsiTheme="majorHAns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06110"/>
    <w:rPr>
      <w:rFonts w:asciiTheme="majorHAnsi" w:hAnsiTheme="majorHAnsi"/>
      <w:b/>
      <w:bCs/>
      <w:color w:val="auto"/>
      <w:sz w:val="36"/>
      <w:szCs w:val="56"/>
    </w:rPr>
  </w:style>
  <w:style w:type="table" w:styleId="TableGrid">
    <w:name w:val="Table Grid"/>
    <w:basedOn w:val="Table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03E09"/>
    <w:rPr>
      <w:color w:val="4472C4" w:themeColor="accent1"/>
      <w:sz w:val="36"/>
      <w:szCs w:val="32"/>
    </w:rPr>
  </w:style>
  <w:style w:type="paragraph" w:styleId="ListParagraph">
    <w:name w:val="List Paragraph"/>
    <w:basedOn w:val="Normal"/>
    <w:uiPriority w:val="34"/>
    <w:qFormat/>
    <w:rsid w:val="00CD01D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C08BD"/>
    <w:rPr>
      <w:color w:val="808080"/>
    </w:rPr>
  </w:style>
  <w:style w:type="character" w:styleId="Emphasis">
    <w:name w:val="Emphasis"/>
    <w:basedOn w:val="DefaultParagraphFont"/>
    <w:uiPriority w:val="20"/>
    <w:qFormat/>
    <w:rsid w:val="00EC7EB3"/>
    <w:rPr>
      <w:i w:val="0"/>
      <w:iCs/>
      <w:color w:val="4472C4" w:themeColor="accent1"/>
    </w:rPr>
  </w:style>
  <w:style w:type="paragraph" w:styleId="ListBullet">
    <w:name w:val="List Bullet"/>
    <w:basedOn w:val="Normal"/>
    <w:uiPriority w:val="99"/>
    <w:qFormat/>
    <w:rsid w:val="0098733A"/>
    <w:pPr>
      <w:numPr>
        <w:numId w:val="2"/>
      </w:numPr>
      <w:tabs>
        <w:tab w:val="clear" w:pos="360"/>
      </w:tabs>
      <w:spacing w:after="0"/>
      <w:contextualSpacing/>
    </w:pPr>
  </w:style>
  <w:style w:type="numbering" w:customStyle="1" w:styleId="BullettedList">
    <w:name w:val="BullettedList"/>
    <w:uiPriority w:val="99"/>
    <w:rsid w:val="0098733A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Bullet2">
    <w:name w:val="List Bullet 2"/>
    <w:basedOn w:val="Normal"/>
    <w:uiPriority w:val="99"/>
    <w:semiHidden/>
    <w:unhideWhenUsed/>
    <w:rsid w:val="0098733A"/>
    <w:pPr>
      <w:numPr>
        <w:ilvl w:val="1"/>
        <w:numId w:val="2"/>
      </w:numPr>
      <w:contextualSpacing/>
    </w:pPr>
  </w:style>
  <w:style w:type="character" w:styleId="PageNumber">
    <w:name w:val="page number"/>
    <w:basedOn w:val="DefaultParagraphFont"/>
    <w:uiPriority w:val="99"/>
    <w:rsid w:val="00AD010B"/>
    <w:rPr>
      <w:color w:val="4472C4" w:themeColor="accent1"/>
    </w:rPr>
  </w:style>
  <w:style w:type="paragraph" w:customStyle="1" w:styleId="CoverHead1">
    <w:name w:val="Cover Head 1"/>
    <w:basedOn w:val="Normal"/>
    <w:link w:val="CoverHead1Char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CoverHead2">
    <w:name w:val="Cover Head 2"/>
    <w:basedOn w:val="Normal"/>
    <w:next w:val="Normal"/>
    <w:link w:val="CoverHead2Char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overHead1Char">
    <w:name w:val="Cover Head 1 Char"/>
    <w:basedOn w:val="Heading1Char"/>
    <w:link w:val="CoverHead1"/>
    <w:uiPriority w:val="10"/>
    <w:rsid w:val="005979D4"/>
    <w:rPr>
      <w:rFonts w:asciiTheme="majorHAnsi" w:hAnsiTheme="majorHAnsi"/>
      <w:b w:val="0"/>
      <w:bCs w:val="0"/>
      <w:iCs/>
      <w:color w:val="A6A6A6" w:themeColor="background1" w:themeShade="A6"/>
      <w:sz w:val="36"/>
      <w:szCs w:val="18"/>
      <w:shd w:val="clear" w:color="auto" w:fill="FFFFFF"/>
    </w:rPr>
  </w:style>
  <w:style w:type="character" w:customStyle="1" w:styleId="CoverHead2Char">
    <w:name w:val="Cover Head 2 Char"/>
    <w:basedOn w:val="DefaultParagraphFont"/>
    <w:link w:val="CoverHead2"/>
    <w:uiPriority w:val="10"/>
    <w:rsid w:val="005979D4"/>
    <w:rPr>
      <w:color w:val="4472C4" w:themeColor="accent1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380DB0"/>
    <w:pPr>
      <w:keepLines/>
      <w:spacing w:before="24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0D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0DB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80DB0"/>
    <w:rPr>
      <w:color w:val="C6281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D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F533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E" w:eastAsia="en-IE"/>
    </w:rPr>
  </w:style>
  <w:style w:type="paragraph" w:styleId="TableofFigures">
    <w:name w:val="table of figures"/>
    <w:basedOn w:val="Normal"/>
    <w:next w:val="Normal"/>
    <w:uiPriority w:val="99"/>
    <w:unhideWhenUsed/>
    <w:rsid w:val="003443F0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5648B"/>
    <w:pPr>
      <w:spacing w:after="100" w:line="259" w:lineRule="auto"/>
      <w:ind w:left="440"/>
    </w:pPr>
    <w:rPr>
      <w:rFonts w:eastAsiaTheme="minorEastAsia" w:cs="Times New Roman"/>
      <w:color w:val="auto"/>
      <w:sz w:val="22"/>
      <w:szCs w:val="22"/>
    </w:rPr>
  </w:style>
  <w:style w:type="paragraph" w:customStyle="1" w:styleId="blockparagraph-544a408c--nomargin-acdf7afa">
    <w:name w:val="blockparagraph-544a408c--nomargin-acdf7afa"/>
    <w:basedOn w:val="Normal"/>
    <w:rsid w:val="0000362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E" w:eastAsia="en-IE"/>
    </w:rPr>
  </w:style>
  <w:style w:type="character" w:customStyle="1" w:styleId="text-4505230f--texth400-3033861f--textcontentfamily-49a318e1">
    <w:name w:val="text-4505230f--texth400-3033861f--textcontentfamily-49a318e1"/>
    <w:basedOn w:val="DefaultParagraphFont"/>
    <w:rsid w:val="0000362C"/>
  </w:style>
  <w:style w:type="character" w:styleId="Strong">
    <w:name w:val="Strong"/>
    <w:basedOn w:val="DefaultParagraphFont"/>
    <w:uiPriority w:val="22"/>
    <w:qFormat/>
    <w:rsid w:val="0000362C"/>
    <w:rPr>
      <w:b/>
      <w:bCs/>
    </w:rPr>
  </w:style>
  <w:style w:type="paragraph" w:styleId="BodyText">
    <w:name w:val="Body Text"/>
    <w:basedOn w:val="Normal"/>
    <w:link w:val="BodyTextChar"/>
    <w:unhideWhenUsed/>
    <w:rsid w:val="000C7560"/>
    <w:pPr>
      <w:autoSpaceDE w:val="0"/>
      <w:autoSpaceDN w:val="0"/>
      <w:adjustRightInd w:val="0"/>
      <w:spacing w:after="120"/>
      <w:jc w:val="both"/>
    </w:pPr>
    <w:rPr>
      <w:rFonts w:ascii="Times New Roman" w:eastAsia="MS Mincho" w:hAnsi="Times New Roman" w:cs="Times New Roman"/>
      <w:color w:val="auto"/>
      <w:sz w:val="24"/>
      <w:szCs w:val="24"/>
      <w:lang w:val="en-GB" w:eastAsia="ja-JP"/>
    </w:rPr>
  </w:style>
  <w:style w:type="character" w:customStyle="1" w:styleId="BodyTextChar">
    <w:name w:val="Body Text Char"/>
    <w:basedOn w:val="DefaultParagraphFont"/>
    <w:link w:val="BodyText"/>
    <w:rsid w:val="000C7560"/>
    <w:rPr>
      <w:rFonts w:ascii="Times New Roman" w:eastAsia="MS Mincho" w:hAnsi="Times New Roman" w:cs="Times New Roman"/>
      <w:color w:val="auto"/>
      <w:sz w:val="24"/>
      <w:szCs w:val="24"/>
      <w:lang w:val="en-GB" w:eastAsia="ja-JP"/>
    </w:rPr>
  </w:style>
  <w:style w:type="character" w:customStyle="1" w:styleId="bar">
    <w:name w:val="bar"/>
    <w:basedOn w:val="DefaultParagraphFont"/>
    <w:rsid w:val="00114940"/>
  </w:style>
  <w:style w:type="character" w:customStyle="1" w:styleId="highlight">
    <w:name w:val="highlight"/>
    <w:basedOn w:val="DefaultParagraphFont"/>
    <w:rsid w:val="00643A12"/>
  </w:style>
  <w:style w:type="paragraph" w:customStyle="1" w:styleId="Style2">
    <w:name w:val="Style2"/>
    <w:basedOn w:val="Heading3"/>
    <w:next w:val="Heading3"/>
    <w:link w:val="Style2Char"/>
    <w:qFormat/>
    <w:rsid w:val="00793133"/>
    <w:rPr>
      <w:color w:val="auto"/>
    </w:rPr>
  </w:style>
  <w:style w:type="paragraph" w:customStyle="1" w:styleId="Heading30">
    <w:name w:val="Heading3"/>
    <w:basedOn w:val="Heading3"/>
    <w:link w:val="Heading3Char0"/>
    <w:qFormat/>
    <w:rsid w:val="00793133"/>
    <w:pPr>
      <w:shd w:val="clear" w:color="auto" w:fill="FFFFFF"/>
      <w:spacing w:after="0"/>
    </w:pPr>
    <w:rPr>
      <w:rFonts w:ascii="Times New Roman" w:eastAsia="Times New Roman" w:hAnsi="Times New Roman" w:cs="Times New Roman"/>
      <w:color w:val="auto"/>
      <w:sz w:val="24"/>
      <w:szCs w:val="24"/>
      <w:lang w:val="en-IE" w:eastAsia="en-IE"/>
    </w:rPr>
  </w:style>
  <w:style w:type="character" w:customStyle="1" w:styleId="Style2Char">
    <w:name w:val="Style2 Char"/>
    <w:basedOn w:val="Heading3Char"/>
    <w:link w:val="Style2"/>
    <w:rsid w:val="00793133"/>
    <w:rPr>
      <w:color w:val="auto"/>
      <w:sz w:val="36"/>
      <w:szCs w:val="32"/>
    </w:rPr>
  </w:style>
  <w:style w:type="character" w:customStyle="1" w:styleId="Heading3Char0">
    <w:name w:val="Heading3 Char"/>
    <w:basedOn w:val="Heading3Char"/>
    <w:link w:val="Heading30"/>
    <w:rsid w:val="00793133"/>
    <w:rPr>
      <w:rFonts w:ascii="Times New Roman" w:eastAsia="Times New Roman" w:hAnsi="Times New Roman" w:cs="Times New Roman"/>
      <w:color w:val="auto"/>
      <w:sz w:val="24"/>
      <w:szCs w:val="24"/>
      <w:shd w:val="clear" w:color="auto" w:fill="FFFFFF"/>
      <w:lang w:val="en-IE" w:eastAsia="en-IE"/>
    </w:rPr>
  </w:style>
  <w:style w:type="character" w:customStyle="1" w:styleId="markedcontent">
    <w:name w:val="markedcontent"/>
    <w:basedOn w:val="DefaultParagraphFont"/>
    <w:rsid w:val="00D2169D"/>
  </w:style>
  <w:style w:type="paragraph" w:customStyle="1" w:styleId="Style3">
    <w:name w:val="Style3"/>
    <w:basedOn w:val="Heading3"/>
    <w:link w:val="Style3Char"/>
    <w:qFormat/>
    <w:rsid w:val="00F06110"/>
    <w:rPr>
      <w:rFonts w:ascii="Times New Roman" w:hAnsi="Times New Roman"/>
      <w:color w:val="auto"/>
    </w:rPr>
  </w:style>
  <w:style w:type="character" w:customStyle="1" w:styleId="Style3Char">
    <w:name w:val="Style3 Char"/>
    <w:basedOn w:val="Heading3Char"/>
    <w:link w:val="Style3"/>
    <w:rsid w:val="00F06110"/>
    <w:rPr>
      <w:rFonts w:ascii="Times New Roman" w:hAnsi="Times New Roman"/>
      <w:color w:val="auto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brightspace.tudublin.ie/d2l/home/179100" TargetMode="External"/><Relationship Id="rId17" Type="http://schemas.openxmlformats.org/officeDocument/2006/relationships/image" Target="media/image6.gif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gif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ma.robinson\AppData\Roaming\Microsoft\Templates\Classic%20students%20report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B837835-72CB-4299-965D-EC30EB543F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D4ACEE-B8A0-4191-BF24-450E45268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students report.dotx</Template>
  <TotalTime>0</TotalTime>
  <Pages>11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2: The concept of diffusion &amp; mAKING AN IC RESISTOR</vt:lpstr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Cooling Tower Experiment</dc:title>
  <dc:subject/>
  <dc:creator/>
  <cp:keywords/>
  <dc:description/>
  <cp:lastModifiedBy/>
  <cp:revision>1</cp:revision>
  <dcterms:created xsi:type="dcterms:W3CDTF">2021-04-20T15:03:00Z</dcterms:created>
  <dcterms:modified xsi:type="dcterms:W3CDTF">2021-11-26T13:52:00Z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