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3212DC" w14:textId="5AEB2540" w:rsidR="00E31746" w:rsidRPr="00E31746" w:rsidRDefault="00E31746" w:rsidP="00E31746">
      <w:pPr>
        <w:rPr>
          <w:b/>
          <w:bCs/>
        </w:rPr>
      </w:pPr>
      <w:r w:rsidRPr="00E31746">
        <w:rPr>
          <w:b/>
          <w:bCs/>
        </w:rPr>
        <w:t>Haftalık Rapor</w:t>
      </w:r>
    </w:p>
    <w:p w14:paraId="48377B2B" w14:textId="3E6EF176" w:rsidR="00E31746" w:rsidRPr="00E31746" w:rsidRDefault="00E31746" w:rsidP="00E31746">
      <w:r w:rsidRPr="00E31746">
        <w:t xml:space="preserve">Bu hafta projenin Veri Mühendisliği altyapısının kurulumuna odaklanılmıştır. </w:t>
      </w:r>
      <w:proofErr w:type="spellStart"/>
      <w:r w:rsidRPr="00E31746">
        <w:t>StatsBomb</w:t>
      </w:r>
      <w:proofErr w:type="spellEnd"/>
      <w:r w:rsidRPr="00E31746">
        <w:t xml:space="preserve"> veri setinin karmaşık ve iç içe geçmiş</w:t>
      </w:r>
      <w:r w:rsidRPr="00E31746">
        <w:t xml:space="preserve"> </w:t>
      </w:r>
      <w:r w:rsidRPr="00E31746">
        <w:t xml:space="preserve">JSON yapısını çözümleyen, ham veriyi analiz edilebilir formata dönüştüren ETL </w:t>
      </w:r>
      <w:proofErr w:type="spellStart"/>
      <w:r w:rsidRPr="00E31746">
        <w:t>Pipeline</w:t>
      </w:r>
      <w:proofErr w:type="spellEnd"/>
      <w:r w:rsidRPr="00E31746">
        <w:t xml:space="preserve"> mimarisi tasarlanmıştır. Ayrıca literatür taraması derinleştirilerek modelleme stratejisinde revizyona gidilmiştir.</w:t>
      </w:r>
    </w:p>
    <w:p w14:paraId="3B53E18B" w14:textId="77777777" w:rsidR="00E31746" w:rsidRPr="00E31746" w:rsidRDefault="00E31746" w:rsidP="00E31746">
      <w:pPr>
        <w:rPr>
          <w:b/>
          <w:bCs/>
        </w:rPr>
      </w:pPr>
      <w:r w:rsidRPr="00E31746">
        <w:rPr>
          <w:b/>
          <w:bCs/>
        </w:rPr>
        <w:t>A. Veri Temini ve Geliştirme Ortamı</w:t>
      </w:r>
    </w:p>
    <w:p w14:paraId="1C005635" w14:textId="77777777" w:rsidR="00E31746" w:rsidRPr="00E31746" w:rsidRDefault="00E31746" w:rsidP="00E31746">
      <w:pPr>
        <w:numPr>
          <w:ilvl w:val="0"/>
          <w:numId w:val="1"/>
        </w:numPr>
      </w:pPr>
      <w:r w:rsidRPr="00E31746">
        <w:t xml:space="preserve">Projenin temel veri kaynağı olan </w:t>
      </w:r>
      <w:proofErr w:type="spellStart"/>
      <w:r w:rsidRPr="00E31746">
        <w:t>StatsBomb</w:t>
      </w:r>
      <w:proofErr w:type="spellEnd"/>
      <w:r w:rsidRPr="00E31746">
        <w:t xml:space="preserve"> Open Data (</w:t>
      </w:r>
      <w:proofErr w:type="spellStart"/>
      <w:r w:rsidRPr="00E31746">
        <w:t>Events</w:t>
      </w:r>
      <w:proofErr w:type="spellEnd"/>
      <w:r w:rsidRPr="00E31746">
        <w:t xml:space="preserve"> ve 360-Tracking verileri) lokal çalışma ortamına entegre edilmiştir.</w:t>
      </w:r>
    </w:p>
    <w:p w14:paraId="53F7F862" w14:textId="6268E262" w:rsidR="00E31746" w:rsidRPr="00E31746" w:rsidRDefault="00E31746" w:rsidP="00E31746">
      <w:pPr>
        <w:numPr>
          <w:ilvl w:val="0"/>
          <w:numId w:val="1"/>
        </w:numPr>
      </w:pPr>
      <w:r w:rsidRPr="00E31746">
        <w:t xml:space="preserve">Python tabanlı veri analizi ortamı </w:t>
      </w:r>
      <w:proofErr w:type="gramStart"/>
      <w:r w:rsidRPr="00E31746">
        <w:t>hazırlanmış</w:t>
      </w:r>
      <w:r>
        <w:t xml:space="preserve"> ,</w:t>
      </w:r>
      <w:proofErr w:type="gramEnd"/>
      <w:r>
        <w:t xml:space="preserve"> </w:t>
      </w:r>
      <w:r w:rsidRPr="00E31746">
        <w:t xml:space="preserve">görselleştirme için </w:t>
      </w:r>
      <w:proofErr w:type="spellStart"/>
      <w:r w:rsidRPr="00E31746">
        <w:t>mplsoccer</w:t>
      </w:r>
      <w:proofErr w:type="spellEnd"/>
      <w:r w:rsidRPr="00E31746">
        <w:t xml:space="preserve"> ve veri işleme için </w:t>
      </w:r>
      <w:proofErr w:type="spellStart"/>
      <w:r w:rsidRPr="00E31746">
        <w:t>json</w:t>
      </w:r>
      <w:proofErr w:type="spellEnd"/>
      <w:r w:rsidRPr="00E31746">
        <w:t xml:space="preserve"> kütüphaneleri projeye dahil edilmiştir.</w:t>
      </w:r>
    </w:p>
    <w:p w14:paraId="6B00AC3A" w14:textId="77777777" w:rsidR="00E31746" w:rsidRPr="00E31746" w:rsidRDefault="00E31746" w:rsidP="00E31746">
      <w:pPr>
        <w:rPr>
          <w:b/>
          <w:bCs/>
        </w:rPr>
      </w:pPr>
      <w:r w:rsidRPr="00E31746">
        <w:rPr>
          <w:b/>
          <w:bCs/>
        </w:rPr>
        <w:t>B. Veri İşleme (ETL) Süreci</w:t>
      </w:r>
    </w:p>
    <w:p w14:paraId="13DC2B1A" w14:textId="77777777" w:rsidR="00E31746" w:rsidRPr="00E31746" w:rsidRDefault="00E31746" w:rsidP="00E31746">
      <w:pPr>
        <w:numPr>
          <w:ilvl w:val="0"/>
          <w:numId w:val="2"/>
        </w:numPr>
      </w:pPr>
      <w:r w:rsidRPr="00E31746">
        <w:t>Veri setindeki "Olay" (</w:t>
      </w:r>
      <w:proofErr w:type="spellStart"/>
      <w:r w:rsidRPr="00E31746">
        <w:t>Event</w:t>
      </w:r>
      <w:proofErr w:type="spellEnd"/>
      <w:r w:rsidRPr="00E31746">
        <w:t>) verisi ile anlık oyuncu konumlarını içeren "</w:t>
      </w:r>
      <w:proofErr w:type="spellStart"/>
      <w:r w:rsidRPr="00E31746">
        <w:t>Freeze</w:t>
      </w:r>
      <w:proofErr w:type="spellEnd"/>
      <w:r w:rsidRPr="00E31746">
        <w:t xml:space="preserve"> </w:t>
      </w:r>
      <w:proofErr w:type="spellStart"/>
      <w:r w:rsidRPr="00E31746">
        <w:t>Frame</w:t>
      </w:r>
      <w:proofErr w:type="spellEnd"/>
      <w:r w:rsidRPr="00E31746">
        <w:t>" verileri arasındaki ilişki analiz edilmiştir.</w:t>
      </w:r>
    </w:p>
    <w:p w14:paraId="006E4C02" w14:textId="08052A6A" w:rsidR="00E31746" w:rsidRPr="00E31746" w:rsidRDefault="00E31746" w:rsidP="00E31746">
      <w:pPr>
        <w:numPr>
          <w:ilvl w:val="0"/>
          <w:numId w:val="2"/>
        </w:numPr>
      </w:pPr>
      <w:r w:rsidRPr="00E31746">
        <w:t xml:space="preserve">Her bir duran top anında sahadaki 22 oyuncunun konum verisini (x, y koordinatları) ayrıştıran ve </w:t>
      </w:r>
      <w:proofErr w:type="spellStart"/>
      <w:r w:rsidRPr="00E31746">
        <w:t>DataFrame</w:t>
      </w:r>
      <w:proofErr w:type="spellEnd"/>
      <w:r w:rsidRPr="00E31746">
        <w:t xml:space="preserve"> yapısına dönüştüren </w:t>
      </w:r>
      <w:proofErr w:type="spellStart"/>
      <w:r w:rsidRPr="00E31746">
        <w:t>Parser</w:t>
      </w:r>
      <w:proofErr w:type="spellEnd"/>
      <w:r>
        <w:t xml:space="preserve"> </w:t>
      </w:r>
      <w:r w:rsidRPr="00E31746">
        <w:t>algoritmasının mantıksal kurgusu tamamlanmıştır.</w:t>
      </w:r>
    </w:p>
    <w:p w14:paraId="226687C0" w14:textId="77777777" w:rsidR="00E31746" w:rsidRPr="00E31746" w:rsidRDefault="00E31746" w:rsidP="00E31746">
      <w:pPr>
        <w:rPr>
          <w:b/>
          <w:bCs/>
        </w:rPr>
      </w:pPr>
      <w:r w:rsidRPr="00E31746">
        <w:rPr>
          <w:b/>
          <w:bCs/>
        </w:rPr>
        <w:t>C. Metodoloji ve Literatür Kararı</w:t>
      </w:r>
    </w:p>
    <w:p w14:paraId="52728BDE" w14:textId="4938EC5D" w:rsidR="00E31746" w:rsidRPr="00E31746" w:rsidRDefault="00E31746" w:rsidP="00E31746">
      <w:pPr>
        <w:numPr>
          <w:ilvl w:val="0"/>
          <w:numId w:val="3"/>
        </w:numPr>
      </w:pPr>
      <w:r w:rsidRPr="00E31746">
        <w:t xml:space="preserve">Literatür taraması kapsamında </w:t>
      </w:r>
      <w:proofErr w:type="spellStart"/>
      <w:r w:rsidRPr="00E31746">
        <w:t>Billings</w:t>
      </w:r>
      <w:proofErr w:type="spellEnd"/>
      <w:r w:rsidRPr="00E31746">
        <w:t xml:space="preserve"> (2024, MIT) tezi detaylıca incelenmiştir. İlgili çalışmada makine öğrenmesi yöntemleri duran top türlerini </w:t>
      </w:r>
      <w:r w:rsidRPr="00E31746">
        <w:rPr>
          <w:i/>
          <w:iCs/>
        </w:rPr>
        <w:t>sınıflandırmak</w:t>
      </w:r>
      <w:r w:rsidRPr="00E31746">
        <w:t xml:space="preserve"> amacıyla kullanılmıştır.</w:t>
      </w:r>
    </w:p>
    <w:p w14:paraId="0F6CB50E" w14:textId="77777777" w:rsidR="00E31746" w:rsidRPr="00E31746" w:rsidRDefault="00E31746" w:rsidP="00E31746">
      <w:pPr>
        <w:numPr>
          <w:ilvl w:val="0"/>
          <w:numId w:val="3"/>
        </w:numPr>
      </w:pPr>
      <w:r w:rsidRPr="00E31746">
        <w:t>Ancak bu bitirme projesinin özgün değerini artırmak adına, sınıflandırma yerine "Tehdit Değerleme" (</w:t>
      </w:r>
      <w:proofErr w:type="spellStart"/>
      <w:r w:rsidRPr="00E31746">
        <w:t>Threat</w:t>
      </w:r>
      <w:proofErr w:type="spellEnd"/>
      <w:r w:rsidRPr="00E31746">
        <w:t xml:space="preserve"> </w:t>
      </w:r>
      <w:proofErr w:type="spellStart"/>
      <w:r w:rsidRPr="00E31746">
        <w:t>Valuation</w:t>
      </w:r>
      <w:proofErr w:type="spellEnd"/>
      <w:r w:rsidRPr="00E31746">
        <w:t xml:space="preserve"> / </w:t>
      </w:r>
      <w:proofErr w:type="spellStart"/>
      <w:r w:rsidRPr="00E31746">
        <w:t>Regression</w:t>
      </w:r>
      <w:proofErr w:type="spellEnd"/>
      <w:r w:rsidRPr="00E31746">
        <w:t>) yaklaşımının benimsenmesine karar verilmiştir. Amaç olayın türünü bulmak değil, gol olma olasılığını (</w:t>
      </w:r>
      <w:proofErr w:type="spellStart"/>
      <w:r w:rsidRPr="00E31746">
        <w:t>xT</w:t>
      </w:r>
      <w:proofErr w:type="spellEnd"/>
      <w:r w:rsidRPr="00E31746">
        <w:t>) hesaplamaktır.</w:t>
      </w:r>
    </w:p>
    <w:p w14:paraId="586A9D5F" w14:textId="080BD415" w:rsidR="00E31746" w:rsidRPr="00E31746" w:rsidRDefault="00701B49" w:rsidP="00E31746">
      <w:pPr>
        <w:rPr>
          <w:b/>
          <w:bCs/>
        </w:rPr>
      </w:pPr>
      <w:r>
        <w:rPr>
          <w:b/>
          <w:bCs/>
        </w:rPr>
        <w:t>D</w:t>
      </w:r>
      <w:r w:rsidR="00E31746" w:rsidRPr="00E31746">
        <w:rPr>
          <w:b/>
          <w:bCs/>
        </w:rPr>
        <w:t>. KARŞILAŞILAN TEKNİK DURUMLAR</w:t>
      </w:r>
    </w:p>
    <w:p w14:paraId="0D2423B3" w14:textId="27D08D0B" w:rsidR="00E31746" w:rsidRPr="00E31746" w:rsidRDefault="00E31746" w:rsidP="00E31746">
      <w:pPr>
        <w:numPr>
          <w:ilvl w:val="0"/>
          <w:numId w:val="4"/>
        </w:numPr>
      </w:pPr>
      <w:r w:rsidRPr="00E31746">
        <w:t>Kaynak verideki oyuncu konumları standart sütunlar yerine, JSON objeleri içinde listeler halinde gelmektedir. Bu durum, doğrudan modellemeyi engellemektedir.</w:t>
      </w:r>
    </w:p>
    <w:p w14:paraId="3E7A49DE" w14:textId="1B880FDC" w:rsidR="00E31746" w:rsidRPr="00E31746" w:rsidRDefault="00E31746" w:rsidP="00E31746">
      <w:pPr>
        <w:numPr>
          <w:ilvl w:val="0"/>
          <w:numId w:val="4"/>
        </w:numPr>
      </w:pPr>
      <w:r w:rsidRPr="00E31746">
        <w:t xml:space="preserve">Bu hafta geliştirilmeye başlanan döngüsel ayrıştırma </w:t>
      </w:r>
      <w:proofErr w:type="spellStart"/>
      <w:r w:rsidRPr="00E31746">
        <w:t>script'i</w:t>
      </w:r>
      <w:proofErr w:type="spellEnd"/>
      <w:r w:rsidRPr="00E31746">
        <w:t xml:space="preserve"> ile bu verilerin düzleştirilmesi</w:t>
      </w:r>
      <w:r>
        <w:t xml:space="preserve"> </w:t>
      </w:r>
      <w:r w:rsidRPr="00E31746">
        <w:t>sağlanarak öznitelik mühendisliğine hazır hale getirilmesi hedeflenmektedir.</w:t>
      </w:r>
    </w:p>
    <w:p w14:paraId="3A32F290" w14:textId="77777777" w:rsidR="00E31746" w:rsidRPr="00E31746" w:rsidRDefault="00E31746"/>
    <w:sectPr w:rsidR="00E31746" w:rsidRPr="00E3174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130AB7"/>
    <w:multiLevelType w:val="multilevel"/>
    <w:tmpl w:val="67DA9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A34967"/>
    <w:multiLevelType w:val="multilevel"/>
    <w:tmpl w:val="83F6F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CE5D55"/>
    <w:multiLevelType w:val="multilevel"/>
    <w:tmpl w:val="8098A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474302"/>
    <w:multiLevelType w:val="multilevel"/>
    <w:tmpl w:val="E5E04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7918206">
    <w:abstractNumId w:val="3"/>
  </w:num>
  <w:num w:numId="2" w16cid:durableId="1311519808">
    <w:abstractNumId w:val="0"/>
  </w:num>
  <w:num w:numId="3" w16cid:durableId="223108299">
    <w:abstractNumId w:val="2"/>
  </w:num>
  <w:num w:numId="4" w16cid:durableId="12326147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746"/>
    <w:rsid w:val="005A094E"/>
    <w:rsid w:val="005B382E"/>
    <w:rsid w:val="00701B49"/>
    <w:rsid w:val="00E317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78FB0A"/>
  <w15:chartTrackingRefBased/>
  <w15:docId w15:val="{BCDF5B79-706E-46AE-B727-17F6E898EB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E317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E317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E317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E317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E317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E317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E317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E317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E317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E317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E317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E317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E31746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E31746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E31746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E31746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E31746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E31746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E317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E317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E317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E317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E317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E31746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E31746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E31746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E317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E31746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E317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217</Words>
  <Characters>1617</Characters>
  <Application>Microsoft Office Word</Application>
  <DocSecurity>0</DocSecurity>
  <Lines>29</Lines>
  <Paragraphs>14</Paragraphs>
  <ScaleCrop>false</ScaleCrop>
  <Company/>
  <LinksUpToDate>false</LinksUpToDate>
  <CharactersWithSpaces>1820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TALHA TAŞTEPE</dc:creator>
  <cp:keywords/>
  <dc:description/>
  <cp:lastModifiedBy>TALHA TAŞTEPE</cp:lastModifiedBy>
  <cp:revision>4</cp:revision>
  <dcterms:created xsi:type="dcterms:W3CDTF">2025-12-12T13:20:00Z</dcterms:created>
  <dcterms:modified xsi:type="dcterms:W3CDTF">2025-12-12T13:21:00Z</dcterms:modified>
</cp:coreProperties>
</file>