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 Light" w:hAnsi="Calibri Light" w:eastAsia="Times New Roman" w:cs="Calibri Light"/>
          <w:sz w:val="48"/>
          <w:szCs w:val="48"/>
          <w:highlight w:val="white"/>
        </w:rPr>
      </w:pPr>
      <w:r>
        <w:rPr>
          <w:rFonts w:eastAsia="Times New Roman" w:cs="Calibri Light" w:ascii="Calibri Light" w:hAnsi="Calibri Light"/>
          <w:b/>
          <w:bCs/>
          <w:sz w:val="48"/>
          <w:szCs w:val="48"/>
          <w:shd w:fill="FFFFFF" w:val="clear"/>
          <w:lang w:val="pt-BR"/>
        </w:rPr>
        <w:t>Plano de Trabalho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Calibri"/>
          <w:b/>
          <w:bCs/>
          <w:color w:val="8064A2"/>
          <w:sz w:val="32"/>
          <w:szCs w:val="32"/>
          <w:shd w:fill="FFFFFF" w:val="clear"/>
          <w:lang w:val="pt-BR"/>
        </w:rPr>
        <w:t>Identificação da equipe</w:t>
      </w:r>
      <w:r>
        <w:rPr>
          <w:rFonts w:eastAsia="Times New Roman" w:cs="Calibri"/>
          <w:color w:val="8064A2"/>
          <w:sz w:val="32"/>
          <w:szCs w:val="32"/>
          <w:shd w:fill="FFFFFF" w:val="clear"/>
        </w:rPr>
        <w:t> </w:t>
      </w:r>
    </w:p>
    <w:p>
      <w:pPr>
        <w:pStyle w:val="Normal"/>
        <w:rPr/>
      </w:pPr>
      <w:r>
        <w:rPr/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b/>
          <w:bCs/>
          <w:sz w:val="22"/>
          <w:szCs w:val="22"/>
          <w:lang w:val="pt-BR"/>
        </w:rPr>
        <w:t xml:space="preserve">Tema: </w:t>
      </w:r>
      <w:r>
        <w:rPr>
          <w:rStyle w:val="Normaltextrun"/>
          <w:rFonts w:cs="Segoe UI" w:ascii="Segoe UI" w:hAnsi="Segoe UI"/>
          <w:b w:val="false"/>
          <w:bCs w:val="false"/>
          <w:sz w:val="18"/>
          <w:szCs w:val="18"/>
          <w:lang w:val="pt-BR"/>
        </w:rPr>
        <w:t>Justiça e Números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b/>
          <w:bCs/>
          <w:sz w:val="22"/>
          <w:szCs w:val="22"/>
          <w:lang w:val="pt-BR"/>
        </w:rPr>
        <w:t xml:space="preserve">Mentor: </w:t>
      </w:r>
      <w:r>
        <w:rPr>
          <w:rStyle w:val="Normaltextrun"/>
          <w:rFonts w:cs="Calibri" w:ascii="Calibri" w:hAnsi="Calibri"/>
          <w:b w:val="false"/>
          <w:bCs w:val="false"/>
          <w:sz w:val="22"/>
          <w:szCs w:val="22"/>
          <w:lang w:val="pt-BR"/>
        </w:rPr>
        <w:t>Gabriela Moreira de Azevedo Soares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Fonts w:cs="Calibri" w:ascii="Calibri" w:hAnsi="Calibri"/>
          <w:sz w:val="22"/>
          <w:szCs w:val="22"/>
          <w:lang w:val="pt-BR"/>
        </w:rPr>
        <w:br/>
      </w:r>
      <w:r>
        <w:rPr>
          <w:rStyle w:val="Normaltextrun"/>
          <w:rFonts w:cs="Calibri" w:ascii="Calibri" w:hAnsi="Calibri"/>
          <w:b/>
          <w:bCs/>
          <w:sz w:val="22"/>
          <w:szCs w:val="22"/>
          <w:lang w:val="pt-BR"/>
        </w:rPr>
        <w:t>Equipe: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sz w:val="22"/>
          <w:szCs w:val="22"/>
          <w:lang w:val="pt-BR"/>
        </w:rPr>
        <w:t xml:space="preserve">1. </w:t>
      </w:r>
      <w:r>
        <w:rPr>
          <w:rStyle w:val="Normaltextrun"/>
          <w:rFonts w:cs="Segoe UI" w:ascii="Segoe UI;system-ui;Apple Color Emoji;Segoe UI Emoji;sans-serif" w:hAnsi="Segoe UI;system-ui;Apple Color Emoji;Segoe UI Emoji;sans-serif"/>
          <w:b w:val="false"/>
          <w:bCs w:val="false"/>
          <w:i w:val="false"/>
          <w:caps w:val="false"/>
          <w:smallCaps w:val="false"/>
          <w:spacing w:val="0"/>
          <w:sz w:val="18"/>
          <w:szCs w:val="18"/>
          <w:lang w:val="pt-BR"/>
        </w:rPr>
        <w:t>Larissa Moreno Silva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sz w:val="22"/>
          <w:szCs w:val="22"/>
          <w:lang w:val="pt-BR"/>
        </w:rPr>
        <w:t xml:space="preserve">2. </w:t>
      </w:r>
      <w:r>
        <w:rPr>
          <w:rStyle w:val="Normaltextrun"/>
          <w:rFonts w:cs="Segoe UI" w:ascii="Segoe UI" w:hAnsi="Segoe UI"/>
          <w:sz w:val="18"/>
          <w:szCs w:val="18"/>
          <w:lang w:val="pt-BR"/>
        </w:rPr>
        <w:t>Pedro Gabriel Moura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sz w:val="22"/>
          <w:szCs w:val="22"/>
          <w:lang w:val="pt-BR"/>
        </w:rPr>
        <w:t xml:space="preserve">3. </w:t>
      </w:r>
      <w:r>
        <w:rPr>
          <w:rStyle w:val="Normaltextrun"/>
          <w:rFonts w:cs="Segoe UI" w:ascii="Segoe UI" w:hAnsi="Segoe UI"/>
          <w:sz w:val="18"/>
          <w:szCs w:val="18"/>
          <w:lang w:val="pt-BR"/>
        </w:rPr>
        <w:t>Talia Alves Xavier</w:t>
      </w:r>
    </w:p>
    <w:p>
      <w:pPr>
        <w:pStyle w:val="Paragraph"/>
        <w:spacing w:beforeAutospacing="0" w:before="0" w:afterAutospacing="0" w:after="0"/>
        <w:textAlignment w:val="baseline"/>
        <w:rPr>
          <w:rStyle w:val="Eop"/>
          <w:rFonts w:ascii="Calibri" w:hAnsi="Calibri" w:cs="Calibri"/>
          <w:sz w:val="22"/>
          <w:szCs w:val="22"/>
          <w:lang w:val="pt-BR"/>
        </w:rPr>
      </w:pPr>
      <w:r>
        <w:rPr>
          <w:rFonts w:cs="Calibri" w:ascii="Calibri" w:hAnsi="Calibri"/>
          <w:sz w:val="22"/>
          <w:szCs w:val="22"/>
          <w:lang w:val="pt-BR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Calibri"/>
          <w:b/>
          <w:bCs/>
          <w:color w:val="8064A2"/>
          <w:sz w:val="32"/>
          <w:szCs w:val="32"/>
          <w:shd w:fill="FFFFFF" w:val="clear"/>
          <w:lang w:val="pt-BR"/>
        </w:rPr>
        <w:t>Dados do plano de trabalho</w:t>
      </w:r>
      <w:r>
        <w:rPr>
          <w:rFonts w:eastAsia="Times New Roman" w:cs="Calibri"/>
          <w:color w:val="8064A2"/>
          <w:sz w:val="32"/>
          <w:szCs w:val="32"/>
          <w:shd w:fill="FFFFFF" w:val="clear"/>
        </w:rPr>
        <w:t> </w:t>
      </w:r>
    </w:p>
    <w:p>
      <w:pPr>
        <w:pStyle w:val="Normal"/>
        <w:rPr/>
      </w:pPr>
      <w:r>
        <w:rPr/>
      </w:r>
    </w:p>
    <w:p>
      <w:pPr>
        <w:pStyle w:val="Normal"/>
        <w:textAlignment w:val="baseline"/>
        <w:rPr/>
      </w:pPr>
      <w:r>
        <w:rPr>
          <w:rFonts w:eastAsia="Times New Roman" w:cs="Calibri"/>
          <w:b/>
          <w:bCs/>
          <w:sz w:val="22"/>
          <w:szCs w:val="22"/>
          <w:lang w:val="pt-BR"/>
        </w:rPr>
        <w:t>Introdução</w:t>
      </w:r>
    </w:p>
    <w:p>
      <w:pPr>
        <w:pStyle w:val="Normal"/>
        <w:textAlignment w:val="baseline"/>
        <w:rPr>
          <w:rFonts w:ascii="Calibri" w:hAnsi="Calibri" w:eastAsia="Times New Roman" w:cs="Calibri"/>
          <w:sz w:val="22"/>
          <w:szCs w:val="22"/>
          <w:lang w:val="pt-BR"/>
        </w:rPr>
      </w:pPr>
      <w:r>
        <w:rPr>
          <w:rFonts w:eastAsia="Times New Roman" w:cs="Calibri"/>
          <w:sz w:val="22"/>
          <w:szCs w:val="22"/>
          <w:lang w:val="pt-BR"/>
        </w:rPr>
      </w:r>
    </w:p>
    <w:p>
      <w:pPr>
        <w:pStyle w:val="Normal"/>
        <w:textAlignment w:val="baseline"/>
        <w:rPr/>
      </w:pPr>
      <w:r>
        <w:rPr>
          <w:rFonts w:eastAsia="Times New Roman" w:cs="Calibri"/>
          <w:b/>
          <w:bCs/>
          <w:sz w:val="22"/>
          <w:szCs w:val="22"/>
          <w:lang w:val="pt-BR"/>
        </w:rPr>
        <w:t>Objetivos</w:t>
      </w:r>
    </w:p>
    <w:p>
      <w:pPr>
        <w:pStyle w:val="Normal"/>
        <w:textAlignment w:val="baseline"/>
        <w:rPr/>
      </w:pPr>
      <w:r>
        <w:rPr>
          <w:rFonts w:eastAsia="Times New Roman" w:cs="Calibri"/>
          <w:sz w:val="22"/>
          <w:szCs w:val="22"/>
          <w:lang w:val="pt-BR"/>
        </w:rPr>
        <w:t>Tornar o acesso aos dados do módulo de Produtividade Mensal do CNJ mais acessível, criando novos mecanismos de disponibilização dos dados e consequentemente comparação e avaliação da produtividade dos juízes e das unidades judiciárias.</w:t>
      </w:r>
    </w:p>
    <w:p>
      <w:pPr>
        <w:pStyle w:val="Normal"/>
        <w:textAlignment w:val="baseline"/>
        <w:rPr>
          <w:rFonts w:ascii="Calibri" w:hAnsi="Calibri" w:eastAsia="Times New Roman" w:cs="Calibri"/>
          <w:sz w:val="22"/>
          <w:szCs w:val="22"/>
          <w:lang w:val="pt-BR"/>
        </w:rPr>
      </w:pPr>
      <w:r>
        <w:rPr>
          <w:rFonts w:eastAsia="Times New Roman" w:cs="Calibri"/>
          <w:sz w:val="22"/>
          <w:szCs w:val="22"/>
          <w:lang w:val="pt-BR"/>
        </w:rPr>
      </w:r>
    </w:p>
    <w:p>
      <w:pPr>
        <w:pStyle w:val="Normal"/>
        <w:textAlignment w:val="baseline"/>
        <w:rPr/>
      </w:pPr>
      <w:r>
        <w:rPr>
          <w:rFonts w:eastAsia="Times New Roman" w:cs="Calibri"/>
          <w:b/>
          <w:bCs/>
          <w:sz w:val="22"/>
          <w:szCs w:val="22"/>
          <w:lang w:val="pt-BR"/>
        </w:rPr>
        <w:t>Recursos necessários</w:t>
      </w:r>
    </w:p>
    <w:p>
      <w:pPr>
        <w:pStyle w:val="Normal"/>
        <w:textAlignment w:val="baseline"/>
        <w:rPr/>
      </w:pPr>
      <w:r>
        <w:rPr>
          <w:rFonts w:eastAsia="Times New Roman" w:cs="Calibri"/>
          <w:sz w:val="22"/>
          <w:szCs w:val="22"/>
          <w:lang w:val="pt-BR"/>
        </w:rPr>
        <w:t>Geoprocessame</w:t>
      </w:r>
      <w:r>
        <w:rPr>
          <w:rFonts w:eastAsia="Times New Roman" w:cs="Calibri"/>
          <w:b w:val="false"/>
          <w:bCs w:val="false"/>
          <w:sz w:val="22"/>
          <w:szCs w:val="22"/>
          <w:lang w:val="pt-BR"/>
        </w:rPr>
        <w:t xml:space="preserve">nto, tabulação e </w:t>
      </w:r>
      <w:r>
        <w:rPr>
          <w:rFonts w:eastAsia="Times New Roman" w:cs="Calibri"/>
          <w:b w:val="false"/>
          <w:bCs w:val="false"/>
          <w:sz w:val="22"/>
          <w:szCs w:val="22"/>
          <w:lang w:val="en-US"/>
        </w:rPr>
        <w:t>widgets.</w:t>
      </w:r>
    </w:p>
    <w:p>
      <w:pPr>
        <w:pStyle w:val="Normal"/>
        <w:textAlignment w:val="baseline"/>
        <w:rPr/>
      </w:pPr>
      <w:r>
        <w:rPr/>
      </w:r>
    </w:p>
    <w:p>
      <w:pPr>
        <w:pStyle w:val="Normal"/>
        <w:textAlignment w:val="baseline"/>
        <w:rPr/>
      </w:pPr>
      <w:r>
        <w:rPr>
          <w:rFonts w:eastAsia="Times New Roman" w:cs="Calibri"/>
          <w:b/>
          <w:bCs/>
          <w:sz w:val="22"/>
          <w:szCs w:val="22"/>
          <w:lang w:val="pt-BR"/>
        </w:rPr>
        <w:t>Limitações</w:t>
      </w:r>
    </w:p>
    <w:p>
      <w:pPr>
        <w:pStyle w:val="Normal"/>
        <w:textAlignment w:val="baseline"/>
        <w:rPr>
          <w:rFonts w:eastAsia="Times New Roman" w:cs="Calibri"/>
          <w:sz w:val="22"/>
          <w:szCs w:val="22"/>
          <w:lang w:val="pt-BR"/>
        </w:rPr>
      </w:pPr>
      <w:r>
        <w:rPr>
          <w:rFonts w:eastAsia="Times New Roman" w:cs="Calibri"/>
          <w:sz w:val="22"/>
          <w:szCs w:val="22"/>
          <w:lang w:val="pt-BR"/>
        </w:rPr>
      </w:r>
    </w:p>
    <w:p>
      <w:pPr>
        <w:pStyle w:val="Normal"/>
        <w:textAlignment w:val="baseline"/>
        <w:rPr/>
      </w:pPr>
      <w:r>
        <w:rPr>
          <w:rFonts w:eastAsia="Times New Roman" w:cs="Calibri"/>
          <w:b/>
          <w:bCs/>
          <w:sz w:val="22"/>
          <w:szCs w:val="22"/>
          <w:lang w:val="pt-BR"/>
        </w:rPr>
        <w:t>Dúvidas</w:t>
      </w:r>
    </w:p>
    <w:p>
      <w:pPr>
        <w:pStyle w:val="Normal"/>
        <w:textAlignment w:val="baseline"/>
        <w:rPr>
          <w:rFonts w:ascii="Calibri" w:hAnsi="Calibri" w:eastAsia="Times New Roman" w:cs="Calibri"/>
          <w:lang w:val="pt-BR"/>
        </w:rPr>
      </w:pPr>
      <w:r>
        <w:rPr>
          <w:rFonts w:eastAsia="Times New Roman" w:cs="Calibri"/>
          <w:sz w:val="22"/>
          <w:szCs w:val="22"/>
          <w:lang w:val="pt-BR"/>
        </w:rPr>
        <w:t> </w:t>
      </w:r>
    </w:p>
    <w:p>
      <w:pPr>
        <w:pStyle w:val="Normal"/>
        <w:textAlignment w:val="baseline"/>
        <w:rPr/>
      </w:pPr>
      <w:r>
        <w:rPr>
          <w:rFonts w:eastAsia="Times New Roman" w:cs="Calibri"/>
          <w:sz w:val="22"/>
          <w:szCs w:val="22"/>
          <w:lang w:val="pt-BR"/>
        </w:rPr>
        <w:t> </w:t>
      </w:r>
      <w:r>
        <w:rPr>
          <w:rFonts w:eastAsia="Times New Roman" w:cs="Calibri"/>
          <w:lang w:val="pt-BR"/>
        </w:rPr>
        <w:br/>
      </w:r>
      <w:r>
        <w:rPr>
          <w:rFonts w:eastAsia="Times New Roman" w:cs="Calibri"/>
          <w:b/>
          <w:bCs/>
          <w:color w:val="8064A2"/>
          <w:sz w:val="32"/>
          <w:szCs w:val="32"/>
          <w:lang w:val="pt-BR"/>
        </w:rPr>
        <w:t>Plano de ação</w:t>
      </w:r>
    </w:p>
    <w:p>
      <w:pPr>
        <w:pStyle w:val="Normal"/>
        <w:textAlignment w:val="baseline"/>
        <w:rPr>
          <w:rFonts w:eastAsia="Times New Roman" w:cs="Calibri"/>
          <w:color w:val="8064A2"/>
          <w:sz w:val="32"/>
          <w:szCs w:val="32"/>
          <w:lang w:val="pt-BR"/>
        </w:rPr>
      </w:pPr>
      <w:r>
        <w:rPr>
          <w:rFonts w:eastAsia="Times New Roman" w:cs="Calibri"/>
          <w:color w:val="8064A2"/>
          <w:sz w:val="32"/>
          <w:szCs w:val="32"/>
          <w:lang w:val="pt-BR"/>
        </w:rPr>
      </w:r>
    </w:p>
    <w:p>
      <w:pPr>
        <w:pStyle w:val="Normal"/>
        <w:textAlignment w:val="baseline"/>
        <w:rPr/>
      </w:pPr>
      <w:r>
        <w:rPr>
          <w:rFonts w:eastAsia="Times New Roman" w:cs="Calibri"/>
          <w:b/>
          <w:bCs/>
          <w:sz w:val="22"/>
          <w:szCs w:val="22"/>
          <w:lang w:val="pt-BR"/>
        </w:rPr>
        <w:t>Atividades / Cronograma</w:t>
      </w:r>
    </w:p>
    <w:p>
      <w:pPr>
        <w:pStyle w:val="Normal"/>
        <w:textAlignment w:val="baseline"/>
        <w:rPr/>
      </w:pPr>
      <w:r>
        <w:rPr>
          <w:rFonts w:eastAsia="Times New Roman" w:cs="Calibri"/>
          <w:sz w:val="22"/>
          <w:szCs w:val="22"/>
          <w:lang w:val="pt-BR"/>
        </w:rPr>
        <w:t>Determinar variáveis e indicadores que serão apresentados, com base no Sistema de Estatística do Poder Judiciário instituído pela Resolução CNJ nº 76/2009;</w:t>
        <w:br/>
        <w:t>Indicar o nível de granularidade que os dados serão apresentados, de acordo com as variáveis e indicadores (por vara, por juiz, por município, por tribunal, por data, etc.) ;</w:t>
        <w:br/>
        <w:t>Indicar as formas de representação (gráficos, tabelas, mapas, infográficos, etc.);</w:t>
        <w:br/>
        <w:t>Repaginar o site de acesso aos dados.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Segoe UI">
    <w:altName w:val="system-ui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2d3401"/>
    <w:rPr/>
  </w:style>
  <w:style w:type="character" w:styleId="Eop" w:customStyle="1">
    <w:name w:val="eop"/>
    <w:basedOn w:val="DefaultParagraphFont"/>
    <w:qFormat/>
    <w:rsid w:val="002d3401"/>
    <w:rPr/>
  </w:style>
  <w:style w:type="character" w:styleId="Scxo126952754" w:customStyle="1">
    <w:name w:val="scxo126952754"/>
    <w:basedOn w:val="DefaultParagraphFont"/>
    <w:qFormat/>
    <w:rsid w:val="002d3401"/>
    <w:rPr/>
  </w:style>
  <w:style w:type="character" w:styleId="Spellingerror" w:customStyle="1">
    <w:name w:val="spellingerror"/>
    <w:basedOn w:val="DefaultParagraphFont"/>
    <w:qFormat/>
    <w:rsid w:val="002d3401"/>
    <w:rPr/>
  </w:style>
  <w:style w:type="character" w:styleId="Scxo39334606" w:customStyle="1">
    <w:name w:val="scxo39334606"/>
    <w:basedOn w:val="DefaultParagraphFont"/>
    <w:qFormat/>
    <w:rsid w:val="002d3401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Paragraph" w:customStyle="1">
    <w:name w:val="paragraph"/>
    <w:basedOn w:val="Normal"/>
    <w:qFormat/>
    <w:rsid w:val="002d3401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uiPriority w:val="34"/>
    <w:qFormat/>
    <w:rsid w:val="002d340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4EC7AB010B6294D86B1D00B74654856" ma:contentTypeVersion="0" ma:contentTypeDescription="Crie um novo documento." ma:contentTypeScope="" ma:versionID="c452c7c5454048f7a27bb116d38609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EF8B78-AD38-4125-A3B9-AC86F006A311}"/>
</file>

<file path=customXml/itemProps2.xml><?xml version="1.0" encoding="utf-8"?>
<ds:datastoreItem xmlns:ds="http://schemas.openxmlformats.org/officeDocument/2006/customXml" ds:itemID="{80C60225-390A-41AD-9254-CC062445DF6D}"/>
</file>

<file path=customXml/itemProps3.xml><?xml version="1.0" encoding="utf-8"?>
<ds:datastoreItem xmlns:ds="http://schemas.openxmlformats.org/officeDocument/2006/customXml" ds:itemID="{7D60BE17-367A-40E7-8EB5-7E3AC59AAF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Trio_Office/6.2.8.2$Windows_x86 LibreOffice_project/</Application>
  <Pages>1</Pages>
  <Words>152</Words>
  <Characters>887</Characters>
  <CharactersWithSpaces>1026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2021-03-23T11:57:00Z</dcterms:created>
  <dc:creator>Jhames Matos Sampaio</dc:creator>
  <dc:description/>
  <dc:language>pt-BR</dc:language>
  <cp:lastModifiedBy/>
  <dcterms:modified xsi:type="dcterms:W3CDTF">2021-03-25T11:41:12Z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0x010100C4EC7AB010B6294D86B1D00B74654856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