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2"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3198D300" w:rsidR="00381847" w:rsidRDefault="003549D9">
            <w:pPr>
              <w:pBdr>
                <w:top w:val="nil"/>
                <w:left w:val="nil"/>
                <w:bottom w:val="nil"/>
                <w:right w:val="nil"/>
                <w:between w:val="nil"/>
              </w:pBdr>
            </w:pPr>
            <w:r>
              <w:t>All data originating from untrusted, external sources (such as network packets, user text boxes, or command-line arguments) must explicitly be verified before usage. Validation checks must enforce strict compliance with defined bounds, precise string constraints, expected schemas, data types, and value lengths.</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43513C89" w:rsidR="00381847" w:rsidRDefault="003549D9">
            <w:pPr>
              <w:pBdr>
                <w:top w:val="nil"/>
                <w:left w:val="nil"/>
                <w:bottom w:val="nil"/>
                <w:right w:val="nil"/>
                <w:between w:val="nil"/>
              </w:pBdr>
            </w:pPr>
            <w:r>
              <w:t xml:space="preserve">Compilers must be configured with aggressive diagnostic options (such as </w:t>
            </w:r>
            <w:r w:rsidR="003966CB">
              <w:t>-Werror), and all reported warnings must be fully resolved rather than bypassed or ignored. Compiler warnings frequently alert developers to undefined behavioral issues, structural dead-code paths, uni</w:t>
            </w:r>
            <w:r w:rsidR="00BF1F38">
              <w:t>nitialized variables, or hidden arithmetic vulnerabilities.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75593828" w:rsidR="00381847" w:rsidRDefault="00BF1F38">
            <w:pPr>
              <w:pBdr>
                <w:top w:val="nil"/>
                <w:left w:val="nil"/>
                <w:bottom w:val="nil"/>
                <w:right w:val="nil"/>
                <w:between w:val="nil"/>
              </w:pBdr>
            </w:pPr>
            <w:r>
              <w:t>Security must be treated as a primary architectural pillar from initial design through development, deployment, and operational maintenance. This requires establishing strict organizational policies governing code reviews, standard cryptographic APIs, secure data processing pipelines, and mandatory regression tests.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625B7FC1" w:rsidR="00381847" w:rsidRDefault="00657A25">
            <w:pPr>
              <w:pBdr>
                <w:top w:val="nil"/>
                <w:left w:val="nil"/>
                <w:bottom w:val="nil"/>
                <w:right w:val="nil"/>
                <w:between w:val="nil"/>
              </w:pBdr>
            </w:pPr>
            <w:r>
              <w:t>System designs, user interfaces, access verification routines, and source-code structures must remain as small, straightforward, and streamlined as possible. Minimizing logic complexity lowers the probability of human programming defects, simplifies peer code review pipelines, and shrinks the operational attack surface.</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0C5B8768" w:rsidR="00381847" w:rsidRDefault="00217D9B">
            <w:pPr>
              <w:pBdr>
                <w:top w:val="nil"/>
                <w:left w:val="nil"/>
                <w:bottom w:val="nil"/>
                <w:right w:val="nil"/>
                <w:between w:val="nil"/>
              </w:pBdr>
            </w:pPr>
            <w:r>
              <w:t>All system access decisions, execution rights, and network resource queries must inherently default to explicit denial. Permission to complete an operation or view restricted data must be evaluated and explicitly granted only when the subject satisfies rigorous verification criteria.</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Adhere to the Principle of Least Privilege</w:t>
            </w:r>
          </w:p>
        </w:tc>
        <w:tc>
          <w:tcPr>
            <w:tcW w:w="8238" w:type="dxa"/>
            <w:shd w:val="clear" w:color="auto" w:fill="auto"/>
            <w:tcMar>
              <w:top w:w="100" w:type="dxa"/>
              <w:left w:w="100" w:type="dxa"/>
              <w:bottom w:w="100" w:type="dxa"/>
              <w:right w:w="100" w:type="dxa"/>
            </w:tcMar>
          </w:tcPr>
          <w:p w14:paraId="7247E8FC" w14:textId="664C56EF" w:rsidR="00381847" w:rsidRDefault="00217D9B">
            <w:pPr>
              <w:pBdr>
                <w:top w:val="nil"/>
                <w:left w:val="nil"/>
                <w:bottom w:val="nil"/>
                <w:right w:val="nil"/>
                <w:between w:val="nil"/>
              </w:pBdr>
            </w:pPr>
            <w:r>
              <w:t xml:space="preserve">Every background process, utility thread, software system component, and human operator must execute with the bare minimum authorization profile required to perform its designated task. </w:t>
            </w:r>
            <w:r w:rsidR="00346B48">
              <w:t>Restricting execution capabilities limits the blast radius of a security breach if a component becomes compromised.</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2E7AC927" w:rsidR="00381847" w:rsidRDefault="008E69B4">
            <w:pPr>
              <w:pBdr>
                <w:top w:val="nil"/>
                <w:left w:val="nil"/>
                <w:bottom w:val="nil"/>
                <w:right w:val="nil"/>
                <w:between w:val="nil"/>
              </w:pBdr>
            </w:pPr>
            <w:r>
              <w:t>Any payload, query string, or execution command directed to a downstream external subsystem (such as SQL engines, OS shells, or messaging queues) must be explicitly sanitized. This neutralizes embedded meta-characters or format elements before they trigger accidental execution context changes.</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7104391F" w:rsidR="00381847" w:rsidRDefault="00913043">
            <w:pPr>
              <w:pBdr>
                <w:top w:val="nil"/>
                <w:left w:val="nil"/>
                <w:bottom w:val="nil"/>
                <w:right w:val="nil"/>
                <w:between w:val="nil"/>
              </w:pBdr>
            </w:pPr>
            <w:r>
              <w:t>Security profiles must not rely on any single, isolated protective tier. Defensive architectures</w:t>
            </w:r>
            <w:r w:rsidR="000F74FE">
              <w:t xml:space="preserve"> require multiple independent layers of security </w:t>
            </w:r>
            <w:r w:rsidR="00C639A6">
              <w:t>(</w:t>
            </w:r>
            <w:r w:rsidR="00E717A7">
              <w:t xml:space="preserve">strong data encryption) </w:t>
            </w:r>
            <w:r w:rsidR="00C639A6">
              <w:t>to survive individual failures.</w:t>
            </w:r>
            <w:r w:rsidR="000F74FE">
              <w:t xml:space="preserve"> </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22DE3677" w:rsidR="00381847" w:rsidRDefault="00E717A7">
            <w:pPr>
              <w:pBdr>
                <w:top w:val="nil"/>
                <w:left w:val="nil"/>
                <w:bottom w:val="nil"/>
                <w:right w:val="nil"/>
                <w:between w:val="nil"/>
              </w:pBdr>
            </w:pPr>
            <w:r>
              <w:t>Software verification must combine several rigorous quality gates, including continuous integration testing, targeted fuzzing, dynamic runtime memory analysis, and structural source code reviews. Leveraging distinct evaluation tools detects complex defects that automated units miss.</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77777777" w:rsidR="00381847" w:rsidRDefault="00E769D9">
            <w:pPr>
              <w:numPr>
                <w:ilvl w:val="0"/>
                <w:numId w:val="3"/>
              </w:numPr>
              <w:pBdr>
                <w:top w:val="nil"/>
                <w:left w:val="nil"/>
                <w:bottom w:val="nil"/>
                <w:right w:val="nil"/>
                <w:between w:val="nil"/>
              </w:pBdr>
              <w:ind w:left="342"/>
            </w:pPr>
            <w:r>
              <w:rPr>
                <w:color w:val="000000"/>
                <w:sz w:val="24"/>
                <w:szCs w:val="24"/>
              </w:rPr>
              <w:t>Adopt a Secure Coding Standard</w:t>
            </w:r>
          </w:p>
        </w:tc>
        <w:tc>
          <w:tcPr>
            <w:tcW w:w="8238" w:type="dxa"/>
            <w:shd w:val="clear" w:color="auto" w:fill="auto"/>
            <w:tcMar>
              <w:top w:w="100" w:type="dxa"/>
              <w:left w:w="100" w:type="dxa"/>
              <w:bottom w:w="100" w:type="dxa"/>
              <w:right w:w="100" w:type="dxa"/>
            </w:tcMar>
          </w:tcPr>
          <w:p w14:paraId="6BEB1647" w14:textId="2B3B5863" w:rsidR="00381847" w:rsidRDefault="007446A0">
            <w:pPr>
              <w:pBdr>
                <w:top w:val="nil"/>
                <w:left w:val="nil"/>
                <w:bottom w:val="nil"/>
                <w:right w:val="nil"/>
                <w:between w:val="nil"/>
              </w:pBdr>
            </w:pPr>
            <w:r>
              <w:t>Engineering teams must mandate and actively enforce a formalized secure development reference baseline, such as the SEI CERT C++ Coding Standard. Adhering to structured coding metrics prevents known semantic flaws, memory safety traps, and architectural vulnerabilities.</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noncompliant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5C9344FB" w:rsidR="00381847" w:rsidRDefault="009B7CC7">
            <w:pPr>
              <w:jc w:val="center"/>
              <w:rPr>
                <w:b/>
                <w:sz w:val="24"/>
                <w:szCs w:val="24"/>
              </w:rPr>
            </w:pPr>
            <w:r>
              <w:rPr>
                <w:b/>
                <w:sz w:val="24"/>
                <w:szCs w:val="24"/>
              </w:rPr>
              <w:t>Prevent Signed Integer Overflow</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56CA2F25" w:rsidR="00381847" w:rsidRDefault="0003546D">
            <w:pPr>
              <w:jc w:val="center"/>
            </w:pPr>
            <w:r>
              <w:t>STD-001-CPP</w:t>
            </w:r>
          </w:p>
        </w:tc>
        <w:tc>
          <w:tcPr>
            <w:tcW w:w="7632" w:type="dxa"/>
            <w:tcMar>
              <w:top w:w="100" w:type="dxa"/>
              <w:left w:w="100" w:type="dxa"/>
              <w:bottom w:w="100" w:type="dxa"/>
              <w:right w:w="100" w:type="dxa"/>
            </w:tcMar>
          </w:tcPr>
          <w:p w14:paraId="7140E542" w14:textId="7ABAA847" w:rsidR="00381847" w:rsidRDefault="009B7CC7">
            <w:r>
              <w:t>Signed Integer Overflow results in undefined behavior in C++, allowing compliers to optimize out critical check</w:t>
            </w:r>
            <w:r w:rsidR="007A5244">
              <w:t>s</w:t>
            </w:r>
            <w:r>
              <w:t xml:space="preserve"> or leading to unexpected value wrapping.</w:t>
            </w:r>
            <w:r w:rsidR="007A5244">
              <w:t xml:space="preserve"> Attackers can exploit wrapping bugs to bypass memory allocations or bound checks, causing resource corruption.</w:t>
            </w:r>
            <w:r>
              <w:t xml:space="preserve"> </w:t>
            </w:r>
            <w:r w:rsidR="00CC186A">
              <w:t>This aligns with SEI CERT C++ Rule INT32-C.</w:t>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75F466BE" w:rsidR="00F72634" w:rsidRDefault="00C53B26" w:rsidP="0015146B">
            <w:r>
              <w:t>The function adds two signed integers without any bounding verification, risking a silent signed integer overflow if the sums exceed type limits.</w:t>
            </w:r>
          </w:p>
        </w:tc>
      </w:tr>
      <w:tr w:rsidR="00F72634" w14:paraId="5B8614A1" w14:textId="77777777" w:rsidTr="00001F14">
        <w:trPr>
          <w:trHeight w:val="460"/>
        </w:trPr>
        <w:tc>
          <w:tcPr>
            <w:tcW w:w="10800" w:type="dxa"/>
            <w:tcMar>
              <w:top w:w="100" w:type="dxa"/>
              <w:left w:w="100" w:type="dxa"/>
              <w:bottom w:w="100" w:type="dxa"/>
              <w:right w:w="100" w:type="dxa"/>
            </w:tcMar>
          </w:tcPr>
          <w:p w14:paraId="44AC123E" w14:textId="77777777" w:rsidR="00A07E42" w:rsidRDefault="001E1E2C" w:rsidP="0015146B">
            <w:pPr>
              <w:rPr>
                <w:rFonts w:ascii="Courier New" w:hAnsi="Courier New" w:cs="Courier New"/>
                <w:sz w:val="24"/>
                <w:szCs w:val="24"/>
              </w:rPr>
            </w:pPr>
            <w:r>
              <w:rPr>
                <w:rFonts w:ascii="Courier New" w:hAnsi="Courier New" w:cs="Courier New"/>
                <w:sz w:val="24"/>
                <w:szCs w:val="24"/>
              </w:rPr>
              <w:t xml:space="preserve">int add_values(int a, int b) </w:t>
            </w:r>
            <w:r w:rsidR="00A07E42">
              <w:rPr>
                <w:rFonts w:ascii="Courier New" w:hAnsi="Courier New" w:cs="Courier New"/>
                <w:sz w:val="24"/>
                <w:szCs w:val="24"/>
              </w:rPr>
              <w:t>{</w:t>
            </w:r>
          </w:p>
          <w:p w14:paraId="5B3FE9E4" w14:textId="7E9AE181" w:rsidR="00F72634" w:rsidRDefault="001E1E2C" w:rsidP="0015146B">
            <w:pPr>
              <w:rPr>
                <w:rFonts w:ascii="Courier New" w:hAnsi="Courier New" w:cs="Courier New"/>
                <w:sz w:val="24"/>
                <w:szCs w:val="24"/>
              </w:rPr>
            </w:pPr>
            <w:r>
              <w:rPr>
                <w:rFonts w:ascii="Courier New" w:hAnsi="Courier New" w:cs="Courier New"/>
                <w:sz w:val="24"/>
                <w:szCs w:val="24"/>
              </w:rPr>
              <w:t>return a + b;</w:t>
            </w:r>
          </w:p>
          <w:p w14:paraId="3ECD0D5A" w14:textId="0B5F0C2F" w:rsidR="00C72B60" w:rsidRPr="001E1E2C" w:rsidRDefault="00A07E42" w:rsidP="00A07E42">
            <w:pPr>
              <w:rPr>
                <w:rFonts w:ascii="Courier New" w:hAnsi="Courier New" w:cs="Courier New"/>
                <w:sz w:val="24"/>
                <w:szCs w:val="24"/>
              </w:rPr>
            </w:pPr>
            <w:r>
              <w:rPr>
                <w:rFonts w:ascii="Courier New" w:hAnsi="Courier New" w:cs="Courier New"/>
                <w:sz w:val="24"/>
                <w:szCs w:val="24"/>
              </w:rP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27FCDC22" w:rsidR="00F72634" w:rsidRDefault="00C72B60" w:rsidP="0015146B">
            <w:r>
              <w:t>The function explicitly uses boundary evaluation logic to verify that the addition operation will fit within integer maximums before execution.</w:t>
            </w:r>
          </w:p>
        </w:tc>
      </w:tr>
      <w:tr w:rsidR="00F72634" w14:paraId="4EAB134E" w14:textId="77777777" w:rsidTr="00001F14">
        <w:trPr>
          <w:trHeight w:val="460"/>
        </w:trPr>
        <w:tc>
          <w:tcPr>
            <w:tcW w:w="10800" w:type="dxa"/>
            <w:tcMar>
              <w:top w:w="100" w:type="dxa"/>
              <w:left w:w="100" w:type="dxa"/>
              <w:bottom w:w="100" w:type="dxa"/>
              <w:right w:w="100" w:type="dxa"/>
            </w:tcMar>
          </w:tcPr>
          <w:p w14:paraId="2592A180" w14:textId="054A7396" w:rsidR="00FA73B3" w:rsidRDefault="00FA73B3" w:rsidP="0015146B">
            <w:pPr>
              <w:rPr>
                <w:rFonts w:ascii="Courier New" w:hAnsi="Courier New" w:cs="Courier New"/>
                <w:sz w:val="24"/>
                <w:szCs w:val="24"/>
              </w:rPr>
            </w:pPr>
            <w:r>
              <w:rPr>
                <w:rFonts w:ascii="Courier New" w:hAnsi="Courier New" w:cs="Courier New"/>
                <w:sz w:val="24"/>
                <w:szCs w:val="24"/>
              </w:rPr>
              <w:t>#</w:t>
            </w:r>
            <w:r w:rsidR="00C72B60">
              <w:rPr>
                <w:rFonts w:ascii="Courier New" w:hAnsi="Courier New" w:cs="Courier New"/>
                <w:sz w:val="24"/>
                <w:szCs w:val="24"/>
              </w:rPr>
              <w:t>include &lt;stdexcept&gt;</w:t>
            </w:r>
          </w:p>
          <w:p w14:paraId="646DD922" w14:textId="77777777" w:rsidR="00FA73B3" w:rsidRDefault="00FA73B3" w:rsidP="0015146B">
            <w:pPr>
              <w:rPr>
                <w:rFonts w:ascii="Courier New" w:hAnsi="Courier New" w:cs="Courier New"/>
                <w:sz w:val="24"/>
                <w:szCs w:val="24"/>
              </w:rPr>
            </w:pPr>
            <w:r>
              <w:rPr>
                <w:rFonts w:ascii="Courier New" w:hAnsi="Courier New" w:cs="Courier New"/>
                <w:sz w:val="24"/>
                <w:szCs w:val="24"/>
              </w:rPr>
              <w:t>#</w:t>
            </w:r>
            <w:r w:rsidR="00C72B60">
              <w:rPr>
                <w:rFonts w:ascii="Courier New" w:hAnsi="Courier New" w:cs="Courier New"/>
                <w:sz w:val="24"/>
                <w:szCs w:val="24"/>
              </w:rPr>
              <w:t>include &lt;limits&gt;</w:t>
            </w:r>
          </w:p>
          <w:p w14:paraId="78A84A0D" w14:textId="77777777" w:rsidR="00F72634" w:rsidRDefault="00C72B60" w:rsidP="0015146B">
            <w:pPr>
              <w:rPr>
                <w:rFonts w:ascii="Courier New" w:hAnsi="Courier New" w:cs="Courier New"/>
                <w:sz w:val="24"/>
                <w:szCs w:val="24"/>
              </w:rPr>
            </w:pPr>
            <w:r>
              <w:rPr>
                <w:rFonts w:ascii="Courier New" w:hAnsi="Courier New" w:cs="Courier New"/>
                <w:sz w:val="24"/>
                <w:szCs w:val="24"/>
              </w:rPr>
              <w:t xml:space="preserve">int </w:t>
            </w:r>
            <w:r w:rsidR="00FA73B3">
              <w:rPr>
                <w:rFonts w:ascii="Courier New" w:hAnsi="Courier New" w:cs="Courier New"/>
                <w:sz w:val="24"/>
                <w:szCs w:val="24"/>
              </w:rPr>
              <w:t>add_values(int a, int b) {</w:t>
            </w:r>
          </w:p>
          <w:p w14:paraId="5F212195" w14:textId="00B519CB" w:rsidR="00FA73B3" w:rsidRDefault="00F83BF4" w:rsidP="0015146B">
            <w:pPr>
              <w:rPr>
                <w:rFonts w:ascii="Courier New" w:hAnsi="Courier New" w:cs="Courier New"/>
                <w:sz w:val="24"/>
                <w:szCs w:val="24"/>
              </w:rPr>
            </w:pPr>
            <w:r>
              <w:rPr>
                <w:rFonts w:ascii="Courier New" w:hAnsi="Courier New" w:cs="Courier New"/>
                <w:sz w:val="24"/>
                <w:szCs w:val="24"/>
              </w:rPr>
              <w:t xml:space="preserve">    </w:t>
            </w:r>
            <w:r w:rsidR="00B97521">
              <w:rPr>
                <w:rFonts w:ascii="Courier New" w:hAnsi="Courier New" w:cs="Courier New"/>
                <w:sz w:val="24"/>
                <w:szCs w:val="24"/>
              </w:rPr>
              <w:t>if ((b &gt; 0 &amp;&amp; a &gt; (std::numeric_limits&lt;int&gt;::max() – b)) ||</w:t>
            </w:r>
          </w:p>
          <w:p w14:paraId="43B3C8F3" w14:textId="64E85B5C" w:rsidR="00B97521" w:rsidRDefault="00F83BF4" w:rsidP="0015146B">
            <w:pPr>
              <w:rPr>
                <w:rFonts w:ascii="Courier New" w:hAnsi="Courier New" w:cs="Courier New"/>
                <w:sz w:val="24"/>
                <w:szCs w:val="24"/>
              </w:rPr>
            </w:pPr>
            <w:r>
              <w:rPr>
                <w:rFonts w:ascii="Courier New" w:hAnsi="Courier New" w:cs="Courier New"/>
                <w:sz w:val="24"/>
                <w:szCs w:val="24"/>
              </w:rPr>
              <w:t xml:space="preserve">    </w:t>
            </w:r>
            <w:r w:rsidR="003F2AD4">
              <w:rPr>
                <w:rFonts w:ascii="Courier New" w:hAnsi="Courier New" w:cs="Courier New"/>
                <w:sz w:val="24"/>
                <w:szCs w:val="24"/>
              </w:rPr>
              <w:t>(b &lt; 0 &amp;&amp; a &lt; (std::numeric_limits&lt;int&gt;::min() – b)) {</w:t>
            </w:r>
          </w:p>
          <w:p w14:paraId="47B4491B" w14:textId="3A299088" w:rsidR="003F2AD4" w:rsidRDefault="003F2AD4" w:rsidP="0015146B">
            <w:pPr>
              <w:rPr>
                <w:rFonts w:ascii="Courier New" w:hAnsi="Courier New" w:cs="Courier New"/>
                <w:sz w:val="24"/>
                <w:szCs w:val="24"/>
              </w:rPr>
            </w:pPr>
            <w:r>
              <w:rPr>
                <w:rFonts w:ascii="Courier New" w:hAnsi="Courier New" w:cs="Courier New"/>
                <w:sz w:val="24"/>
                <w:szCs w:val="24"/>
              </w:rPr>
              <w:t xml:space="preserve">    </w:t>
            </w:r>
            <w:r w:rsidR="00F83BF4">
              <w:rPr>
                <w:rFonts w:ascii="Courier New" w:hAnsi="Courier New" w:cs="Courier New"/>
                <w:sz w:val="24"/>
                <w:szCs w:val="24"/>
              </w:rPr>
              <w:t xml:space="preserve">    </w:t>
            </w:r>
            <w:r w:rsidR="00597224">
              <w:rPr>
                <w:rFonts w:ascii="Courier New" w:hAnsi="Courier New" w:cs="Courier New"/>
                <w:sz w:val="24"/>
                <w:szCs w:val="24"/>
              </w:rPr>
              <w:t>Throw std::overflow_error(“Addition would cause integer overflow”);</w:t>
            </w:r>
          </w:p>
          <w:p w14:paraId="04365348" w14:textId="77777777" w:rsidR="00A07E42" w:rsidRDefault="00A07E42" w:rsidP="0015146B">
            <w:pPr>
              <w:rPr>
                <w:rFonts w:ascii="Courier New" w:hAnsi="Courier New" w:cs="Courier New"/>
                <w:sz w:val="24"/>
                <w:szCs w:val="24"/>
              </w:rPr>
            </w:pPr>
            <w:r>
              <w:rPr>
                <w:rFonts w:ascii="Courier New" w:hAnsi="Courier New" w:cs="Courier New"/>
                <w:sz w:val="24"/>
                <w:szCs w:val="24"/>
              </w:rPr>
              <w:t xml:space="preserve">    }</w:t>
            </w:r>
          </w:p>
          <w:p w14:paraId="4D258CA4" w14:textId="1104053C" w:rsidR="00A07E42" w:rsidRDefault="00F83BF4" w:rsidP="0015146B">
            <w:pPr>
              <w:rPr>
                <w:rFonts w:ascii="Courier New" w:hAnsi="Courier New" w:cs="Courier New"/>
                <w:sz w:val="24"/>
                <w:szCs w:val="24"/>
              </w:rPr>
            </w:pPr>
            <w:r>
              <w:rPr>
                <w:rFonts w:ascii="Courier New" w:hAnsi="Courier New" w:cs="Courier New"/>
                <w:sz w:val="24"/>
                <w:szCs w:val="24"/>
              </w:rPr>
              <w:t xml:space="preserve">    </w:t>
            </w:r>
            <w:r w:rsidR="00A07E42">
              <w:rPr>
                <w:rFonts w:ascii="Courier New" w:hAnsi="Courier New" w:cs="Courier New"/>
                <w:sz w:val="24"/>
                <w:szCs w:val="24"/>
              </w:rPr>
              <w:t>Return a + b;</w:t>
            </w:r>
          </w:p>
          <w:p w14:paraId="783CC6FF" w14:textId="34914FA3" w:rsidR="00A07E42" w:rsidRPr="00C72B60" w:rsidRDefault="00A07E42" w:rsidP="0015146B">
            <w:pPr>
              <w:rPr>
                <w:rFonts w:ascii="Courier New" w:hAnsi="Courier New" w:cs="Courier New"/>
                <w:sz w:val="24"/>
                <w:szCs w:val="24"/>
              </w:rPr>
            </w:pPr>
            <w:r>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38FCE11E" w:rsidR="00B475A1" w:rsidRDefault="00B475A1" w:rsidP="00F51FA8">
            <w:pPr>
              <w:pBdr>
                <w:top w:val="nil"/>
                <w:left w:val="nil"/>
                <w:bottom w:val="nil"/>
                <w:right w:val="nil"/>
                <w:between w:val="nil"/>
              </w:pBdr>
            </w:pPr>
            <w:r>
              <w:rPr>
                <w:b/>
              </w:rPr>
              <w:t>Principles(s):</w:t>
            </w:r>
            <w:r>
              <w:t xml:space="preserve"> </w:t>
            </w:r>
            <w:r w:rsidR="008815D6">
              <w:t>Economy of Mechanism</w:t>
            </w:r>
            <w:r w:rsidR="00E17514">
              <w:t xml:space="preserve"> and Secure/Graceful Failures</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2D9786ED" w:rsidR="00B475A1" w:rsidRDefault="00E17514" w:rsidP="00F51FA8">
            <w:pPr>
              <w:jc w:val="center"/>
            </w:pPr>
            <w:r>
              <w:t>High</w:t>
            </w:r>
          </w:p>
        </w:tc>
        <w:tc>
          <w:tcPr>
            <w:tcW w:w="1341" w:type="dxa"/>
            <w:shd w:val="clear" w:color="auto" w:fill="auto"/>
          </w:tcPr>
          <w:p w14:paraId="6EE4DA51" w14:textId="3703DFE5" w:rsidR="00B475A1" w:rsidRDefault="00E17514" w:rsidP="00F51FA8">
            <w:pPr>
              <w:jc w:val="center"/>
            </w:pPr>
            <w:r>
              <w:t xml:space="preserve">Medium </w:t>
            </w:r>
          </w:p>
        </w:tc>
        <w:tc>
          <w:tcPr>
            <w:tcW w:w="4021" w:type="dxa"/>
            <w:shd w:val="clear" w:color="auto" w:fill="auto"/>
          </w:tcPr>
          <w:p w14:paraId="5C9846CA" w14:textId="7EA24975" w:rsidR="00B475A1" w:rsidRDefault="00E17514" w:rsidP="00F51FA8">
            <w:pPr>
              <w:jc w:val="center"/>
            </w:pPr>
            <w:r>
              <w:t xml:space="preserve">Low </w:t>
            </w:r>
          </w:p>
        </w:tc>
        <w:tc>
          <w:tcPr>
            <w:tcW w:w="1807" w:type="dxa"/>
            <w:shd w:val="clear" w:color="auto" w:fill="auto"/>
          </w:tcPr>
          <w:p w14:paraId="58E0ACD7" w14:textId="689A217B" w:rsidR="00B475A1" w:rsidRDefault="00E17514" w:rsidP="00F51FA8">
            <w:pPr>
              <w:jc w:val="center"/>
            </w:pPr>
            <w:r>
              <w:t xml:space="preserve">High </w:t>
            </w:r>
          </w:p>
        </w:tc>
        <w:tc>
          <w:tcPr>
            <w:tcW w:w="1805" w:type="dxa"/>
            <w:shd w:val="clear" w:color="auto" w:fill="auto"/>
          </w:tcPr>
          <w:p w14:paraId="3E539ECE" w14:textId="071AAE23" w:rsidR="00B475A1" w:rsidRDefault="00E17514" w:rsidP="00F51FA8">
            <w:pPr>
              <w:jc w:val="center"/>
            </w:pPr>
            <w:r>
              <w:t xml:space="preserve">2 </w:t>
            </w:r>
          </w:p>
        </w:tc>
      </w:tr>
    </w:tbl>
    <w:p w14:paraId="02ABBB49" w14:textId="77777777" w:rsidR="00B475A1" w:rsidRDefault="00B475A1" w:rsidP="00B475A1">
      <w:pPr>
        <w:rPr>
          <w:b/>
        </w:rPr>
      </w:pPr>
    </w:p>
    <w:p w14:paraId="7BEA2034" w14:textId="6E016053" w:rsidR="007751BB" w:rsidRPr="00BC710F"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1CF9903F" w:rsidR="00B475A1" w:rsidRDefault="00E17514" w:rsidP="00F51FA8">
            <w:pPr>
              <w:jc w:val="center"/>
            </w:pPr>
            <w:r>
              <w:t>SonarQube Server</w:t>
            </w:r>
          </w:p>
        </w:tc>
        <w:tc>
          <w:tcPr>
            <w:tcW w:w="1341" w:type="dxa"/>
            <w:shd w:val="clear" w:color="auto" w:fill="auto"/>
          </w:tcPr>
          <w:p w14:paraId="3AAB69D9" w14:textId="5962B3EE" w:rsidR="00B475A1" w:rsidRDefault="00E17514" w:rsidP="00F51FA8">
            <w:pPr>
              <w:jc w:val="center"/>
            </w:pPr>
            <w:r>
              <w:t>V10.4</w:t>
            </w:r>
          </w:p>
        </w:tc>
        <w:tc>
          <w:tcPr>
            <w:tcW w:w="4021" w:type="dxa"/>
            <w:shd w:val="clear" w:color="auto" w:fill="auto"/>
          </w:tcPr>
          <w:p w14:paraId="5D087CB4" w14:textId="0EE977AA" w:rsidR="00B475A1" w:rsidRDefault="00E17514" w:rsidP="00F51FA8">
            <w:pPr>
              <w:jc w:val="center"/>
            </w:pPr>
            <w:r>
              <w:t>S2115 (Arithmetic operations should not overflow)</w:t>
            </w:r>
          </w:p>
        </w:tc>
        <w:tc>
          <w:tcPr>
            <w:tcW w:w="3611" w:type="dxa"/>
            <w:shd w:val="clear" w:color="auto" w:fill="auto"/>
          </w:tcPr>
          <w:p w14:paraId="29A4DB2F" w14:textId="43E14DE9" w:rsidR="00B475A1" w:rsidRDefault="00E17514" w:rsidP="00F51FA8">
            <w:pPr>
              <w:jc w:val="center"/>
            </w:pPr>
            <w:r>
              <w:t xml:space="preserve">This static application </w:t>
            </w:r>
            <w:r w:rsidR="00593302" w:rsidRPr="00593302">
              <w:t>security testing (SAST) rule automatically analyzes the abstract syntax tree (AST) of the C++ codebase during build tasks to find unchecked binary arithmetic expressions (+, -, *) that run the risk of silent signed integer wrapping.</w:t>
            </w:r>
          </w:p>
        </w:tc>
      </w:tr>
      <w:tr w:rsidR="00B475A1" w14:paraId="39933CAB" w14:textId="77777777" w:rsidTr="00001F14">
        <w:trPr>
          <w:trHeight w:val="460"/>
        </w:trPr>
        <w:tc>
          <w:tcPr>
            <w:tcW w:w="1807" w:type="dxa"/>
            <w:shd w:val="clear" w:color="auto" w:fill="auto"/>
          </w:tcPr>
          <w:p w14:paraId="32410B1A" w14:textId="5F1204D3" w:rsidR="00B475A1" w:rsidRDefault="00593302" w:rsidP="00F51FA8">
            <w:pPr>
              <w:jc w:val="center"/>
            </w:pPr>
            <w:r>
              <w:t>Clang-Tidy</w:t>
            </w:r>
          </w:p>
        </w:tc>
        <w:tc>
          <w:tcPr>
            <w:tcW w:w="1341" w:type="dxa"/>
            <w:shd w:val="clear" w:color="auto" w:fill="auto"/>
          </w:tcPr>
          <w:p w14:paraId="0453C4CF" w14:textId="26566725" w:rsidR="00B475A1" w:rsidRDefault="00593302" w:rsidP="00F51FA8">
            <w:pPr>
              <w:jc w:val="center"/>
            </w:pPr>
            <w:r>
              <w:t>V17.0</w:t>
            </w:r>
          </w:p>
        </w:tc>
        <w:tc>
          <w:tcPr>
            <w:tcW w:w="4021" w:type="dxa"/>
            <w:shd w:val="clear" w:color="auto" w:fill="auto"/>
          </w:tcPr>
          <w:p w14:paraId="1CB1DCF1" w14:textId="410482A8" w:rsidR="00B475A1" w:rsidRDefault="00593302" w:rsidP="00F51FA8">
            <w:pPr>
              <w:jc w:val="center"/>
              <w:rPr>
                <w:u w:val="single"/>
              </w:rPr>
            </w:pPr>
            <w:proofErr w:type="spellStart"/>
            <w:r>
              <w:t>UndefinedBehaviorSanitizer</w:t>
            </w:r>
            <w:proofErr w:type="spellEnd"/>
          </w:p>
        </w:tc>
        <w:tc>
          <w:tcPr>
            <w:tcW w:w="3611" w:type="dxa"/>
            <w:shd w:val="clear" w:color="auto" w:fill="auto"/>
          </w:tcPr>
          <w:p w14:paraId="6E75D5AD" w14:textId="1B14503C" w:rsidR="00B475A1" w:rsidRDefault="003F3457" w:rsidP="00F51FA8">
            <w:pPr>
              <w:jc w:val="center"/>
            </w:pPr>
            <w:r>
              <w:t>C</w:t>
            </w:r>
            <w:r w:rsidRPr="003F3457">
              <w:t xml:space="preserve">lang-Tidy scans source code files during compilation to flag risky mathematical transformations. </w:t>
            </w:r>
            <w:r>
              <w:t xml:space="preserve">The </w:t>
            </w:r>
            <w:r w:rsidRPr="003F3457">
              <w:t xml:space="preserve">integrated runtime </w:t>
            </w:r>
            <w:proofErr w:type="spellStart"/>
            <w:r w:rsidRPr="003F3457">
              <w:t>UndefinedBehaviorSanitizer</w:t>
            </w:r>
            <w:proofErr w:type="spellEnd"/>
            <w:r w:rsidRPr="003F3457">
              <w:t xml:space="preserve"> (</w:t>
            </w:r>
            <w:proofErr w:type="spellStart"/>
            <w:r w:rsidRPr="003F3457">
              <w:t>UBSan</w:t>
            </w:r>
            <w:proofErr w:type="spellEnd"/>
            <w:r w:rsidRPr="003F3457">
              <w:t>) injects lightweight check parameters into the test build to instantly terminate execution and print debug stack traces if an integer overflow bypasses static checks.</w:t>
            </w: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3C42C6CC" w:rsidR="00381847" w:rsidRDefault="00414EC3">
            <w:pPr>
              <w:jc w:val="center"/>
              <w:rPr>
                <w:b/>
                <w:sz w:val="24"/>
                <w:szCs w:val="24"/>
              </w:rPr>
            </w:pPr>
            <w:r>
              <w:rPr>
                <w:b/>
                <w:sz w:val="24"/>
                <w:szCs w:val="24"/>
              </w:rPr>
              <w:t>Prevent Division by Zero Errors</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497CCE0F" w:rsidR="00381847" w:rsidRDefault="00414EC3">
            <w:pPr>
              <w:jc w:val="center"/>
            </w:pPr>
            <w:r>
              <w:t>STD-002-CPP</w:t>
            </w:r>
          </w:p>
        </w:tc>
        <w:tc>
          <w:tcPr>
            <w:tcW w:w="7632" w:type="dxa"/>
            <w:tcMar>
              <w:top w:w="100" w:type="dxa"/>
              <w:left w:w="100" w:type="dxa"/>
              <w:bottom w:w="100" w:type="dxa"/>
              <w:right w:w="100" w:type="dxa"/>
            </w:tcMar>
          </w:tcPr>
          <w:p w14:paraId="164074C2" w14:textId="66408F45" w:rsidR="00381847" w:rsidRDefault="00094981">
            <w:r>
              <w:t>Dividing any numeric variable by an unverified zero integer value triggers an unrecoverable hardware exception or unex</w:t>
            </w:r>
            <w:r w:rsidR="005873E8">
              <w:t xml:space="preserve">pected execution states. This fatal condition crashes application instances, leading to local Denial od Service conditions. </w:t>
            </w:r>
            <w:r w:rsidR="00CC186A">
              <w:t>T</w:t>
            </w:r>
            <w:r w:rsidR="005873E8">
              <w:t>his</w:t>
            </w:r>
            <w:r w:rsidR="00CC186A">
              <w:t xml:space="preserve"> aligns </w:t>
            </w:r>
            <w:r w:rsidR="004D6596">
              <w:t>to SEI CERT C++ Rule INT33-C.</w:t>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6530B366" w:rsidR="00F72634" w:rsidRDefault="004D6596" w:rsidP="0015146B">
            <w:r>
              <w:t>This function accepts a divisor argument from an external source and directly uses it in a division operation without running validation</w:t>
            </w:r>
            <w:r w:rsidR="008074C7">
              <w:t xml:space="preserve"> checks.</w:t>
            </w:r>
          </w:p>
        </w:tc>
      </w:tr>
      <w:tr w:rsidR="00F72634" w14:paraId="347ECF59" w14:textId="77777777" w:rsidTr="00001F14">
        <w:trPr>
          <w:trHeight w:val="460"/>
        </w:trPr>
        <w:tc>
          <w:tcPr>
            <w:tcW w:w="10800" w:type="dxa"/>
            <w:tcMar>
              <w:top w:w="100" w:type="dxa"/>
              <w:left w:w="100" w:type="dxa"/>
              <w:bottom w:w="100" w:type="dxa"/>
              <w:right w:w="100" w:type="dxa"/>
            </w:tcMar>
          </w:tcPr>
          <w:p w14:paraId="4E003A65" w14:textId="77777777" w:rsidR="00F72634" w:rsidRDefault="008074C7" w:rsidP="0015146B">
            <w:pPr>
              <w:rPr>
                <w:rFonts w:ascii="Courier New" w:hAnsi="Courier New" w:cs="Courier New"/>
                <w:sz w:val="24"/>
                <w:szCs w:val="24"/>
              </w:rPr>
            </w:pPr>
            <w:r>
              <w:rPr>
                <w:rFonts w:ascii="Courier New" w:hAnsi="Courier New" w:cs="Courier New"/>
                <w:sz w:val="24"/>
                <w:szCs w:val="24"/>
              </w:rPr>
              <w:t>Int divide_values(int dividend, int divisor) {</w:t>
            </w:r>
          </w:p>
          <w:p w14:paraId="60286C35" w14:textId="180C560F" w:rsidR="008074C7" w:rsidRDefault="00BD1E20" w:rsidP="0015146B">
            <w:pPr>
              <w:rPr>
                <w:rFonts w:ascii="Courier New" w:hAnsi="Courier New" w:cs="Courier New"/>
                <w:sz w:val="24"/>
                <w:szCs w:val="24"/>
              </w:rPr>
            </w:pPr>
            <w:r>
              <w:rPr>
                <w:rFonts w:ascii="Courier New" w:hAnsi="Courier New" w:cs="Courier New"/>
                <w:sz w:val="24"/>
                <w:szCs w:val="24"/>
              </w:rPr>
              <w:t xml:space="preserve">    </w:t>
            </w:r>
            <w:r w:rsidR="00B260B3">
              <w:rPr>
                <w:rFonts w:ascii="Courier New" w:hAnsi="Courier New" w:cs="Courier New"/>
                <w:sz w:val="24"/>
                <w:szCs w:val="24"/>
              </w:rPr>
              <w:t>Return dividend/divisor;</w:t>
            </w:r>
          </w:p>
          <w:p w14:paraId="7E0C2F48" w14:textId="09CC0BD1" w:rsidR="00B260B3" w:rsidRPr="008074C7" w:rsidRDefault="00B260B3" w:rsidP="0015146B">
            <w:pPr>
              <w:rPr>
                <w:rFonts w:ascii="Courier New" w:hAnsi="Courier New" w:cs="Courier New"/>
                <w:sz w:val="24"/>
                <w:szCs w:val="24"/>
              </w:rPr>
            </w:pPr>
            <w:r>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653779D2" w:rsidR="00F72634" w:rsidRDefault="00B260B3" w:rsidP="0015146B">
            <w:r>
              <w:t>The implementation intercepts the denominator value, verifying that it does not equal zero before proceeding with calculations.</w:t>
            </w:r>
          </w:p>
        </w:tc>
      </w:tr>
      <w:tr w:rsidR="00F72634" w14:paraId="71761811" w14:textId="77777777" w:rsidTr="00001F14">
        <w:trPr>
          <w:trHeight w:val="460"/>
        </w:trPr>
        <w:tc>
          <w:tcPr>
            <w:tcW w:w="10800" w:type="dxa"/>
            <w:tcMar>
              <w:top w:w="100" w:type="dxa"/>
              <w:left w:w="100" w:type="dxa"/>
              <w:bottom w:w="100" w:type="dxa"/>
              <w:right w:w="100" w:type="dxa"/>
            </w:tcMar>
          </w:tcPr>
          <w:p w14:paraId="23CA9FA7" w14:textId="77777777" w:rsidR="00F72634" w:rsidRDefault="00C475AF" w:rsidP="0015146B">
            <w:pPr>
              <w:rPr>
                <w:rFonts w:ascii="Courier New" w:hAnsi="Courier New" w:cs="Courier New"/>
                <w:sz w:val="24"/>
                <w:szCs w:val="24"/>
              </w:rPr>
            </w:pPr>
            <w:r>
              <w:rPr>
                <w:rFonts w:ascii="Courier New" w:hAnsi="Courier New" w:cs="Courier New"/>
                <w:sz w:val="24"/>
                <w:szCs w:val="24"/>
              </w:rPr>
              <w:t>#include &lt;stdexcept&gt;</w:t>
            </w:r>
          </w:p>
          <w:p w14:paraId="1C40778B" w14:textId="77777777" w:rsidR="00C475AF" w:rsidRDefault="00C475AF" w:rsidP="0015146B">
            <w:pPr>
              <w:rPr>
                <w:rFonts w:ascii="Courier New" w:hAnsi="Courier New" w:cs="Courier New"/>
                <w:sz w:val="24"/>
                <w:szCs w:val="24"/>
              </w:rPr>
            </w:pPr>
            <w:r>
              <w:rPr>
                <w:rFonts w:ascii="Courier New" w:hAnsi="Courier New" w:cs="Courier New"/>
                <w:sz w:val="24"/>
                <w:szCs w:val="24"/>
              </w:rPr>
              <w:t>Int divide_values(int dividend, int divisor) {</w:t>
            </w:r>
          </w:p>
          <w:p w14:paraId="2C82FC7B" w14:textId="77777777" w:rsidR="00C475AF" w:rsidRDefault="00BD1E20" w:rsidP="0015146B">
            <w:pPr>
              <w:rPr>
                <w:rFonts w:ascii="Courier New" w:hAnsi="Courier New" w:cs="Courier New"/>
                <w:sz w:val="24"/>
                <w:szCs w:val="24"/>
              </w:rPr>
            </w:pPr>
            <w:r>
              <w:rPr>
                <w:rFonts w:ascii="Courier New" w:hAnsi="Courier New" w:cs="Courier New"/>
                <w:sz w:val="24"/>
                <w:szCs w:val="24"/>
              </w:rPr>
              <w:t xml:space="preserve">    If (divisor == 0) {</w:t>
            </w:r>
          </w:p>
          <w:p w14:paraId="3D4939E2" w14:textId="77777777" w:rsidR="00BD1E20" w:rsidRDefault="00BD1E20" w:rsidP="0015146B">
            <w:pPr>
              <w:rPr>
                <w:rFonts w:ascii="Courier New" w:hAnsi="Courier New" w:cs="Courier New"/>
                <w:sz w:val="24"/>
                <w:szCs w:val="24"/>
              </w:rPr>
            </w:pPr>
            <w:r>
              <w:rPr>
                <w:rFonts w:ascii="Courier New" w:hAnsi="Courier New" w:cs="Courier New"/>
                <w:sz w:val="24"/>
                <w:szCs w:val="24"/>
              </w:rPr>
              <w:t xml:space="preserve">        Throw std::invalid_argument(“Divisor cannot be zero”);</w:t>
            </w:r>
          </w:p>
          <w:p w14:paraId="394DBCB8" w14:textId="77777777" w:rsidR="00BD1E20" w:rsidRDefault="00BD1E20" w:rsidP="0015146B">
            <w:pPr>
              <w:rPr>
                <w:rFonts w:ascii="Courier New" w:hAnsi="Courier New" w:cs="Courier New"/>
                <w:sz w:val="24"/>
                <w:szCs w:val="24"/>
              </w:rPr>
            </w:pPr>
            <w:r>
              <w:rPr>
                <w:rFonts w:ascii="Courier New" w:hAnsi="Courier New" w:cs="Courier New"/>
                <w:sz w:val="24"/>
                <w:szCs w:val="24"/>
              </w:rPr>
              <w:t xml:space="preserve">    }</w:t>
            </w:r>
          </w:p>
          <w:p w14:paraId="377C2F84" w14:textId="77777777" w:rsidR="00BD1E20" w:rsidRDefault="00F83BF4" w:rsidP="0015146B">
            <w:pPr>
              <w:rPr>
                <w:rFonts w:ascii="Courier New" w:hAnsi="Courier New" w:cs="Courier New"/>
                <w:sz w:val="24"/>
                <w:szCs w:val="24"/>
              </w:rPr>
            </w:pPr>
            <w:r>
              <w:rPr>
                <w:rFonts w:ascii="Courier New" w:hAnsi="Courier New" w:cs="Courier New"/>
                <w:sz w:val="24"/>
                <w:szCs w:val="24"/>
              </w:rPr>
              <w:t xml:space="preserve">    Return dividend/divisor;</w:t>
            </w:r>
          </w:p>
          <w:p w14:paraId="4F4DA9C0" w14:textId="3237BF10" w:rsidR="00F83BF4" w:rsidRPr="00B260B3" w:rsidRDefault="00F83BF4" w:rsidP="0015146B">
            <w:pPr>
              <w:rPr>
                <w:rFonts w:ascii="Courier New" w:hAnsi="Courier New" w:cs="Courier New"/>
                <w:sz w:val="24"/>
                <w:szCs w:val="24"/>
              </w:rPr>
            </w:pPr>
            <w:r>
              <w:rPr>
                <w:rFonts w:ascii="Courier New" w:hAnsi="Courier New" w:cs="Courier New"/>
                <w:sz w:val="24"/>
                <w:szCs w:val="24"/>
              </w:rPr>
              <w:t>}</w:t>
            </w:r>
          </w:p>
        </w:tc>
      </w:tr>
    </w:tbl>
    <w:p w14:paraId="5A8644E7" w14:textId="24065400" w:rsidR="00B475A1" w:rsidRDefault="00294FC9" w:rsidP="00294FC9">
      <w:pPr>
        <w:tabs>
          <w:tab w:val="left" w:pos="990"/>
        </w:tabs>
        <w:rPr>
          <w:b/>
        </w:rPr>
      </w:pPr>
      <w:r>
        <w:rPr>
          <w:b/>
        </w:rPr>
        <w:tab/>
      </w: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770D7F02" w14:textId="60908E91" w:rsidR="00B475A1" w:rsidRDefault="00B475A1" w:rsidP="00F51FA8">
            <w:pPr>
              <w:pBdr>
                <w:top w:val="nil"/>
                <w:left w:val="nil"/>
                <w:bottom w:val="nil"/>
                <w:right w:val="nil"/>
                <w:between w:val="nil"/>
              </w:pBdr>
            </w:pPr>
            <w:r>
              <w:rPr>
                <w:b/>
              </w:rPr>
              <w:t>Principles(s):</w:t>
            </w:r>
            <w:r>
              <w:t xml:space="preserve"> </w:t>
            </w:r>
            <w:r w:rsidR="004A00D5">
              <w:t>Secure/Graceful Failures and Complete Mediation</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76FC2CEE" w:rsidR="00B475A1" w:rsidRDefault="004A00D5" w:rsidP="00F51FA8">
            <w:pPr>
              <w:jc w:val="center"/>
            </w:pPr>
            <w:r>
              <w:t xml:space="preserve">High </w:t>
            </w:r>
          </w:p>
        </w:tc>
        <w:tc>
          <w:tcPr>
            <w:tcW w:w="1341" w:type="dxa"/>
            <w:shd w:val="clear" w:color="auto" w:fill="auto"/>
          </w:tcPr>
          <w:p w14:paraId="086FA0F7" w14:textId="7C2CF1E5" w:rsidR="00B475A1" w:rsidRDefault="004A00D5" w:rsidP="00F51FA8">
            <w:pPr>
              <w:jc w:val="center"/>
            </w:pPr>
            <w:r>
              <w:t xml:space="preserve">Medium </w:t>
            </w:r>
          </w:p>
        </w:tc>
        <w:tc>
          <w:tcPr>
            <w:tcW w:w="4021" w:type="dxa"/>
            <w:shd w:val="clear" w:color="auto" w:fill="auto"/>
          </w:tcPr>
          <w:p w14:paraId="3D7EE5AB" w14:textId="725C20BF" w:rsidR="00B475A1" w:rsidRDefault="004A00D5" w:rsidP="00F51FA8">
            <w:pPr>
              <w:jc w:val="center"/>
            </w:pPr>
            <w:r>
              <w:t xml:space="preserve">Low </w:t>
            </w:r>
          </w:p>
        </w:tc>
        <w:tc>
          <w:tcPr>
            <w:tcW w:w="1807" w:type="dxa"/>
            <w:shd w:val="clear" w:color="auto" w:fill="auto"/>
          </w:tcPr>
          <w:p w14:paraId="483DB358" w14:textId="656577FD" w:rsidR="00B475A1" w:rsidRDefault="004A00D5" w:rsidP="00F51FA8">
            <w:pPr>
              <w:jc w:val="center"/>
            </w:pPr>
            <w:r>
              <w:t xml:space="preserve">High </w:t>
            </w:r>
          </w:p>
        </w:tc>
        <w:tc>
          <w:tcPr>
            <w:tcW w:w="1805" w:type="dxa"/>
            <w:shd w:val="clear" w:color="auto" w:fill="auto"/>
          </w:tcPr>
          <w:p w14:paraId="0216068C" w14:textId="58506C89" w:rsidR="00B475A1" w:rsidRDefault="004A00D5" w:rsidP="00F51FA8">
            <w:pPr>
              <w:jc w:val="center"/>
            </w:pPr>
            <w:r>
              <w:t>2</w:t>
            </w:r>
          </w:p>
        </w:tc>
      </w:tr>
    </w:tbl>
    <w:p w14:paraId="5552E762" w14:textId="77777777" w:rsidR="00B475A1" w:rsidRDefault="00B475A1" w:rsidP="00B475A1">
      <w:pPr>
        <w:rPr>
          <w:b/>
        </w:rPr>
      </w:pPr>
    </w:p>
    <w:p w14:paraId="1B38954C" w14:textId="113AFBBB" w:rsidR="00426C9B" w:rsidRPr="00BC710F"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166688" w14:paraId="300BC336" w14:textId="77777777" w:rsidTr="00001F14">
        <w:trPr>
          <w:trHeight w:val="460"/>
        </w:trPr>
        <w:tc>
          <w:tcPr>
            <w:tcW w:w="1807" w:type="dxa"/>
            <w:shd w:val="clear" w:color="auto" w:fill="auto"/>
          </w:tcPr>
          <w:p w14:paraId="0F8CDDEE" w14:textId="06C5BBD3" w:rsidR="00166688" w:rsidRDefault="00166688" w:rsidP="00166688">
            <w:pPr>
              <w:jc w:val="center"/>
            </w:pPr>
            <w:r>
              <w:t>SonarQube Server</w:t>
            </w:r>
          </w:p>
        </w:tc>
        <w:tc>
          <w:tcPr>
            <w:tcW w:w="1341" w:type="dxa"/>
            <w:shd w:val="clear" w:color="auto" w:fill="auto"/>
          </w:tcPr>
          <w:p w14:paraId="2A2ABA7F" w14:textId="5D227DA1" w:rsidR="00166688" w:rsidRDefault="00166688" w:rsidP="00166688">
            <w:pPr>
              <w:jc w:val="center"/>
            </w:pPr>
            <w:r>
              <w:t>V10.4</w:t>
            </w:r>
          </w:p>
        </w:tc>
        <w:tc>
          <w:tcPr>
            <w:tcW w:w="4021" w:type="dxa"/>
            <w:shd w:val="clear" w:color="auto" w:fill="auto"/>
          </w:tcPr>
          <w:p w14:paraId="4441551B" w14:textId="648145B5" w:rsidR="00166688" w:rsidRDefault="00166688" w:rsidP="00166688">
            <w:pPr>
              <w:jc w:val="center"/>
            </w:pPr>
            <w:r>
              <w:t>S</w:t>
            </w:r>
            <w:r>
              <w:t>3518</w:t>
            </w:r>
            <w:r>
              <w:t xml:space="preserve"> </w:t>
            </w:r>
            <w:r>
              <w:t>(Division by zero should be prevented</w:t>
            </w:r>
            <w:r>
              <w:t>)</w:t>
            </w:r>
          </w:p>
        </w:tc>
        <w:tc>
          <w:tcPr>
            <w:tcW w:w="3611" w:type="dxa"/>
            <w:shd w:val="clear" w:color="auto" w:fill="auto"/>
          </w:tcPr>
          <w:p w14:paraId="196AC4C7" w14:textId="76BE6E9B" w:rsidR="00166688" w:rsidRDefault="002D564D" w:rsidP="00166688">
            <w:pPr>
              <w:jc w:val="center"/>
            </w:pPr>
            <w:r w:rsidRPr="002D564D">
              <w:t xml:space="preserve">This static application security testing (SAST) rule uses advanced data-flow analysis to trace variable states </w:t>
            </w:r>
            <w:r w:rsidRPr="002D564D">
              <w:lastRenderedPageBreak/>
              <w:t>throughout the application, flagging arithmetic operations where a denominator might evaluate to zero without preceding validation logic.</w:t>
            </w:r>
          </w:p>
        </w:tc>
      </w:tr>
      <w:tr w:rsidR="00166688" w14:paraId="5FE44A56" w14:textId="77777777" w:rsidTr="00001F14">
        <w:trPr>
          <w:trHeight w:val="460"/>
        </w:trPr>
        <w:tc>
          <w:tcPr>
            <w:tcW w:w="1807" w:type="dxa"/>
            <w:shd w:val="clear" w:color="auto" w:fill="auto"/>
          </w:tcPr>
          <w:p w14:paraId="4E4CBBF1" w14:textId="08D66557" w:rsidR="00166688" w:rsidRDefault="00166688" w:rsidP="00166688">
            <w:pPr>
              <w:jc w:val="center"/>
            </w:pPr>
            <w:r>
              <w:lastRenderedPageBreak/>
              <w:t>Clang-Tidy</w:t>
            </w:r>
          </w:p>
        </w:tc>
        <w:tc>
          <w:tcPr>
            <w:tcW w:w="1341" w:type="dxa"/>
            <w:shd w:val="clear" w:color="auto" w:fill="auto"/>
          </w:tcPr>
          <w:p w14:paraId="70D2F7C5" w14:textId="5BF8CF4C" w:rsidR="00166688" w:rsidRDefault="00166688" w:rsidP="00166688">
            <w:pPr>
              <w:jc w:val="center"/>
            </w:pPr>
            <w:r>
              <w:t>V17.0</w:t>
            </w:r>
          </w:p>
        </w:tc>
        <w:tc>
          <w:tcPr>
            <w:tcW w:w="4021" w:type="dxa"/>
            <w:shd w:val="clear" w:color="auto" w:fill="auto"/>
          </w:tcPr>
          <w:p w14:paraId="68783DFF" w14:textId="6489790D" w:rsidR="00166688" w:rsidRDefault="00166688" w:rsidP="00166688">
            <w:pPr>
              <w:jc w:val="center"/>
              <w:rPr>
                <w:u w:val="single"/>
              </w:rPr>
            </w:pPr>
            <w:proofErr w:type="spellStart"/>
            <w:r>
              <w:t>UndefinedBehaviorSanitizer</w:t>
            </w:r>
            <w:proofErr w:type="spellEnd"/>
          </w:p>
        </w:tc>
        <w:tc>
          <w:tcPr>
            <w:tcW w:w="3611" w:type="dxa"/>
            <w:shd w:val="clear" w:color="auto" w:fill="auto"/>
          </w:tcPr>
          <w:p w14:paraId="67EF3C2C" w14:textId="04C196CD" w:rsidR="00166688" w:rsidRDefault="002D564D" w:rsidP="00166688">
            <w:pPr>
              <w:jc w:val="center"/>
            </w:pPr>
            <w:r w:rsidRPr="002D564D">
              <w:t>The Clang static analyzer performs symbolic execution path mapping to identify division operations lacking validation steps. For defense-in-depth, compiling test suites with the runtime sanitizer (</w:t>
            </w:r>
            <w:proofErr w:type="spellStart"/>
            <w:r w:rsidRPr="002D564D">
              <w:t>UBSan</w:t>
            </w:r>
            <w:proofErr w:type="spellEnd"/>
            <w:r w:rsidRPr="002D564D">
              <w:t>) flag injects automated execution traps that catch any unresolved zero-division anomalies during pipeline testing.</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121E2EAC" w:rsidR="00381847" w:rsidRDefault="0062093E">
            <w:pPr>
              <w:jc w:val="center"/>
              <w:rPr>
                <w:b/>
                <w:sz w:val="24"/>
                <w:szCs w:val="24"/>
              </w:rPr>
            </w:pPr>
            <w:r>
              <w:rPr>
                <w:b/>
                <w:sz w:val="24"/>
                <w:szCs w:val="24"/>
              </w:rPr>
              <w:t>Guarantee Null-Termination of Character Buffers</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54D9FF03" w:rsidR="00381847" w:rsidRDefault="0062093E">
            <w:pPr>
              <w:jc w:val="center"/>
            </w:pPr>
            <w:r>
              <w:t>STD-003-CPP</w:t>
            </w:r>
          </w:p>
        </w:tc>
        <w:tc>
          <w:tcPr>
            <w:tcW w:w="7632" w:type="dxa"/>
            <w:tcMar>
              <w:top w:w="100" w:type="dxa"/>
              <w:left w:w="100" w:type="dxa"/>
              <w:bottom w:w="100" w:type="dxa"/>
              <w:right w:w="100" w:type="dxa"/>
            </w:tcMar>
          </w:tcPr>
          <w:p w14:paraId="2E7240A9" w14:textId="2DF19FBD" w:rsidR="00381847" w:rsidRDefault="0062093E">
            <w:r>
              <w:t xml:space="preserve">String parsing loops rely on null-termination characters to find buffer limits. Omitting the terminator allows string APIs to read past data structures, </w:t>
            </w:r>
            <w:r w:rsidR="00326C65">
              <w:t>exposing sensitive memory or triggering segmentation faults. This aligns with SEI CERT C++ Rule STR50-CPP.</w:t>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4FA729EA" w:rsidR="00F72634" w:rsidRDefault="007F2B40" w:rsidP="0015146B">
            <w:r>
              <w:t>The function copies characters using raw pointer blocks without ensuring the final character array</w:t>
            </w:r>
            <w:r w:rsidR="00CB5C60">
              <w:t xml:space="preserve"> contains a null-terminator.</w:t>
            </w:r>
          </w:p>
        </w:tc>
      </w:tr>
      <w:tr w:rsidR="00F72634" w14:paraId="6EF6786D" w14:textId="77777777" w:rsidTr="00001F14">
        <w:trPr>
          <w:trHeight w:val="460"/>
        </w:trPr>
        <w:tc>
          <w:tcPr>
            <w:tcW w:w="10800" w:type="dxa"/>
            <w:tcMar>
              <w:top w:w="100" w:type="dxa"/>
              <w:left w:w="100" w:type="dxa"/>
              <w:bottom w:w="100" w:type="dxa"/>
              <w:right w:w="100" w:type="dxa"/>
            </w:tcMar>
          </w:tcPr>
          <w:p w14:paraId="73D42D93" w14:textId="77777777" w:rsidR="00F72634" w:rsidRDefault="00CB5C60" w:rsidP="0015146B">
            <w:pPr>
              <w:rPr>
                <w:rFonts w:ascii="Courier New" w:hAnsi="Courier New" w:cs="Courier New"/>
                <w:sz w:val="24"/>
                <w:szCs w:val="24"/>
              </w:rPr>
            </w:pPr>
            <w:r>
              <w:rPr>
                <w:rFonts w:ascii="Courier New" w:hAnsi="Courier New" w:cs="Courier New"/>
                <w:sz w:val="24"/>
                <w:szCs w:val="24"/>
              </w:rPr>
              <w:t>#include &lt;algorithm&gt;</w:t>
            </w:r>
          </w:p>
          <w:p w14:paraId="67ADBABF" w14:textId="77777777" w:rsidR="00CB5C60" w:rsidRDefault="00CB5C60" w:rsidP="0015146B">
            <w:pPr>
              <w:rPr>
                <w:rFonts w:ascii="Courier New" w:hAnsi="Courier New" w:cs="Courier New"/>
                <w:sz w:val="24"/>
                <w:szCs w:val="24"/>
              </w:rPr>
            </w:pPr>
            <w:r>
              <w:rPr>
                <w:rFonts w:ascii="Courier New" w:hAnsi="Courier New" w:cs="Courier New"/>
                <w:sz w:val="24"/>
                <w:szCs w:val="24"/>
              </w:rPr>
              <w:t>Void copy_buffer(const char* src, size_t) {</w:t>
            </w:r>
          </w:p>
          <w:p w14:paraId="5FF33224" w14:textId="77777777" w:rsidR="00CB5C60" w:rsidRDefault="00CB5C60" w:rsidP="0015146B">
            <w:pPr>
              <w:rPr>
                <w:rFonts w:ascii="Courier New" w:hAnsi="Courier New" w:cs="Courier New"/>
                <w:sz w:val="24"/>
                <w:szCs w:val="24"/>
              </w:rPr>
            </w:pPr>
            <w:r>
              <w:rPr>
                <w:rFonts w:ascii="Courier New" w:hAnsi="Courier New" w:cs="Courier New"/>
                <w:sz w:val="24"/>
                <w:szCs w:val="24"/>
              </w:rPr>
              <w:t xml:space="preserve">    </w:t>
            </w:r>
            <w:r w:rsidR="00472B85">
              <w:rPr>
                <w:rFonts w:ascii="Courier New" w:hAnsi="Courier New" w:cs="Courier New"/>
                <w:sz w:val="24"/>
                <w:szCs w:val="24"/>
              </w:rPr>
              <w:t>Char dest[16];</w:t>
            </w:r>
          </w:p>
          <w:p w14:paraId="577B1DF7" w14:textId="77777777" w:rsidR="00472B85" w:rsidRDefault="00472B85" w:rsidP="0015146B">
            <w:pPr>
              <w:rPr>
                <w:rFonts w:ascii="Courier New" w:hAnsi="Courier New" w:cs="Courier New"/>
                <w:sz w:val="24"/>
                <w:szCs w:val="24"/>
              </w:rPr>
            </w:pPr>
            <w:r>
              <w:rPr>
                <w:rFonts w:ascii="Courier New" w:hAnsi="Courier New" w:cs="Courier New"/>
                <w:sz w:val="24"/>
                <w:szCs w:val="24"/>
              </w:rPr>
              <w:t xml:space="preserve">    Std::copy(src, src + size, dest); // Risk of missing null</w:t>
            </w:r>
            <w:r w:rsidR="00724E26">
              <w:rPr>
                <w:rFonts w:ascii="Courier New" w:hAnsi="Courier New" w:cs="Courier New"/>
                <w:sz w:val="24"/>
                <w:szCs w:val="24"/>
              </w:rPr>
              <w:t xml:space="preserve"> terminator</w:t>
            </w:r>
          </w:p>
          <w:p w14:paraId="12374FA0" w14:textId="29396406" w:rsidR="00724E26" w:rsidRPr="00CB5C60" w:rsidRDefault="00724E26" w:rsidP="0015146B">
            <w:pPr>
              <w:rPr>
                <w:rFonts w:ascii="Courier New" w:hAnsi="Courier New" w:cs="Courier New"/>
                <w:sz w:val="24"/>
                <w:szCs w:val="24"/>
              </w:rPr>
            </w:pPr>
            <w:r>
              <w:rPr>
                <w:rFonts w:ascii="Courier New" w:hAnsi="Courier New" w:cs="Courier New"/>
                <w:sz w:val="24"/>
                <w:szCs w:val="24"/>
              </w:rP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7DA0FC71" w:rsidR="00F72634" w:rsidRDefault="00724E26" w:rsidP="0015146B">
            <w:r>
              <w:t>The function replaces error-prone character arrays with type-safe std::string wrappers, which handle memory allocation and termination safely.</w:t>
            </w:r>
          </w:p>
        </w:tc>
      </w:tr>
      <w:tr w:rsidR="00F72634" w14:paraId="1A9D16B4" w14:textId="77777777" w:rsidTr="00001F14">
        <w:trPr>
          <w:trHeight w:val="460"/>
        </w:trPr>
        <w:tc>
          <w:tcPr>
            <w:tcW w:w="10800" w:type="dxa"/>
            <w:tcMar>
              <w:top w:w="100" w:type="dxa"/>
              <w:left w:w="100" w:type="dxa"/>
              <w:bottom w:w="100" w:type="dxa"/>
              <w:right w:w="100" w:type="dxa"/>
            </w:tcMar>
          </w:tcPr>
          <w:p w14:paraId="0D611D6C" w14:textId="77777777" w:rsidR="00F72634" w:rsidRDefault="00724E26" w:rsidP="0015146B">
            <w:pPr>
              <w:rPr>
                <w:rFonts w:ascii="Courier New" w:hAnsi="Courier New" w:cs="Courier New"/>
                <w:sz w:val="24"/>
                <w:szCs w:val="24"/>
              </w:rPr>
            </w:pPr>
            <w:r>
              <w:rPr>
                <w:rFonts w:ascii="Courier New" w:hAnsi="Courier New" w:cs="Courier New"/>
                <w:sz w:val="24"/>
                <w:szCs w:val="24"/>
              </w:rPr>
              <w:t>#include &lt;string&gt;</w:t>
            </w:r>
          </w:p>
          <w:p w14:paraId="41A3E04B" w14:textId="77777777" w:rsidR="00724E26" w:rsidRDefault="00724E26" w:rsidP="0015146B">
            <w:pPr>
              <w:rPr>
                <w:rFonts w:ascii="Courier New" w:hAnsi="Courier New" w:cs="Courier New"/>
                <w:sz w:val="24"/>
                <w:szCs w:val="24"/>
              </w:rPr>
            </w:pPr>
            <w:r>
              <w:rPr>
                <w:rFonts w:ascii="Courier New" w:hAnsi="Courier New" w:cs="Courier New"/>
                <w:sz w:val="24"/>
                <w:szCs w:val="24"/>
              </w:rPr>
              <w:t>#include &lt;iostream&gt;</w:t>
            </w:r>
          </w:p>
          <w:p w14:paraId="3AE68F71" w14:textId="77777777" w:rsidR="00724E26" w:rsidRDefault="00724E26" w:rsidP="0015146B">
            <w:pPr>
              <w:rPr>
                <w:rFonts w:ascii="Courier New" w:hAnsi="Courier New" w:cs="Courier New"/>
                <w:sz w:val="24"/>
                <w:szCs w:val="24"/>
              </w:rPr>
            </w:pPr>
            <w:r>
              <w:rPr>
                <w:rFonts w:ascii="Courier New" w:hAnsi="Courier New" w:cs="Courier New"/>
                <w:sz w:val="24"/>
                <w:szCs w:val="24"/>
              </w:rPr>
              <w:t>Void copy_buffer(const std::string&amp; src) {</w:t>
            </w:r>
          </w:p>
          <w:p w14:paraId="3D406794" w14:textId="77777777" w:rsidR="00724E26" w:rsidRDefault="00724E26" w:rsidP="0015146B">
            <w:pPr>
              <w:rPr>
                <w:rFonts w:ascii="Courier New" w:hAnsi="Courier New" w:cs="Courier New"/>
                <w:sz w:val="24"/>
                <w:szCs w:val="24"/>
              </w:rPr>
            </w:pPr>
            <w:r>
              <w:rPr>
                <w:rFonts w:ascii="Courier New" w:hAnsi="Courier New" w:cs="Courier New"/>
                <w:sz w:val="24"/>
                <w:szCs w:val="24"/>
              </w:rPr>
              <w:t xml:space="preserve">    Std::string dest = src;</w:t>
            </w:r>
          </w:p>
          <w:p w14:paraId="466C7388" w14:textId="77777777" w:rsidR="008E178A" w:rsidRDefault="008E178A" w:rsidP="0015146B">
            <w:pPr>
              <w:rPr>
                <w:rFonts w:ascii="Courier New" w:hAnsi="Courier New" w:cs="Courier New"/>
                <w:sz w:val="24"/>
                <w:szCs w:val="24"/>
              </w:rPr>
            </w:pPr>
            <w:r>
              <w:rPr>
                <w:rFonts w:ascii="Courier New" w:hAnsi="Courier New" w:cs="Courier New"/>
                <w:sz w:val="24"/>
                <w:szCs w:val="24"/>
              </w:rPr>
              <w:t xml:space="preserve">    Std::cout &lt;&lt; dest &lt;&lt; std::endl;</w:t>
            </w:r>
          </w:p>
          <w:p w14:paraId="5286DB6F" w14:textId="499906AA" w:rsidR="008E178A" w:rsidRPr="00724E26" w:rsidRDefault="008E178A" w:rsidP="0015146B">
            <w:pPr>
              <w:rPr>
                <w:rFonts w:ascii="Courier New" w:hAnsi="Courier New" w:cs="Courier New"/>
                <w:sz w:val="24"/>
                <w:szCs w:val="24"/>
              </w:rPr>
            </w:pPr>
            <w:r>
              <w:rPr>
                <w:rFonts w:ascii="Courier New" w:hAnsi="Courier New" w:cs="Courier New"/>
                <w:sz w:val="24"/>
                <w:szCs w:val="24"/>
              </w:rPr>
              <w:t>}</w:t>
            </w: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071B45CF" w:rsidR="00B475A1" w:rsidRDefault="00B475A1" w:rsidP="00F51FA8">
            <w:pPr>
              <w:pBdr>
                <w:top w:val="nil"/>
                <w:left w:val="nil"/>
                <w:bottom w:val="nil"/>
                <w:right w:val="nil"/>
                <w:between w:val="nil"/>
              </w:pBdr>
            </w:pPr>
            <w:r>
              <w:rPr>
                <w:b/>
              </w:rPr>
              <w:t>Principles(s):</w:t>
            </w:r>
            <w:r>
              <w:t xml:space="preserve"> </w:t>
            </w:r>
            <w:r w:rsidR="00BB51BF">
              <w:t>Economy</w:t>
            </w:r>
            <w:r w:rsidR="009D12F5">
              <w:t xml:space="preserve"> of Mechanism and Defense in Depth</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05EC25C2" w:rsidR="00B475A1" w:rsidRDefault="009D12F5" w:rsidP="00F51FA8">
            <w:pPr>
              <w:jc w:val="center"/>
            </w:pPr>
            <w:r>
              <w:t>High</w:t>
            </w:r>
          </w:p>
        </w:tc>
        <w:tc>
          <w:tcPr>
            <w:tcW w:w="1341" w:type="dxa"/>
            <w:shd w:val="clear" w:color="auto" w:fill="auto"/>
          </w:tcPr>
          <w:p w14:paraId="5C1BDC13" w14:textId="75D56005" w:rsidR="00B475A1" w:rsidRDefault="009D12F5" w:rsidP="00F51FA8">
            <w:pPr>
              <w:jc w:val="center"/>
            </w:pPr>
            <w:r>
              <w:t xml:space="preserve">High </w:t>
            </w:r>
          </w:p>
        </w:tc>
        <w:tc>
          <w:tcPr>
            <w:tcW w:w="4021" w:type="dxa"/>
            <w:shd w:val="clear" w:color="auto" w:fill="auto"/>
          </w:tcPr>
          <w:p w14:paraId="33D6ABC8" w14:textId="71C5DC34" w:rsidR="00B475A1" w:rsidRDefault="009D12F5" w:rsidP="00F51FA8">
            <w:pPr>
              <w:jc w:val="center"/>
            </w:pPr>
            <w:r>
              <w:t xml:space="preserve">Low </w:t>
            </w:r>
          </w:p>
        </w:tc>
        <w:tc>
          <w:tcPr>
            <w:tcW w:w="1807" w:type="dxa"/>
            <w:shd w:val="clear" w:color="auto" w:fill="auto"/>
          </w:tcPr>
          <w:p w14:paraId="4D88F132" w14:textId="3C793A19" w:rsidR="00B475A1" w:rsidRDefault="009D12F5" w:rsidP="00F51FA8">
            <w:pPr>
              <w:jc w:val="center"/>
            </w:pPr>
            <w:r>
              <w:t xml:space="preserve">Critical </w:t>
            </w:r>
          </w:p>
        </w:tc>
        <w:tc>
          <w:tcPr>
            <w:tcW w:w="1805" w:type="dxa"/>
            <w:shd w:val="clear" w:color="auto" w:fill="auto"/>
          </w:tcPr>
          <w:p w14:paraId="1999E754" w14:textId="269FDEBB" w:rsidR="00B475A1" w:rsidRDefault="009D12F5" w:rsidP="00F51FA8">
            <w:pPr>
              <w:jc w:val="center"/>
            </w:pPr>
            <w:r>
              <w:t>1</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07E55D4D" w:rsidR="00B475A1" w:rsidRDefault="009D12F5" w:rsidP="00F51FA8">
            <w:pPr>
              <w:jc w:val="center"/>
            </w:pPr>
            <w:r>
              <w:t>SonarQube Server</w:t>
            </w:r>
          </w:p>
        </w:tc>
        <w:tc>
          <w:tcPr>
            <w:tcW w:w="1341" w:type="dxa"/>
            <w:shd w:val="clear" w:color="auto" w:fill="auto"/>
          </w:tcPr>
          <w:p w14:paraId="6692C9F4" w14:textId="30A67FE3" w:rsidR="00B475A1" w:rsidRDefault="009D12F5" w:rsidP="00F51FA8">
            <w:pPr>
              <w:jc w:val="center"/>
            </w:pPr>
            <w:r>
              <w:t>v10.4</w:t>
            </w:r>
          </w:p>
        </w:tc>
        <w:tc>
          <w:tcPr>
            <w:tcW w:w="4021" w:type="dxa"/>
            <w:shd w:val="clear" w:color="auto" w:fill="auto"/>
          </w:tcPr>
          <w:p w14:paraId="285A8AFB" w14:textId="593CFF00" w:rsidR="00B475A1" w:rsidRDefault="00DC1FCB" w:rsidP="00F51FA8">
            <w:pPr>
              <w:jc w:val="center"/>
            </w:pPr>
            <w:r w:rsidRPr="00DC1FCB">
              <w:t>S5816 (Legacy C-style string functions should not be used)</w:t>
            </w:r>
          </w:p>
        </w:tc>
        <w:tc>
          <w:tcPr>
            <w:tcW w:w="3611" w:type="dxa"/>
            <w:shd w:val="clear" w:color="auto" w:fill="auto"/>
          </w:tcPr>
          <w:p w14:paraId="349283E5" w14:textId="581F16A7" w:rsidR="00B475A1" w:rsidRDefault="00DC1FCB" w:rsidP="00F51FA8">
            <w:pPr>
              <w:jc w:val="center"/>
            </w:pPr>
            <w:r w:rsidRPr="00DC1FCB">
              <w:t xml:space="preserve">This static application security testing (SAST) rule evaluates string handling </w:t>
            </w:r>
            <w:r w:rsidRPr="00DC1FCB">
              <w:lastRenderedPageBreak/>
              <w:t xml:space="preserve">functions and flags unsafe pointer allocations or legacy string routines. It flags these instances to prompt developers to upgrade to standard container types like </w:t>
            </w:r>
            <w:r w:rsidRPr="00DC1FCB">
              <w:rPr>
                <w:rFonts w:ascii="Courier New" w:hAnsi="Courier New" w:cs="Courier New"/>
              </w:rPr>
              <w:t>std::string</w:t>
            </w:r>
            <w:r w:rsidRPr="00DC1FCB">
              <w:t>.</w:t>
            </w:r>
          </w:p>
        </w:tc>
      </w:tr>
      <w:tr w:rsidR="00B475A1" w14:paraId="21077E8E" w14:textId="77777777" w:rsidTr="00001F14">
        <w:trPr>
          <w:trHeight w:val="460"/>
        </w:trPr>
        <w:tc>
          <w:tcPr>
            <w:tcW w:w="1807" w:type="dxa"/>
            <w:shd w:val="clear" w:color="auto" w:fill="auto"/>
          </w:tcPr>
          <w:p w14:paraId="27D17B6B" w14:textId="36422168" w:rsidR="00B475A1" w:rsidRDefault="00DC1FCB" w:rsidP="00F51FA8">
            <w:pPr>
              <w:jc w:val="center"/>
            </w:pPr>
            <w:r>
              <w:lastRenderedPageBreak/>
              <w:t>Clang-Tidy</w:t>
            </w:r>
          </w:p>
        </w:tc>
        <w:tc>
          <w:tcPr>
            <w:tcW w:w="1341" w:type="dxa"/>
            <w:shd w:val="clear" w:color="auto" w:fill="auto"/>
          </w:tcPr>
          <w:p w14:paraId="2A788F9D" w14:textId="5DA84596" w:rsidR="00B475A1" w:rsidRDefault="00B475A1" w:rsidP="00F51FA8">
            <w:pPr>
              <w:jc w:val="center"/>
            </w:pPr>
            <w:r>
              <w:t xml:space="preserve">[Insert </w:t>
            </w:r>
            <w:r w:rsidR="00DC1FCB">
              <w:t>v17.0</w:t>
            </w:r>
            <w:r>
              <w:t>.]</w:t>
            </w:r>
          </w:p>
        </w:tc>
        <w:tc>
          <w:tcPr>
            <w:tcW w:w="4021" w:type="dxa"/>
            <w:shd w:val="clear" w:color="auto" w:fill="auto"/>
          </w:tcPr>
          <w:p w14:paraId="6E2A4868" w14:textId="0CBAEC6C" w:rsidR="00B475A1" w:rsidRDefault="00542249" w:rsidP="00F51FA8">
            <w:pPr>
              <w:jc w:val="center"/>
              <w:rPr>
                <w:u w:val="single"/>
              </w:rPr>
            </w:pPr>
            <w:r w:rsidRPr="00542249">
              <w:t xml:space="preserve">modernize-use-std-print / </w:t>
            </w:r>
            <w:proofErr w:type="spellStart"/>
            <w:r w:rsidRPr="00542249">
              <w:t>cppcoreguidelines</w:t>
            </w:r>
            <w:proofErr w:type="spellEnd"/>
            <w:r w:rsidRPr="00542249">
              <w:t>-pro-bounds-array-to-pointer-decay</w:t>
            </w:r>
          </w:p>
        </w:tc>
        <w:tc>
          <w:tcPr>
            <w:tcW w:w="3611" w:type="dxa"/>
            <w:shd w:val="clear" w:color="auto" w:fill="auto"/>
          </w:tcPr>
          <w:p w14:paraId="6728BDD5" w14:textId="0EFA93FD" w:rsidR="00B475A1" w:rsidRDefault="00542249" w:rsidP="00F51FA8">
            <w:pPr>
              <w:jc w:val="center"/>
            </w:pPr>
            <w:r w:rsidRPr="00542249">
              <w:t>Clang-Tidy monitors compliance with internal C++ Core Guidelines. It flags instances where unsafe raw array decays occur during string mutations and suggests using managed string objects to keep data operations type-safe and bound-checked.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23A2DD0D" w:rsidR="00381847" w:rsidRDefault="00E24BD1">
            <w:pPr>
              <w:jc w:val="center"/>
              <w:rPr>
                <w:b/>
                <w:sz w:val="24"/>
                <w:szCs w:val="24"/>
              </w:rPr>
            </w:pPr>
            <w:r>
              <w:rPr>
                <w:b/>
                <w:sz w:val="24"/>
                <w:szCs w:val="24"/>
              </w:rPr>
              <w:t>Utilize Parameterized Queries for Database Access</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0FE8DE44" w:rsidR="00381847" w:rsidRDefault="00E24BD1">
            <w:pPr>
              <w:jc w:val="center"/>
            </w:pPr>
            <w:r>
              <w:t>STD-004-CPP</w:t>
            </w:r>
          </w:p>
        </w:tc>
        <w:tc>
          <w:tcPr>
            <w:tcW w:w="7632" w:type="dxa"/>
            <w:tcMar>
              <w:top w:w="100" w:type="dxa"/>
              <w:left w:w="100" w:type="dxa"/>
              <w:bottom w:w="100" w:type="dxa"/>
              <w:right w:w="100" w:type="dxa"/>
            </w:tcMar>
          </w:tcPr>
          <w:p w14:paraId="5D0F26FC" w14:textId="2FB34F7E" w:rsidR="00381847" w:rsidRDefault="00E24BD1">
            <w:r>
              <w:t>Building SQL commands dynamically via direct string concatenation allows attackers to inject malicious payloads through input values. Parameterization completely separates query commands from the input data stream, neutralizing SQL injection vectors. This aligns with overall input validation and external sanitization core principles.</w:t>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60B5E9A3" w:rsidR="00F72634" w:rsidRDefault="00243043" w:rsidP="0015146B">
            <w:r>
              <w:t>User input is concatenated directly into a database string, which allows arbitrary SQL command manipulation.</w:t>
            </w:r>
          </w:p>
        </w:tc>
      </w:tr>
      <w:tr w:rsidR="00F72634" w14:paraId="555F1178" w14:textId="77777777" w:rsidTr="00001F14">
        <w:trPr>
          <w:trHeight w:val="460"/>
        </w:trPr>
        <w:tc>
          <w:tcPr>
            <w:tcW w:w="10800" w:type="dxa"/>
            <w:tcMar>
              <w:top w:w="100" w:type="dxa"/>
              <w:left w:w="100" w:type="dxa"/>
              <w:bottom w:w="100" w:type="dxa"/>
              <w:right w:w="100" w:type="dxa"/>
            </w:tcMar>
          </w:tcPr>
          <w:p w14:paraId="597F0E7A" w14:textId="77777777" w:rsidR="00F72634" w:rsidRDefault="004A578B" w:rsidP="0015146B">
            <w:pPr>
              <w:rPr>
                <w:rFonts w:ascii="Courier New" w:hAnsi="Courier New" w:cs="Courier New"/>
                <w:sz w:val="24"/>
                <w:szCs w:val="24"/>
              </w:rPr>
            </w:pPr>
            <w:r>
              <w:rPr>
                <w:rFonts w:ascii="Courier New" w:hAnsi="Courier New" w:cs="Courier New"/>
                <w:sz w:val="24"/>
                <w:szCs w:val="24"/>
              </w:rPr>
              <w:t>#include &lt;string&gt;</w:t>
            </w:r>
          </w:p>
          <w:p w14:paraId="4C08ECF0" w14:textId="77777777" w:rsidR="004A578B" w:rsidRDefault="004A578B" w:rsidP="0015146B">
            <w:pPr>
              <w:rPr>
                <w:rFonts w:ascii="Courier New" w:hAnsi="Courier New" w:cs="Courier New"/>
                <w:sz w:val="24"/>
                <w:szCs w:val="24"/>
              </w:rPr>
            </w:pPr>
            <w:r>
              <w:rPr>
                <w:rFonts w:ascii="Courier New" w:hAnsi="Courier New" w:cs="Courier New"/>
                <w:sz w:val="24"/>
                <w:szCs w:val="24"/>
              </w:rPr>
              <w:t>Std::string build_query(const std::string&amp; inputId) {</w:t>
            </w:r>
          </w:p>
          <w:p w14:paraId="215D6D68" w14:textId="77777777" w:rsidR="004A578B" w:rsidRDefault="004A578B" w:rsidP="0015146B">
            <w:pPr>
              <w:rPr>
                <w:rFonts w:ascii="Courier New" w:hAnsi="Courier New" w:cs="Courier New"/>
                <w:sz w:val="24"/>
                <w:szCs w:val="24"/>
              </w:rPr>
            </w:pPr>
            <w:r>
              <w:rPr>
                <w:rFonts w:ascii="Courier New" w:hAnsi="Courier New" w:cs="Courier New"/>
                <w:sz w:val="24"/>
                <w:szCs w:val="24"/>
              </w:rPr>
              <w:t xml:space="preserve">    </w:t>
            </w:r>
            <w:r w:rsidR="006835F1">
              <w:rPr>
                <w:rFonts w:ascii="Courier New" w:hAnsi="Courier New" w:cs="Courier New"/>
                <w:sz w:val="24"/>
                <w:szCs w:val="24"/>
              </w:rPr>
              <w:t>Return “SELECT * FROM users WHERE id = ‘” + inputId + “’;”</w:t>
            </w:r>
            <w:r w:rsidR="006D7A17">
              <w:rPr>
                <w:rFonts w:ascii="Courier New" w:hAnsi="Courier New" w:cs="Courier New"/>
                <w:sz w:val="24"/>
                <w:szCs w:val="24"/>
              </w:rPr>
              <w:t>;</w:t>
            </w:r>
          </w:p>
          <w:p w14:paraId="2AE2AEF7" w14:textId="183AFF7B" w:rsidR="006D7A17" w:rsidRPr="00243043" w:rsidRDefault="006D7A17" w:rsidP="0015146B">
            <w:pPr>
              <w:rPr>
                <w:rFonts w:ascii="Courier New" w:hAnsi="Courier New" w:cs="Courier New"/>
                <w:sz w:val="24"/>
                <w:szCs w:val="24"/>
              </w:rPr>
            </w:pPr>
            <w:r>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3A1E290E" w:rsidR="00F72634" w:rsidRDefault="006D7A17" w:rsidP="0015146B">
            <w:r>
              <w:t>The code utilizes structural parameter binding placeholders to ensure inputs are handled as strict literal data values rather than executable code.</w:t>
            </w:r>
          </w:p>
        </w:tc>
      </w:tr>
      <w:tr w:rsidR="00F72634" w14:paraId="270FEC8A" w14:textId="77777777" w:rsidTr="00001F14">
        <w:trPr>
          <w:trHeight w:val="460"/>
        </w:trPr>
        <w:tc>
          <w:tcPr>
            <w:tcW w:w="10800" w:type="dxa"/>
            <w:tcMar>
              <w:top w:w="100" w:type="dxa"/>
              <w:left w:w="100" w:type="dxa"/>
              <w:bottom w:w="100" w:type="dxa"/>
              <w:right w:w="100" w:type="dxa"/>
            </w:tcMar>
          </w:tcPr>
          <w:p w14:paraId="45D0BA6A" w14:textId="77777777" w:rsidR="00F72634" w:rsidRDefault="00174E63" w:rsidP="0015146B">
            <w:pPr>
              <w:rPr>
                <w:rFonts w:ascii="Courier New" w:hAnsi="Courier New" w:cs="Courier New"/>
                <w:sz w:val="24"/>
                <w:szCs w:val="24"/>
              </w:rPr>
            </w:pPr>
            <w:r>
              <w:rPr>
                <w:rFonts w:ascii="Courier New" w:hAnsi="Courier New" w:cs="Courier New"/>
                <w:sz w:val="24"/>
                <w:szCs w:val="24"/>
              </w:rPr>
              <w:t>// Utilizing a conceptual secure DB connection API with parameter binding</w:t>
            </w:r>
          </w:p>
          <w:p w14:paraId="10367A88" w14:textId="77777777" w:rsidR="00174E63" w:rsidRDefault="00174E63" w:rsidP="0015146B">
            <w:pPr>
              <w:rPr>
                <w:rFonts w:ascii="Courier New" w:hAnsi="Courier New" w:cs="Courier New"/>
                <w:sz w:val="24"/>
                <w:szCs w:val="24"/>
              </w:rPr>
            </w:pPr>
            <w:r>
              <w:rPr>
                <w:rFonts w:ascii="Courier New" w:hAnsi="Courier New" w:cs="Courier New"/>
                <w:sz w:val="24"/>
                <w:szCs w:val="24"/>
              </w:rPr>
              <w:t>#include &lt;string&gt;</w:t>
            </w:r>
          </w:p>
          <w:p w14:paraId="759A8465" w14:textId="77777777" w:rsidR="00174E63" w:rsidRDefault="00174E63" w:rsidP="0015146B">
            <w:pPr>
              <w:rPr>
                <w:rFonts w:ascii="Courier New" w:hAnsi="Courier New" w:cs="Courier New"/>
                <w:sz w:val="24"/>
                <w:szCs w:val="24"/>
              </w:rPr>
            </w:pPr>
            <w:r>
              <w:rPr>
                <w:rFonts w:ascii="Courier New" w:hAnsi="Courier New" w:cs="Courier New"/>
                <w:sz w:val="24"/>
                <w:szCs w:val="24"/>
              </w:rPr>
              <w:t>#include &lt;memory&gt;</w:t>
            </w:r>
          </w:p>
          <w:p w14:paraId="44B0E40B" w14:textId="77777777" w:rsidR="00174E63" w:rsidRDefault="00174E63" w:rsidP="0015146B">
            <w:pPr>
              <w:rPr>
                <w:rFonts w:ascii="Courier New" w:hAnsi="Courier New" w:cs="Courier New"/>
                <w:sz w:val="24"/>
                <w:szCs w:val="24"/>
              </w:rPr>
            </w:pPr>
            <w:r>
              <w:rPr>
                <w:rFonts w:ascii="Courier New" w:hAnsi="Courier New" w:cs="Courier New"/>
                <w:sz w:val="24"/>
                <w:szCs w:val="24"/>
              </w:rPr>
              <w:t xml:space="preserve">Void execute_secure_query(std::shared_ptr&lt;DatabaseConnection&gt; db, </w:t>
            </w:r>
            <w:r w:rsidR="00A53C58">
              <w:rPr>
                <w:rFonts w:ascii="Courier New" w:hAnsi="Courier New" w:cs="Courier New"/>
                <w:sz w:val="24"/>
                <w:szCs w:val="24"/>
              </w:rPr>
              <w:t>const std::string&amp; inputId) {</w:t>
            </w:r>
          </w:p>
          <w:p w14:paraId="7B1DEC55" w14:textId="77777777" w:rsidR="00A53C58" w:rsidRDefault="00A53C58" w:rsidP="0015146B">
            <w:pPr>
              <w:rPr>
                <w:rFonts w:ascii="Courier New" w:hAnsi="Courier New" w:cs="Courier New"/>
                <w:sz w:val="24"/>
                <w:szCs w:val="24"/>
              </w:rPr>
            </w:pPr>
            <w:r>
              <w:rPr>
                <w:rFonts w:ascii="Courier New" w:hAnsi="Courier New" w:cs="Courier New"/>
                <w:sz w:val="24"/>
                <w:szCs w:val="24"/>
              </w:rPr>
              <w:t xml:space="preserve">    Auto stmt = db- &gt;prepareStatement(“SELECT * FROM users WHERE id</w:t>
            </w:r>
            <w:r w:rsidR="003B2E1E">
              <w:rPr>
                <w:rFonts w:ascii="Courier New" w:hAnsi="Courier New" w:cs="Courier New"/>
                <w:sz w:val="24"/>
                <w:szCs w:val="24"/>
              </w:rPr>
              <w:t xml:space="preserve"> = ?;”);</w:t>
            </w:r>
          </w:p>
          <w:p w14:paraId="4A5D777B" w14:textId="77777777" w:rsidR="003B2E1E" w:rsidRDefault="003B2E1E" w:rsidP="0015146B">
            <w:pPr>
              <w:rPr>
                <w:rFonts w:ascii="Courier New" w:hAnsi="Courier New" w:cs="Courier New"/>
                <w:sz w:val="24"/>
                <w:szCs w:val="24"/>
              </w:rPr>
            </w:pPr>
            <w:r>
              <w:rPr>
                <w:rFonts w:ascii="Courier New" w:hAnsi="Courier New" w:cs="Courier New"/>
                <w:sz w:val="24"/>
                <w:szCs w:val="24"/>
              </w:rPr>
              <w:t xml:space="preserve">    Stmt-&gt;setString(1, inputId);</w:t>
            </w:r>
          </w:p>
          <w:p w14:paraId="231180B2" w14:textId="77777777" w:rsidR="00D86F4A" w:rsidRDefault="00D86F4A" w:rsidP="0015146B">
            <w:pPr>
              <w:rPr>
                <w:rFonts w:ascii="Courier New" w:hAnsi="Courier New" w:cs="Courier New"/>
                <w:sz w:val="24"/>
                <w:szCs w:val="24"/>
              </w:rPr>
            </w:pPr>
            <w:r>
              <w:rPr>
                <w:rFonts w:ascii="Courier New" w:hAnsi="Courier New" w:cs="Courier New"/>
                <w:sz w:val="24"/>
                <w:szCs w:val="24"/>
              </w:rPr>
              <w:t xml:space="preserve">    Stmt-&gt;execute();</w:t>
            </w:r>
          </w:p>
          <w:p w14:paraId="4E978D2E" w14:textId="7182F2CB" w:rsidR="00D86F4A" w:rsidRPr="006D7A17" w:rsidRDefault="00D86F4A" w:rsidP="0015146B">
            <w:pPr>
              <w:rPr>
                <w:rFonts w:ascii="Courier New" w:hAnsi="Courier New" w:cs="Courier New"/>
                <w:sz w:val="24"/>
                <w:szCs w:val="24"/>
              </w:rPr>
            </w:pPr>
            <w:r>
              <w:rPr>
                <w:rFonts w:ascii="Courier New" w:hAnsi="Courier New" w:cs="Courier New"/>
                <w:sz w:val="24"/>
                <w:szCs w:val="24"/>
              </w:rP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53482B8C" w14:textId="59C9159B" w:rsidR="00B475A1" w:rsidRDefault="00B475A1" w:rsidP="00F51FA8">
            <w:pPr>
              <w:pBdr>
                <w:top w:val="nil"/>
                <w:left w:val="nil"/>
                <w:bottom w:val="nil"/>
                <w:right w:val="nil"/>
                <w:between w:val="nil"/>
              </w:pBdr>
            </w:pPr>
            <w:r>
              <w:rPr>
                <w:b/>
              </w:rPr>
              <w:t>Principles(s):</w:t>
            </w:r>
            <w:r>
              <w:t xml:space="preserve"> </w:t>
            </w:r>
            <w:r w:rsidR="009F143D">
              <w:t>Complete Mediation and Defense in Depth</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6D608547" w:rsidR="00B475A1" w:rsidRDefault="00453CF4" w:rsidP="00F51FA8">
            <w:pPr>
              <w:jc w:val="center"/>
            </w:pPr>
            <w:r>
              <w:t xml:space="preserve">High </w:t>
            </w:r>
          </w:p>
        </w:tc>
        <w:tc>
          <w:tcPr>
            <w:tcW w:w="1341" w:type="dxa"/>
            <w:shd w:val="clear" w:color="auto" w:fill="auto"/>
          </w:tcPr>
          <w:p w14:paraId="3CDD9AA9" w14:textId="715A6017" w:rsidR="00B475A1" w:rsidRDefault="00453CF4" w:rsidP="00F51FA8">
            <w:pPr>
              <w:jc w:val="center"/>
            </w:pPr>
            <w:r>
              <w:t xml:space="preserve">High </w:t>
            </w:r>
          </w:p>
        </w:tc>
        <w:tc>
          <w:tcPr>
            <w:tcW w:w="4021" w:type="dxa"/>
            <w:shd w:val="clear" w:color="auto" w:fill="auto"/>
          </w:tcPr>
          <w:p w14:paraId="1C831C3D" w14:textId="036E1B3E" w:rsidR="00B475A1" w:rsidRDefault="00453CF4" w:rsidP="00F51FA8">
            <w:pPr>
              <w:jc w:val="center"/>
            </w:pPr>
            <w:r>
              <w:t xml:space="preserve">Medium </w:t>
            </w:r>
          </w:p>
        </w:tc>
        <w:tc>
          <w:tcPr>
            <w:tcW w:w="1807" w:type="dxa"/>
            <w:shd w:val="clear" w:color="auto" w:fill="auto"/>
          </w:tcPr>
          <w:p w14:paraId="6CDF17A4" w14:textId="6F58FB78" w:rsidR="00B475A1" w:rsidRDefault="00453CF4" w:rsidP="00F51FA8">
            <w:pPr>
              <w:jc w:val="center"/>
            </w:pPr>
            <w:r>
              <w:t xml:space="preserve">Critical </w:t>
            </w:r>
          </w:p>
        </w:tc>
        <w:tc>
          <w:tcPr>
            <w:tcW w:w="1805" w:type="dxa"/>
            <w:shd w:val="clear" w:color="auto" w:fill="auto"/>
          </w:tcPr>
          <w:p w14:paraId="459AD35B" w14:textId="719E48A5" w:rsidR="00B475A1" w:rsidRDefault="00453CF4" w:rsidP="00F51FA8">
            <w:pPr>
              <w:jc w:val="center"/>
            </w:pPr>
            <w:r>
              <w:t>1</w:t>
            </w:r>
          </w:p>
        </w:tc>
      </w:tr>
    </w:tbl>
    <w:p w14:paraId="45532BCB" w14:textId="77777777" w:rsidR="00B475A1" w:rsidRDefault="00B475A1" w:rsidP="00B475A1">
      <w:pPr>
        <w:rPr>
          <w:b/>
        </w:rPr>
      </w:pPr>
    </w:p>
    <w:p w14:paraId="77F2452C" w14:textId="4072E5C9" w:rsidR="00453CF4"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CFE1559" w:rsidR="00B475A1" w:rsidRDefault="009043F6" w:rsidP="00F51FA8">
            <w:pPr>
              <w:jc w:val="center"/>
            </w:pPr>
            <w:r>
              <w:t>SonarQube Server</w:t>
            </w:r>
          </w:p>
        </w:tc>
        <w:tc>
          <w:tcPr>
            <w:tcW w:w="1341" w:type="dxa"/>
            <w:shd w:val="clear" w:color="auto" w:fill="auto"/>
          </w:tcPr>
          <w:p w14:paraId="510F5ED6" w14:textId="7422EA2F" w:rsidR="00B475A1" w:rsidRDefault="007F1172" w:rsidP="00F51FA8">
            <w:pPr>
              <w:jc w:val="center"/>
            </w:pPr>
            <w:r>
              <w:t>v</w:t>
            </w:r>
            <w:r w:rsidR="009043F6">
              <w:t>10.4</w:t>
            </w:r>
          </w:p>
        </w:tc>
        <w:tc>
          <w:tcPr>
            <w:tcW w:w="4021" w:type="dxa"/>
            <w:shd w:val="clear" w:color="auto" w:fill="auto"/>
          </w:tcPr>
          <w:p w14:paraId="55B618EC" w14:textId="500BF318" w:rsidR="00B475A1" w:rsidRDefault="009043F6" w:rsidP="00F51FA8">
            <w:pPr>
              <w:jc w:val="center"/>
            </w:pPr>
            <w:r w:rsidRPr="009043F6">
              <w:t>S3649 (Database queries should not be vulnerable to injection attacks)</w:t>
            </w:r>
          </w:p>
        </w:tc>
        <w:tc>
          <w:tcPr>
            <w:tcW w:w="3611" w:type="dxa"/>
            <w:shd w:val="clear" w:color="auto" w:fill="auto"/>
          </w:tcPr>
          <w:p w14:paraId="45E70620" w14:textId="656B2913" w:rsidR="00B475A1" w:rsidRDefault="0010790C" w:rsidP="00F51FA8">
            <w:pPr>
              <w:jc w:val="center"/>
            </w:pPr>
            <w:r w:rsidRPr="0010790C">
              <w:t xml:space="preserve">This static application security testing (SAST) rule utilizes advanced </w:t>
            </w:r>
            <w:r w:rsidR="001B7C9E" w:rsidRPr="0010790C">
              <w:t>dataflow</w:t>
            </w:r>
            <w:r w:rsidRPr="0010790C">
              <w:t xml:space="preserve"> and taint analysis to map untrusted input vectors from application entry points to database execution calls, automatically flagging raw string concatenations that lack safe parameterization.</w:t>
            </w:r>
          </w:p>
        </w:tc>
      </w:tr>
      <w:tr w:rsidR="00B475A1" w14:paraId="631335FB" w14:textId="77777777" w:rsidTr="00001F14">
        <w:trPr>
          <w:trHeight w:val="460"/>
        </w:trPr>
        <w:tc>
          <w:tcPr>
            <w:tcW w:w="1807" w:type="dxa"/>
            <w:shd w:val="clear" w:color="auto" w:fill="auto"/>
          </w:tcPr>
          <w:p w14:paraId="7D7DAF61" w14:textId="0D7D23F6" w:rsidR="00B475A1" w:rsidRDefault="0010790C" w:rsidP="00F51FA8">
            <w:pPr>
              <w:jc w:val="center"/>
            </w:pPr>
            <w:proofErr w:type="spellStart"/>
            <w:r>
              <w:t>Semgrep</w:t>
            </w:r>
            <w:proofErr w:type="spellEnd"/>
            <w:r>
              <w:t xml:space="preserve"> OSS</w:t>
            </w:r>
          </w:p>
        </w:tc>
        <w:tc>
          <w:tcPr>
            <w:tcW w:w="1341" w:type="dxa"/>
            <w:shd w:val="clear" w:color="auto" w:fill="auto"/>
          </w:tcPr>
          <w:p w14:paraId="59BE0E81" w14:textId="76ABD46E" w:rsidR="00B475A1" w:rsidRDefault="007F1172" w:rsidP="00F51FA8">
            <w:pPr>
              <w:jc w:val="center"/>
            </w:pPr>
            <w:r>
              <w:t>v</w:t>
            </w:r>
            <w:r w:rsidR="0010790C">
              <w:t>1.65.0</w:t>
            </w:r>
          </w:p>
        </w:tc>
        <w:tc>
          <w:tcPr>
            <w:tcW w:w="4021" w:type="dxa"/>
            <w:shd w:val="clear" w:color="auto" w:fill="auto"/>
          </w:tcPr>
          <w:p w14:paraId="6B3F44DA" w14:textId="356A9610" w:rsidR="00B475A1" w:rsidRDefault="0010790C" w:rsidP="00F51FA8">
            <w:pPr>
              <w:jc w:val="center"/>
              <w:rPr>
                <w:u w:val="single"/>
              </w:rPr>
            </w:pPr>
            <w:proofErr w:type="spellStart"/>
            <w:r w:rsidRPr="0010790C">
              <w:t>cpp.lang.security.injection.sql</w:t>
            </w:r>
            <w:proofErr w:type="spellEnd"/>
            <w:r w:rsidRPr="0010790C">
              <w:t>-</w:t>
            </w:r>
            <w:proofErr w:type="spellStart"/>
            <w:r w:rsidRPr="0010790C">
              <w:t>concat</w:t>
            </w:r>
            <w:proofErr w:type="spellEnd"/>
            <w:r w:rsidRPr="0010790C">
              <w:t>-injection</w:t>
            </w:r>
          </w:p>
        </w:tc>
        <w:tc>
          <w:tcPr>
            <w:tcW w:w="3611" w:type="dxa"/>
            <w:shd w:val="clear" w:color="auto" w:fill="auto"/>
          </w:tcPr>
          <w:p w14:paraId="75413ECD" w14:textId="2950F9F9" w:rsidR="00B475A1" w:rsidRDefault="001B7C9E" w:rsidP="00F51FA8">
            <w:pPr>
              <w:jc w:val="center"/>
            </w:pPr>
            <w:proofErr w:type="spellStart"/>
            <w:r w:rsidRPr="001B7C9E">
              <w:t>Semgrep</w:t>
            </w:r>
            <w:proofErr w:type="spellEnd"/>
            <w:r w:rsidRPr="001B7C9E">
              <w:t xml:space="preserve"> uses semantic pattern matching to scan C++ source code files during integration builds. It flags instances where standard or custom database query execution strings are dynamically built via string manipulation or operator appending, enforcing the use of prepared statement objects.</w:t>
            </w:r>
          </w:p>
        </w:tc>
      </w:tr>
    </w:tbl>
    <w:p w14:paraId="55083CAD" w14:textId="77777777" w:rsidR="00381847" w:rsidRDefault="00E769D9" w:rsidP="0059536C">
      <w:pPr>
        <w:pStyle w:val="Heading4"/>
        <w:rPr>
          <w:sz w:val="27"/>
          <w:szCs w:val="27"/>
        </w:rPr>
      </w:pPr>
      <w:r>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1C0BF9B4" w:rsidR="00381847" w:rsidRDefault="00D86F4A">
            <w:pPr>
              <w:jc w:val="center"/>
              <w:rPr>
                <w:b/>
                <w:sz w:val="24"/>
                <w:szCs w:val="24"/>
              </w:rPr>
            </w:pPr>
            <w:r>
              <w:rPr>
                <w:b/>
                <w:sz w:val="24"/>
                <w:szCs w:val="24"/>
              </w:rPr>
              <w:t>Eliminate Pointer Exploitation via Type-Safe Smart Pointers</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40381C96" w:rsidR="00381847" w:rsidRDefault="00D86F4A">
            <w:pPr>
              <w:jc w:val="center"/>
            </w:pPr>
            <w:r>
              <w:t>STD-005-CPP</w:t>
            </w:r>
          </w:p>
        </w:tc>
        <w:tc>
          <w:tcPr>
            <w:tcW w:w="7632" w:type="dxa"/>
            <w:tcMar>
              <w:top w:w="100" w:type="dxa"/>
              <w:left w:w="100" w:type="dxa"/>
              <w:bottom w:w="100" w:type="dxa"/>
              <w:right w:w="100" w:type="dxa"/>
            </w:tcMar>
          </w:tcPr>
          <w:p w14:paraId="76F8F206" w14:textId="3B8BCF87" w:rsidR="00381847" w:rsidRPr="00D86F4A" w:rsidRDefault="00D86F4A">
            <w:pPr>
              <w:rPr>
                <w:rFonts w:asciiTheme="majorHAnsi" w:hAnsiTheme="majorHAnsi" w:cstheme="majorHAnsi"/>
              </w:rPr>
            </w:pPr>
            <w:r>
              <w:t xml:space="preserve">Managing heap memory with raw </w:t>
            </w:r>
            <w:r w:rsidR="00D75430">
              <w:t xml:space="preserve"> </w:t>
            </w:r>
            <w:r>
              <w:rPr>
                <w:rFonts w:ascii="Courier New" w:hAnsi="Courier New" w:cs="Courier New"/>
              </w:rPr>
              <w:t xml:space="preserve">new and delete </w:t>
            </w:r>
            <w:r w:rsidR="000453D7">
              <w:rPr>
                <w:rFonts w:asciiTheme="majorHAnsi" w:hAnsiTheme="majorHAnsi" w:cstheme="majorHAnsi"/>
              </w:rPr>
              <w:t>statements can lead to unreleased heap blocks, double frees, and dangling pointers. Adopting modern C++ smart pointers guarantees predictable resource tracking through scoping rules</w:t>
            </w:r>
            <w:r w:rsidR="00735867">
              <w:rPr>
                <w:rFonts w:asciiTheme="majorHAnsi" w:hAnsiTheme="majorHAnsi" w:cstheme="majorHAnsi"/>
              </w:rPr>
              <w:t>. This aligns with SEI CERT C++ Rule MEM51-CPP.</w:t>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3A2B17A6" w:rsidR="00F72634" w:rsidRDefault="00735867" w:rsidP="0015146B">
            <w:r>
              <w:t>The routine allocates memory dynamically via a raw</w:t>
            </w:r>
            <w:r w:rsidR="00D75430">
              <w:t xml:space="preserve">  </w:t>
            </w:r>
            <w:r w:rsidR="00D75430">
              <w:rPr>
                <w:rFonts w:ascii="Courier New" w:hAnsi="Courier New" w:cs="Courier New"/>
              </w:rPr>
              <w:t xml:space="preserve">new </w:t>
            </w:r>
            <w:r w:rsidR="00D75430">
              <w:t xml:space="preserve">statement, but early return statements bypass the </w:t>
            </w:r>
            <w:r w:rsidR="00D75430">
              <w:rPr>
                <w:rFonts w:ascii="Courier New" w:hAnsi="Courier New" w:cs="Courier New"/>
              </w:rPr>
              <w:t xml:space="preserve">delete </w:t>
            </w:r>
            <w:r w:rsidR="00D75430">
              <w:t>instruction and leak resources.</w:t>
            </w:r>
          </w:p>
        </w:tc>
      </w:tr>
      <w:tr w:rsidR="00F72634" w14:paraId="3267071A" w14:textId="77777777" w:rsidTr="00001F14">
        <w:trPr>
          <w:trHeight w:val="460"/>
        </w:trPr>
        <w:tc>
          <w:tcPr>
            <w:tcW w:w="10800" w:type="dxa"/>
            <w:tcMar>
              <w:top w:w="100" w:type="dxa"/>
              <w:left w:w="100" w:type="dxa"/>
              <w:bottom w:w="100" w:type="dxa"/>
              <w:right w:w="100" w:type="dxa"/>
            </w:tcMar>
          </w:tcPr>
          <w:p w14:paraId="1E9197CF" w14:textId="77777777" w:rsidR="00F72634" w:rsidRDefault="00B31E98" w:rsidP="0015146B">
            <w:pPr>
              <w:rPr>
                <w:rFonts w:ascii="Courier New" w:hAnsi="Courier New" w:cs="Courier New"/>
                <w:sz w:val="24"/>
                <w:szCs w:val="24"/>
              </w:rPr>
            </w:pPr>
            <w:r>
              <w:rPr>
                <w:rFonts w:ascii="Courier New" w:hAnsi="Courier New" w:cs="Courier New"/>
                <w:sz w:val="24"/>
                <w:szCs w:val="24"/>
              </w:rPr>
              <w:t>Void process_data(int condition) {</w:t>
            </w:r>
          </w:p>
          <w:p w14:paraId="22BE3AED" w14:textId="77777777" w:rsidR="00B31E98" w:rsidRDefault="00B31E98" w:rsidP="0015146B">
            <w:pPr>
              <w:rPr>
                <w:rFonts w:ascii="Courier New" w:hAnsi="Courier New" w:cs="Courier New"/>
                <w:sz w:val="24"/>
                <w:szCs w:val="24"/>
              </w:rPr>
            </w:pPr>
            <w:r>
              <w:rPr>
                <w:rFonts w:ascii="Courier New" w:hAnsi="Courier New" w:cs="Courier New"/>
                <w:sz w:val="24"/>
                <w:szCs w:val="24"/>
              </w:rPr>
              <w:t xml:space="preserve">    Int* raw_ptr = new int(42;</w:t>
            </w:r>
          </w:p>
          <w:p w14:paraId="012A3285" w14:textId="77777777" w:rsidR="00B31E98" w:rsidRDefault="00B31E98" w:rsidP="0015146B">
            <w:pPr>
              <w:rPr>
                <w:rFonts w:ascii="Courier New" w:hAnsi="Courier New" w:cs="Courier New"/>
                <w:sz w:val="24"/>
                <w:szCs w:val="24"/>
              </w:rPr>
            </w:pPr>
            <w:r>
              <w:rPr>
                <w:rFonts w:ascii="Courier New" w:hAnsi="Courier New" w:cs="Courier New"/>
                <w:sz w:val="24"/>
                <w:szCs w:val="24"/>
              </w:rPr>
              <w:t xml:space="preserve">    If (condition &lt; 0)</w:t>
            </w:r>
            <w:r w:rsidR="00241058">
              <w:rPr>
                <w:rFonts w:ascii="Courier New" w:hAnsi="Courier New" w:cs="Courier New"/>
                <w:sz w:val="24"/>
                <w:szCs w:val="24"/>
              </w:rPr>
              <w:t xml:space="preserve"> return; // Memory leak occurs here</w:t>
            </w:r>
          </w:p>
          <w:p w14:paraId="649BE939" w14:textId="77777777" w:rsidR="00241058" w:rsidRDefault="00241058" w:rsidP="0015146B">
            <w:pPr>
              <w:rPr>
                <w:rFonts w:ascii="Courier New" w:hAnsi="Courier New" w:cs="Courier New"/>
                <w:sz w:val="24"/>
                <w:szCs w:val="24"/>
              </w:rPr>
            </w:pPr>
            <w:r>
              <w:rPr>
                <w:rFonts w:ascii="Courier New" w:hAnsi="Courier New" w:cs="Courier New"/>
                <w:sz w:val="24"/>
                <w:szCs w:val="24"/>
              </w:rPr>
              <w:t xml:space="preserve">    Delete raw_ptr;</w:t>
            </w:r>
          </w:p>
          <w:p w14:paraId="7C4D0934" w14:textId="4C4F0D4B" w:rsidR="00241058" w:rsidRPr="00D75430" w:rsidRDefault="00241058" w:rsidP="0015146B">
            <w:pPr>
              <w:rPr>
                <w:rFonts w:ascii="Courier New" w:hAnsi="Courier New" w:cs="Courier New"/>
                <w:sz w:val="24"/>
                <w:szCs w:val="24"/>
              </w:rPr>
            </w:pPr>
            <w:r>
              <w:rPr>
                <w:rFonts w:ascii="Courier New" w:hAnsi="Courier New" w:cs="Courier New"/>
                <w:sz w:val="24"/>
                <w:szCs w:val="24"/>
              </w:rP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6040DB7" w:rsidR="00F72634" w:rsidRDefault="003220BD" w:rsidP="0015146B">
            <w:r>
              <w:t xml:space="preserve">The routine encapsulates memory ownership within a </w:t>
            </w:r>
            <w:r w:rsidRPr="003220BD">
              <w:rPr>
                <w:rFonts w:ascii="Courier New" w:hAnsi="Courier New" w:cs="Courier New"/>
              </w:rPr>
              <w:t>std::unique_ptr</w:t>
            </w:r>
            <w:r>
              <w:t xml:space="preserve"> container, which ensures automatic deallocation when exiting the scope.</w:t>
            </w:r>
          </w:p>
        </w:tc>
      </w:tr>
      <w:tr w:rsidR="00F72634" w14:paraId="7A1A78A0" w14:textId="77777777" w:rsidTr="00001F14">
        <w:trPr>
          <w:trHeight w:val="460"/>
        </w:trPr>
        <w:tc>
          <w:tcPr>
            <w:tcW w:w="10800" w:type="dxa"/>
            <w:tcMar>
              <w:top w:w="100" w:type="dxa"/>
              <w:left w:w="100" w:type="dxa"/>
              <w:bottom w:w="100" w:type="dxa"/>
              <w:right w:w="100" w:type="dxa"/>
            </w:tcMar>
          </w:tcPr>
          <w:p w14:paraId="7C508E4D" w14:textId="77777777" w:rsidR="00F72634" w:rsidRDefault="00EB426E" w:rsidP="0015146B">
            <w:pPr>
              <w:rPr>
                <w:rFonts w:ascii="Courier New" w:hAnsi="Courier New" w:cs="Courier New"/>
                <w:sz w:val="24"/>
                <w:szCs w:val="24"/>
              </w:rPr>
            </w:pPr>
            <w:r>
              <w:rPr>
                <w:rFonts w:ascii="Courier New" w:hAnsi="Courier New" w:cs="Courier New"/>
                <w:sz w:val="24"/>
                <w:szCs w:val="24"/>
              </w:rPr>
              <w:t>#include &lt;memory&gt;</w:t>
            </w:r>
          </w:p>
          <w:p w14:paraId="2993F49E" w14:textId="77777777" w:rsidR="00EB426E" w:rsidRDefault="00EB426E" w:rsidP="0015146B">
            <w:pPr>
              <w:rPr>
                <w:rFonts w:ascii="Courier New" w:hAnsi="Courier New" w:cs="Courier New"/>
                <w:sz w:val="24"/>
                <w:szCs w:val="24"/>
              </w:rPr>
            </w:pPr>
            <w:r>
              <w:rPr>
                <w:rFonts w:ascii="Courier New" w:hAnsi="Courier New" w:cs="Courier New"/>
                <w:sz w:val="24"/>
                <w:szCs w:val="24"/>
              </w:rPr>
              <w:t>Void process_data(int condition) {</w:t>
            </w:r>
          </w:p>
          <w:p w14:paraId="63E62FC4" w14:textId="77777777" w:rsidR="00EB426E" w:rsidRDefault="00EB426E" w:rsidP="0015146B">
            <w:pPr>
              <w:rPr>
                <w:rFonts w:ascii="Courier New" w:hAnsi="Courier New" w:cs="Courier New"/>
                <w:sz w:val="24"/>
                <w:szCs w:val="24"/>
              </w:rPr>
            </w:pPr>
            <w:r>
              <w:rPr>
                <w:rFonts w:ascii="Courier New" w:hAnsi="Courier New" w:cs="Courier New"/>
                <w:sz w:val="24"/>
                <w:szCs w:val="24"/>
              </w:rPr>
              <w:t xml:space="preserve">    Std::unique_ptr&lt;int&gt; smart_ptr = std::make_unique</w:t>
            </w:r>
            <w:r w:rsidR="001666D0">
              <w:rPr>
                <w:rFonts w:ascii="Courier New" w:hAnsi="Courier New" w:cs="Courier New"/>
                <w:sz w:val="24"/>
                <w:szCs w:val="24"/>
              </w:rPr>
              <w:t>&lt;int&gt;(42);</w:t>
            </w:r>
          </w:p>
          <w:p w14:paraId="158C2D54" w14:textId="77777777" w:rsidR="001666D0" w:rsidRDefault="001666D0" w:rsidP="0015146B">
            <w:pPr>
              <w:rPr>
                <w:rFonts w:ascii="Courier New" w:hAnsi="Courier New" w:cs="Courier New"/>
                <w:sz w:val="24"/>
                <w:szCs w:val="24"/>
              </w:rPr>
            </w:pPr>
            <w:r>
              <w:rPr>
                <w:rFonts w:ascii="Courier New" w:hAnsi="Courier New" w:cs="Courier New"/>
                <w:sz w:val="24"/>
                <w:szCs w:val="24"/>
              </w:rPr>
              <w:t xml:space="preserve">    If (condition &lt; 0) return; // Cleaned up safely by unique_ptr </w:t>
            </w:r>
            <w:r w:rsidR="007529FB">
              <w:rPr>
                <w:rFonts w:ascii="Courier New" w:hAnsi="Courier New" w:cs="Courier New"/>
                <w:sz w:val="24"/>
                <w:szCs w:val="24"/>
              </w:rPr>
              <w:t>destructor</w:t>
            </w:r>
          </w:p>
          <w:p w14:paraId="681B4B09" w14:textId="3DB3B1AE" w:rsidR="007529FB" w:rsidRPr="003220BD" w:rsidRDefault="007529FB" w:rsidP="0015146B">
            <w:pPr>
              <w:rPr>
                <w:rFonts w:ascii="Courier New" w:hAnsi="Courier New" w:cs="Courier New"/>
                <w:sz w:val="24"/>
                <w:szCs w:val="24"/>
              </w:rPr>
            </w:pPr>
            <w:r>
              <w:rPr>
                <w:rFonts w:ascii="Courier New" w:hAnsi="Courier New" w:cs="Courier New"/>
                <w:sz w:val="24"/>
                <w:szCs w:val="24"/>
              </w:rPr>
              <w:t>}</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E673100" w:rsidR="00B475A1" w:rsidRDefault="00B475A1" w:rsidP="00F51FA8">
            <w:pPr>
              <w:pBdr>
                <w:top w:val="nil"/>
                <w:left w:val="nil"/>
                <w:bottom w:val="nil"/>
                <w:right w:val="nil"/>
                <w:between w:val="nil"/>
              </w:pBdr>
            </w:pPr>
            <w:r>
              <w:rPr>
                <w:b/>
              </w:rPr>
              <w:t>Principles(s):</w:t>
            </w:r>
            <w:r>
              <w:t xml:space="preserve"> </w:t>
            </w:r>
            <w:r w:rsidR="00BC1317">
              <w:t>Least Privilege and Economy of Mechanism</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1669BAF5" w:rsidR="00B475A1" w:rsidRDefault="00BC1317" w:rsidP="00F51FA8">
            <w:pPr>
              <w:jc w:val="center"/>
            </w:pPr>
            <w:r>
              <w:t>High</w:t>
            </w:r>
          </w:p>
        </w:tc>
        <w:tc>
          <w:tcPr>
            <w:tcW w:w="1341" w:type="dxa"/>
            <w:shd w:val="clear" w:color="auto" w:fill="auto"/>
          </w:tcPr>
          <w:p w14:paraId="3FECF226" w14:textId="4B5EB520" w:rsidR="00B475A1" w:rsidRDefault="00BC1317" w:rsidP="00F51FA8">
            <w:pPr>
              <w:jc w:val="center"/>
            </w:pPr>
            <w:r>
              <w:t xml:space="preserve">Medium </w:t>
            </w:r>
          </w:p>
        </w:tc>
        <w:tc>
          <w:tcPr>
            <w:tcW w:w="4021" w:type="dxa"/>
            <w:shd w:val="clear" w:color="auto" w:fill="auto"/>
          </w:tcPr>
          <w:p w14:paraId="001260E5" w14:textId="731343AF" w:rsidR="00B475A1" w:rsidRDefault="00BC1317" w:rsidP="00F51FA8">
            <w:pPr>
              <w:jc w:val="center"/>
            </w:pPr>
            <w:r>
              <w:t xml:space="preserve">Medium </w:t>
            </w:r>
          </w:p>
        </w:tc>
        <w:tc>
          <w:tcPr>
            <w:tcW w:w="1807" w:type="dxa"/>
            <w:shd w:val="clear" w:color="auto" w:fill="auto"/>
          </w:tcPr>
          <w:p w14:paraId="5C1BD06F" w14:textId="1090F0A2" w:rsidR="00B475A1" w:rsidRDefault="00BC1317" w:rsidP="00F51FA8">
            <w:pPr>
              <w:jc w:val="center"/>
            </w:pPr>
            <w:r>
              <w:t xml:space="preserve">High </w:t>
            </w:r>
          </w:p>
        </w:tc>
        <w:tc>
          <w:tcPr>
            <w:tcW w:w="1805" w:type="dxa"/>
            <w:shd w:val="clear" w:color="auto" w:fill="auto"/>
          </w:tcPr>
          <w:p w14:paraId="321828B7" w14:textId="0AD11349" w:rsidR="00B475A1" w:rsidRDefault="00BC1317" w:rsidP="00F51FA8">
            <w:pPr>
              <w:jc w:val="center"/>
            </w:pPr>
            <w:r>
              <w:t>2</w:t>
            </w:r>
          </w:p>
        </w:tc>
      </w:tr>
    </w:tbl>
    <w:p w14:paraId="71DDDCA7" w14:textId="77777777" w:rsidR="00B475A1" w:rsidRDefault="00B475A1" w:rsidP="00B475A1">
      <w:pPr>
        <w:rPr>
          <w:b/>
        </w:rPr>
      </w:pPr>
    </w:p>
    <w:p w14:paraId="7DFFF9A6" w14:textId="57F3E1C9" w:rsidR="00BC1317"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7D983F31" w:rsidR="00B475A1" w:rsidRDefault="00067378" w:rsidP="00F51FA8">
            <w:pPr>
              <w:jc w:val="center"/>
            </w:pPr>
            <w:r>
              <w:t>SonarQube</w:t>
            </w:r>
          </w:p>
        </w:tc>
        <w:tc>
          <w:tcPr>
            <w:tcW w:w="1341" w:type="dxa"/>
            <w:shd w:val="clear" w:color="auto" w:fill="auto"/>
          </w:tcPr>
          <w:p w14:paraId="35911E79" w14:textId="35F6A39E" w:rsidR="00B475A1" w:rsidRDefault="007F1172" w:rsidP="00F51FA8">
            <w:pPr>
              <w:jc w:val="center"/>
            </w:pPr>
            <w:r>
              <w:t>v</w:t>
            </w:r>
            <w:r w:rsidR="00067378">
              <w:t>10.4</w:t>
            </w:r>
          </w:p>
        </w:tc>
        <w:tc>
          <w:tcPr>
            <w:tcW w:w="4021" w:type="dxa"/>
            <w:shd w:val="clear" w:color="auto" w:fill="auto"/>
          </w:tcPr>
          <w:p w14:paraId="1B4ADD74" w14:textId="613EE22A" w:rsidR="00B475A1" w:rsidRDefault="007F1172" w:rsidP="00F51FA8">
            <w:pPr>
              <w:jc w:val="center"/>
            </w:pPr>
            <w:r w:rsidRPr="007F1172">
              <w:t>S3584 (Memory allocations should be released)</w:t>
            </w:r>
          </w:p>
        </w:tc>
        <w:tc>
          <w:tcPr>
            <w:tcW w:w="3611" w:type="dxa"/>
            <w:shd w:val="clear" w:color="auto" w:fill="auto"/>
          </w:tcPr>
          <w:p w14:paraId="221E6849" w14:textId="2F52BCEF" w:rsidR="00B475A1" w:rsidRDefault="007F1172" w:rsidP="00F51FA8">
            <w:pPr>
              <w:jc w:val="center"/>
            </w:pPr>
            <w:r w:rsidRPr="007F1172">
              <w:t xml:space="preserve">This static application security testing (SAST) rule traces execution </w:t>
            </w:r>
            <w:r w:rsidRPr="007F1172">
              <w:lastRenderedPageBreak/>
              <w:t xml:space="preserve">pathways through blocks of code to identify allocations created via a legacy new operator that lack paired </w:t>
            </w:r>
            <w:r w:rsidRPr="007F1172">
              <w:rPr>
                <w:rFonts w:ascii="Courier New" w:hAnsi="Courier New" w:cs="Courier New"/>
              </w:rPr>
              <w:t>delete</w:t>
            </w:r>
            <w:r w:rsidRPr="007F1172">
              <w:t xml:space="preserve"> pathways, prompting the developer to migrate toward standard smart pointers.</w:t>
            </w:r>
          </w:p>
        </w:tc>
      </w:tr>
      <w:tr w:rsidR="00B475A1" w14:paraId="433579AD" w14:textId="77777777" w:rsidTr="00001F14">
        <w:trPr>
          <w:trHeight w:val="460"/>
        </w:trPr>
        <w:tc>
          <w:tcPr>
            <w:tcW w:w="1807" w:type="dxa"/>
            <w:shd w:val="clear" w:color="auto" w:fill="auto"/>
          </w:tcPr>
          <w:p w14:paraId="4AE4D8D3" w14:textId="5B49A0F6" w:rsidR="00B475A1" w:rsidRDefault="007F1172" w:rsidP="00F51FA8">
            <w:pPr>
              <w:jc w:val="center"/>
            </w:pPr>
            <w:r>
              <w:lastRenderedPageBreak/>
              <w:t>Clang-Tidy</w:t>
            </w:r>
          </w:p>
        </w:tc>
        <w:tc>
          <w:tcPr>
            <w:tcW w:w="1341" w:type="dxa"/>
            <w:shd w:val="clear" w:color="auto" w:fill="auto"/>
          </w:tcPr>
          <w:p w14:paraId="485EEED8" w14:textId="6C524731" w:rsidR="00B475A1" w:rsidRDefault="007F1172" w:rsidP="00F51FA8">
            <w:pPr>
              <w:jc w:val="center"/>
            </w:pPr>
            <w:r>
              <w:t>v17.0</w:t>
            </w:r>
          </w:p>
        </w:tc>
        <w:tc>
          <w:tcPr>
            <w:tcW w:w="4021" w:type="dxa"/>
            <w:shd w:val="clear" w:color="auto" w:fill="auto"/>
          </w:tcPr>
          <w:p w14:paraId="7CFDA649" w14:textId="37E989F5" w:rsidR="00B475A1" w:rsidRDefault="00F00361" w:rsidP="00F51FA8">
            <w:pPr>
              <w:jc w:val="center"/>
              <w:rPr>
                <w:u w:val="single"/>
              </w:rPr>
            </w:pPr>
            <w:proofErr w:type="spellStart"/>
            <w:r w:rsidRPr="00F00361">
              <w:t>cppcoreguidelines</w:t>
            </w:r>
            <w:proofErr w:type="spellEnd"/>
            <w:r w:rsidRPr="00F00361">
              <w:t>-owning-memory / modernize-make-unique</w:t>
            </w:r>
          </w:p>
        </w:tc>
        <w:tc>
          <w:tcPr>
            <w:tcW w:w="3611" w:type="dxa"/>
            <w:shd w:val="clear" w:color="auto" w:fill="auto"/>
          </w:tcPr>
          <w:p w14:paraId="29E14C36" w14:textId="724AA1C3" w:rsidR="00B475A1" w:rsidRDefault="00F00361" w:rsidP="00F51FA8">
            <w:pPr>
              <w:jc w:val="center"/>
            </w:pPr>
            <w:r w:rsidRPr="00F00361">
              <w:t xml:space="preserve">This compliance engine enforces the C++ Core Guidelines by systematically flagging the declaration of unmanaged, raw pointer allocations. It automatically suggests replacing these traditional object generations with type-safe </w:t>
            </w:r>
            <w:r w:rsidRPr="00F00361">
              <w:rPr>
                <w:rFonts w:ascii="Courier New" w:hAnsi="Courier New" w:cs="Courier New"/>
              </w:rPr>
              <w:t>std::</w:t>
            </w:r>
            <w:proofErr w:type="spellStart"/>
            <w:r w:rsidRPr="00F00361">
              <w:rPr>
                <w:rFonts w:ascii="Courier New" w:hAnsi="Courier New" w:cs="Courier New"/>
              </w:rPr>
              <w:t>make_unique</w:t>
            </w:r>
            <w:proofErr w:type="spellEnd"/>
            <w:r w:rsidRPr="00F00361">
              <w:t xml:space="preserve"> declarations during pipeline verification checks</w:t>
            </w:r>
            <w:r>
              <w:t>.</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2BCABEAD" w:rsidR="00381847" w:rsidRDefault="006F5B4C">
            <w:pPr>
              <w:jc w:val="center"/>
              <w:rPr>
                <w:b/>
                <w:sz w:val="24"/>
                <w:szCs w:val="24"/>
              </w:rPr>
            </w:pPr>
            <w:r>
              <w:rPr>
                <w:b/>
                <w:sz w:val="24"/>
                <w:szCs w:val="24"/>
              </w:rPr>
              <w:t>Remove Runtime Logic Dependency from Assert Statements</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B7D148C" w:rsidR="00381847" w:rsidRDefault="006F5B4C">
            <w:pPr>
              <w:jc w:val="center"/>
            </w:pPr>
            <w:r>
              <w:t>STD-006-CPP</w:t>
            </w:r>
          </w:p>
        </w:tc>
        <w:tc>
          <w:tcPr>
            <w:tcW w:w="7632" w:type="dxa"/>
            <w:tcMar>
              <w:top w:w="100" w:type="dxa"/>
              <w:left w:w="100" w:type="dxa"/>
              <w:bottom w:w="100" w:type="dxa"/>
              <w:right w:w="100" w:type="dxa"/>
            </w:tcMar>
          </w:tcPr>
          <w:p w14:paraId="33ACFFEA" w14:textId="470795A7" w:rsidR="00381847" w:rsidRDefault="006F5B4C">
            <w:r>
              <w:t xml:space="preserve">The </w:t>
            </w:r>
            <w:r w:rsidRPr="006F5B4C">
              <w:rPr>
                <w:rFonts w:ascii="Courier New" w:hAnsi="Courier New" w:cs="Courier New"/>
              </w:rPr>
              <w:t>assert()</w:t>
            </w:r>
            <w:r>
              <w:t xml:space="preserve"> macro evaluates expressions only in debug compilation environments. When compiling release builds with </w:t>
            </w:r>
            <w:r w:rsidRPr="006F5B4C">
              <w:rPr>
                <w:rFonts w:ascii="Courier New" w:hAnsi="Courier New" w:cs="Courier New"/>
              </w:rPr>
              <w:t>NDEBUG</w:t>
            </w:r>
            <w:r>
              <w:t xml:space="preserve"> active, these macros are stripped away, meaning any functional logic embedded inside them will fail to execute. This aligns with SEI CERT C++ Rule MSC52-CPP.</w:t>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4D7E856A" w:rsidR="00F72634" w:rsidRDefault="007C0350" w:rsidP="0015146B">
            <w:r>
              <w:t xml:space="preserve">Critical runtime verification logic is placed inside an </w:t>
            </w:r>
            <w:r w:rsidRPr="007C0350">
              <w:rPr>
                <w:rFonts w:ascii="Courier New" w:hAnsi="Courier New" w:cs="Courier New"/>
              </w:rPr>
              <w:t>assert()</w:t>
            </w:r>
            <w:r>
              <w:t xml:space="preserve"> block, causing it to disappear in non-debug production builds.</w:t>
            </w:r>
          </w:p>
        </w:tc>
      </w:tr>
      <w:tr w:rsidR="00F72634" w14:paraId="058CAEAA" w14:textId="77777777" w:rsidTr="00001F14">
        <w:trPr>
          <w:trHeight w:val="460"/>
        </w:trPr>
        <w:tc>
          <w:tcPr>
            <w:tcW w:w="10800" w:type="dxa"/>
            <w:tcMar>
              <w:top w:w="100" w:type="dxa"/>
              <w:left w:w="100" w:type="dxa"/>
              <w:bottom w:w="100" w:type="dxa"/>
              <w:right w:w="100" w:type="dxa"/>
            </w:tcMar>
          </w:tcPr>
          <w:p w14:paraId="60AD5ACD" w14:textId="77777777" w:rsidR="00F72634" w:rsidRDefault="00DF0872" w:rsidP="0015146B">
            <w:pPr>
              <w:rPr>
                <w:rFonts w:ascii="Courier New" w:hAnsi="Courier New" w:cs="Courier New"/>
                <w:sz w:val="24"/>
                <w:szCs w:val="24"/>
              </w:rPr>
            </w:pPr>
            <w:r>
              <w:rPr>
                <w:rFonts w:ascii="Courier New" w:hAnsi="Courier New" w:cs="Courier New"/>
                <w:sz w:val="24"/>
                <w:szCs w:val="24"/>
              </w:rPr>
              <w:t>#include &lt;cassert&gt;</w:t>
            </w:r>
          </w:p>
          <w:p w14:paraId="0AB86E49" w14:textId="77777777" w:rsidR="00DF0872" w:rsidRDefault="00DF0872" w:rsidP="0015146B">
            <w:pPr>
              <w:rPr>
                <w:rFonts w:ascii="Courier New" w:hAnsi="Courier New" w:cs="Courier New"/>
                <w:sz w:val="24"/>
                <w:szCs w:val="24"/>
              </w:rPr>
            </w:pPr>
            <w:r>
              <w:rPr>
                <w:rFonts w:ascii="Courier New" w:hAnsi="Courier New" w:cs="Courier New"/>
                <w:sz w:val="24"/>
                <w:szCs w:val="24"/>
              </w:rPr>
              <w:t>Void authenticate_user(User* user) {</w:t>
            </w:r>
          </w:p>
          <w:p w14:paraId="02D35AAB" w14:textId="77777777" w:rsidR="00DF0872" w:rsidRDefault="00DF0872" w:rsidP="0015146B">
            <w:pPr>
              <w:rPr>
                <w:rFonts w:ascii="Courier New" w:hAnsi="Courier New" w:cs="Courier New"/>
                <w:sz w:val="24"/>
                <w:szCs w:val="24"/>
              </w:rPr>
            </w:pPr>
            <w:r>
              <w:rPr>
                <w:rFonts w:ascii="Courier New" w:hAnsi="Courier New" w:cs="Courier New"/>
                <w:sz w:val="24"/>
                <w:szCs w:val="24"/>
              </w:rPr>
              <w:t xml:space="preserve">    Assert(user-&gt;verify_credentials() == true); // Erased entirely in production release</w:t>
            </w:r>
          </w:p>
          <w:p w14:paraId="28BA138C" w14:textId="0149FF15" w:rsidR="00DF0872" w:rsidRPr="007C0350" w:rsidRDefault="00DF0872" w:rsidP="0015146B">
            <w:pPr>
              <w:rPr>
                <w:rFonts w:ascii="Courier New" w:hAnsi="Courier New" w:cs="Courier New"/>
                <w:sz w:val="24"/>
                <w:szCs w:val="24"/>
              </w:rPr>
            </w:pPr>
            <w:r>
              <w:rPr>
                <w:rFonts w:ascii="Courier New" w:hAnsi="Courier New" w:cs="Courier New"/>
                <w:sz w:val="24"/>
                <w:szCs w:val="24"/>
              </w:rP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77E63B6B" w:rsidR="00F72634" w:rsidRDefault="00DF0872" w:rsidP="0015146B">
            <w:r>
              <w:t>The application separates validation checks into standard runtime logic blocks, using assertions only for diagnostic state checking.</w:t>
            </w:r>
          </w:p>
        </w:tc>
      </w:tr>
      <w:tr w:rsidR="00F72634" w14:paraId="2DA5938A" w14:textId="77777777" w:rsidTr="00001F14">
        <w:trPr>
          <w:trHeight w:val="460"/>
        </w:trPr>
        <w:tc>
          <w:tcPr>
            <w:tcW w:w="10800" w:type="dxa"/>
            <w:tcMar>
              <w:top w:w="100" w:type="dxa"/>
              <w:left w:w="100" w:type="dxa"/>
              <w:bottom w:w="100" w:type="dxa"/>
              <w:right w:w="100" w:type="dxa"/>
            </w:tcMar>
          </w:tcPr>
          <w:p w14:paraId="1430F140" w14:textId="77777777" w:rsidR="00F72634" w:rsidRDefault="00830314" w:rsidP="0015146B">
            <w:pPr>
              <w:rPr>
                <w:rFonts w:ascii="Courier New" w:hAnsi="Courier New" w:cs="Courier New"/>
                <w:sz w:val="24"/>
                <w:szCs w:val="24"/>
              </w:rPr>
            </w:pPr>
            <w:r>
              <w:rPr>
                <w:rFonts w:ascii="Courier New" w:hAnsi="Courier New" w:cs="Courier New"/>
                <w:sz w:val="24"/>
                <w:szCs w:val="24"/>
              </w:rPr>
              <w:t>#include &lt;stdexcept&gt;</w:t>
            </w:r>
          </w:p>
          <w:p w14:paraId="0E11D2D0" w14:textId="77777777" w:rsidR="00830314" w:rsidRDefault="00830314" w:rsidP="0015146B">
            <w:pPr>
              <w:rPr>
                <w:rFonts w:ascii="Courier New" w:hAnsi="Courier New" w:cs="Courier New"/>
                <w:sz w:val="24"/>
                <w:szCs w:val="24"/>
              </w:rPr>
            </w:pPr>
            <w:r>
              <w:rPr>
                <w:rFonts w:ascii="Courier New" w:hAnsi="Courier New" w:cs="Courier New"/>
                <w:sz w:val="24"/>
                <w:szCs w:val="24"/>
              </w:rPr>
              <w:t>#include &lt;cassert&gt;</w:t>
            </w:r>
          </w:p>
          <w:p w14:paraId="2F5E25CF" w14:textId="77777777" w:rsidR="00830314" w:rsidRDefault="00830314" w:rsidP="0015146B">
            <w:pPr>
              <w:rPr>
                <w:rFonts w:ascii="Courier New" w:hAnsi="Courier New" w:cs="Courier New"/>
                <w:sz w:val="24"/>
                <w:szCs w:val="24"/>
              </w:rPr>
            </w:pPr>
            <w:r>
              <w:rPr>
                <w:rFonts w:ascii="Courier New" w:hAnsi="Courier New" w:cs="Courier New"/>
                <w:sz w:val="24"/>
                <w:szCs w:val="24"/>
              </w:rPr>
              <w:t>Void authenticate_user(User* user</w:t>
            </w:r>
            <w:r w:rsidR="00830072">
              <w:rPr>
                <w:rFonts w:ascii="Courier New" w:hAnsi="Courier New" w:cs="Courier New"/>
                <w:sz w:val="24"/>
                <w:szCs w:val="24"/>
              </w:rPr>
              <w:t>) {</w:t>
            </w:r>
          </w:p>
          <w:p w14:paraId="3168D876" w14:textId="77777777" w:rsidR="00830072" w:rsidRDefault="00830072" w:rsidP="0015146B">
            <w:pPr>
              <w:rPr>
                <w:rFonts w:ascii="Courier New" w:hAnsi="Courier New" w:cs="Courier New"/>
                <w:sz w:val="24"/>
                <w:szCs w:val="24"/>
              </w:rPr>
            </w:pPr>
            <w:r>
              <w:rPr>
                <w:rFonts w:ascii="Courier New" w:hAnsi="Courier New" w:cs="Courier New"/>
                <w:sz w:val="24"/>
                <w:szCs w:val="24"/>
              </w:rPr>
              <w:t xml:space="preserve">    If (user == nullptr) throw std::invalid_argument(“User cannot be null”);</w:t>
            </w:r>
          </w:p>
          <w:p w14:paraId="25335278" w14:textId="77777777" w:rsidR="00830072" w:rsidRDefault="00830072" w:rsidP="0015146B">
            <w:pPr>
              <w:rPr>
                <w:rFonts w:ascii="Courier New" w:hAnsi="Courier New" w:cs="Courier New"/>
                <w:sz w:val="24"/>
                <w:szCs w:val="24"/>
              </w:rPr>
            </w:pPr>
            <w:r>
              <w:rPr>
                <w:rFonts w:ascii="Courier New" w:hAnsi="Courier New" w:cs="Courier New"/>
                <w:sz w:val="24"/>
                <w:szCs w:val="24"/>
              </w:rPr>
              <w:t xml:space="preserve">    Bool success = user-&gt;verify_credentials();</w:t>
            </w:r>
          </w:p>
          <w:p w14:paraId="3861F24C" w14:textId="77777777" w:rsidR="00830072" w:rsidRDefault="00830072" w:rsidP="0015146B">
            <w:pPr>
              <w:rPr>
                <w:rFonts w:ascii="Courier New" w:hAnsi="Courier New" w:cs="Courier New"/>
                <w:sz w:val="24"/>
                <w:szCs w:val="24"/>
              </w:rPr>
            </w:pPr>
            <w:r>
              <w:rPr>
                <w:rFonts w:ascii="Courier New" w:hAnsi="Courier New" w:cs="Courier New"/>
                <w:sz w:val="24"/>
                <w:szCs w:val="24"/>
              </w:rPr>
              <w:t xml:space="preserve">    If (!success) {</w:t>
            </w:r>
          </w:p>
          <w:p w14:paraId="14F8E08A" w14:textId="77777777" w:rsidR="00830072" w:rsidRDefault="00830072" w:rsidP="0015146B">
            <w:pPr>
              <w:rPr>
                <w:rFonts w:ascii="Courier New" w:hAnsi="Courier New" w:cs="Courier New"/>
                <w:sz w:val="24"/>
                <w:szCs w:val="24"/>
              </w:rPr>
            </w:pPr>
            <w:r>
              <w:rPr>
                <w:rFonts w:ascii="Courier New" w:hAnsi="Courier New" w:cs="Courier New"/>
                <w:sz w:val="24"/>
                <w:szCs w:val="24"/>
              </w:rPr>
              <w:t xml:space="preserve">        </w:t>
            </w:r>
            <w:r w:rsidR="00190823">
              <w:rPr>
                <w:rFonts w:ascii="Courier New" w:hAnsi="Courier New" w:cs="Courier New"/>
                <w:sz w:val="24"/>
                <w:szCs w:val="24"/>
              </w:rPr>
              <w:t>Throw std::runtime_error(“Authentication verification failed”);</w:t>
            </w:r>
          </w:p>
          <w:p w14:paraId="1CB9DCC1" w14:textId="77777777" w:rsidR="00190823" w:rsidRDefault="00190823" w:rsidP="0015146B">
            <w:pPr>
              <w:rPr>
                <w:rFonts w:ascii="Courier New" w:hAnsi="Courier New" w:cs="Courier New"/>
                <w:sz w:val="24"/>
                <w:szCs w:val="24"/>
              </w:rPr>
            </w:pPr>
            <w:r>
              <w:rPr>
                <w:rFonts w:ascii="Courier New" w:hAnsi="Courier New" w:cs="Courier New"/>
                <w:sz w:val="24"/>
                <w:szCs w:val="24"/>
              </w:rPr>
              <w:t xml:space="preserve">    }</w:t>
            </w:r>
          </w:p>
          <w:p w14:paraId="46258DD1" w14:textId="77777777" w:rsidR="00190823" w:rsidRDefault="00190823" w:rsidP="0015146B">
            <w:pPr>
              <w:rPr>
                <w:rFonts w:ascii="Courier New" w:hAnsi="Courier New" w:cs="Courier New"/>
                <w:sz w:val="24"/>
                <w:szCs w:val="24"/>
              </w:rPr>
            </w:pPr>
            <w:r>
              <w:rPr>
                <w:rFonts w:ascii="Courier New" w:hAnsi="Courier New" w:cs="Courier New"/>
                <w:sz w:val="24"/>
                <w:szCs w:val="24"/>
              </w:rPr>
              <w:t xml:space="preserve">    Assert(success); // Used strictly as a non-critical debug hook</w:t>
            </w:r>
          </w:p>
          <w:p w14:paraId="2E312001" w14:textId="29BE7314" w:rsidR="00190823" w:rsidRPr="00DF0872" w:rsidRDefault="00190823" w:rsidP="0015146B">
            <w:pPr>
              <w:rPr>
                <w:rFonts w:ascii="Courier New" w:hAnsi="Courier New" w:cs="Courier New"/>
                <w:sz w:val="24"/>
                <w:szCs w:val="24"/>
              </w:rPr>
            </w:pPr>
            <w:r>
              <w:rPr>
                <w:rFonts w:ascii="Courier New" w:hAnsi="Courier New" w:cs="Courier New"/>
                <w:sz w:val="24"/>
                <w:szCs w:val="24"/>
              </w:rP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6D0D0A59" w14:textId="747EB9DB" w:rsidR="00B475A1" w:rsidRDefault="00B475A1" w:rsidP="00F51FA8">
            <w:pPr>
              <w:pBdr>
                <w:top w:val="nil"/>
                <w:left w:val="nil"/>
                <w:bottom w:val="nil"/>
                <w:right w:val="nil"/>
                <w:between w:val="nil"/>
              </w:pBdr>
            </w:pPr>
            <w:r>
              <w:rPr>
                <w:b/>
              </w:rPr>
              <w:t>Principles(s):</w:t>
            </w:r>
            <w:r>
              <w:t xml:space="preserve"> </w:t>
            </w:r>
            <w:r w:rsidR="00F841A4">
              <w:t>Secure</w:t>
            </w:r>
            <w:r w:rsidR="00C35E3C">
              <w:t>/Graceful Failures and Defense in Depth</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786CA3E9" w:rsidR="00B475A1" w:rsidRDefault="00C35E3C" w:rsidP="00F51FA8">
            <w:pPr>
              <w:jc w:val="center"/>
            </w:pPr>
            <w:r>
              <w:t xml:space="preserve">High </w:t>
            </w:r>
          </w:p>
        </w:tc>
        <w:tc>
          <w:tcPr>
            <w:tcW w:w="1341" w:type="dxa"/>
            <w:shd w:val="clear" w:color="auto" w:fill="auto"/>
          </w:tcPr>
          <w:p w14:paraId="05FDEF4C" w14:textId="52ADCB40" w:rsidR="00B475A1" w:rsidRDefault="00C35E3C" w:rsidP="00F51FA8">
            <w:pPr>
              <w:jc w:val="center"/>
            </w:pPr>
            <w:r>
              <w:t xml:space="preserve">High </w:t>
            </w:r>
          </w:p>
        </w:tc>
        <w:tc>
          <w:tcPr>
            <w:tcW w:w="4021" w:type="dxa"/>
            <w:shd w:val="clear" w:color="auto" w:fill="auto"/>
          </w:tcPr>
          <w:p w14:paraId="79D1FC84" w14:textId="7E43FF02" w:rsidR="00B475A1" w:rsidRDefault="00C35E3C" w:rsidP="00F51FA8">
            <w:pPr>
              <w:jc w:val="center"/>
            </w:pPr>
            <w:r>
              <w:t xml:space="preserve">Low </w:t>
            </w:r>
          </w:p>
        </w:tc>
        <w:tc>
          <w:tcPr>
            <w:tcW w:w="1807" w:type="dxa"/>
            <w:shd w:val="clear" w:color="auto" w:fill="auto"/>
          </w:tcPr>
          <w:p w14:paraId="07D13FDB" w14:textId="4A4BD0BE" w:rsidR="00B475A1" w:rsidRDefault="00C35E3C" w:rsidP="00F51FA8">
            <w:pPr>
              <w:jc w:val="center"/>
            </w:pPr>
            <w:r>
              <w:t xml:space="preserve">Critical </w:t>
            </w:r>
          </w:p>
        </w:tc>
        <w:tc>
          <w:tcPr>
            <w:tcW w:w="1805" w:type="dxa"/>
            <w:shd w:val="clear" w:color="auto" w:fill="auto"/>
          </w:tcPr>
          <w:p w14:paraId="018B5741" w14:textId="1A4200A6" w:rsidR="00B475A1" w:rsidRDefault="00C35E3C" w:rsidP="00F51FA8">
            <w:pPr>
              <w:jc w:val="center"/>
            </w:pPr>
            <w:r>
              <w:t>1</w:t>
            </w:r>
          </w:p>
        </w:tc>
      </w:tr>
    </w:tbl>
    <w:p w14:paraId="4632396F" w14:textId="77777777" w:rsidR="00B475A1" w:rsidRDefault="00B475A1" w:rsidP="00B475A1">
      <w:pPr>
        <w:rPr>
          <w:b/>
        </w:rPr>
      </w:pPr>
    </w:p>
    <w:p w14:paraId="207DAF91" w14:textId="372CDF56" w:rsidR="00584953" w:rsidRDefault="00B475A1" w:rsidP="00B475A1">
      <w:pPr>
        <w:rPr>
          <w:b/>
        </w:rPr>
      </w:pPr>
      <w:r>
        <w:rPr>
          <w:b/>
        </w:rPr>
        <w:lastRenderedPageBreak/>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32337FFA" w:rsidR="00B475A1" w:rsidRDefault="00F95930" w:rsidP="00F51FA8">
            <w:pPr>
              <w:jc w:val="center"/>
            </w:pPr>
            <w:r>
              <w:t>SonarQube Server</w:t>
            </w:r>
          </w:p>
        </w:tc>
        <w:tc>
          <w:tcPr>
            <w:tcW w:w="1341" w:type="dxa"/>
            <w:shd w:val="clear" w:color="auto" w:fill="auto"/>
          </w:tcPr>
          <w:p w14:paraId="1659F964" w14:textId="21A3D2F5" w:rsidR="00B475A1" w:rsidRDefault="00F95930" w:rsidP="00F51FA8">
            <w:pPr>
              <w:jc w:val="center"/>
            </w:pPr>
            <w:r>
              <w:t>v10.4</w:t>
            </w:r>
          </w:p>
        </w:tc>
        <w:tc>
          <w:tcPr>
            <w:tcW w:w="4021" w:type="dxa"/>
            <w:shd w:val="clear" w:color="auto" w:fill="auto"/>
          </w:tcPr>
          <w:p w14:paraId="14C127A7" w14:textId="31A50505" w:rsidR="00B475A1" w:rsidRDefault="00F95930" w:rsidP="00F51FA8">
            <w:pPr>
              <w:jc w:val="center"/>
            </w:pPr>
            <w:r w:rsidRPr="00F95930">
              <w:t>S5483 (Assertions should not have side effects)</w:t>
            </w:r>
          </w:p>
        </w:tc>
        <w:tc>
          <w:tcPr>
            <w:tcW w:w="3611" w:type="dxa"/>
            <w:shd w:val="clear" w:color="auto" w:fill="auto"/>
          </w:tcPr>
          <w:p w14:paraId="511AFF98" w14:textId="1762F469" w:rsidR="00B475A1" w:rsidRDefault="00C1531C" w:rsidP="00F51FA8">
            <w:pPr>
              <w:jc w:val="center"/>
            </w:pPr>
            <w:r w:rsidRPr="00C1531C">
              <w:t xml:space="preserve">This static application security testing (SAST) rule checks the contents of macro evaluations to identify embedded function calls or state changes inside </w:t>
            </w:r>
            <w:r w:rsidRPr="00C1531C">
              <w:rPr>
                <w:rFonts w:ascii="Courier New" w:hAnsi="Courier New" w:cs="Courier New"/>
              </w:rPr>
              <w:t>assert()</w:t>
            </w:r>
            <w:r w:rsidRPr="00C1531C">
              <w:t xml:space="preserve"> wrappers, warning developers that this behavior could disappear during compilation with </w:t>
            </w:r>
            <w:r w:rsidRPr="00C1531C">
              <w:rPr>
                <w:rFonts w:ascii="Courier New" w:hAnsi="Courier New" w:cs="Courier New"/>
              </w:rPr>
              <w:t>NDEBUG</w:t>
            </w:r>
            <w:r w:rsidRPr="00C1531C">
              <w:t>.</w:t>
            </w:r>
          </w:p>
        </w:tc>
      </w:tr>
      <w:tr w:rsidR="00B475A1" w14:paraId="31776F75" w14:textId="77777777" w:rsidTr="00001F14">
        <w:trPr>
          <w:trHeight w:val="460"/>
        </w:trPr>
        <w:tc>
          <w:tcPr>
            <w:tcW w:w="1807" w:type="dxa"/>
            <w:shd w:val="clear" w:color="auto" w:fill="auto"/>
          </w:tcPr>
          <w:p w14:paraId="1DD1CB55" w14:textId="16A9C215" w:rsidR="00B475A1" w:rsidRDefault="00A86836" w:rsidP="00F51FA8">
            <w:pPr>
              <w:jc w:val="center"/>
            </w:pPr>
            <w:r>
              <w:t>Clang-Tidy</w:t>
            </w:r>
          </w:p>
        </w:tc>
        <w:tc>
          <w:tcPr>
            <w:tcW w:w="1341" w:type="dxa"/>
            <w:shd w:val="clear" w:color="auto" w:fill="auto"/>
          </w:tcPr>
          <w:p w14:paraId="147234E7" w14:textId="258ACCC1" w:rsidR="00B475A1" w:rsidRDefault="00A86836" w:rsidP="00F51FA8">
            <w:pPr>
              <w:jc w:val="center"/>
            </w:pPr>
            <w:r>
              <w:t>v17.0</w:t>
            </w:r>
          </w:p>
        </w:tc>
        <w:tc>
          <w:tcPr>
            <w:tcW w:w="4021" w:type="dxa"/>
            <w:shd w:val="clear" w:color="auto" w:fill="auto"/>
          </w:tcPr>
          <w:p w14:paraId="6717D476" w14:textId="77777777" w:rsidR="00336D55" w:rsidRPr="00336D55" w:rsidRDefault="00336D55" w:rsidP="00336D55">
            <w:pPr>
              <w:jc w:val="center"/>
            </w:pPr>
            <w:r w:rsidRPr="00336D55">
              <w:t xml:space="preserve">  </w:t>
            </w:r>
            <w:proofErr w:type="spellStart"/>
            <w:r w:rsidRPr="00336D55">
              <w:t>bugprone</w:t>
            </w:r>
            <w:proofErr w:type="spellEnd"/>
            <w:r w:rsidRPr="00336D55">
              <w:t>-assert-side-effect</w:t>
            </w:r>
          </w:p>
          <w:p w14:paraId="7C643E28" w14:textId="183EA9B5" w:rsidR="00B475A1" w:rsidRDefault="00336D55" w:rsidP="00336D55">
            <w:pPr>
              <w:jc w:val="center"/>
              <w:rPr>
                <w:u w:val="single"/>
              </w:rPr>
            </w:pPr>
            <w:r w:rsidRPr="00336D55">
              <w:t xml:space="preserve">  </w:t>
            </w:r>
          </w:p>
        </w:tc>
        <w:tc>
          <w:tcPr>
            <w:tcW w:w="3611" w:type="dxa"/>
            <w:shd w:val="clear" w:color="auto" w:fill="auto"/>
          </w:tcPr>
          <w:p w14:paraId="2CB1863C" w14:textId="54F8899B" w:rsidR="00B475A1" w:rsidRDefault="00336D55" w:rsidP="00F51FA8">
            <w:pPr>
              <w:jc w:val="center"/>
            </w:pPr>
            <w:r w:rsidRPr="00336D55">
              <w:t>This validation script scans binary and expression evaluation structures inside the codebase during integration runs. It flags instances where critical actions or function statements are placed inside assertions, helping prevent production security logic gaps.</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4E5D4B0F" w:rsidR="00381847" w:rsidRDefault="000D7B3F">
            <w:pPr>
              <w:jc w:val="center"/>
              <w:rPr>
                <w:b/>
                <w:sz w:val="24"/>
                <w:szCs w:val="24"/>
              </w:rPr>
            </w:pPr>
            <w:r>
              <w:rPr>
                <w:b/>
                <w:sz w:val="24"/>
                <w:szCs w:val="24"/>
              </w:rPr>
              <w:t>Prevent Destructor Escapes during Exception Unwinding</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9B91567" w:rsidR="00381847" w:rsidRDefault="00190823">
            <w:pPr>
              <w:jc w:val="center"/>
            </w:pPr>
            <w:r>
              <w:t>STD-007-CPP</w:t>
            </w:r>
          </w:p>
        </w:tc>
        <w:tc>
          <w:tcPr>
            <w:tcW w:w="7632" w:type="dxa"/>
            <w:tcMar>
              <w:top w:w="100" w:type="dxa"/>
              <w:left w:w="100" w:type="dxa"/>
              <w:bottom w:w="100" w:type="dxa"/>
              <w:right w:w="100" w:type="dxa"/>
            </w:tcMar>
          </w:tcPr>
          <w:p w14:paraId="7DF53768" w14:textId="2C638178" w:rsidR="00381847" w:rsidRDefault="000D7B3F">
            <w:r>
              <w:t>Allowing active exceptions to escape during destructor execution forces</w:t>
            </w:r>
            <w:r w:rsidR="003B3392">
              <w:t xml:space="preserve"> the runtime engine to terminate the entire process instantly via </w:t>
            </w:r>
            <w:r w:rsidR="003B3392" w:rsidRPr="003B3392">
              <w:rPr>
                <w:rFonts w:ascii="Courier New" w:hAnsi="Courier New" w:cs="Courier New"/>
              </w:rPr>
              <w:t>std::terminate</w:t>
            </w:r>
            <w:r w:rsidR="003B3392">
              <w:t>. Destructors must swallow internal exceptions to ensure resources clean up safely during stack unwinding. This aligns with SEI CERT C++ Rule ERR50-CPP.</w:t>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68B429DF" w:rsidR="00F72634" w:rsidRDefault="003B3392" w:rsidP="0015146B">
            <w:r>
              <w:t>The destructor triggers an internal resource operation that can throw an exception, without wrapping it in a local catch block.</w:t>
            </w:r>
          </w:p>
        </w:tc>
      </w:tr>
      <w:tr w:rsidR="00F72634" w14:paraId="3CEA03A3" w14:textId="77777777" w:rsidTr="00001F14">
        <w:trPr>
          <w:trHeight w:val="460"/>
        </w:trPr>
        <w:tc>
          <w:tcPr>
            <w:tcW w:w="10800" w:type="dxa"/>
            <w:tcMar>
              <w:top w:w="100" w:type="dxa"/>
              <w:left w:w="100" w:type="dxa"/>
              <w:bottom w:w="100" w:type="dxa"/>
              <w:right w:w="100" w:type="dxa"/>
            </w:tcMar>
          </w:tcPr>
          <w:p w14:paraId="7D5923D1" w14:textId="77777777" w:rsidR="00F72634" w:rsidRPr="00F8384B" w:rsidRDefault="003B3392" w:rsidP="0015146B">
            <w:pPr>
              <w:rPr>
                <w:rFonts w:ascii="Courier New" w:hAnsi="Courier New" w:cs="Courier New"/>
                <w:sz w:val="24"/>
                <w:szCs w:val="24"/>
              </w:rPr>
            </w:pPr>
            <w:r w:rsidRPr="00F8384B">
              <w:rPr>
                <w:rFonts w:ascii="Courier New" w:hAnsi="Courier New" w:cs="Courier New"/>
                <w:sz w:val="24"/>
                <w:szCs w:val="24"/>
              </w:rPr>
              <w:t>Struct Resource {</w:t>
            </w:r>
          </w:p>
          <w:p w14:paraId="7E8C1975" w14:textId="77777777" w:rsidR="003B3392" w:rsidRPr="00F8384B" w:rsidRDefault="003B3392" w:rsidP="0015146B">
            <w:pPr>
              <w:rPr>
                <w:rFonts w:ascii="Courier New" w:hAnsi="Courier New" w:cs="Courier New"/>
                <w:sz w:val="24"/>
                <w:szCs w:val="24"/>
              </w:rPr>
            </w:pPr>
            <w:r w:rsidRPr="00F8384B">
              <w:rPr>
                <w:rFonts w:ascii="Courier New" w:hAnsi="Courier New" w:cs="Courier New"/>
                <w:sz w:val="24"/>
                <w:szCs w:val="24"/>
              </w:rPr>
              <w:t xml:space="preserve">    ~Resource()</w:t>
            </w:r>
            <w:r w:rsidR="00F8384B" w:rsidRPr="00F8384B">
              <w:rPr>
                <w:rFonts w:ascii="Courier New" w:hAnsi="Courier New" w:cs="Courier New"/>
                <w:sz w:val="24"/>
                <w:szCs w:val="24"/>
              </w:rPr>
              <w:t xml:space="preserve"> {</w:t>
            </w:r>
          </w:p>
          <w:p w14:paraId="38F33AD1" w14:textId="77777777" w:rsidR="00F8384B" w:rsidRPr="00F8384B" w:rsidRDefault="00F8384B" w:rsidP="0015146B">
            <w:pPr>
              <w:rPr>
                <w:rFonts w:ascii="Courier New" w:hAnsi="Courier New" w:cs="Courier New"/>
                <w:sz w:val="24"/>
                <w:szCs w:val="24"/>
              </w:rPr>
            </w:pPr>
            <w:r w:rsidRPr="00F8384B">
              <w:rPr>
                <w:rFonts w:ascii="Courier New" w:hAnsi="Courier New" w:cs="Courier New"/>
                <w:sz w:val="24"/>
                <w:szCs w:val="24"/>
              </w:rPr>
              <w:t xml:space="preserve">        Throw std::runtime_error(“Error freeing resource”);  // Triggers instant application termination</w:t>
            </w:r>
          </w:p>
          <w:p w14:paraId="67AD3BFF" w14:textId="77777777" w:rsidR="00F8384B" w:rsidRPr="00F8384B" w:rsidRDefault="00F8384B" w:rsidP="0015146B">
            <w:pPr>
              <w:rPr>
                <w:rFonts w:ascii="Courier New" w:hAnsi="Courier New" w:cs="Courier New"/>
                <w:sz w:val="24"/>
                <w:szCs w:val="24"/>
              </w:rPr>
            </w:pPr>
            <w:r w:rsidRPr="00F8384B">
              <w:rPr>
                <w:rFonts w:ascii="Courier New" w:hAnsi="Courier New" w:cs="Courier New"/>
                <w:sz w:val="24"/>
                <w:szCs w:val="24"/>
              </w:rPr>
              <w:t xml:space="preserve">    }</w:t>
            </w:r>
          </w:p>
          <w:p w14:paraId="728394A2" w14:textId="21D9D885" w:rsidR="00F8384B" w:rsidRDefault="00F8384B" w:rsidP="0015146B">
            <w:r w:rsidRPr="00F8384B">
              <w:rPr>
                <w:rFonts w:ascii="Courier New" w:hAnsi="Courier New" w:cs="Courier New"/>
                <w:sz w:val="24"/>
                <w:szCs w:val="24"/>
              </w:rP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683F1ED2" w:rsidR="00F72634" w:rsidRDefault="00B85CEC" w:rsidP="0015146B">
            <w:r>
              <w:t xml:space="preserve">The object manages internal operations within a local </w:t>
            </w:r>
            <w:r w:rsidRPr="00B85CEC">
              <w:rPr>
                <w:rFonts w:ascii="Courier New" w:hAnsi="Courier New" w:cs="Courier New"/>
              </w:rPr>
              <w:t>try-catch</w:t>
            </w:r>
            <w:r>
              <w:t xml:space="preserve"> container, containing any errors inside the destructor scope.</w:t>
            </w:r>
          </w:p>
        </w:tc>
      </w:tr>
      <w:tr w:rsidR="00F72634" w14:paraId="5DBE36E7" w14:textId="77777777" w:rsidTr="00001F14">
        <w:trPr>
          <w:trHeight w:val="460"/>
        </w:trPr>
        <w:tc>
          <w:tcPr>
            <w:tcW w:w="10800" w:type="dxa"/>
            <w:tcMar>
              <w:top w:w="100" w:type="dxa"/>
              <w:left w:w="100" w:type="dxa"/>
              <w:bottom w:w="100" w:type="dxa"/>
              <w:right w:w="100" w:type="dxa"/>
            </w:tcMar>
          </w:tcPr>
          <w:p w14:paraId="1553C43F" w14:textId="77777777" w:rsidR="00F72634" w:rsidRPr="00C33BE8" w:rsidRDefault="00B85CEC" w:rsidP="0015146B">
            <w:pPr>
              <w:rPr>
                <w:rFonts w:ascii="Courier New" w:hAnsi="Courier New" w:cs="Courier New"/>
                <w:sz w:val="24"/>
                <w:szCs w:val="24"/>
              </w:rPr>
            </w:pPr>
            <w:r w:rsidRPr="00C33BE8">
              <w:rPr>
                <w:rFonts w:ascii="Courier New" w:hAnsi="Courier New" w:cs="Courier New"/>
                <w:sz w:val="24"/>
                <w:szCs w:val="24"/>
              </w:rPr>
              <w:t>#include &lt;stdexcept&gt;</w:t>
            </w:r>
          </w:p>
          <w:p w14:paraId="4ED509BE" w14:textId="77777777" w:rsidR="00B85CEC" w:rsidRPr="00C33BE8" w:rsidRDefault="00B85CEC" w:rsidP="0015146B">
            <w:pPr>
              <w:rPr>
                <w:rFonts w:ascii="Courier New" w:hAnsi="Courier New" w:cs="Courier New"/>
                <w:sz w:val="24"/>
                <w:szCs w:val="24"/>
              </w:rPr>
            </w:pPr>
            <w:r w:rsidRPr="00C33BE8">
              <w:rPr>
                <w:rFonts w:ascii="Courier New" w:hAnsi="Courier New" w:cs="Courier New"/>
                <w:sz w:val="24"/>
                <w:szCs w:val="24"/>
              </w:rPr>
              <w:t>#include &lt;iostream&gt;</w:t>
            </w:r>
          </w:p>
          <w:p w14:paraId="593CF8B1" w14:textId="77777777" w:rsidR="00B85CEC" w:rsidRPr="00C33BE8" w:rsidRDefault="00B85CEC" w:rsidP="0015146B">
            <w:pPr>
              <w:rPr>
                <w:rFonts w:ascii="Courier New" w:hAnsi="Courier New" w:cs="Courier New"/>
                <w:sz w:val="24"/>
                <w:szCs w:val="24"/>
              </w:rPr>
            </w:pPr>
            <w:r w:rsidRPr="00C33BE8">
              <w:rPr>
                <w:rFonts w:ascii="Courier New" w:hAnsi="Courier New" w:cs="Courier New"/>
                <w:sz w:val="24"/>
                <w:szCs w:val="24"/>
              </w:rPr>
              <w:t>Struct Resource {</w:t>
            </w:r>
          </w:p>
          <w:p w14:paraId="1ED37770" w14:textId="77777777" w:rsidR="00B85CEC" w:rsidRPr="00C33BE8" w:rsidRDefault="00B85CEC" w:rsidP="0015146B">
            <w:pPr>
              <w:rPr>
                <w:rFonts w:ascii="Courier New" w:hAnsi="Courier New" w:cs="Courier New"/>
                <w:sz w:val="24"/>
                <w:szCs w:val="24"/>
              </w:rPr>
            </w:pPr>
            <w:r w:rsidRPr="00C33BE8">
              <w:rPr>
                <w:rFonts w:ascii="Courier New" w:hAnsi="Courier New" w:cs="Courier New"/>
                <w:sz w:val="24"/>
                <w:szCs w:val="24"/>
              </w:rPr>
              <w:t xml:space="preserve">    ~Res</w:t>
            </w:r>
            <w:r w:rsidR="00B2327B" w:rsidRPr="00C33BE8">
              <w:rPr>
                <w:rFonts w:ascii="Courier New" w:hAnsi="Courier New" w:cs="Courier New"/>
                <w:sz w:val="24"/>
                <w:szCs w:val="24"/>
              </w:rPr>
              <w:t>ource() noexcept {</w:t>
            </w:r>
          </w:p>
          <w:p w14:paraId="0D580E81" w14:textId="77777777" w:rsidR="00B2327B" w:rsidRPr="00C33BE8" w:rsidRDefault="00B2327B" w:rsidP="0015146B">
            <w:pPr>
              <w:rPr>
                <w:rFonts w:ascii="Courier New" w:hAnsi="Courier New" w:cs="Courier New"/>
                <w:sz w:val="24"/>
                <w:szCs w:val="24"/>
              </w:rPr>
            </w:pPr>
            <w:r w:rsidRPr="00C33BE8">
              <w:rPr>
                <w:rFonts w:ascii="Courier New" w:hAnsi="Courier New" w:cs="Courier New"/>
                <w:sz w:val="24"/>
                <w:szCs w:val="24"/>
              </w:rPr>
              <w:t xml:space="preserve">        Try {</w:t>
            </w:r>
          </w:p>
          <w:p w14:paraId="2C0C6A7C" w14:textId="77777777" w:rsidR="00B2327B" w:rsidRPr="00C33BE8" w:rsidRDefault="00B2327B" w:rsidP="0015146B">
            <w:pPr>
              <w:rPr>
                <w:rFonts w:ascii="Courier New" w:hAnsi="Courier New" w:cs="Courier New"/>
                <w:sz w:val="24"/>
                <w:szCs w:val="24"/>
              </w:rPr>
            </w:pPr>
            <w:r w:rsidRPr="00C33BE8">
              <w:rPr>
                <w:rFonts w:ascii="Courier New" w:hAnsi="Courier New" w:cs="Courier New"/>
                <w:sz w:val="24"/>
                <w:szCs w:val="24"/>
              </w:rPr>
              <w:t xml:space="preserve">            // Code that might throw exceptions</w:t>
            </w:r>
          </w:p>
          <w:p w14:paraId="1729753D" w14:textId="77777777" w:rsidR="009B7F52" w:rsidRPr="00C33BE8" w:rsidRDefault="009B7F52" w:rsidP="0015146B">
            <w:pPr>
              <w:rPr>
                <w:rFonts w:ascii="Courier New" w:hAnsi="Courier New" w:cs="Courier New"/>
                <w:sz w:val="24"/>
                <w:szCs w:val="24"/>
              </w:rPr>
            </w:pPr>
            <w:r w:rsidRPr="00C33BE8">
              <w:rPr>
                <w:rFonts w:ascii="Courier New" w:hAnsi="Courier New" w:cs="Courier New"/>
                <w:sz w:val="24"/>
                <w:szCs w:val="24"/>
              </w:rPr>
              <w:t xml:space="preserve">            Throw std::runtime_error(“Safe internal cleanup exception”);</w:t>
            </w:r>
          </w:p>
          <w:p w14:paraId="7CBCD99F" w14:textId="77777777" w:rsidR="009B7F52" w:rsidRPr="00C33BE8" w:rsidRDefault="009B7F52" w:rsidP="0015146B">
            <w:pPr>
              <w:rPr>
                <w:rFonts w:ascii="Courier New" w:hAnsi="Courier New" w:cs="Courier New"/>
                <w:sz w:val="24"/>
                <w:szCs w:val="24"/>
              </w:rPr>
            </w:pPr>
            <w:r w:rsidRPr="00C33BE8">
              <w:rPr>
                <w:rFonts w:ascii="Courier New" w:hAnsi="Courier New" w:cs="Courier New"/>
                <w:sz w:val="24"/>
                <w:szCs w:val="24"/>
              </w:rPr>
              <w:t xml:space="preserve">        }</w:t>
            </w:r>
          </w:p>
          <w:p w14:paraId="38B0EFEF" w14:textId="77777777" w:rsidR="00F22FEF" w:rsidRPr="00C33BE8" w:rsidRDefault="00F22FEF" w:rsidP="0015146B">
            <w:pPr>
              <w:rPr>
                <w:rFonts w:ascii="Courier New" w:hAnsi="Courier New" w:cs="Courier New"/>
                <w:sz w:val="24"/>
                <w:szCs w:val="24"/>
              </w:rPr>
            </w:pPr>
            <w:r w:rsidRPr="00C33BE8">
              <w:rPr>
                <w:rFonts w:ascii="Courier New" w:hAnsi="Courier New" w:cs="Courier New"/>
                <w:sz w:val="24"/>
                <w:szCs w:val="24"/>
              </w:rPr>
              <w:t xml:space="preserve">        Catch (const std::exception&amp; e) {</w:t>
            </w:r>
          </w:p>
          <w:p w14:paraId="0EA7B1D0" w14:textId="77777777" w:rsidR="00F22FEF" w:rsidRPr="00C33BE8" w:rsidRDefault="00F22FEF" w:rsidP="0015146B">
            <w:pPr>
              <w:rPr>
                <w:rFonts w:ascii="Courier New" w:hAnsi="Courier New" w:cs="Courier New"/>
                <w:sz w:val="24"/>
                <w:szCs w:val="24"/>
              </w:rPr>
            </w:pPr>
            <w:r w:rsidRPr="00C33BE8">
              <w:rPr>
                <w:rFonts w:ascii="Courier New" w:hAnsi="Courier New" w:cs="Courier New"/>
                <w:sz w:val="24"/>
                <w:szCs w:val="24"/>
              </w:rPr>
              <w:t xml:space="preserve">            Std::cerr &lt;&lt; “Cleanup logged: “ &lt;&lt; e.what() &lt;&lt; std::endl; // Safely handled</w:t>
            </w:r>
          </w:p>
          <w:p w14:paraId="12E1F70D" w14:textId="77777777" w:rsidR="00F22FEF" w:rsidRPr="00C33BE8" w:rsidRDefault="00F22FEF" w:rsidP="0015146B">
            <w:pPr>
              <w:rPr>
                <w:rFonts w:ascii="Courier New" w:hAnsi="Courier New" w:cs="Courier New"/>
                <w:sz w:val="24"/>
                <w:szCs w:val="24"/>
              </w:rPr>
            </w:pPr>
            <w:r w:rsidRPr="00C33BE8">
              <w:rPr>
                <w:rFonts w:ascii="Courier New" w:hAnsi="Courier New" w:cs="Courier New"/>
                <w:sz w:val="24"/>
                <w:szCs w:val="24"/>
              </w:rPr>
              <w:t xml:space="preserve">        }</w:t>
            </w:r>
          </w:p>
          <w:p w14:paraId="4D89D02F" w14:textId="77777777" w:rsidR="00C33BE8" w:rsidRPr="00C33BE8" w:rsidRDefault="00C33BE8" w:rsidP="0015146B">
            <w:pPr>
              <w:rPr>
                <w:rFonts w:ascii="Courier New" w:hAnsi="Courier New" w:cs="Courier New"/>
                <w:sz w:val="24"/>
                <w:szCs w:val="24"/>
              </w:rPr>
            </w:pPr>
            <w:r w:rsidRPr="00C33BE8">
              <w:rPr>
                <w:rFonts w:ascii="Courier New" w:hAnsi="Courier New" w:cs="Courier New"/>
                <w:sz w:val="24"/>
                <w:szCs w:val="24"/>
              </w:rPr>
              <w:t xml:space="preserve">    }</w:t>
            </w:r>
          </w:p>
          <w:p w14:paraId="1B81CDBB" w14:textId="36BDD2E5" w:rsidR="00C33BE8" w:rsidRPr="00C33BE8" w:rsidRDefault="00C33BE8" w:rsidP="0015146B">
            <w:pPr>
              <w:rPr>
                <w:rFonts w:ascii="Courier New" w:hAnsi="Courier New" w:cs="Courier New"/>
                <w:sz w:val="24"/>
                <w:szCs w:val="24"/>
              </w:rPr>
            </w:pPr>
            <w:r w:rsidRPr="00C33BE8">
              <w:rPr>
                <w:rFonts w:ascii="Courier New" w:hAnsi="Courier New" w:cs="Courier New"/>
                <w:sz w:val="24"/>
                <w:szCs w:val="24"/>
              </w:rP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591D188A" w:rsidR="00B475A1" w:rsidRDefault="00B475A1" w:rsidP="00F51FA8">
            <w:pPr>
              <w:pBdr>
                <w:top w:val="nil"/>
                <w:left w:val="nil"/>
                <w:bottom w:val="nil"/>
                <w:right w:val="nil"/>
                <w:between w:val="nil"/>
              </w:pBdr>
            </w:pPr>
            <w:r>
              <w:rPr>
                <w:b/>
              </w:rPr>
              <w:t>Principles(s):</w:t>
            </w:r>
            <w:r>
              <w:t xml:space="preserve"> </w:t>
            </w:r>
            <w:r w:rsidR="00332568">
              <w:t>Secure/Graceful Failures and Economy of Mechanism</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53B28F87" w:rsidR="00B475A1" w:rsidRDefault="00332568" w:rsidP="00F51FA8">
            <w:pPr>
              <w:jc w:val="center"/>
            </w:pPr>
            <w:r>
              <w:t xml:space="preserve">High </w:t>
            </w:r>
          </w:p>
        </w:tc>
        <w:tc>
          <w:tcPr>
            <w:tcW w:w="1341" w:type="dxa"/>
            <w:shd w:val="clear" w:color="auto" w:fill="auto"/>
          </w:tcPr>
          <w:p w14:paraId="3F2670C9" w14:textId="68452051" w:rsidR="00B475A1" w:rsidRDefault="00332568" w:rsidP="00F51FA8">
            <w:pPr>
              <w:jc w:val="center"/>
            </w:pPr>
            <w:r>
              <w:t xml:space="preserve">Low </w:t>
            </w:r>
          </w:p>
        </w:tc>
        <w:tc>
          <w:tcPr>
            <w:tcW w:w="4021" w:type="dxa"/>
            <w:shd w:val="clear" w:color="auto" w:fill="auto"/>
          </w:tcPr>
          <w:p w14:paraId="40C1B5AC" w14:textId="694B4CB1" w:rsidR="00B475A1" w:rsidRDefault="0063440B" w:rsidP="00F51FA8">
            <w:pPr>
              <w:jc w:val="center"/>
            </w:pPr>
            <w:r>
              <w:t xml:space="preserve">Low </w:t>
            </w:r>
          </w:p>
        </w:tc>
        <w:tc>
          <w:tcPr>
            <w:tcW w:w="1807" w:type="dxa"/>
            <w:shd w:val="clear" w:color="auto" w:fill="auto"/>
          </w:tcPr>
          <w:p w14:paraId="62635B7A" w14:textId="5465062C" w:rsidR="00B475A1" w:rsidRDefault="0063440B" w:rsidP="00F51FA8">
            <w:pPr>
              <w:jc w:val="center"/>
            </w:pPr>
            <w:r>
              <w:t xml:space="preserve">Medium </w:t>
            </w:r>
          </w:p>
        </w:tc>
        <w:tc>
          <w:tcPr>
            <w:tcW w:w="1805" w:type="dxa"/>
            <w:shd w:val="clear" w:color="auto" w:fill="auto"/>
          </w:tcPr>
          <w:p w14:paraId="18B948EA" w14:textId="274F0CFD" w:rsidR="00B475A1" w:rsidRDefault="0063440B"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5E60720E" w:rsidR="00B475A1" w:rsidRDefault="0063440B" w:rsidP="00F51FA8">
            <w:pPr>
              <w:jc w:val="center"/>
            </w:pPr>
            <w:r>
              <w:t>SonarQube Server</w:t>
            </w:r>
          </w:p>
        </w:tc>
        <w:tc>
          <w:tcPr>
            <w:tcW w:w="1341" w:type="dxa"/>
            <w:shd w:val="clear" w:color="auto" w:fill="auto"/>
          </w:tcPr>
          <w:p w14:paraId="348AB2BC" w14:textId="123038DD" w:rsidR="00B475A1" w:rsidRDefault="0063440B" w:rsidP="00F51FA8">
            <w:pPr>
              <w:jc w:val="center"/>
            </w:pPr>
            <w:r>
              <w:t>v10.4</w:t>
            </w:r>
          </w:p>
        </w:tc>
        <w:tc>
          <w:tcPr>
            <w:tcW w:w="4021" w:type="dxa"/>
            <w:shd w:val="clear" w:color="auto" w:fill="auto"/>
          </w:tcPr>
          <w:p w14:paraId="6B018967" w14:textId="77777777" w:rsidR="005943A2" w:rsidRPr="005943A2" w:rsidRDefault="005943A2" w:rsidP="005943A2">
            <w:pPr>
              <w:jc w:val="center"/>
            </w:pPr>
            <w:r w:rsidRPr="005943A2">
              <w:t>  S2259 (Destructors should not throw exceptions)</w:t>
            </w:r>
          </w:p>
          <w:p w14:paraId="47F79C0E" w14:textId="35011873" w:rsidR="00B475A1" w:rsidRDefault="005943A2" w:rsidP="005943A2">
            <w:pPr>
              <w:jc w:val="center"/>
            </w:pPr>
            <w:r w:rsidRPr="005943A2">
              <w:t xml:space="preserve">  </w:t>
            </w:r>
          </w:p>
        </w:tc>
        <w:tc>
          <w:tcPr>
            <w:tcW w:w="3611" w:type="dxa"/>
            <w:shd w:val="clear" w:color="auto" w:fill="auto"/>
          </w:tcPr>
          <w:p w14:paraId="012AA30D" w14:textId="6EBE70F7" w:rsidR="00B475A1" w:rsidRDefault="005943A2" w:rsidP="00F51FA8">
            <w:pPr>
              <w:jc w:val="center"/>
            </w:pPr>
            <w:r w:rsidRPr="005943A2">
              <w:t>This static application security testing (SAST) rule evaluates class declarations and destruction blocks, automatically flagging any structural pathway where an uncontained throw statement or external call could leak an exception out of a destructor.</w:t>
            </w:r>
          </w:p>
        </w:tc>
      </w:tr>
      <w:tr w:rsidR="00B475A1" w14:paraId="415234C8" w14:textId="77777777" w:rsidTr="00001F14">
        <w:trPr>
          <w:trHeight w:val="460"/>
        </w:trPr>
        <w:tc>
          <w:tcPr>
            <w:tcW w:w="1807" w:type="dxa"/>
            <w:shd w:val="clear" w:color="auto" w:fill="auto"/>
          </w:tcPr>
          <w:p w14:paraId="1C940DF2" w14:textId="5F9048FA" w:rsidR="00B475A1" w:rsidRDefault="005943A2" w:rsidP="00F51FA8">
            <w:pPr>
              <w:jc w:val="center"/>
            </w:pPr>
            <w:r>
              <w:t>Clang-Tidy</w:t>
            </w:r>
          </w:p>
        </w:tc>
        <w:tc>
          <w:tcPr>
            <w:tcW w:w="1341" w:type="dxa"/>
            <w:shd w:val="clear" w:color="auto" w:fill="auto"/>
          </w:tcPr>
          <w:p w14:paraId="76E7C4D8" w14:textId="5D5D0D8F" w:rsidR="00B475A1" w:rsidRDefault="005943A2" w:rsidP="00F51FA8">
            <w:pPr>
              <w:jc w:val="center"/>
            </w:pPr>
            <w:r>
              <w:t>v17.0</w:t>
            </w:r>
          </w:p>
        </w:tc>
        <w:tc>
          <w:tcPr>
            <w:tcW w:w="4021" w:type="dxa"/>
            <w:shd w:val="clear" w:color="auto" w:fill="auto"/>
          </w:tcPr>
          <w:p w14:paraId="34777AB2" w14:textId="33B4B29B" w:rsidR="00B475A1" w:rsidRDefault="00750F7F" w:rsidP="00F51FA8">
            <w:pPr>
              <w:jc w:val="center"/>
              <w:rPr>
                <w:u w:val="single"/>
              </w:rPr>
            </w:pPr>
            <w:proofErr w:type="spellStart"/>
            <w:r w:rsidRPr="00750F7F">
              <w:t>bugprone</w:t>
            </w:r>
            <w:proofErr w:type="spellEnd"/>
            <w:r w:rsidRPr="00750F7F">
              <w:t>-exception-escape</w:t>
            </w:r>
          </w:p>
        </w:tc>
        <w:tc>
          <w:tcPr>
            <w:tcW w:w="3611" w:type="dxa"/>
            <w:shd w:val="clear" w:color="auto" w:fill="auto"/>
          </w:tcPr>
          <w:p w14:paraId="66AACB9D" w14:textId="2898ED84" w:rsidR="00B475A1" w:rsidRDefault="00750F7F" w:rsidP="00F51FA8">
            <w:pPr>
              <w:jc w:val="center"/>
            </w:pPr>
            <w:r w:rsidRPr="00750F7F">
              <w:t xml:space="preserve">This integrated scanner monitors compliance during build pipelines. It verifies that functions explicitly marked with </w:t>
            </w:r>
            <w:proofErr w:type="spellStart"/>
            <w:r w:rsidRPr="00750F7F">
              <w:rPr>
                <w:rFonts w:ascii="Courier New" w:hAnsi="Courier New" w:cs="Courier New"/>
              </w:rPr>
              <w:t>noexcept</w:t>
            </w:r>
            <w:proofErr w:type="spellEnd"/>
            <w:r w:rsidRPr="00750F7F">
              <w:t xml:space="preserve"> or implicitly non-throwing structures—such as destructors—contain appropriate try-catch blocks to keep exception states from propagating outward.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04E7FB43" w:rsidR="00B475A1" w:rsidRDefault="00D858A6" w:rsidP="00F51FA8">
            <w:pPr>
              <w:jc w:val="center"/>
              <w:rPr>
                <w:b/>
                <w:sz w:val="24"/>
                <w:szCs w:val="24"/>
              </w:rPr>
            </w:pPr>
            <w:r>
              <w:rPr>
                <w:b/>
                <w:sz w:val="24"/>
                <w:szCs w:val="24"/>
              </w:rPr>
              <w:t>Avoid Race Conditions using RAII Lock Management</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482992B8" w:rsidR="00B475A1" w:rsidRDefault="00D858A6" w:rsidP="00F51FA8">
            <w:pPr>
              <w:jc w:val="center"/>
            </w:pPr>
            <w:r>
              <w:t>Concurrency</w:t>
            </w:r>
          </w:p>
        </w:tc>
        <w:tc>
          <w:tcPr>
            <w:tcW w:w="1341" w:type="dxa"/>
            <w:tcMar>
              <w:top w:w="100" w:type="dxa"/>
              <w:left w:w="100" w:type="dxa"/>
              <w:bottom w:w="100" w:type="dxa"/>
              <w:right w:w="100" w:type="dxa"/>
            </w:tcMar>
          </w:tcPr>
          <w:p w14:paraId="5C9484A9" w14:textId="1F6C70C9" w:rsidR="00B475A1" w:rsidRDefault="00D858A6" w:rsidP="00F51FA8">
            <w:pPr>
              <w:jc w:val="center"/>
            </w:pPr>
            <w:r>
              <w:t>STD-008-CPP</w:t>
            </w:r>
          </w:p>
        </w:tc>
        <w:tc>
          <w:tcPr>
            <w:tcW w:w="7632" w:type="dxa"/>
            <w:tcMar>
              <w:top w:w="100" w:type="dxa"/>
              <w:left w:w="100" w:type="dxa"/>
              <w:bottom w:w="100" w:type="dxa"/>
              <w:right w:w="100" w:type="dxa"/>
            </w:tcMar>
          </w:tcPr>
          <w:p w14:paraId="48B2377D" w14:textId="41C2984A" w:rsidR="00B475A1" w:rsidRDefault="00961693" w:rsidP="00F51FA8">
            <w:r>
              <w:t xml:space="preserve">Manually </w:t>
            </w:r>
            <w:r w:rsidRPr="007B1257">
              <w:rPr>
                <w:rFonts w:ascii="Courier New" w:hAnsi="Courier New" w:cs="Courier New"/>
              </w:rPr>
              <w:t>invoking .lock()</w:t>
            </w:r>
            <w:r>
              <w:t xml:space="preserve"> and </w:t>
            </w:r>
            <w:r w:rsidRPr="007B1257">
              <w:rPr>
                <w:rFonts w:ascii="Courier New" w:hAnsi="Courier New" w:cs="Courier New"/>
              </w:rPr>
              <w:t>.unlock()</w:t>
            </w:r>
            <w:r>
              <w:t xml:space="preserve"> on execution mutex objects creates brittle states where unexpected exceptions or early return paths leave resources </w:t>
            </w:r>
            <w:r w:rsidR="007B1257">
              <w:t>permanently locked. Using RAII wrappers ensures lock release regardless of how a block exits. This aligns with SEI CERT C++ Rule CON51-CPP.</w:t>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74598813" w:rsidR="00F72634" w:rsidRDefault="00B9602B" w:rsidP="0015146B">
            <w:r>
              <w:t xml:space="preserve">A shared resource mutex is locked manually, but an early conditional loop return skips the </w:t>
            </w:r>
            <w:r w:rsidRPr="00B9602B">
              <w:rPr>
                <w:rFonts w:ascii="Courier New" w:hAnsi="Courier New" w:cs="Courier New"/>
              </w:rPr>
              <w:t>.unlock()</w:t>
            </w:r>
            <w:r>
              <w:t xml:space="preserve"> call, causing a permanent deadlock.</w:t>
            </w:r>
          </w:p>
        </w:tc>
      </w:tr>
      <w:tr w:rsidR="00F72634" w14:paraId="1F240B56" w14:textId="77777777" w:rsidTr="00001F14">
        <w:trPr>
          <w:trHeight w:val="460"/>
        </w:trPr>
        <w:tc>
          <w:tcPr>
            <w:tcW w:w="10800" w:type="dxa"/>
            <w:tcMar>
              <w:top w:w="100" w:type="dxa"/>
              <w:left w:w="100" w:type="dxa"/>
              <w:bottom w:w="100" w:type="dxa"/>
              <w:right w:w="100" w:type="dxa"/>
            </w:tcMar>
          </w:tcPr>
          <w:p w14:paraId="4A865F57" w14:textId="77777777" w:rsidR="00F72634" w:rsidRPr="008676D2" w:rsidRDefault="00F00BE0" w:rsidP="0015146B">
            <w:pPr>
              <w:rPr>
                <w:rFonts w:ascii="Courier New" w:hAnsi="Courier New" w:cs="Courier New"/>
                <w:sz w:val="24"/>
                <w:szCs w:val="24"/>
              </w:rPr>
            </w:pPr>
            <w:r w:rsidRPr="008676D2">
              <w:rPr>
                <w:rFonts w:ascii="Courier New" w:hAnsi="Courier New" w:cs="Courier New"/>
                <w:sz w:val="24"/>
                <w:szCs w:val="24"/>
              </w:rPr>
              <w:t>#include &lt;mutex&gt;</w:t>
            </w:r>
          </w:p>
          <w:p w14:paraId="23B44881" w14:textId="77777777" w:rsidR="00F00BE0" w:rsidRPr="008676D2" w:rsidRDefault="00F00BE0" w:rsidP="0015146B">
            <w:pPr>
              <w:rPr>
                <w:rFonts w:ascii="Courier New" w:hAnsi="Courier New" w:cs="Courier New"/>
                <w:sz w:val="24"/>
                <w:szCs w:val="24"/>
              </w:rPr>
            </w:pPr>
            <w:r w:rsidRPr="008676D2">
              <w:rPr>
                <w:rFonts w:ascii="Courier New" w:hAnsi="Courier New" w:cs="Courier New"/>
                <w:sz w:val="24"/>
                <w:szCs w:val="24"/>
              </w:rPr>
              <w:t>Std::mutex global_mtx;</w:t>
            </w:r>
          </w:p>
          <w:p w14:paraId="7C480B92" w14:textId="77777777" w:rsidR="00F00BE0" w:rsidRPr="008676D2" w:rsidRDefault="00F00BE0" w:rsidP="0015146B">
            <w:pPr>
              <w:rPr>
                <w:rFonts w:ascii="Courier New" w:hAnsi="Courier New" w:cs="Courier New"/>
                <w:sz w:val="24"/>
                <w:szCs w:val="24"/>
              </w:rPr>
            </w:pPr>
            <w:r w:rsidRPr="008676D2">
              <w:rPr>
                <w:rFonts w:ascii="Courier New" w:hAnsi="Courier New" w:cs="Courier New"/>
                <w:sz w:val="24"/>
                <w:szCs w:val="24"/>
              </w:rPr>
              <w:t>Int shared_counter = 0;</w:t>
            </w:r>
          </w:p>
          <w:p w14:paraId="427AAB6D" w14:textId="77777777" w:rsidR="00F00BE0" w:rsidRPr="008676D2" w:rsidRDefault="00F00BE0" w:rsidP="0015146B">
            <w:pPr>
              <w:rPr>
                <w:rFonts w:ascii="Courier New" w:hAnsi="Courier New" w:cs="Courier New"/>
                <w:sz w:val="24"/>
                <w:szCs w:val="24"/>
              </w:rPr>
            </w:pPr>
            <w:r w:rsidRPr="008676D2">
              <w:rPr>
                <w:rFonts w:ascii="Courier New" w:hAnsi="Courier New" w:cs="Courier New"/>
                <w:sz w:val="24"/>
                <w:szCs w:val="24"/>
              </w:rPr>
              <w:t>Void update_counter(int val) {</w:t>
            </w:r>
          </w:p>
          <w:p w14:paraId="1E58846D" w14:textId="77777777" w:rsidR="00F00BE0" w:rsidRPr="008676D2" w:rsidRDefault="00F00BE0" w:rsidP="0015146B">
            <w:pPr>
              <w:rPr>
                <w:rFonts w:ascii="Courier New" w:hAnsi="Courier New" w:cs="Courier New"/>
                <w:sz w:val="24"/>
                <w:szCs w:val="24"/>
              </w:rPr>
            </w:pPr>
            <w:r w:rsidRPr="008676D2">
              <w:rPr>
                <w:rFonts w:ascii="Courier New" w:hAnsi="Courier New" w:cs="Courier New"/>
                <w:sz w:val="24"/>
                <w:szCs w:val="24"/>
              </w:rPr>
              <w:t xml:space="preserve">    </w:t>
            </w:r>
            <w:r w:rsidR="00F96340" w:rsidRPr="008676D2">
              <w:rPr>
                <w:rFonts w:ascii="Courier New" w:hAnsi="Courier New" w:cs="Courier New"/>
                <w:sz w:val="24"/>
                <w:szCs w:val="24"/>
              </w:rPr>
              <w:t>Global_mtx.lock();</w:t>
            </w:r>
          </w:p>
          <w:p w14:paraId="33C5D3D5" w14:textId="77777777" w:rsidR="00F96340" w:rsidRPr="008676D2" w:rsidRDefault="00F96340" w:rsidP="0015146B">
            <w:pPr>
              <w:rPr>
                <w:rFonts w:ascii="Courier New" w:hAnsi="Courier New" w:cs="Courier New"/>
                <w:sz w:val="24"/>
                <w:szCs w:val="24"/>
              </w:rPr>
            </w:pPr>
            <w:r w:rsidRPr="008676D2">
              <w:rPr>
                <w:rFonts w:ascii="Courier New" w:hAnsi="Courier New" w:cs="Courier New"/>
                <w:sz w:val="24"/>
                <w:szCs w:val="24"/>
              </w:rPr>
              <w:t xml:space="preserve">    If (val &lt; 0) return; // Mutex is never unlocked, resulting in deadlock</w:t>
            </w:r>
          </w:p>
          <w:p w14:paraId="78BB58AD" w14:textId="77777777" w:rsidR="00F96340" w:rsidRPr="008676D2" w:rsidRDefault="008676D2" w:rsidP="0015146B">
            <w:pPr>
              <w:rPr>
                <w:rFonts w:ascii="Courier New" w:hAnsi="Courier New" w:cs="Courier New"/>
                <w:sz w:val="24"/>
                <w:szCs w:val="24"/>
              </w:rPr>
            </w:pPr>
            <w:r w:rsidRPr="008676D2">
              <w:rPr>
                <w:rFonts w:ascii="Courier New" w:hAnsi="Courier New" w:cs="Courier New"/>
                <w:sz w:val="24"/>
                <w:szCs w:val="24"/>
              </w:rPr>
              <w:t xml:space="preserve">    Shared_counter += val;</w:t>
            </w:r>
          </w:p>
          <w:p w14:paraId="14662BE3" w14:textId="77777777" w:rsidR="008676D2" w:rsidRPr="008676D2" w:rsidRDefault="008676D2" w:rsidP="0015146B">
            <w:pPr>
              <w:rPr>
                <w:rFonts w:ascii="Courier New" w:hAnsi="Courier New" w:cs="Courier New"/>
                <w:sz w:val="24"/>
                <w:szCs w:val="24"/>
              </w:rPr>
            </w:pPr>
            <w:r w:rsidRPr="008676D2">
              <w:rPr>
                <w:rFonts w:ascii="Courier New" w:hAnsi="Courier New" w:cs="Courier New"/>
                <w:sz w:val="24"/>
                <w:szCs w:val="24"/>
              </w:rPr>
              <w:t xml:space="preserve">    Gloval_mtx.unlock();</w:t>
            </w:r>
          </w:p>
          <w:p w14:paraId="01CC8C03" w14:textId="2EAE6D0C" w:rsidR="008676D2" w:rsidRPr="008676D2" w:rsidRDefault="008676D2" w:rsidP="0015146B">
            <w:pPr>
              <w:rPr>
                <w:rFonts w:ascii="Courier New" w:hAnsi="Courier New" w:cs="Courier New"/>
                <w:sz w:val="24"/>
                <w:szCs w:val="24"/>
              </w:rPr>
            </w:pPr>
            <w:r w:rsidRPr="008676D2">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37D698DC" w:rsidR="00F72634" w:rsidRDefault="008676D2" w:rsidP="0015146B">
            <w:r>
              <w:t xml:space="preserve">The method instantiates a type-safe </w:t>
            </w:r>
            <w:r w:rsidRPr="008676D2">
              <w:rPr>
                <w:rFonts w:ascii="Courier New" w:hAnsi="Courier New" w:cs="Courier New"/>
              </w:rPr>
              <w:t>std::lock_guard</w:t>
            </w:r>
            <w:r>
              <w:t xml:space="preserve"> structure, ensuring the mutex automatically unlocks whenever the object leaves the scope.</w:t>
            </w:r>
          </w:p>
        </w:tc>
      </w:tr>
      <w:tr w:rsidR="00F72634" w14:paraId="2A6DB0E0" w14:textId="77777777" w:rsidTr="00001F14">
        <w:trPr>
          <w:trHeight w:val="460"/>
        </w:trPr>
        <w:tc>
          <w:tcPr>
            <w:tcW w:w="10800" w:type="dxa"/>
            <w:tcMar>
              <w:top w:w="100" w:type="dxa"/>
              <w:left w:w="100" w:type="dxa"/>
              <w:bottom w:w="100" w:type="dxa"/>
              <w:right w:w="100" w:type="dxa"/>
            </w:tcMar>
          </w:tcPr>
          <w:p w14:paraId="1CD3994E" w14:textId="77777777" w:rsidR="00F72634" w:rsidRPr="00B05E0E" w:rsidRDefault="005162BE" w:rsidP="0015146B">
            <w:pPr>
              <w:rPr>
                <w:rFonts w:ascii="Courier New" w:hAnsi="Courier New" w:cs="Courier New"/>
                <w:sz w:val="24"/>
                <w:szCs w:val="24"/>
              </w:rPr>
            </w:pPr>
            <w:r w:rsidRPr="00B05E0E">
              <w:rPr>
                <w:rFonts w:ascii="Courier New" w:hAnsi="Courier New" w:cs="Courier New"/>
                <w:sz w:val="24"/>
                <w:szCs w:val="24"/>
              </w:rPr>
              <w:t>#include &lt;mutex&gt;</w:t>
            </w:r>
          </w:p>
          <w:p w14:paraId="075CDA4D" w14:textId="72B5C436" w:rsidR="005162BE" w:rsidRPr="00B05E0E" w:rsidRDefault="00770372" w:rsidP="0015146B">
            <w:pPr>
              <w:rPr>
                <w:rFonts w:ascii="Courier New" w:hAnsi="Courier New" w:cs="Courier New"/>
                <w:sz w:val="24"/>
                <w:szCs w:val="24"/>
              </w:rPr>
            </w:pPr>
            <w:r>
              <w:rPr>
                <w:rFonts w:ascii="Courier New" w:hAnsi="Courier New" w:cs="Courier New"/>
                <w:sz w:val="24"/>
                <w:szCs w:val="24"/>
              </w:rPr>
              <w:t>s</w:t>
            </w:r>
            <w:r w:rsidR="005162BE" w:rsidRPr="00B05E0E">
              <w:rPr>
                <w:rFonts w:ascii="Courier New" w:hAnsi="Courier New" w:cs="Courier New"/>
                <w:sz w:val="24"/>
                <w:szCs w:val="24"/>
              </w:rPr>
              <w:t xml:space="preserve">td::mutex </w:t>
            </w:r>
            <w:proofErr w:type="spellStart"/>
            <w:r w:rsidR="005162BE" w:rsidRPr="00B05E0E">
              <w:rPr>
                <w:rFonts w:ascii="Courier New" w:hAnsi="Courier New" w:cs="Courier New"/>
                <w:sz w:val="24"/>
                <w:szCs w:val="24"/>
              </w:rPr>
              <w:t>global_mtx</w:t>
            </w:r>
            <w:proofErr w:type="spellEnd"/>
            <w:r w:rsidR="005162BE" w:rsidRPr="00B05E0E">
              <w:rPr>
                <w:rFonts w:ascii="Courier New" w:hAnsi="Courier New" w:cs="Courier New"/>
                <w:sz w:val="24"/>
                <w:szCs w:val="24"/>
              </w:rPr>
              <w:t>;</w:t>
            </w:r>
          </w:p>
          <w:p w14:paraId="4DAD4AA5" w14:textId="6E9519F7" w:rsidR="005162BE" w:rsidRPr="00B05E0E" w:rsidRDefault="00770372" w:rsidP="0015146B">
            <w:pPr>
              <w:rPr>
                <w:rFonts w:ascii="Courier New" w:hAnsi="Courier New" w:cs="Courier New"/>
                <w:sz w:val="24"/>
                <w:szCs w:val="24"/>
              </w:rPr>
            </w:pPr>
            <w:r>
              <w:rPr>
                <w:rFonts w:ascii="Courier New" w:hAnsi="Courier New" w:cs="Courier New"/>
                <w:sz w:val="24"/>
                <w:szCs w:val="24"/>
              </w:rPr>
              <w:t>i</w:t>
            </w:r>
            <w:r w:rsidR="005162BE" w:rsidRPr="00B05E0E">
              <w:rPr>
                <w:rFonts w:ascii="Courier New" w:hAnsi="Courier New" w:cs="Courier New"/>
                <w:sz w:val="24"/>
                <w:szCs w:val="24"/>
              </w:rPr>
              <w:t xml:space="preserve">nt </w:t>
            </w:r>
            <w:proofErr w:type="spellStart"/>
            <w:r w:rsidR="005162BE" w:rsidRPr="00B05E0E">
              <w:rPr>
                <w:rFonts w:ascii="Courier New" w:hAnsi="Courier New" w:cs="Courier New"/>
                <w:sz w:val="24"/>
                <w:szCs w:val="24"/>
              </w:rPr>
              <w:t>shared_counter</w:t>
            </w:r>
            <w:proofErr w:type="spellEnd"/>
            <w:r w:rsidR="005162BE" w:rsidRPr="00B05E0E">
              <w:rPr>
                <w:rFonts w:ascii="Courier New" w:hAnsi="Courier New" w:cs="Courier New"/>
                <w:sz w:val="24"/>
                <w:szCs w:val="24"/>
              </w:rPr>
              <w:t xml:space="preserve"> = 0;</w:t>
            </w:r>
          </w:p>
          <w:p w14:paraId="56A27EBC" w14:textId="48938836" w:rsidR="00B05E0E" w:rsidRPr="00B05E0E" w:rsidRDefault="00770372" w:rsidP="0015146B">
            <w:pPr>
              <w:rPr>
                <w:rFonts w:ascii="Courier New" w:hAnsi="Courier New" w:cs="Courier New"/>
                <w:sz w:val="24"/>
                <w:szCs w:val="24"/>
              </w:rPr>
            </w:pPr>
            <w:r>
              <w:rPr>
                <w:rFonts w:ascii="Courier New" w:hAnsi="Courier New" w:cs="Courier New"/>
                <w:sz w:val="24"/>
                <w:szCs w:val="24"/>
              </w:rPr>
              <w:t>v</w:t>
            </w:r>
            <w:r w:rsidR="00B05E0E" w:rsidRPr="00B05E0E">
              <w:rPr>
                <w:rFonts w:ascii="Courier New" w:hAnsi="Courier New" w:cs="Courier New"/>
                <w:sz w:val="24"/>
                <w:szCs w:val="24"/>
              </w:rPr>
              <w:t xml:space="preserve">oid </w:t>
            </w:r>
            <w:proofErr w:type="spellStart"/>
            <w:r w:rsidR="00B05E0E" w:rsidRPr="00B05E0E">
              <w:rPr>
                <w:rFonts w:ascii="Courier New" w:hAnsi="Courier New" w:cs="Courier New"/>
                <w:sz w:val="24"/>
                <w:szCs w:val="24"/>
              </w:rPr>
              <w:t>update_counter</w:t>
            </w:r>
            <w:proofErr w:type="spellEnd"/>
            <w:r w:rsidR="00B05E0E" w:rsidRPr="00B05E0E">
              <w:rPr>
                <w:rFonts w:ascii="Courier New" w:hAnsi="Courier New" w:cs="Courier New"/>
                <w:sz w:val="24"/>
                <w:szCs w:val="24"/>
              </w:rPr>
              <w:t xml:space="preserve">(int </w:t>
            </w:r>
            <w:proofErr w:type="spellStart"/>
            <w:r w:rsidR="00B05E0E" w:rsidRPr="00B05E0E">
              <w:rPr>
                <w:rFonts w:ascii="Courier New" w:hAnsi="Courier New" w:cs="Courier New"/>
                <w:sz w:val="24"/>
                <w:szCs w:val="24"/>
              </w:rPr>
              <w:t>val</w:t>
            </w:r>
            <w:proofErr w:type="spellEnd"/>
            <w:r w:rsidR="00B05E0E" w:rsidRPr="00B05E0E">
              <w:rPr>
                <w:rFonts w:ascii="Courier New" w:hAnsi="Courier New" w:cs="Courier New"/>
                <w:sz w:val="24"/>
                <w:szCs w:val="24"/>
              </w:rPr>
              <w:t>) {</w:t>
            </w:r>
          </w:p>
          <w:p w14:paraId="3E6CEA91" w14:textId="10D3B73C" w:rsidR="00B05E0E" w:rsidRPr="00B05E0E" w:rsidRDefault="00B05E0E" w:rsidP="0015146B">
            <w:pPr>
              <w:rPr>
                <w:rFonts w:ascii="Courier New" w:hAnsi="Courier New" w:cs="Courier New"/>
                <w:sz w:val="24"/>
                <w:szCs w:val="24"/>
              </w:rPr>
            </w:pPr>
            <w:r w:rsidRPr="00B05E0E">
              <w:rPr>
                <w:rFonts w:ascii="Courier New" w:hAnsi="Courier New" w:cs="Courier New"/>
                <w:sz w:val="24"/>
                <w:szCs w:val="24"/>
              </w:rPr>
              <w:t xml:space="preserve">    </w:t>
            </w:r>
            <w:r w:rsidR="00770372">
              <w:rPr>
                <w:rFonts w:ascii="Courier New" w:hAnsi="Courier New" w:cs="Courier New"/>
                <w:sz w:val="24"/>
                <w:szCs w:val="24"/>
              </w:rPr>
              <w:t>s</w:t>
            </w:r>
            <w:r w:rsidR="006B5FD3">
              <w:rPr>
                <w:rFonts w:ascii="Courier New" w:hAnsi="Courier New" w:cs="Courier New"/>
                <w:sz w:val="24"/>
                <w:szCs w:val="24"/>
              </w:rPr>
              <w:t>td::</w:t>
            </w:r>
            <w:proofErr w:type="spellStart"/>
            <w:r w:rsidR="006B5FD3">
              <w:rPr>
                <w:rFonts w:ascii="Courier New" w:hAnsi="Courier New" w:cs="Courier New"/>
                <w:sz w:val="24"/>
                <w:szCs w:val="24"/>
              </w:rPr>
              <w:t>lock_guard</w:t>
            </w:r>
            <w:proofErr w:type="spellEnd"/>
            <w:r w:rsidR="006B5FD3">
              <w:rPr>
                <w:rFonts w:ascii="Courier New" w:hAnsi="Courier New" w:cs="Courier New"/>
                <w:sz w:val="24"/>
                <w:szCs w:val="24"/>
              </w:rPr>
              <w:t xml:space="preserve">&lt;std::mutex&gt; </w:t>
            </w:r>
            <w:r w:rsidR="00770372">
              <w:rPr>
                <w:rFonts w:ascii="Courier New" w:hAnsi="Courier New" w:cs="Courier New"/>
                <w:sz w:val="24"/>
                <w:szCs w:val="24"/>
              </w:rPr>
              <w:t>lock(</w:t>
            </w:r>
            <w:proofErr w:type="spellStart"/>
            <w:r w:rsidR="00770372">
              <w:rPr>
                <w:rFonts w:ascii="Courier New" w:hAnsi="Courier New" w:cs="Courier New"/>
                <w:sz w:val="24"/>
                <w:szCs w:val="24"/>
              </w:rPr>
              <w:t>g</w:t>
            </w:r>
            <w:r w:rsidRPr="00B05E0E">
              <w:rPr>
                <w:rFonts w:ascii="Courier New" w:hAnsi="Courier New" w:cs="Courier New"/>
                <w:sz w:val="24"/>
                <w:szCs w:val="24"/>
              </w:rPr>
              <w:t>lobal_mtx</w:t>
            </w:r>
            <w:proofErr w:type="spellEnd"/>
            <w:r w:rsidR="00770372">
              <w:rPr>
                <w:rFonts w:ascii="Courier New" w:hAnsi="Courier New" w:cs="Courier New"/>
                <w:sz w:val="24"/>
                <w:szCs w:val="24"/>
              </w:rPr>
              <w:t>);</w:t>
            </w:r>
          </w:p>
          <w:p w14:paraId="2253D931" w14:textId="7CD4F5F0" w:rsidR="00B05E0E" w:rsidRPr="00B05E0E" w:rsidRDefault="00B05E0E" w:rsidP="0015146B">
            <w:pPr>
              <w:rPr>
                <w:rFonts w:ascii="Courier New" w:hAnsi="Courier New" w:cs="Courier New"/>
                <w:sz w:val="24"/>
                <w:szCs w:val="24"/>
              </w:rPr>
            </w:pPr>
            <w:r w:rsidRPr="00B05E0E">
              <w:rPr>
                <w:rFonts w:ascii="Courier New" w:hAnsi="Courier New" w:cs="Courier New"/>
                <w:sz w:val="24"/>
                <w:szCs w:val="24"/>
              </w:rPr>
              <w:t xml:space="preserve">    </w:t>
            </w:r>
            <w:r w:rsidR="006B5FD3">
              <w:rPr>
                <w:rFonts w:ascii="Courier New" w:hAnsi="Courier New" w:cs="Courier New"/>
                <w:sz w:val="24"/>
                <w:szCs w:val="24"/>
              </w:rPr>
              <w:t>i</w:t>
            </w:r>
            <w:r w:rsidRPr="00B05E0E">
              <w:rPr>
                <w:rFonts w:ascii="Courier New" w:hAnsi="Courier New" w:cs="Courier New"/>
                <w:sz w:val="24"/>
                <w:szCs w:val="24"/>
              </w:rPr>
              <w:t>f (</w:t>
            </w:r>
            <w:proofErr w:type="spellStart"/>
            <w:r w:rsidRPr="00B05E0E">
              <w:rPr>
                <w:rFonts w:ascii="Courier New" w:hAnsi="Courier New" w:cs="Courier New"/>
                <w:sz w:val="24"/>
                <w:szCs w:val="24"/>
              </w:rPr>
              <w:t>val</w:t>
            </w:r>
            <w:proofErr w:type="spellEnd"/>
            <w:r w:rsidRPr="00B05E0E">
              <w:rPr>
                <w:rFonts w:ascii="Courier New" w:hAnsi="Courier New" w:cs="Courier New"/>
                <w:sz w:val="24"/>
                <w:szCs w:val="24"/>
              </w:rPr>
              <w:t xml:space="preserve"> &lt;0) return; // Mutex is never unlocked, resulting in deadlock </w:t>
            </w:r>
          </w:p>
          <w:p w14:paraId="0FB04D5D" w14:textId="10C159FC" w:rsidR="00B05E0E" w:rsidRPr="00B05E0E" w:rsidRDefault="00B05E0E" w:rsidP="0015146B">
            <w:pPr>
              <w:rPr>
                <w:rFonts w:ascii="Courier New" w:hAnsi="Courier New" w:cs="Courier New"/>
                <w:sz w:val="24"/>
                <w:szCs w:val="24"/>
              </w:rPr>
            </w:pPr>
            <w:r w:rsidRPr="00B05E0E">
              <w:rPr>
                <w:rFonts w:ascii="Courier New" w:hAnsi="Courier New" w:cs="Courier New"/>
                <w:sz w:val="24"/>
                <w:szCs w:val="24"/>
              </w:rPr>
              <w:t xml:space="preserve">    </w:t>
            </w:r>
            <w:proofErr w:type="spellStart"/>
            <w:r w:rsidR="00770372">
              <w:rPr>
                <w:rFonts w:ascii="Courier New" w:hAnsi="Courier New" w:cs="Courier New"/>
                <w:sz w:val="24"/>
                <w:szCs w:val="24"/>
              </w:rPr>
              <w:t>s</w:t>
            </w:r>
            <w:r w:rsidRPr="00B05E0E">
              <w:rPr>
                <w:rFonts w:ascii="Courier New" w:hAnsi="Courier New" w:cs="Courier New"/>
                <w:sz w:val="24"/>
                <w:szCs w:val="24"/>
              </w:rPr>
              <w:t>hared_counter</w:t>
            </w:r>
            <w:proofErr w:type="spellEnd"/>
            <w:r w:rsidRPr="00B05E0E">
              <w:rPr>
                <w:rFonts w:ascii="Courier New" w:hAnsi="Courier New" w:cs="Courier New"/>
                <w:sz w:val="24"/>
                <w:szCs w:val="24"/>
              </w:rPr>
              <w:t xml:space="preserve"> += </w:t>
            </w:r>
            <w:proofErr w:type="spellStart"/>
            <w:r w:rsidRPr="00B05E0E">
              <w:rPr>
                <w:rFonts w:ascii="Courier New" w:hAnsi="Courier New" w:cs="Courier New"/>
                <w:sz w:val="24"/>
                <w:szCs w:val="24"/>
              </w:rPr>
              <w:t>val</w:t>
            </w:r>
            <w:proofErr w:type="spellEnd"/>
            <w:r w:rsidRPr="00B05E0E">
              <w:rPr>
                <w:rFonts w:ascii="Courier New" w:hAnsi="Courier New" w:cs="Courier New"/>
                <w:sz w:val="24"/>
                <w:szCs w:val="24"/>
              </w:rPr>
              <w:t>;</w:t>
            </w:r>
          </w:p>
          <w:p w14:paraId="0D2047C3" w14:textId="0F5BF612" w:rsidR="00B05E0E" w:rsidRPr="00B05E0E" w:rsidRDefault="00B05E0E" w:rsidP="0015146B">
            <w:pPr>
              <w:rPr>
                <w:rFonts w:ascii="Courier New" w:hAnsi="Courier New" w:cs="Courier New"/>
                <w:sz w:val="24"/>
                <w:szCs w:val="24"/>
              </w:rPr>
            </w:pPr>
            <w:r w:rsidRPr="00B05E0E">
              <w:rPr>
                <w:rFonts w:ascii="Courier New" w:hAnsi="Courier New" w:cs="Courier New"/>
                <w:sz w:val="24"/>
                <w:szCs w:val="24"/>
              </w:rP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3A670E08" w:rsidR="00B475A1" w:rsidRDefault="00B475A1" w:rsidP="00F51FA8">
            <w:pPr>
              <w:pBdr>
                <w:top w:val="nil"/>
                <w:left w:val="nil"/>
                <w:bottom w:val="nil"/>
                <w:right w:val="nil"/>
                <w:between w:val="nil"/>
              </w:pBdr>
            </w:pPr>
            <w:r>
              <w:rPr>
                <w:b/>
              </w:rPr>
              <w:t>Principles(s):</w:t>
            </w:r>
            <w:r>
              <w:t xml:space="preserve"> </w:t>
            </w:r>
            <w:r w:rsidR="00770372">
              <w:t>Economy of Mechanism and Secure/Graceful Failures</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lastRenderedPageBreak/>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34650812" w:rsidR="00B475A1" w:rsidRDefault="00770372" w:rsidP="00F51FA8">
            <w:pPr>
              <w:jc w:val="center"/>
            </w:pPr>
            <w:r>
              <w:t>High</w:t>
            </w:r>
          </w:p>
        </w:tc>
        <w:tc>
          <w:tcPr>
            <w:tcW w:w="1341" w:type="dxa"/>
            <w:shd w:val="clear" w:color="auto" w:fill="auto"/>
          </w:tcPr>
          <w:p w14:paraId="6D7BD83E" w14:textId="0C2724C3" w:rsidR="00B475A1" w:rsidRDefault="00770372" w:rsidP="00F51FA8">
            <w:pPr>
              <w:jc w:val="center"/>
            </w:pPr>
            <w:r>
              <w:t xml:space="preserve">Medium </w:t>
            </w:r>
          </w:p>
        </w:tc>
        <w:tc>
          <w:tcPr>
            <w:tcW w:w="4021" w:type="dxa"/>
            <w:shd w:val="clear" w:color="auto" w:fill="auto"/>
          </w:tcPr>
          <w:p w14:paraId="4323B829" w14:textId="22AD01B2" w:rsidR="00B475A1" w:rsidRDefault="00770372" w:rsidP="00F51FA8">
            <w:pPr>
              <w:jc w:val="center"/>
            </w:pPr>
            <w:r>
              <w:t xml:space="preserve">Low </w:t>
            </w:r>
          </w:p>
        </w:tc>
        <w:tc>
          <w:tcPr>
            <w:tcW w:w="1807" w:type="dxa"/>
            <w:shd w:val="clear" w:color="auto" w:fill="auto"/>
          </w:tcPr>
          <w:p w14:paraId="4C5CDDA0" w14:textId="592121D5" w:rsidR="00B475A1" w:rsidRDefault="00770372" w:rsidP="00F51FA8">
            <w:pPr>
              <w:jc w:val="center"/>
            </w:pPr>
            <w:r>
              <w:t xml:space="preserve">High </w:t>
            </w:r>
          </w:p>
        </w:tc>
        <w:tc>
          <w:tcPr>
            <w:tcW w:w="1805" w:type="dxa"/>
            <w:shd w:val="clear" w:color="auto" w:fill="auto"/>
          </w:tcPr>
          <w:p w14:paraId="21AF3013" w14:textId="33633D10" w:rsidR="00B475A1" w:rsidRDefault="00770372" w:rsidP="00F51FA8">
            <w:pPr>
              <w:jc w:val="center"/>
            </w:pPr>
            <w:r>
              <w:t>2</w:t>
            </w:r>
          </w:p>
        </w:tc>
      </w:tr>
    </w:tbl>
    <w:p w14:paraId="58211FED" w14:textId="77777777" w:rsidR="00B475A1" w:rsidRDefault="00B475A1" w:rsidP="00B475A1">
      <w:pPr>
        <w:rPr>
          <w:b/>
        </w:rPr>
      </w:pPr>
    </w:p>
    <w:p w14:paraId="3656570D" w14:textId="1BA9DDD6" w:rsidR="00301E67"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016F55B5" w:rsidR="00B475A1" w:rsidRDefault="003C7D1B" w:rsidP="00F51FA8">
            <w:pPr>
              <w:jc w:val="center"/>
            </w:pPr>
            <w:r>
              <w:t>SonarQube Server</w:t>
            </w:r>
          </w:p>
        </w:tc>
        <w:tc>
          <w:tcPr>
            <w:tcW w:w="1341" w:type="dxa"/>
            <w:shd w:val="clear" w:color="auto" w:fill="auto"/>
          </w:tcPr>
          <w:p w14:paraId="3C6600F4" w14:textId="04131DD8" w:rsidR="00B475A1" w:rsidRDefault="003C7D1B" w:rsidP="00F51FA8">
            <w:pPr>
              <w:jc w:val="center"/>
            </w:pPr>
            <w:r>
              <w:t>v10.4</w:t>
            </w:r>
          </w:p>
        </w:tc>
        <w:tc>
          <w:tcPr>
            <w:tcW w:w="4021" w:type="dxa"/>
            <w:shd w:val="clear" w:color="auto" w:fill="auto"/>
          </w:tcPr>
          <w:p w14:paraId="303F54C0" w14:textId="0DF7912A" w:rsidR="00B475A1" w:rsidRDefault="003C7D1B" w:rsidP="00F51FA8">
            <w:pPr>
              <w:jc w:val="center"/>
            </w:pPr>
            <w:r w:rsidRPr="003C7D1B">
              <w:t>S3422 (Locks should be released on all execution paths)</w:t>
            </w:r>
          </w:p>
        </w:tc>
        <w:tc>
          <w:tcPr>
            <w:tcW w:w="3611" w:type="dxa"/>
            <w:shd w:val="clear" w:color="auto" w:fill="auto"/>
          </w:tcPr>
          <w:p w14:paraId="08A327DD" w14:textId="4FD7B85C" w:rsidR="00B475A1" w:rsidRDefault="00AC63F9" w:rsidP="00F51FA8">
            <w:pPr>
              <w:jc w:val="center"/>
            </w:pPr>
            <w:r w:rsidRPr="00AC63F9">
              <w:t xml:space="preserve">This static application security testing (SAST) analyzer tracks concurrent variable states across execution blocks. It automatically flags code pathways where a </w:t>
            </w:r>
            <w:r w:rsidRPr="00AC63F9">
              <w:rPr>
                <w:rFonts w:ascii="Courier New" w:hAnsi="Courier New" w:cs="Courier New"/>
              </w:rPr>
              <w:t xml:space="preserve">.lock() </w:t>
            </w:r>
            <w:r w:rsidRPr="00AC63F9">
              <w:t xml:space="preserve">modifier is called on a mutex without a guaranteed, matching </w:t>
            </w:r>
            <w:r w:rsidRPr="00AC63F9">
              <w:rPr>
                <w:rFonts w:ascii="Courier New" w:hAnsi="Courier New" w:cs="Courier New"/>
              </w:rPr>
              <w:t xml:space="preserve">.unlock() </w:t>
            </w:r>
            <w:r w:rsidRPr="00AC63F9">
              <w:t>branch across all possible return paths.</w:t>
            </w:r>
          </w:p>
        </w:tc>
      </w:tr>
      <w:tr w:rsidR="00B475A1" w14:paraId="50569B33" w14:textId="77777777" w:rsidTr="00001F14">
        <w:trPr>
          <w:trHeight w:val="460"/>
        </w:trPr>
        <w:tc>
          <w:tcPr>
            <w:tcW w:w="1807" w:type="dxa"/>
            <w:shd w:val="clear" w:color="auto" w:fill="auto"/>
          </w:tcPr>
          <w:p w14:paraId="1D888D34" w14:textId="40378459" w:rsidR="00B475A1" w:rsidRDefault="00AC63F9" w:rsidP="00F51FA8">
            <w:pPr>
              <w:jc w:val="center"/>
            </w:pPr>
            <w:r>
              <w:t>Clang-Tidy</w:t>
            </w:r>
          </w:p>
        </w:tc>
        <w:tc>
          <w:tcPr>
            <w:tcW w:w="1341" w:type="dxa"/>
            <w:shd w:val="clear" w:color="auto" w:fill="auto"/>
          </w:tcPr>
          <w:p w14:paraId="1A9DC142" w14:textId="5BE16DFA" w:rsidR="00B475A1" w:rsidRDefault="00AC63F9" w:rsidP="00F51FA8">
            <w:pPr>
              <w:jc w:val="center"/>
            </w:pPr>
            <w:r>
              <w:t>v17.0</w:t>
            </w:r>
          </w:p>
        </w:tc>
        <w:tc>
          <w:tcPr>
            <w:tcW w:w="4021" w:type="dxa"/>
            <w:shd w:val="clear" w:color="auto" w:fill="auto"/>
          </w:tcPr>
          <w:p w14:paraId="310BD1C0" w14:textId="5C1CD3B4" w:rsidR="00B475A1" w:rsidRDefault="00184994" w:rsidP="00F51FA8">
            <w:pPr>
              <w:jc w:val="center"/>
              <w:rPr>
                <w:u w:val="single"/>
              </w:rPr>
            </w:pPr>
            <w:proofErr w:type="spellStart"/>
            <w:r w:rsidRPr="00184994">
              <w:t>cppcoreguidelines</w:t>
            </w:r>
            <w:proofErr w:type="spellEnd"/>
            <w:r w:rsidRPr="00184994">
              <w:t xml:space="preserve">-concurrency-magic-numbers / </w:t>
            </w:r>
            <w:proofErr w:type="spellStart"/>
            <w:r w:rsidRPr="00184994">
              <w:t>ThreadSanitizer</w:t>
            </w:r>
            <w:proofErr w:type="spellEnd"/>
            <w:r w:rsidRPr="00184994">
              <w:t xml:space="preserve"> (-</w:t>
            </w:r>
            <w:proofErr w:type="spellStart"/>
            <w:r w:rsidRPr="00184994">
              <w:t>fsanitize</w:t>
            </w:r>
            <w:proofErr w:type="spellEnd"/>
            <w:r w:rsidRPr="00184994">
              <w:t>=thread)</w:t>
            </w:r>
          </w:p>
        </w:tc>
        <w:tc>
          <w:tcPr>
            <w:tcW w:w="3611" w:type="dxa"/>
            <w:shd w:val="clear" w:color="auto" w:fill="auto"/>
          </w:tcPr>
          <w:p w14:paraId="2D7A853F" w14:textId="2B335626" w:rsidR="00B475A1" w:rsidRDefault="00184994" w:rsidP="00F51FA8">
            <w:pPr>
              <w:jc w:val="center"/>
            </w:pPr>
            <w:r w:rsidRPr="00184994">
              <w:t xml:space="preserve">Clang-Tidy parses the codebase during build loops to enforce safe threading practices, warning developers against legacy, manual lock calls. Additionally, compiling development integration test runs with </w:t>
            </w:r>
            <w:proofErr w:type="spellStart"/>
            <w:r w:rsidRPr="00184994">
              <w:t>ThreadSanitizer</w:t>
            </w:r>
            <w:proofErr w:type="spellEnd"/>
            <w:r w:rsidRPr="00184994">
              <w:t xml:space="preserve"> (</w:t>
            </w:r>
            <w:proofErr w:type="spellStart"/>
            <w:r w:rsidRPr="00184994">
              <w:t>TSan</w:t>
            </w:r>
            <w:proofErr w:type="spellEnd"/>
            <w:r w:rsidRPr="00184994">
              <w:t>) helps capture concurrent data races, structural conflicts, or unreleased lock boundaries under active system loads.</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0119A208" w:rsidR="00B475A1" w:rsidRDefault="00B85302" w:rsidP="00F51FA8">
            <w:pPr>
              <w:jc w:val="center"/>
              <w:rPr>
                <w:b/>
                <w:sz w:val="24"/>
                <w:szCs w:val="24"/>
              </w:rPr>
            </w:pPr>
            <w:r>
              <w:rPr>
                <w:b/>
                <w:sz w:val="24"/>
                <w:szCs w:val="24"/>
              </w:rPr>
              <w:t>Eliminate Pointer Initialization via nullptr</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32F45647" w:rsidR="00B475A1" w:rsidRDefault="00B85302" w:rsidP="00F51FA8">
            <w:pPr>
              <w:jc w:val="center"/>
            </w:pPr>
            <w:r>
              <w:t>Value/Implementation</w:t>
            </w:r>
          </w:p>
        </w:tc>
        <w:tc>
          <w:tcPr>
            <w:tcW w:w="1341" w:type="dxa"/>
            <w:tcMar>
              <w:top w:w="100" w:type="dxa"/>
              <w:left w:w="100" w:type="dxa"/>
              <w:bottom w:w="100" w:type="dxa"/>
              <w:right w:w="100" w:type="dxa"/>
            </w:tcMar>
          </w:tcPr>
          <w:p w14:paraId="519E82BC" w14:textId="6451418C" w:rsidR="00B475A1" w:rsidRDefault="00B85302" w:rsidP="00F51FA8">
            <w:pPr>
              <w:jc w:val="center"/>
            </w:pPr>
            <w:r>
              <w:t>STD-009-CPP</w:t>
            </w:r>
          </w:p>
        </w:tc>
        <w:tc>
          <w:tcPr>
            <w:tcW w:w="7632" w:type="dxa"/>
            <w:tcMar>
              <w:top w:w="100" w:type="dxa"/>
              <w:left w:w="100" w:type="dxa"/>
              <w:bottom w:w="100" w:type="dxa"/>
              <w:right w:w="100" w:type="dxa"/>
            </w:tcMar>
          </w:tcPr>
          <w:p w14:paraId="490A5770" w14:textId="2CDB1610" w:rsidR="00B475A1" w:rsidRDefault="00CD3CAC" w:rsidP="00F51FA8">
            <w:r>
              <w:t>Leaving declared pointers uninitialized populates them with random addresses from stack memory residual values. Dereferencing or interacting with these wild pointers corrupts adjacent application structures or triggers runtime segmentation crashes. This aligns with SEI CERT C++ Rule DCL30-C.</w:t>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4B67F97C" w:rsidR="00F72634" w:rsidRDefault="00CD3CAC" w:rsidP="0015146B">
            <w:r>
              <w:t>A raw data pointer is declared without initialization, containing junk addresses until it is assigned a value later.</w:t>
            </w:r>
          </w:p>
        </w:tc>
      </w:tr>
      <w:tr w:rsidR="00F72634" w14:paraId="25A0CD90" w14:textId="77777777" w:rsidTr="00001F14">
        <w:trPr>
          <w:trHeight w:val="460"/>
        </w:trPr>
        <w:tc>
          <w:tcPr>
            <w:tcW w:w="10800" w:type="dxa"/>
            <w:tcMar>
              <w:top w:w="100" w:type="dxa"/>
              <w:left w:w="100" w:type="dxa"/>
              <w:bottom w:w="100" w:type="dxa"/>
              <w:right w:w="100" w:type="dxa"/>
            </w:tcMar>
          </w:tcPr>
          <w:p w14:paraId="201E0CA3" w14:textId="77777777" w:rsidR="00F72634" w:rsidRPr="00034C10" w:rsidRDefault="001831D0" w:rsidP="0015146B">
            <w:pPr>
              <w:rPr>
                <w:rFonts w:ascii="Courier New" w:hAnsi="Courier New" w:cs="Courier New"/>
                <w:sz w:val="24"/>
                <w:szCs w:val="24"/>
              </w:rPr>
            </w:pPr>
            <w:r w:rsidRPr="00034C10">
              <w:rPr>
                <w:rFonts w:ascii="Courier New" w:hAnsi="Courier New" w:cs="Courier New"/>
                <w:sz w:val="24"/>
                <w:szCs w:val="24"/>
              </w:rPr>
              <w:t>Void check_data() {</w:t>
            </w:r>
          </w:p>
          <w:p w14:paraId="451E71E3" w14:textId="77777777" w:rsidR="001831D0" w:rsidRPr="00034C10" w:rsidRDefault="001831D0" w:rsidP="0015146B">
            <w:pPr>
              <w:rPr>
                <w:rFonts w:ascii="Courier New" w:hAnsi="Courier New" w:cs="Courier New"/>
                <w:sz w:val="24"/>
                <w:szCs w:val="24"/>
              </w:rPr>
            </w:pPr>
            <w:r w:rsidRPr="00034C10">
              <w:rPr>
                <w:rFonts w:ascii="Courier New" w:hAnsi="Courier New" w:cs="Courier New"/>
                <w:sz w:val="24"/>
                <w:szCs w:val="24"/>
              </w:rPr>
              <w:t xml:space="preserve">    Int* ptr; // Unitialized wild pointer reference</w:t>
            </w:r>
          </w:p>
          <w:p w14:paraId="41FD880A" w14:textId="77777777" w:rsidR="001831D0" w:rsidRPr="00034C10" w:rsidRDefault="001831D0" w:rsidP="0015146B">
            <w:pPr>
              <w:rPr>
                <w:rFonts w:ascii="Courier New" w:hAnsi="Courier New" w:cs="Courier New"/>
                <w:sz w:val="24"/>
                <w:szCs w:val="24"/>
              </w:rPr>
            </w:pPr>
            <w:r w:rsidRPr="00034C10">
              <w:rPr>
                <w:rFonts w:ascii="Courier New" w:hAnsi="Courier New" w:cs="Courier New"/>
                <w:sz w:val="24"/>
                <w:szCs w:val="24"/>
              </w:rPr>
              <w:t xml:space="preserve">    If (ptr != nullptr) { // Undefined behavior evaluation</w:t>
            </w:r>
          </w:p>
          <w:p w14:paraId="78E603A2" w14:textId="5A84549C" w:rsidR="00034C10" w:rsidRPr="00034C10" w:rsidRDefault="00034C10" w:rsidP="0015146B">
            <w:pPr>
              <w:rPr>
                <w:rFonts w:ascii="Courier New" w:hAnsi="Courier New" w:cs="Courier New"/>
                <w:sz w:val="24"/>
                <w:szCs w:val="24"/>
              </w:rPr>
            </w:pPr>
            <w:r w:rsidRPr="00034C10">
              <w:rPr>
                <w:rFonts w:ascii="Courier New" w:hAnsi="Courier New" w:cs="Courier New"/>
                <w:sz w:val="24"/>
                <w:szCs w:val="24"/>
              </w:rPr>
              <w:t xml:space="preserve">        *ptr = 10;</w:t>
            </w:r>
          </w:p>
          <w:p w14:paraId="4AE9E552" w14:textId="77777777" w:rsidR="00034C10" w:rsidRPr="00034C10" w:rsidRDefault="00034C10" w:rsidP="0015146B">
            <w:pPr>
              <w:rPr>
                <w:rFonts w:ascii="Courier New" w:hAnsi="Courier New" w:cs="Courier New"/>
                <w:sz w:val="24"/>
                <w:szCs w:val="24"/>
              </w:rPr>
            </w:pPr>
            <w:r w:rsidRPr="00034C10">
              <w:rPr>
                <w:rFonts w:ascii="Courier New" w:hAnsi="Courier New" w:cs="Courier New"/>
                <w:sz w:val="24"/>
                <w:szCs w:val="24"/>
              </w:rPr>
              <w:t xml:space="preserve">    }</w:t>
            </w:r>
          </w:p>
          <w:p w14:paraId="5E1D505C" w14:textId="0A0F54A2" w:rsidR="00034C10" w:rsidRPr="00034C10" w:rsidRDefault="00034C10" w:rsidP="0015146B">
            <w:pPr>
              <w:rPr>
                <w:rFonts w:ascii="Courier New" w:hAnsi="Courier New" w:cs="Courier New"/>
                <w:sz w:val="24"/>
                <w:szCs w:val="24"/>
              </w:rPr>
            </w:pPr>
            <w:r w:rsidRPr="00034C10">
              <w:rPr>
                <w:rFonts w:ascii="Courier New" w:hAnsi="Courier New" w:cs="Courier New"/>
                <w:sz w:val="24"/>
                <w:szCs w:val="24"/>
              </w:rP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4421A0AD" w:rsidR="00F72634" w:rsidRDefault="00A3068B" w:rsidP="0015146B">
            <w:r>
              <w:t xml:space="preserve">The variable declaration explicitly initializes the pointer to </w:t>
            </w:r>
            <w:r w:rsidRPr="00A3068B">
              <w:rPr>
                <w:rFonts w:ascii="Courier New" w:hAnsi="Courier New" w:cs="Courier New"/>
              </w:rPr>
              <w:t>nullptr</w:t>
            </w:r>
            <w:r>
              <w:t>, guaranteeing predictable logic evaluation before usage.</w:t>
            </w:r>
          </w:p>
        </w:tc>
      </w:tr>
      <w:tr w:rsidR="00F72634" w14:paraId="4E6EA6E9" w14:textId="77777777" w:rsidTr="00001F14">
        <w:trPr>
          <w:trHeight w:val="460"/>
        </w:trPr>
        <w:tc>
          <w:tcPr>
            <w:tcW w:w="10800" w:type="dxa"/>
            <w:tcMar>
              <w:top w:w="100" w:type="dxa"/>
              <w:left w:w="100" w:type="dxa"/>
              <w:bottom w:w="100" w:type="dxa"/>
              <w:right w:w="100" w:type="dxa"/>
            </w:tcMar>
          </w:tcPr>
          <w:p w14:paraId="616D12A5" w14:textId="77777777" w:rsidR="00F72634" w:rsidRPr="00015648" w:rsidRDefault="00007AA8" w:rsidP="0015146B">
            <w:pPr>
              <w:rPr>
                <w:rFonts w:ascii="Courier New" w:hAnsi="Courier New" w:cs="Courier New"/>
                <w:sz w:val="24"/>
                <w:szCs w:val="24"/>
              </w:rPr>
            </w:pPr>
            <w:r w:rsidRPr="00015648">
              <w:rPr>
                <w:rFonts w:ascii="Courier New" w:hAnsi="Courier New" w:cs="Courier New"/>
                <w:sz w:val="24"/>
                <w:szCs w:val="24"/>
              </w:rPr>
              <w:t>Void check_data() {</w:t>
            </w:r>
          </w:p>
          <w:p w14:paraId="2991F033" w14:textId="77777777" w:rsidR="00007AA8" w:rsidRPr="00015648" w:rsidRDefault="00007AA8" w:rsidP="0015146B">
            <w:pPr>
              <w:rPr>
                <w:rFonts w:ascii="Courier New" w:hAnsi="Courier New" w:cs="Courier New"/>
                <w:sz w:val="24"/>
                <w:szCs w:val="24"/>
              </w:rPr>
            </w:pPr>
            <w:r w:rsidRPr="00015648">
              <w:rPr>
                <w:rFonts w:ascii="Courier New" w:hAnsi="Courier New" w:cs="Courier New"/>
                <w:sz w:val="24"/>
                <w:szCs w:val="24"/>
              </w:rPr>
              <w:t xml:space="preserve">    Int* ptr = nullptr; // Explicitly initialized to safely evaluate state</w:t>
            </w:r>
          </w:p>
          <w:p w14:paraId="3BC8C34A" w14:textId="77777777" w:rsidR="00015648" w:rsidRPr="00015648" w:rsidRDefault="00015648" w:rsidP="0015146B">
            <w:pPr>
              <w:rPr>
                <w:rFonts w:ascii="Courier New" w:hAnsi="Courier New" w:cs="Courier New"/>
                <w:sz w:val="24"/>
                <w:szCs w:val="24"/>
              </w:rPr>
            </w:pPr>
            <w:r w:rsidRPr="00015648">
              <w:rPr>
                <w:rFonts w:ascii="Courier New" w:hAnsi="Courier New" w:cs="Courier New"/>
                <w:sz w:val="24"/>
                <w:szCs w:val="24"/>
              </w:rPr>
              <w:t xml:space="preserve">    If (ptr != nullptr) {</w:t>
            </w:r>
          </w:p>
          <w:p w14:paraId="5E77E4F8" w14:textId="77777777" w:rsidR="00015648" w:rsidRPr="00015648" w:rsidRDefault="00015648" w:rsidP="0015146B">
            <w:pPr>
              <w:rPr>
                <w:rFonts w:ascii="Courier New" w:hAnsi="Courier New" w:cs="Courier New"/>
                <w:sz w:val="24"/>
                <w:szCs w:val="24"/>
              </w:rPr>
            </w:pPr>
            <w:r w:rsidRPr="00015648">
              <w:rPr>
                <w:rFonts w:ascii="Courier New" w:hAnsi="Courier New" w:cs="Courier New"/>
                <w:sz w:val="24"/>
                <w:szCs w:val="24"/>
              </w:rPr>
              <w:t xml:space="preserve">        *ptr = 10;</w:t>
            </w:r>
          </w:p>
          <w:p w14:paraId="21D1371C" w14:textId="77777777" w:rsidR="00015648" w:rsidRPr="00015648" w:rsidRDefault="00015648" w:rsidP="0015146B">
            <w:pPr>
              <w:rPr>
                <w:rFonts w:ascii="Courier New" w:hAnsi="Courier New" w:cs="Courier New"/>
                <w:sz w:val="24"/>
                <w:szCs w:val="24"/>
              </w:rPr>
            </w:pPr>
            <w:r w:rsidRPr="00015648">
              <w:rPr>
                <w:rFonts w:ascii="Courier New" w:hAnsi="Courier New" w:cs="Courier New"/>
                <w:sz w:val="24"/>
                <w:szCs w:val="24"/>
              </w:rPr>
              <w:t xml:space="preserve">    }</w:t>
            </w:r>
          </w:p>
          <w:p w14:paraId="316D7001" w14:textId="723BE298" w:rsidR="00015648" w:rsidRPr="00015648" w:rsidRDefault="00015648" w:rsidP="0015146B">
            <w:pPr>
              <w:rPr>
                <w:rFonts w:ascii="Courier New" w:hAnsi="Courier New" w:cs="Courier New"/>
                <w:sz w:val="24"/>
                <w:szCs w:val="24"/>
              </w:rPr>
            </w:pPr>
            <w:r w:rsidRPr="00015648">
              <w:rPr>
                <w:rFonts w:ascii="Courier New" w:hAnsi="Courier New" w:cs="Courier New"/>
                <w:sz w:val="24"/>
                <w:szCs w:val="24"/>
              </w:rP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E5E4DE0" w:rsidR="00B475A1" w:rsidRDefault="00B475A1" w:rsidP="00F51FA8">
            <w:pPr>
              <w:pBdr>
                <w:top w:val="nil"/>
                <w:left w:val="nil"/>
                <w:bottom w:val="nil"/>
                <w:right w:val="nil"/>
                <w:between w:val="nil"/>
              </w:pBdr>
            </w:pPr>
            <w:r>
              <w:rPr>
                <w:b/>
              </w:rPr>
              <w:t>Principles(s):</w:t>
            </w:r>
            <w:r>
              <w:t xml:space="preserve"> </w:t>
            </w:r>
            <w:r w:rsidR="001235AE">
              <w:t>Economy of Mechanism and Complete Mediation</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51B68867" w:rsidR="00B475A1" w:rsidRDefault="001235AE" w:rsidP="00F51FA8">
            <w:pPr>
              <w:jc w:val="center"/>
            </w:pPr>
            <w:r>
              <w:t>High</w:t>
            </w:r>
          </w:p>
        </w:tc>
        <w:tc>
          <w:tcPr>
            <w:tcW w:w="1341" w:type="dxa"/>
            <w:shd w:val="clear" w:color="auto" w:fill="auto"/>
          </w:tcPr>
          <w:p w14:paraId="72BD1BCD" w14:textId="1F2FC0F1" w:rsidR="00B475A1" w:rsidRDefault="001235AE" w:rsidP="00F51FA8">
            <w:pPr>
              <w:jc w:val="center"/>
            </w:pPr>
            <w:r>
              <w:t>High</w:t>
            </w:r>
          </w:p>
        </w:tc>
        <w:tc>
          <w:tcPr>
            <w:tcW w:w="4021" w:type="dxa"/>
            <w:shd w:val="clear" w:color="auto" w:fill="auto"/>
          </w:tcPr>
          <w:p w14:paraId="5BE08C9E" w14:textId="6C55C604" w:rsidR="00B475A1" w:rsidRDefault="001A2950" w:rsidP="00F51FA8">
            <w:pPr>
              <w:jc w:val="center"/>
            </w:pPr>
            <w:r>
              <w:t>Low</w:t>
            </w:r>
          </w:p>
        </w:tc>
        <w:tc>
          <w:tcPr>
            <w:tcW w:w="1807" w:type="dxa"/>
            <w:shd w:val="clear" w:color="auto" w:fill="auto"/>
          </w:tcPr>
          <w:p w14:paraId="507F810F" w14:textId="32F5C54A" w:rsidR="00B475A1" w:rsidRDefault="001A2950" w:rsidP="00F51FA8">
            <w:pPr>
              <w:jc w:val="center"/>
            </w:pPr>
            <w:r>
              <w:t>High</w:t>
            </w:r>
          </w:p>
        </w:tc>
        <w:tc>
          <w:tcPr>
            <w:tcW w:w="1805" w:type="dxa"/>
            <w:shd w:val="clear" w:color="auto" w:fill="auto"/>
          </w:tcPr>
          <w:p w14:paraId="4686F95C" w14:textId="70B849D1" w:rsidR="00B475A1" w:rsidRDefault="001A2950" w:rsidP="00F51FA8">
            <w:pPr>
              <w:jc w:val="center"/>
            </w:pPr>
            <w:r>
              <w:t>2</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711821D4" w:rsidR="00B475A1" w:rsidRDefault="001A2950" w:rsidP="00F51FA8">
            <w:pPr>
              <w:jc w:val="center"/>
            </w:pPr>
            <w:r>
              <w:t>SonarQube Serve</w:t>
            </w:r>
          </w:p>
        </w:tc>
        <w:tc>
          <w:tcPr>
            <w:tcW w:w="1341" w:type="dxa"/>
            <w:shd w:val="clear" w:color="auto" w:fill="auto"/>
          </w:tcPr>
          <w:p w14:paraId="5590A5CF" w14:textId="10025F0F" w:rsidR="00B475A1" w:rsidRDefault="005D7AB3" w:rsidP="00F51FA8">
            <w:pPr>
              <w:jc w:val="center"/>
            </w:pPr>
            <w:r>
              <w:t>v10.4</w:t>
            </w:r>
          </w:p>
        </w:tc>
        <w:tc>
          <w:tcPr>
            <w:tcW w:w="4021" w:type="dxa"/>
            <w:shd w:val="clear" w:color="auto" w:fill="auto"/>
          </w:tcPr>
          <w:p w14:paraId="2935D2F6" w14:textId="2B29AD2C" w:rsidR="00B475A1" w:rsidRDefault="005D7AB3" w:rsidP="00F51FA8">
            <w:pPr>
              <w:jc w:val="center"/>
            </w:pPr>
            <w:r w:rsidRPr="005D7AB3">
              <w:t>S5458 (Variables should be initialized before use)</w:t>
            </w:r>
          </w:p>
        </w:tc>
        <w:tc>
          <w:tcPr>
            <w:tcW w:w="3611" w:type="dxa"/>
            <w:shd w:val="clear" w:color="auto" w:fill="auto"/>
          </w:tcPr>
          <w:p w14:paraId="10EAFC44" w14:textId="108205E2" w:rsidR="00B475A1" w:rsidRDefault="005D7AB3" w:rsidP="00F51FA8">
            <w:pPr>
              <w:jc w:val="center"/>
            </w:pPr>
            <w:r w:rsidRPr="005D7AB3">
              <w:t>This static application security testing (SAST) rule scans execution paths to catch instances where local variables, particularly raw memory pointers, are declared without immediate value initialization or nullification.</w:t>
            </w:r>
          </w:p>
        </w:tc>
      </w:tr>
      <w:tr w:rsidR="00B475A1" w14:paraId="64F0AC3A" w14:textId="77777777" w:rsidTr="00001F14">
        <w:trPr>
          <w:trHeight w:val="460"/>
        </w:trPr>
        <w:tc>
          <w:tcPr>
            <w:tcW w:w="1807" w:type="dxa"/>
            <w:shd w:val="clear" w:color="auto" w:fill="auto"/>
          </w:tcPr>
          <w:p w14:paraId="1FA053B5" w14:textId="1B5E8B16" w:rsidR="00B475A1" w:rsidRDefault="005B0152" w:rsidP="00F51FA8">
            <w:pPr>
              <w:jc w:val="center"/>
            </w:pPr>
            <w:r w:rsidRPr="005B0152">
              <w:t>GCC / Clang Compiler Toolchain</w:t>
            </w:r>
          </w:p>
        </w:tc>
        <w:tc>
          <w:tcPr>
            <w:tcW w:w="1341" w:type="dxa"/>
            <w:shd w:val="clear" w:color="auto" w:fill="auto"/>
          </w:tcPr>
          <w:p w14:paraId="64B7FC40" w14:textId="12F541FC" w:rsidR="00B475A1" w:rsidRDefault="005B0152" w:rsidP="00F51FA8">
            <w:pPr>
              <w:jc w:val="center"/>
            </w:pPr>
            <w:r w:rsidRPr="005B0152">
              <w:t>GCC v13.2 / Clang v17.0</w:t>
            </w:r>
          </w:p>
        </w:tc>
        <w:tc>
          <w:tcPr>
            <w:tcW w:w="4021" w:type="dxa"/>
            <w:shd w:val="clear" w:color="auto" w:fill="auto"/>
          </w:tcPr>
          <w:p w14:paraId="0155179E" w14:textId="32016D33" w:rsidR="00B475A1" w:rsidRDefault="005B0152" w:rsidP="00F51FA8">
            <w:pPr>
              <w:jc w:val="center"/>
              <w:rPr>
                <w:u w:val="single"/>
              </w:rPr>
            </w:pPr>
            <w:r w:rsidRPr="005B0152">
              <w:t>Flag -</w:t>
            </w:r>
            <w:proofErr w:type="spellStart"/>
            <w:r w:rsidRPr="005B0152">
              <w:t>Wuninitialized</w:t>
            </w:r>
            <w:proofErr w:type="spellEnd"/>
            <w:r w:rsidRPr="005B0152">
              <w:t xml:space="preserve"> / Flag -</w:t>
            </w:r>
            <w:proofErr w:type="spellStart"/>
            <w:r w:rsidRPr="005B0152">
              <w:t>Wmaybe</w:t>
            </w:r>
            <w:proofErr w:type="spellEnd"/>
            <w:r w:rsidRPr="005B0152">
              <w:t>-uninitialized</w:t>
            </w:r>
          </w:p>
        </w:tc>
        <w:tc>
          <w:tcPr>
            <w:tcW w:w="3611" w:type="dxa"/>
            <w:shd w:val="clear" w:color="auto" w:fill="auto"/>
          </w:tcPr>
          <w:p w14:paraId="3877BF3F" w14:textId="47225DD7" w:rsidR="00B475A1" w:rsidRDefault="0056257B" w:rsidP="00F51FA8">
            <w:pPr>
              <w:jc w:val="center"/>
            </w:pPr>
            <w:r w:rsidRPr="0056257B">
              <w:t>This built-in static analysis engine stops compilation pipeline workflows or triggers high-priority build warnings when it detects any structural data path reading or evaluating an uninitialized memory pointer variable.</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2934C537" w:rsidR="00381847" w:rsidRDefault="00BA498D">
            <w:pPr>
              <w:jc w:val="center"/>
              <w:rPr>
                <w:b/>
                <w:sz w:val="24"/>
                <w:szCs w:val="24"/>
              </w:rPr>
            </w:pPr>
            <w:r>
              <w:rPr>
                <w:b/>
                <w:sz w:val="24"/>
                <w:szCs w:val="24"/>
              </w:rPr>
              <w:t>Prevent Time-of-Check to Time-of-Use (TOCTOU) File System Race Conditions</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7AA2BDE6" w:rsidR="00381847" w:rsidRDefault="00BA498D">
            <w:pPr>
              <w:jc w:val="center"/>
            </w:pPr>
            <w:r>
              <w:t>Value/Implementation</w:t>
            </w:r>
          </w:p>
        </w:tc>
        <w:tc>
          <w:tcPr>
            <w:tcW w:w="1341" w:type="dxa"/>
            <w:tcMar>
              <w:top w:w="100" w:type="dxa"/>
              <w:left w:w="100" w:type="dxa"/>
              <w:bottom w:w="100" w:type="dxa"/>
              <w:right w:w="100" w:type="dxa"/>
            </w:tcMar>
          </w:tcPr>
          <w:p w14:paraId="72961103" w14:textId="460B8B95" w:rsidR="00381847" w:rsidRDefault="00BA498D">
            <w:pPr>
              <w:jc w:val="center"/>
            </w:pPr>
            <w:r>
              <w:t>STD-010-CPP</w:t>
            </w:r>
          </w:p>
        </w:tc>
        <w:tc>
          <w:tcPr>
            <w:tcW w:w="7632" w:type="dxa"/>
            <w:tcMar>
              <w:top w:w="100" w:type="dxa"/>
              <w:left w:w="100" w:type="dxa"/>
              <w:bottom w:w="100" w:type="dxa"/>
              <w:right w:w="100" w:type="dxa"/>
            </w:tcMar>
          </w:tcPr>
          <w:p w14:paraId="02179BF3" w14:textId="6063C4E7" w:rsidR="00381847" w:rsidRDefault="00BA498D">
            <w:r>
              <w:t>Checking file attributes using file path string queries before opening them creates an exploitable timing window. An attacker can swap the target file with a symbolic link during this interval, hijacking file operations. This aligns with SEI CERT C++ Rule FIO45-C.</w:t>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35C3C8E5" w:rsidR="00F72634" w:rsidRDefault="00BA498D" w:rsidP="0015146B">
            <w:r>
              <w:t>The code tests file availability using a string path name check before opening it, which risks a TOCTOU race condition.</w:t>
            </w:r>
          </w:p>
        </w:tc>
      </w:tr>
      <w:tr w:rsidR="00F72634" w14:paraId="23207A43" w14:textId="77777777" w:rsidTr="00001F14">
        <w:trPr>
          <w:trHeight w:val="460"/>
        </w:trPr>
        <w:tc>
          <w:tcPr>
            <w:tcW w:w="10800" w:type="dxa"/>
            <w:tcMar>
              <w:top w:w="100" w:type="dxa"/>
              <w:left w:w="100" w:type="dxa"/>
              <w:bottom w:w="100" w:type="dxa"/>
              <w:right w:w="100" w:type="dxa"/>
            </w:tcMar>
          </w:tcPr>
          <w:p w14:paraId="216AEC41" w14:textId="77777777" w:rsidR="00F72634" w:rsidRPr="006832C6" w:rsidRDefault="00BA498D" w:rsidP="0015146B">
            <w:pPr>
              <w:rPr>
                <w:rFonts w:ascii="Courier New" w:hAnsi="Courier New" w:cs="Courier New"/>
                <w:sz w:val="24"/>
                <w:szCs w:val="24"/>
              </w:rPr>
            </w:pPr>
            <w:r w:rsidRPr="006832C6">
              <w:rPr>
                <w:rFonts w:ascii="Courier New" w:hAnsi="Courier New" w:cs="Courier New"/>
                <w:sz w:val="24"/>
                <w:szCs w:val="24"/>
              </w:rPr>
              <w:t>#include &lt;fstream&gt;</w:t>
            </w:r>
          </w:p>
          <w:p w14:paraId="3F9983FA" w14:textId="77777777" w:rsidR="00BA498D" w:rsidRPr="006832C6" w:rsidRDefault="00BA498D" w:rsidP="0015146B">
            <w:pPr>
              <w:rPr>
                <w:rFonts w:ascii="Courier New" w:hAnsi="Courier New" w:cs="Courier New"/>
                <w:sz w:val="24"/>
                <w:szCs w:val="24"/>
              </w:rPr>
            </w:pPr>
            <w:r w:rsidRPr="006832C6">
              <w:rPr>
                <w:rFonts w:ascii="Courier New" w:hAnsi="Courier New" w:cs="Courier New"/>
                <w:sz w:val="24"/>
                <w:szCs w:val="24"/>
              </w:rPr>
              <w:t>#include &lt;iostream&gt;</w:t>
            </w:r>
          </w:p>
          <w:p w14:paraId="47FCB7D0" w14:textId="77777777" w:rsidR="00BA498D" w:rsidRPr="006832C6" w:rsidRDefault="00BA498D" w:rsidP="0015146B">
            <w:pPr>
              <w:rPr>
                <w:rFonts w:ascii="Courier New" w:hAnsi="Courier New" w:cs="Courier New"/>
                <w:sz w:val="24"/>
                <w:szCs w:val="24"/>
              </w:rPr>
            </w:pPr>
            <w:r w:rsidRPr="006832C6">
              <w:rPr>
                <w:rFonts w:ascii="Courier New" w:hAnsi="Courier New" w:cs="Courier New"/>
                <w:sz w:val="24"/>
                <w:szCs w:val="24"/>
              </w:rPr>
              <w:t>#include &lt;filesystem&gt;</w:t>
            </w:r>
          </w:p>
          <w:p w14:paraId="304C12FA" w14:textId="77777777" w:rsidR="00BA498D" w:rsidRPr="006832C6" w:rsidRDefault="00BA498D" w:rsidP="0015146B">
            <w:pPr>
              <w:rPr>
                <w:rFonts w:ascii="Courier New" w:hAnsi="Courier New" w:cs="Courier New"/>
                <w:sz w:val="24"/>
                <w:szCs w:val="24"/>
              </w:rPr>
            </w:pPr>
            <w:r w:rsidRPr="006832C6">
              <w:rPr>
                <w:rFonts w:ascii="Courier New" w:hAnsi="Courier New" w:cs="Courier New"/>
                <w:sz w:val="24"/>
                <w:szCs w:val="24"/>
              </w:rPr>
              <w:t>Void write_to_file(const std::string&amp; path) {</w:t>
            </w:r>
          </w:p>
          <w:p w14:paraId="7CB35914" w14:textId="77777777" w:rsidR="00BA498D" w:rsidRPr="006832C6" w:rsidRDefault="00BA498D" w:rsidP="0015146B">
            <w:pPr>
              <w:rPr>
                <w:rFonts w:ascii="Courier New" w:hAnsi="Courier New" w:cs="Courier New"/>
                <w:sz w:val="24"/>
                <w:szCs w:val="24"/>
              </w:rPr>
            </w:pPr>
            <w:r w:rsidRPr="006832C6">
              <w:rPr>
                <w:rFonts w:ascii="Courier New" w:hAnsi="Courier New" w:cs="Courier New"/>
                <w:sz w:val="24"/>
                <w:szCs w:val="24"/>
              </w:rPr>
              <w:t xml:space="preserve">    If (std::filesystem::exists(path)) { // Check step opens up timing exploit</w:t>
            </w:r>
          </w:p>
          <w:p w14:paraId="2DF2853F" w14:textId="2F5D4E12" w:rsidR="006832C6" w:rsidRPr="006832C6" w:rsidRDefault="006832C6" w:rsidP="0015146B">
            <w:pPr>
              <w:rPr>
                <w:rFonts w:ascii="Courier New" w:hAnsi="Courier New" w:cs="Courier New"/>
                <w:sz w:val="24"/>
                <w:szCs w:val="24"/>
              </w:rPr>
            </w:pPr>
            <w:r w:rsidRPr="006832C6">
              <w:rPr>
                <w:rFonts w:ascii="Courier New" w:hAnsi="Courier New" w:cs="Courier New"/>
                <w:sz w:val="24"/>
                <w:szCs w:val="24"/>
              </w:rPr>
              <w:t xml:space="preserve">        Std::ofstream file(path;</w:t>
            </w:r>
          </w:p>
          <w:p w14:paraId="0B3E9A3F" w14:textId="77777777" w:rsidR="006832C6" w:rsidRPr="006832C6" w:rsidRDefault="006832C6" w:rsidP="0015146B">
            <w:pPr>
              <w:rPr>
                <w:rFonts w:ascii="Courier New" w:hAnsi="Courier New" w:cs="Courier New"/>
                <w:sz w:val="24"/>
                <w:szCs w:val="24"/>
              </w:rPr>
            </w:pPr>
            <w:r w:rsidRPr="006832C6">
              <w:rPr>
                <w:rFonts w:ascii="Courier New" w:hAnsi="Courier New" w:cs="Courier New"/>
                <w:sz w:val="24"/>
                <w:szCs w:val="24"/>
              </w:rPr>
              <w:t xml:space="preserve">        File &lt;&lt; “Sensitive Data”;</w:t>
            </w:r>
          </w:p>
          <w:p w14:paraId="573DB950" w14:textId="77777777" w:rsidR="006832C6" w:rsidRPr="006832C6" w:rsidRDefault="006832C6" w:rsidP="0015146B">
            <w:pPr>
              <w:rPr>
                <w:rFonts w:ascii="Courier New" w:hAnsi="Courier New" w:cs="Courier New"/>
                <w:sz w:val="24"/>
                <w:szCs w:val="24"/>
              </w:rPr>
            </w:pPr>
            <w:r w:rsidRPr="006832C6">
              <w:rPr>
                <w:rFonts w:ascii="Courier New" w:hAnsi="Courier New" w:cs="Courier New"/>
                <w:sz w:val="24"/>
                <w:szCs w:val="24"/>
              </w:rPr>
              <w:t xml:space="preserve">    }</w:t>
            </w:r>
          </w:p>
          <w:p w14:paraId="6BD9F1DC" w14:textId="75FB0D52" w:rsidR="006832C6" w:rsidRPr="006832C6" w:rsidRDefault="006832C6" w:rsidP="0015146B">
            <w:pPr>
              <w:rPr>
                <w:rFonts w:ascii="Courier New" w:hAnsi="Courier New" w:cs="Courier New"/>
                <w:sz w:val="24"/>
                <w:szCs w:val="24"/>
              </w:rPr>
            </w:pPr>
            <w:r w:rsidRPr="006832C6">
              <w:rPr>
                <w:rFonts w:ascii="Courier New" w:hAnsi="Courier New" w:cs="Courier New"/>
                <w:sz w:val="24"/>
                <w:szCs w:val="24"/>
              </w:rP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05E5E6B5" w:rsidR="00F72634" w:rsidRDefault="00D7337A" w:rsidP="0015146B">
            <w:r>
              <w:t>The application opens the target file path directly, handling any failure exceptions safely to prevent structural race vectors.</w:t>
            </w:r>
          </w:p>
        </w:tc>
      </w:tr>
      <w:tr w:rsidR="00F72634" w14:paraId="66F887A3" w14:textId="77777777" w:rsidTr="00001F14">
        <w:trPr>
          <w:trHeight w:val="460"/>
        </w:trPr>
        <w:tc>
          <w:tcPr>
            <w:tcW w:w="10800" w:type="dxa"/>
            <w:tcMar>
              <w:top w:w="100" w:type="dxa"/>
              <w:left w:w="100" w:type="dxa"/>
              <w:bottom w:w="100" w:type="dxa"/>
              <w:right w:w="100" w:type="dxa"/>
            </w:tcMar>
          </w:tcPr>
          <w:p w14:paraId="7B887858" w14:textId="77777777" w:rsidR="00F72634" w:rsidRPr="003E7244" w:rsidRDefault="00D7337A" w:rsidP="0015146B">
            <w:pPr>
              <w:rPr>
                <w:rFonts w:ascii="Courier New" w:hAnsi="Courier New" w:cs="Courier New"/>
                <w:sz w:val="24"/>
                <w:szCs w:val="24"/>
              </w:rPr>
            </w:pPr>
            <w:r w:rsidRPr="003E7244">
              <w:rPr>
                <w:rFonts w:ascii="Courier New" w:hAnsi="Courier New" w:cs="Courier New"/>
                <w:sz w:val="24"/>
                <w:szCs w:val="24"/>
              </w:rPr>
              <w:t>#include &lt;fstream&gt;</w:t>
            </w:r>
          </w:p>
          <w:p w14:paraId="6F6B4D50" w14:textId="77777777" w:rsidR="00D7337A" w:rsidRPr="003E7244" w:rsidRDefault="00D7337A" w:rsidP="0015146B">
            <w:pPr>
              <w:rPr>
                <w:rFonts w:ascii="Courier New" w:hAnsi="Courier New" w:cs="Courier New"/>
                <w:sz w:val="24"/>
                <w:szCs w:val="24"/>
              </w:rPr>
            </w:pPr>
            <w:r w:rsidRPr="003E7244">
              <w:rPr>
                <w:rFonts w:ascii="Courier New" w:hAnsi="Courier New" w:cs="Courier New"/>
                <w:sz w:val="24"/>
                <w:szCs w:val="24"/>
              </w:rPr>
              <w:t>#include &lt;iostream&gt;</w:t>
            </w:r>
          </w:p>
          <w:p w14:paraId="6FDD11FE" w14:textId="77777777" w:rsidR="00D7337A" w:rsidRPr="003E7244" w:rsidRDefault="00D7337A" w:rsidP="0015146B">
            <w:pPr>
              <w:rPr>
                <w:rFonts w:ascii="Courier New" w:hAnsi="Courier New" w:cs="Courier New"/>
                <w:sz w:val="24"/>
                <w:szCs w:val="24"/>
              </w:rPr>
            </w:pPr>
            <w:r w:rsidRPr="003E7244">
              <w:rPr>
                <w:rFonts w:ascii="Courier New" w:hAnsi="Courier New" w:cs="Courier New"/>
                <w:sz w:val="24"/>
                <w:szCs w:val="24"/>
              </w:rPr>
              <w:t>Void write_to_file(const std::string&amp; path) {</w:t>
            </w:r>
          </w:p>
          <w:p w14:paraId="7F0F079A" w14:textId="77777777" w:rsidR="00D7337A" w:rsidRPr="003E7244" w:rsidRDefault="00D7337A" w:rsidP="0015146B">
            <w:pPr>
              <w:rPr>
                <w:rFonts w:ascii="Courier New" w:hAnsi="Courier New" w:cs="Courier New"/>
                <w:sz w:val="24"/>
                <w:szCs w:val="24"/>
              </w:rPr>
            </w:pPr>
            <w:r w:rsidRPr="003E7244">
              <w:rPr>
                <w:rFonts w:ascii="Courier New" w:hAnsi="Courier New" w:cs="Courier New"/>
                <w:sz w:val="24"/>
                <w:szCs w:val="24"/>
              </w:rPr>
              <w:t xml:space="preserve">    Std::ofstream file(path, std::ios::in | std::ios::out); // Direct transactional check and assignment </w:t>
            </w:r>
          </w:p>
          <w:p w14:paraId="4A72681C" w14:textId="77777777" w:rsidR="00D7337A" w:rsidRPr="003E7244" w:rsidRDefault="00D7337A" w:rsidP="0015146B">
            <w:pPr>
              <w:rPr>
                <w:rFonts w:ascii="Courier New" w:hAnsi="Courier New" w:cs="Courier New"/>
                <w:sz w:val="24"/>
                <w:szCs w:val="24"/>
              </w:rPr>
            </w:pPr>
            <w:r w:rsidRPr="003E7244">
              <w:rPr>
                <w:rFonts w:ascii="Courier New" w:hAnsi="Courier New" w:cs="Courier New"/>
                <w:sz w:val="24"/>
                <w:szCs w:val="24"/>
              </w:rPr>
              <w:t xml:space="preserve">    If (!file) {</w:t>
            </w:r>
          </w:p>
          <w:p w14:paraId="50492AF4" w14:textId="77777777" w:rsidR="00D7337A" w:rsidRPr="003E7244" w:rsidRDefault="00D7337A" w:rsidP="0015146B">
            <w:pPr>
              <w:rPr>
                <w:rFonts w:ascii="Courier New" w:hAnsi="Courier New" w:cs="Courier New"/>
                <w:sz w:val="24"/>
                <w:szCs w:val="24"/>
              </w:rPr>
            </w:pPr>
            <w:r w:rsidRPr="003E7244">
              <w:rPr>
                <w:rFonts w:ascii="Courier New" w:hAnsi="Courier New" w:cs="Courier New"/>
                <w:sz w:val="24"/>
                <w:szCs w:val="24"/>
              </w:rPr>
              <w:t xml:space="preserve">        Std::cerr &lt;&lt; “Error opening file or file missing securely” &lt;&lt; std::endl;</w:t>
            </w:r>
          </w:p>
          <w:p w14:paraId="2BE79259" w14:textId="77777777" w:rsidR="003E7244" w:rsidRPr="003E7244" w:rsidRDefault="003E7244" w:rsidP="0015146B">
            <w:pPr>
              <w:rPr>
                <w:rFonts w:ascii="Courier New" w:hAnsi="Courier New" w:cs="Courier New"/>
                <w:sz w:val="24"/>
                <w:szCs w:val="24"/>
              </w:rPr>
            </w:pPr>
            <w:r w:rsidRPr="003E7244">
              <w:rPr>
                <w:rFonts w:ascii="Courier New" w:hAnsi="Courier New" w:cs="Courier New"/>
                <w:sz w:val="24"/>
                <w:szCs w:val="24"/>
              </w:rPr>
              <w:t xml:space="preserve">        Return;</w:t>
            </w:r>
          </w:p>
          <w:p w14:paraId="03A6DC4A" w14:textId="77777777" w:rsidR="003E7244" w:rsidRPr="003E7244" w:rsidRDefault="003E7244" w:rsidP="0015146B">
            <w:pPr>
              <w:rPr>
                <w:rFonts w:ascii="Courier New" w:hAnsi="Courier New" w:cs="Courier New"/>
                <w:sz w:val="24"/>
                <w:szCs w:val="24"/>
              </w:rPr>
            </w:pPr>
            <w:r w:rsidRPr="003E7244">
              <w:rPr>
                <w:rFonts w:ascii="Courier New" w:hAnsi="Courier New" w:cs="Courier New"/>
                <w:sz w:val="24"/>
                <w:szCs w:val="24"/>
              </w:rPr>
              <w:t xml:space="preserve">    }</w:t>
            </w:r>
          </w:p>
          <w:p w14:paraId="547ADDEE" w14:textId="77777777" w:rsidR="003E7244" w:rsidRPr="003E7244" w:rsidRDefault="003E7244" w:rsidP="0015146B">
            <w:pPr>
              <w:rPr>
                <w:rFonts w:ascii="Courier New" w:hAnsi="Courier New" w:cs="Courier New"/>
                <w:sz w:val="24"/>
                <w:szCs w:val="24"/>
              </w:rPr>
            </w:pPr>
            <w:r w:rsidRPr="003E7244">
              <w:rPr>
                <w:rFonts w:ascii="Courier New" w:hAnsi="Courier New" w:cs="Courier New"/>
                <w:sz w:val="24"/>
                <w:szCs w:val="24"/>
              </w:rPr>
              <w:t xml:space="preserve">    File &lt;&lt; “Sensitive Data”;</w:t>
            </w:r>
          </w:p>
          <w:p w14:paraId="09D5B7CA" w14:textId="08A0DE03" w:rsidR="003E7244" w:rsidRPr="003E7244" w:rsidRDefault="003E7244" w:rsidP="0015146B">
            <w:pPr>
              <w:rPr>
                <w:rFonts w:ascii="Courier New" w:hAnsi="Courier New" w:cs="Courier New"/>
                <w:sz w:val="24"/>
                <w:szCs w:val="24"/>
              </w:rPr>
            </w:pPr>
            <w:r w:rsidRPr="003E7244">
              <w:rPr>
                <w:rFonts w:ascii="Courier New" w:hAnsi="Courier New" w:cs="Courier New"/>
                <w:sz w:val="24"/>
                <w:szCs w:val="24"/>
              </w:rP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2892146E" w14:textId="2174036F" w:rsidR="00381847" w:rsidRDefault="00E769D9">
            <w:pPr>
              <w:pBdr>
                <w:top w:val="nil"/>
                <w:left w:val="nil"/>
                <w:bottom w:val="nil"/>
                <w:right w:val="nil"/>
                <w:between w:val="nil"/>
              </w:pBdr>
            </w:pPr>
            <w:r>
              <w:rPr>
                <w:b/>
              </w:rPr>
              <w:t>Principles(s):</w:t>
            </w:r>
            <w:r>
              <w:t xml:space="preserve"> </w:t>
            </w:r>
            <w:r w:rsidR="00483AA8">
              <w:t>Defense in Depth and Complete Mediation</w:t>
            </w:r>
          </w:p>
        </w:tc>
      </w:tr>
    </w:tbl>
    <w:p w14:paraId="6B71C6F9" w14:textId="77777777" w:rsidR="00381847" w:rsidRDefault="00381847">
      <w:pPr>
        <w:rPr>
          <w:b/>
        </w:rPr>
      </w:pPr>
    </w:p>
    <w:p w14:paraId="06EB4183" w14:textId="77777777" w:rsidR="00381847" w:rsidRDefault="00E769D9">
      <w:pPr>
        <w:rPr>
          <w:b/>
        </w:rPr>
      </w:pPr>
      <w:r>
        <w:rPr>
          <w:b/>
        </w:rPr>
        <w:lastRenderedPageBreak/>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53680E1A" w:rsidR="00381847" w:rsidRDefault="00483AA8">
            <w:pPr>
              <w:jc w:val="center"/>
            </w:pPr>
            <w:r>
              <w:t xml:space="preserve">High </w:t>
            </w:r>
          </w:p>
        </w:tc>
        <w:tc>
          <w:tcPr>
            <w:tcW w:w="1341" w:type="dxa"/>
            <w:shd w:val="clear" w:color="auto" w:fill="auto"/>
          </w:tcPr>
          <w:p w14:paraId="5BBCF7D7" w14:textId="56C05D80" w:rsidR="00381847" w:rsidRDefault="00483AA8">
            <w:pPr>
              <w:jc w:val="center"/>
            </w:pPr>
            <w:r>
              <w:t xml:space="preserve">Low </w:t>
            </w:r>
          </w:p>
        </w:tc>
        <w:tc>
          <w:tcPr>
            <w:tcW w:w="4021" w:type="dxa"/>
            <w:shd w:val="clear" w:color="auto" w:fill="auto"/>
          </w:tcPr>
          <w:p w14:paraId="7B7CD542" w14:textId="5BDBF2BB" w:rsidR="00381847" w:rsidRDefault="00483AA8">
            <w:pPr>
              <w:jc w:val="center"/>
            </w:pPr>
            <w:r>
              <w:t xml:space="preserve">Medium </w:t>
            </w:r>
          </w:p>
        </w:tc>
        <w:tc>
          <w:tcPr>
            <w:tcW w:w="1807" w:type="dxa"/>
            <w:shd w:val="clear" w:color="auto" w:fill="auto"/>
          </w:tcPr>
          <w:p w14:paraId="7F0E433A" w14:textId="2E06286C" w:rsidR="00381847" w:rsidRDefault="00483AA8">
            <w:pPr>
              <w:jc w:val="center"/>
            </w:pPr>
            <w:r>
              <w:t xml:space="preserve">High </w:t>
            </w:r>
          </w:p>
        </w:tc>
        <w:tc>
          <w:tcPr>
            <w:tcW w:w="1805" w:type="dxa"/>
            <w:shd w:val="clear" w:color="auto" w:fill="auto"/>
          </w:tcPr>
          <w:p w14:paraId="61360AD2" w14:textId="4AD0B1C1" w:rsidR="00381847" w:rsidRDefault="00483AA8">
            <w:pPr>
              <w:jc w:val="center"/>
            </w:pPr>
            <w:r>
              <w:t>2</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789D9FF" w:rsidR="00381847" w:rsidRDefault="00706E8F">
            <w:pPr>
              <w:jc w:val="center"/>
            </w:pPr>
            <w:r>
              <w:t>SonarQube Server</w:t>
            </w:r>
          </w:p>
        </w:tc>
        <w:tc>
          <w:tcPr>
            <w:tcW w:w="1341" w:type="dxa"/>
            <w:shd w:val="clear" w:color="auto" w:fill="auto"/>
          </w:tcPr>
          <w:p w14:paraId="62B1460B" w14:textId="27665C58" w:rsidR="00381847" w:rsidRDefault="00706E8F">
            <w:pPr>
              <w:jc w:val="center"/>
            </w:pPr>
            <w:r>
              <w:t>v10.4</w:t>
            </w:r>
          </w:p>
        </w:tc>
        <w:tc>
          <w:tcPr>
            <w:tcW w:w="4021" w:type="dxa"/>
            <w:shd w:val="clear" w:color="auto" w:fill="auto"/>
          </w:tcPr>
          <w:p w14:paraId="45D8FD92" w14:textId="098B8258" w:rsidR="00381847" w:rsidRDefault="00387C16">
            <w:pPr>
              <w:jc w:val="center"/>
            </w:pPr>
            <w:r w:rsidRPr="00387C16">
              <w:t>S2070 (File operations should be safe from race conditions)</w:t>
            </w:r>
          </w:p>
        </w:tc>
        <w:tc>
          <w:tcPr>
            <w:tcW w:w="3611" w:type="dxa"/>
            <w:shd w:val="clear" w:color="auto" w:fill="auto"/>
          </w:tcPr>
          <w:p w14:paraId="3084A142" w14:textId="03A926F6" w:rsidR="00381847" w:rsidRDefault="00387C16">
            <w:pPr>
              <w:jc w:val="center"/>
            </w:pPr>
            <w:r w:rsidRPr="00387C16">
              <w:t>This static application security testing (SAST) rule traces structural workflows involving external file systems, automatically flagging sections of code where sequential operations check a file path via string name properties right before opening or editing it.</w:t>
            </w:r>
          </w:p>
        </w:tc>
      </w:tr>
      <w:tr w:rsidR="00381847" w14:paraId="3EDB9E1C" w14:textId="77777777" w:rsidTr="00001F14">
        <w:trPr>
          <w:trHeight w:val="460"/>
        </w:trPr>
        <w:tc>
          <w:tcPr>
            <w:tcW w:w="1807" w:type="dxa"/>
            <w:shd w:val="clear" w:color="auto" w:fill="auto"/>
          </w:tcPr>
          <w:p w14:paraId="7134DB5C" w14:textId="24C50692" w:rsidR="00381847" w:rsidRDefault="00387C16">
            <w:pPr>
              <w:jc w:val="center"/>
            </w:pPr>
            <w:proofErr w:type="spellStart"/>
            <w:r>
              <w:t>Flawfinder</w:t>
            </w:r>
            <w:proofErr w:type="spellEnd"/>
          </w:p>
        </w:tc>
        <w:tc>
          <w:tcPr>
            <w:tcW w:w="1341" w:type="dxa"/>
            <w:shd w:val="clear" w:color="auto" w:fill="auto"/>
          </w:tcPr>
          <w:p w14:paraId="13D0400D" w14:textId="7D3C3A6F" w:rsidR="00381847" w:rsidRDefault="00387C16">
            <w:pPr>
              <w:jc w:val="center"/>
            </w:pPr>
            <w:r>
              <w:t>v2.0.19</w:t>
            </w:r>
          </w:p>
        </w:tc>
        <w:tc>
          <w:tcPr>
            <w:tcW w:w="4021" w:type="dxa"/>
            <w:shd w:val="clear" w:color="auto" w:fill="auto"/>
          </w:tcPr>
          <w:p w14:paraId="3735EE4B" w14:textId="4A5406B9" w:rsidR="00381847" w:rsidRDefault="00B60F60">
            <w:pPr>
              <w:jc w:val="center"/>
              <w:rPr>
                <w:u w:val="single"/>
              </w:rPr>
            </w:pPr>
            <w:r w:rsidRPr="00B60F60">
              <w:t>CWE-367: Time-of-Check to Time-of-Use (TOCTOU) Race Condition</w:t>
            </w:r>
          </w:p>
        </w:tc>
        <w:tc>
          <w:tcPr>
            <w:tcW w:w="3611" w:type="dxa"/>
            <w:shd w:val="clear" w:color="auto" w:fill="auto"/>
          </w:tcPr>
          <w:p w14:paraId="2B03763C" w14:textId="03056DC6" w:rsidR="00381847" w:rsidRDefault="00B60F60">
            <w:pPr>
              <w:jc w:val="center"/>
            </w:pPr>
            <w:proofErr w:type="spellStart"/>
            <w:r w:rsidRPr="00B60F60">
              <w:t>Flawfinder</w:t>
            </w:r>
            <w:proofErr w:type="spellEnd"/>
            <w:r w:rsidRPr="00B60F60">
              <w:t xml:space="preserve"> scans source code during integration build scripts to identify legacy syntax, unsafe POSIX bindings, or common race condition vectors. It alerts development teams to transition to single-step, transaction-safe file streams (</w:t>
            </w:r>
            <w:r w:rsidRPr="00B60F60">
              <w:rPr>
                <w:rFonts w:ascii="Courier New" w:hAnsi="Courier New" w:cs="Courier New"/>
              </w:rPr>
              <w:t>std::</w:t>
            </w:r>
            <w:proofErr w:type="spellStart"/>
            <w:r w:rsidRPr="00B60F60">
              <w:rPr>
                <w:rFonts w:ascii="Courier New" w:hAnsi="Courier New" w:cs="Courier New"/>
              </w:rPr>
              <w:t>ofstream</w:t>
            </w:r>
            <w:proofErr w:type="spellEnd"/>
            <w:r w:rsidRPr="00B60F60">
              <w:t xml:space="preserve"> or file descriptors) to avoid timing exploits.</w:t>
            </w: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3"/>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You completed one of these tables for each of your standards in the Module Three milestone. In Project One, add revisions to improve the explanation and examples as needed. Add rows to accommodate additional examples of compliant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4"/>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74EEC569" w14:textId="77777777" w:rsidR="00381847" w:rsidRDefault="00E769D9">
      <w:pPr>
        <w:ind w:left="720"/>
      </w:pPr>
      <w:r>
        <w:t>Automation will be used for the enforcement of and compliance to the standards defined in this policy. Green Pace already has a well-established DevOps process and infrastructure. Define guidance on where and how to modify the existing DevOps process to automate enforcement of the standards in this policy. Use the DevSecOps diagram and provide an explanation using that diagram as context.</w:t>
      </w:r>
    </w:p>
    <w:p w14:paraId="07184003" w14:textId="77777777" w:rsidR="00381847" w:rsidRDefault="00381847">
      <w:pPr>
        <w:ind w:left="720"/>
      </w:pPr>
    </w:p>
    <w:p w14:paraId="7B764A14" w14:textId="77777777" w:rsidR="00BC710F" w:rsidRDefault="00BC710F" w:rsidP="00BC710F">
      <w:pPr>
        <w:rPr>
          <w:bCs/>
        </w:rPr>
      </w:pPr>
      <w:r w:rsidRPr="007751BB">
        <w:rPr>
          <w:bCs/>
        </w:rPr>
        <w:t>Enforcing explicit, standard mathematical boundary checks before an operation executes keeps the verification mechanism simple and predictable. If a boundary violation occurs, the system drops into a controlled, safe failure state by throwing a structured runtime exception (</w:t>
      </w:r>
      <w:r w:rsidRPr="007751BB">
        <w:rPr>
          <w:rFonts w:ascii="Courier New" w:hAnsi="Courier New" w:cs="Courier New"/>
          <w:bCs/>
        </w:rPr>
        <w:t>std::</w:t>
      </w:r>
      <w:proofErr w:type="spellStart"/>
      <w:r w:rsidRPr="007751BB">
        <w:rPr>
          <w:rFonts w:ascii="Courier New" w:hAnsi="Courier New" w:cs="Courier New"/>
          <w:bCs/>
        </w:rPr>
        <w:t>overflow_error</w:t>
      </w:r>
      <w:proofErr w:type="spellEnd"/>
      <w:r w:rsidRPr="007751BB">
        <w:rPr>
          <w:rFonts w:ascii="Courier New" w:hAnsi="Courier New" w:cs="Courier New"/>
          <w:bCs/>
        </w:rPr>
        <w:t>)</w:t>
      </w:r>
      <w:r w:rsidRPr="007751BB">
        <w:rPr>
          <w:bCs/>
        </w:rPr>
        <w:t xml:space="preserve"> rather than continuing execution with corrupt, undefined data values that could crash the application or open security vulnerabilities.</w:t>
      </w:r>
    </w:p>
    <w:p w14:paraId="6EE17772" w14:textId="77777777" w:rsidR="00BC710F" w:rsidRDefault="00BC710F" w:rsidP="00BC710F">
      <w:pPr>
        <w:rPr>
          <w:bCs/>
        </w:rPr>
      </w:pPr>
    </w:p>
    <w:p w14:paraId="1ED7FE37" w14:textId="668747FC" w:rsidR="00BC710F" w:rsidRDefault="00BC710F" w:rsidP="00BC710F">
      <w:pPr>
        <w:rPr>
          <w:bCs/>
        </w:rPr>
      </w:pPr>
      <w:r w:rsidRPr="00426C9B">
        <w:rPr>
          <w:bCs/>
        </w:rPr>
        <w:t>Enforcing a zero-check validator directly before execution ensures that every division request is completely mediated before processing. If an invalid zero-value denominator is provided, the application fails gracefully by throwing an explanatory runtime exception (</w:t>
      </w:r>
      <w:r w:rsidRPr="00426C9B">
        <w:rPr>
          <w:rFonts w:ascii="Courier New" w:hAnsi="Courier New" w:cs="Courier New"/>
          <w:bCs/>
        </w:rPr>
        <w:t>std::</w:t>
      </w:r>
      <w:proofErr w:type="spellStart"/>
      <w:r w:rsidRPr="00426C9B">
        <w:rPr>
          <w:rFonts w:ascii="Courier New" w:hAnsi="Courier New" w:cs="Courier New"/>
          <w:bCs/>
        </w:rPr>
        <w:t>invalid_argument</w:t>
      </w:r>
      <w:proofErr w:type="spellEnd"/>
      <w:r w:rsidRPr="00426C9B">
        <w:rPr>
          <w:bCs/>
        </w:rPr>
        <w:t>) rather than allowing a fatal hardware trap to trigger an abrupt system crash or local Denial of Service (DoS).</w:t>
      </w:r>
    </w:p>
    <w:p w14:paraId="5CB426CA" w14:textId="77777777" w:rsidR="00BC710F" w:rsidRDefault="00BC710F" w:rsidP="00BC710F">
      <w:pPr>
        <w:rPr>
          <w:bCs/>
        </w:rPr>
      </w:pPr>
    </w:p>
    <w:p w14:paraId="7C6BEF9D" w14:textId="0001B61D" w:rsidR="00BC710F" w:rsidRDefault="00BC710F" w:rsidP="00BC710F">
      <w:pPr>
        <w:rPr>
          <w:bCs/>
        </w:rPr>
      </w:pPr>
      <w:r w:rsidRPr="00E76554">
        <w:rPr>
          <w:bCs/>
        </w:rPr>
        <w:t>Transitioning from error-prone, manual C-style string buffers to standard object abstractions (</w:t>
      </w:r>
      <w:r w:rsidRPr="00E76554">
        <w:rPr>
          <w:rFonts w:ascii="Courier New" w:hAnsi="Courier New" w:cs="Courier New"/>
          <w:bCs/>
        </w:rPr>
        <w:t>std::string</w:t>
      </w:r>
      <w:r w:rsidRPr="00E76554">
        <w:rPr>
          <w:bCs/>
        </w:rPr>
        <w:t>) enforces encapsulation and simplifies memory management. By using the C++ Standard Library, boundary and null-termination tasks are hidden and managed automatically, which simplifies code maintenance and code reviews. This safety layer provides defense-in-depth by preventing out-of-bounds reads and memory leaks at the object layer.</w:t>
      </w:r>
    </w:p>
    <w:p w14:paraId="13279C12" w14:textId="77777777" w:rsidR="00343266" w:rsidRDefault="00343266" w:rsidP="00307712">
      <w:pPr>
        <w:rPr>
          <w:bCs/>
        </w:rPr>
      </w:pPr>
    </w:p>
    <w:p w14:paraId="7F77DE69" w14:textId="3C72976A" w:rsidR="00307712" w:rsidRPr="00453CF4" w:rsidRDefault="00307712" w:rsidP="00307712">
      <w:pPr>
        <w:rPr>
          <w:bCs/>
        </w:rPr>
      </w:pPr>
      <w:r w:rsidRPr="00453CF4">
        <w:rPr>
          <w:bCs/>
        </w:rPr>
        <w:t>Enforcing parameterized queries applies complete mediation by routing all external data through strict type-binding functions before the database engine can parse or process it. This architectural boundary completely isolates operational instructions from untrusted data streams. It functions as a core layer of defense in depth, ensuring that even if validation checks at the application perimeter fail, raw inputs can never execute as commands.</w:t>
      </w:r>
    </w:p>
    <w:p w14:paraId="256FE83C" w14:textId="77777777" w:rsidR="00505FEB" w:rsidRDefault="00505FEB" w:rsidP="00505FEB">
      <w:pPr>
        <w:rPr>
          <w:bCs/>
        </w:rPr>
      </w:pPr>
    </w:p>
    <w:p w14:paraId="4229C42C" w14:textId="3B5ACCCF" w:rsidR="00505FEB" w:rsidRPr="00067378" w:rsidRDefault="00505FEB" w:rsidP="00505FEB">
      <w:pPr>
        <w:rPr>
          <w:bCs/>
        </w:rPr>
      </w:pPr>
      <w:r w:rsidRPr="00067378">
        <w:rPr>
          <w:bCs/>
        </w:rPr>
        <w:t>Utilizing type-safe smart pointers applies the principle of least privilege by restricting raw, low-level memory allocation access away from the developer and delegating it entirely to automated language runtime systems. It also fulfills the economy of mechanism principle by reducing complex, manual cleanup tracking down to standard Resource Acquisition Is Initialization (RAII) scope paradigms. This simple mechanism eliminates large categories of resource tracking failures and dangling pointer vectors.</w:t>
      </w:r>
    </w:p>
    <w:p w14:paraId="7DE9D6A7" w14:textId="77777777" w:rsidR="00505FEB" w:rsidRDefault="00505FEB" w:rsidP="00505FEB">
      <w:pPr>
        <w:rPr>
          <w:bCs/>
        </w:rPr>
      </w:pPr>
    </w:p>
    <w:p w14:paraId="4731687B" w14:textId="77777777" w:rsidR="00505FEB" w:rsidRDefault="00505FEB" w:rsidP="00505FEB">
      <w:pPr>
        <w:rPr>
          <w:bCs/>
        </w:rPr>
      </w:pPr>
    </w:p>
    <w:p w14:paraId="4F80A7E1" w14:textId="0EDCC9AB" w:rsidR="00505FEB" w:rsidRPr="00584953" w:rsidRDefault="00505FEB" w:rsidP="00505FEB">
      <w:pPr>
        <w:rPr>
          <w:bCs/>
        </w:rPr>
      </w:pPr>
      <w:r w:rsidRPr="00584953">
        <w:rPr>
          <w:bCs/>
        </w:rPr>
        <w:t xml:space="preserve">Separating production validation checks from the </w:t>
      </w:r>
      <w:r w:rsidRPr="00584953">
        <w:rPr>
          <w:rFonts w:ascii="Courier New" w:hAnsi="Courier New" w:cs="Courier New"/>
          <w:bCs/>
        </w:rPr>
        <w:t>assert()</w:t>
      </w:r>
      <w:r w:rsidRPr="00584953">
        <w:rPr>
          <w:bCs/>
        </w:rPr>
        <w:t xml:space="preserve"> macro guarantees that critical business security logic functions reliably in production builds. This supports the principle of secure and graceful failures by using dedicated runtime exceptions (</w:t>
      </w:r>
      <w:r w:rsidRPr="00584953">
        <w:rPr>
          <w:rFonts w:ascii="Courier New" w:hAnsi="Courier New" w:cs="Courier New"/>
          <w:bCs/>
        </w:rPr>
        <w:t>std::</w:t>
      </w:r>
      <w:proofErr w:type="spellStart"/>
      <w:r w:rsidRPr="00584953">
        <w:rPr>
          <w:rFonts w:ascii="Courier New" w:hAnsi="Courier New" w:cs="Courier New"/>
          <w:bCs/>
        </w:rPr>
        <w:t>runtime_error</w:t>
      </w:r>
      <w:proofErr w:type="spellEnd"/>
      <w:r w:rsidRPr="00584953">
        <w:rPr>
          <w:bCs/>
        </w:rPr>
        <w:t xml:space="preserve">) to handle validation errors uniformly across both debug and release states. Retaining the </w:t>
      </w:r>
      <w:r w:rsidRPr="00584953">
        <w:rPr>
          <w:rFonts w:ascii="Courier New" w:hAnsi="Courier New" w:cs="Courier New"/>
          <w:bCs/>
        </w:rPr>
        <w:t>assert()</w:t>
      </w:r>
      <w:r w:rsidRPr="00584953">
        <w:rPr>
          <w:bCs/>
        </w:rPr>
        <w:t xml:space="preserve"> macro strictly as a diagnostic verification step provides defense-in-depth during the testing cycle without risking production gaps.</w:t>
      </w:r>
    </w:p>
    <w:p w14:paraId="0EE63077" w14:textId="77777777" w:rsidR="00505FEB" w:rsidRDefault="00505FEB" w:rsidP="00505FEB">
      <w:pPr>
        <w:rPr>
          <w:bCs/>
        </w:rPr>
      </w:pPr>
    </w:p>
    <w:p w14:paraId="7313987B" w14:textId="77777777" w:rsidR="00505FEB" w:rsidRDefault="00505FEB" w:rsidP="00505FEB">
      <w:pPr>
        <w:rPr>
          <w:bCs/>
        </w:rPr>
      </w:pPr>
    </w:p>
    <w:p w14:paraId="1D207AAA" w14:textId="2FDE0286" w:rsidR="00505FEB" w:rsidRPr="0063440B" w:rsidRDefault="00505FEB" w:rsidP="00505FEB">
      <w:pPr>
        <w:rPr>
          <w:bCs/>
        </w:rPr>
      </w:pPr>
      <w:r w:rsidRPr="0063440B">
        <w:rPr>
          <w:bCs/>
        </w:rPr>
        <w:t xml:space="preserve">Forcing destructors to intercept and log internal exceptions rather than propagate them satisfies the principle of secure and graceful failures. By ensuring that exceptions cannot escape a destructor during stack unwinding, you prevent the C++ runtime from executing an abrupt </w:t>
      </w:r>
      <w:r w:rsidRPr="0063440B">
        <w:rPr>
          <w:rFonts w:ascii="Courier New" w:hAnsi="Courier New" w:cs="Courier New"/>
          <w:bCs/>
        </w:rPr>
        <w:t>std::terminate()</w:t>
      </w:r>
      <w:r w:rsidRPr="0063440B">
        <w:rPr>
          <w:bCs/>
        </w:rPr>
        <w:t xml:space="preserve"> call. This clean containment simplifies resource management (Economy of Mechanism) by decoupling object deallocation logic from application error handling, ensuring systemic stability even during failure events.</w:t>
      </w:r>
    </w:p>
    <w:p w14:paraId="43A6C4A9" w14:textId="77777777" w:rsidR="00505FEB" w:rsidRDefault="00505FEB" w:rsidP="00505FEB">
      <w:pPr>
        <w:rPr>
          <w:bCs/>
        </w:rPr>
      </w:pPr>
    </w:p>
    <w:p w14:paraId="1CE3F9D9" w14:textId="77777777" w:rsidR="00505FEB" w:rsidRDefault="00505FEB" w:rsidP="00505FEB">
      <w:pPr>
        <w:rPr>
          <w:bCs/>
        </w:rPr>
      </w:pPr>
    </w:p>
    <w:p w14:paraId="5EB00E5E" w14:textId="6FD36C05" w:rsidR="00505FEB" w:rsidRPr="00301E67" w:rsidRDefault="00505FEB" w:rsidP="00505FEB">
      <w:pPr>
        <w:rPr>
          <w:bCs/>
        </w:rPr>
      </w:pPr>
      <w:r w:rsidRPr="00301E67">
        <w:rPr>
          <w:bCs/>
        </w:rPr>
        <w:t>Utilizing scoped RAII lock management structures (</w:t>
      </w:r>
      <w:r w:rsidRPr="00301E67">
        <w:rPr>
          <w:rFonts w:ascii="Courier New" w:hAnsi="Courier New" w:cs="Courier New"/>
          <w:bCs/>
        </w:rPr>
        <w:t>std::</w:t>
      </w:r>
      <w:proofErr w:type="spellStart"/>
      <w:r w:rsidRPr="00301E67">
        <w:rPr>
          <w:rFonts w:ascii="Courier New" w:hAnsi="Courier New" w:cs="Courier New"/>
          <w:bCs/>
        </w:rPr>
        <w:t>lock_guard</w:t>
      </w:r>
      <w:proofErr w:type="spellEnd"/>
      <w:r w:rsidRPr="00301E67">
        <w:rPr>
          <w:bCs/>
        </w:rPr>
        <w:t>) ensures thread synchronization through a simple, automated language mechanism rather than complex, error-prone manual code pathways. This structural simplicity prevents deadlocks. If a function exits prematurely due to runtime validation failures or unexpected exceptions, the lock wrapper drops the application into a secure failure state by automatically releasing the mutex during stack unwinding. This protects concurrent data channels from deadlock vulnerabilities without relying on manual cleanup steps.</w:t>
      </w:r>
    </w:p>
    <w:p w14:paraId="0B110D26" w14:textId="77777777" w:rsidR="00505FEB" w:rsidRDefault="00505FEB" w:rsidP="00505FEB">
      <w:pPr>
        <w:rPr>
          <w:bCs/>
        </w:rPr>
      </w:pPr>
    </w:p>
    <w:p w14:paraId="25C081D4" w14:textId="77777777" w:rsidR="00505FEB" w:rsidRDefault="00505FEB" w:rsidP="00505FEB">
      <w:pPr>
        <w:rPr>
          <w:bCs/>
        </w:rPr>
      </w:pPr>
    </w:p>
    <w:p w14:paraId="6DE31B2B" w14:textId="28321E48" w:rsidR="00505FEB" w:rsidRPr="001A2950" w:rsidRDefault="00505FEB" w:rsidP="00505FEB">
      <w:pPr>
        <w:rPr>
          <w:bCs/>
        </w:rPr>
      </w:pPr>
      <w:r w:rsidRPr="001A2950">
        <w:rPr>
          <w:bCs/>
        </w:rPr>
        <w:t xml:space="preserve">Initializing pointers to </w:t>
      </w:r>
      <w:proofErr w:type="spellStart"/>
      <w:r w:rsidRPr="001A2950">
        <w:rPr>
          <w:rFonts w:ascii="Courier New" w:hAnsi="Courier New" w:cs="Courier New"/>
          <w:bCs/>
        </w:rPr>
        <w:t>nullptr</w:t>
      </w:r>
      <w:proofErr w:type="spellEnd"/>
      <w:r w:rsidRPr="001A2950">
        <w:rPr>
          <w:rFonts w:ascii="Courier New" w:hAnsi="Courier New" w:cs="Courier New"/>
          <w:bCs/>
        </w:rPr>
        <w:t xml:space="preserve"> </w:t>
      </w:r>
      <w:r w:rsidRPr="001A2950">
        <w:rPr>
          <w:bCs/>
        </w:rPr>
        <w:t>enforces structural simplicity by ensuring all pointers start in a predictable, non-functional state rather than holding random, unpredictable memory residues. This directly supports complete mediation by establishing a clean, standard baseline value. This baseline allows conditionals to reliably verify whether a pointer actually references a valid memory location before any dereferencing or execution takes place, completely blocking wild pointer exploits.</w:t>
      </w:r>
    </w:p>
    <w:p w14:paraId="2396DADB" w14:textId="77777777" w:rsidR="00505FEB" w:rsidRDefault="00505FEB" w:rsidP="00505FEB">
      <w:pPr>
        <w:rPr>
          <w:bCs/>
        </w:rPr>
      </w:pPr>
    </w:p>
    <w:p w14:paraId="3827E759" w14:textId="77777777" w:rsidR="00505FEB" w:rsidRDefault="00505FEB" w:rsidP="00505FEB">
      <w:pPr>
        <w:rPr>
          <w:bCs/>
        </w:rPr>
      </w:pPr>
    </w:p>
    <w:p w14:paraId="17EDB46C" w14:textId="6D56DB4C" w:rsidR="00505FEB" w:rsidRPr="00706E8F" w:rsidRDefault="00505FEB" w:rsidP="00505FEB">
      <w:pPr>
        <w:rPr>
          <w:bCs/>
        </w:rPr>
      </w:pPr>
      <w:r w:rsidRPr="00706E8F">
        <w:rPr>
          <w:bCs/>
        </w:rPr>
        <w:t>Eliminating separate, decoupled status checks prevents attackers from exploiting the timing window between checking a file and using it. By moving to a single, transactional operation that relies directly on the underlying operating system's file atomic mechanisms, the code applies complete mediation over file resource requests. This method provides defense in depth by handling access validation and file binding simultaneously at the system kernel layer, ensuring that symbolic link swaps or race conditions cannot modify the file destination during execution.</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pPr>
              <w:cnfStyle w:val="000000100000" w:firstRow="0" w:lastRow="0" w:firstColumn="0" w:lastColumn="0" w:oddVBand="0" w:evenVBand="0" w:oddHBand="1" w:evenHBand="0" w:firstRowFirstColumn="0" w:firstRowLastColumn="0" w:lastRowFirstColumn="0" w:lastRowLastColumn="0"/>
            </w:pPr>
            <w:r>
              <w:t>2</w:t>
            </w:r>
          </w:p>
        </w:tc>
      </w:tr>
      <w:tr w:rsidR="00305AA0"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038894EE" w:rsidR="00305AA0" w:rsidRDefault="00305AA0" w:rsidP="00305AA0">
            <w:r>
              <w:t>STD-00</w:t>
            </w:r>
            <w:r>
              <w:t>2</w:t>
            </w:r>
            <w:r>
              <w:t>-CPP</w:t>
            </w:r>
          </w:p>
        </w:tc>
        <w:tc>
          <w:tcPr>
            <w:tcW w:w="1434" w:type="dxa"/>
          </w:tcPr>
          <w:p w14:paraId="61027C5A" w14:textId="5DEF656C" w:rsidR="00305AA0" w:rsidRDefault="00D1695B" w:rsidP="00305AA0">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376968D4" w14:textId="2F8254B5" w:rsidR="00305AA0" w:rsidRDefault="00504E9D" w:rsidP="00305AA0">
            <w:pPr>
              <w:cnfStyle w:val="000000000000" w:firstRow="0" w:lastRow="0" w:firstColumn="0" w:lastColumn="0" w:oddVBand="0" w:evenVBand="0" w:oddHBand="0" w:evenHBand="0" w:firstRowFirstColumn="0" w:firstRowLastColumn="0" w:lastRowFirstColumn="0" w:lastRowLastColumn="0"/>
            </w:pPr>
            <w:r>
              <w:t>Medium</w:t>
            </w:r>
          </w:p>
        </w:tc>
        <w:tc>
          <w:tcPr>
            <w:tcW w:w="1856" w:type="dxa"/>
          </w:tcPr>
          <w:p w14:paraId="61E76894" w14:textId="1B41BFF2" w:rsidR="00305AA0" w:rsidRDefault="005379E7" w:rsidP="00305AA0">
            <w:pPr>
              <w:cnfStyle w:val="000000000000" w:firstRow="0" w:lastRow="0" w:firstColumn="0" w:lastColumn="0" w:oddVBand="0" w:evenVBand="0" w:oddHBand="0" w:evenHBand="0" w:firstRowFirstColumn="0" w:firstRowLastColumn="0" w:lastRowFirstColumn="0" w:lastRowLastColumn="0"/>
            </w:pPr>
            <w:r>
              <w:t xml:space="preserve">Low </w:t>
            </w:r>
          </w:p>
        </w:tc>
        <w:tc>
          <w:tcPr>
            <w:tcW w:w="2041" w:type="dxa"/>
          </w:tcPr>
          <w:p w14:paraId="05A3CE43" w14:textId="5B2F9EF3" w:rsidR="00305AA0" w:rsidRDefault="00846B0A" w:rsidP="00305AA0">
            <w:pPr>
              <w:cnfStyle w:val="000000000000" w:firstRow="0" w:lastRow="0" w:firstColumn="0" w:lastColumn="0" w:oddVBand="0" w:evenVBand="0" w:oddHBand="0" w:evenHBand="0" w:firstRowFirstColumn="0" w:firstRowLastColumn="0" w:lastRowFirstColumn="0" w:lastRowLastColumn="0"/>
            </w:pPr>
            <w:r>
              <w:t xml:space="preserve">High </w:t>
            </w:r>
          </w:p>
        </w:tc>
        <w:tc>
          <w:tcPr>
            <w:tcW w:w="2680" w:type="dxa"/>
          </w:tcPr>
          <w:p w14:paraId="782C814E" w14:textId="52074F24" w:rsidR="00305AA0" w:rsidRDefault="00846B0A" w:rsidP="00305AA0">
            <w:pPr>
              <w:cnfStyle w:val="000000000000" w:firstRow="0" w:lastRow="0" w:firstColumn="0" w:lastColumn="0" w:oddVBand="0" w:evenVBand="0" w:oddHBand="0" w:evenHBand="0" w:firstRowFirstColumn="0" w:firstRowLastColumn="0" w:lastRowFirstColumn="0" w:lastRowLastColumn="0"/>
            </w:pPr>
            <w:r>
              <w:t>2</w:t>
            </w:r>
          </w:p>
        </w:tc>
      </w:tr>
      <w:tr w:rsidR="00D1695B"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2F1F7C3C" w:rsidR="00D1695B" w:rsidRDefault="00D1695B" w:rsidP="00D1695B">
            <w:r>
              <w:t>STD-00</w:t>
            </w:r>
            <w:r>
              <w:t>3</w:t>
            </w:r>
            <w:r>
              <w:t>-CPP</w:t>
            </w:r>
          </w:p>
        </w:tc>
        <w:tc>
          <w:tcPr>
            <w:tcW w:w="1434" w:type="dxa"/>
          </w:tcPr>
          <w:p w14:paraId="752BE477" w14:textId="4B89C210" w:rsidR="00D1695B" w:rsidRDefault="00D1695B" w:rsidP="00D1695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2FE8B114" w14:textId="091C0709" w:rsidR="00D1695B" w:rsidRDefault="00504E9D" w:rsidP="00D1695B">
            <w:pPr>
              <w:cnfStyle w:val="000000100000" w:firstRow="0" w:lastRow="0" w:firstColumn="0" w:lastColumn="0" w:oddVBand="0" w:evenVBand="0" w:oddHBand="1" w:evenHBand="0" w:firstRowFirstColumn="0" w:firstRowLastColumn="0" w:lastRowFirstColumn="0" w:lastRowLastColumn="0"/>
            </w:pPr>
            <w:r>
              <w:t>High</w:t>
            </w:r>
          </w:p>
        </w:tc>
        <w:tc>
          <w:tcPr>
            <w:tcW w:w="1856" w:type="dxa"/>
          </w:tcPr>
          <w:p w14:paraId="0CDE0BE2" w14:textId="6F8822BD" w:rsidR="00D1695B" w:rsidRDefault="005379E7" w:rsidP="00D1695B">
            <w:pPr>
              <w:cnfStyle w:val="000000100000" w:firstRow="0" w:lastRow="0" w:firstColumn="0" w:lastColumn="0" w:oddVBand="0" w:evenVBand="0" w:oddHBand="1" w:evenHBand="0" w:firstRowFirstColumn="0" w:firstRowLastColumn="0" w:lastRowFirstColumn="0" w:lastRowLastColumn="0"/>
            </w:pPr>
            <w:r>
              <w:t xml:space="preserve">Low </w:t>
            </w:r>
          </w:p>
        </w:tc>
        <w:tc>
          <w:tcPr>
            <w:tcW w:w="2041" w:type="dxa"/>
          </w:tcPr>
          <w:p w14:paraId="3D7A98BF" w14:textId="54639D74" w:rsidR="00D1695B" w:rsidRDefault="00846B0A" w:rsidP="00D1695B">
            <w:pPr>
              <w:cnfStyle w:val="000000100000" w:firstRow="0" w:lastRow="0" w:firstColumn="0" w:lastColumn="0" w:oddVBand="0" w:evenVBand="0" w:oddHBand="1" w:evenHBand="0" w:firstRowFirstColumn="0" w:firstRowLastColumn="0" w:lastRowFirstColumn="0" w:lastRowLastColumn="0"/>
            </w:pPr>
            <w:r>
              <w:t xml:space="preserve">Critical </w:t>
            </w:r>
          </w:p>
        </w:tc>
        <w:tc>
          <w:tcPr>
            <w:tcW w:w="2680" w:type="dxa"/>
          </w:tcPr>
          <w:p w14:paraId="2342A158" w14:textId="66C0B743" w:rsidR="00D1695B" w:rsidRDefault="00846B0A" w:rsidP="00D1695B">
            <w:pPr>
              <w:cnfStyle w:val="000000100000" w:firstRow="0" w:lastRow="0" w:firstColumn="0" w:lastColumn="0" w:oddVBand="0" w:evenVBand="0" w:oddHBand="1" w:evenHBand="0" w:firstRowFirstColumn="0" w:firstRowLastColumn="0" w:lastRowFirstColumn="0" w:lastRowLastColumn="0"/>
            </w:pPr>
            <w:r>
              <w:t>1</w:t>
            </w:r>
          </w:p>
        </w:tc>
      </w:tr>
      <w:tr w:rsidR="00D1695B"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6FCD3235" w:rsidR="00D1695B" w:rsidRDefault="00D1695B" w:rsidP="00D1695B">
            <w:r>
              <w:lastRenderedPageBreak/>
              <w:t>STD-00</w:t>
            </w:r>
            <w:r>
              <w:t>4</w:t>
            </w:r>
            <w:r>
              <w:t>-CPP</w:t>
            </w:r>
          </w:p>
        </w:tc>
        <w:tc>
          <w:tcPr>
            <w:tcW w:w="1434" w:type="dxa"/>
          </w:tcPr>
          <w:p w14:paraId="308B96BF" w14:textId="6048EEC7" w:rsidR="00D1695B" w:rsidRDefault="00D1695B" w:rsidP="00D1695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7622FAD2" w14:textId="488FF736" w:rsidR="00D1695B" w:rsidRDefault="00504E9D" w:rsidP="00D1695B">
            <w:pPr>
              <w:cnfStyle w:val="000000000000" w:firstRow="0" w:lastRow="0" w:firstColumn="0" w:lastColumn="0" w:oddVBand="0" w:evenVBand="0" w:oddHBand="0" w:evenHBand="0" w:firstRowFirstColumn="0" w:firstRowLastColumn="0" w:lastRowFirstColumn="0" w:lastRowLastColumn="0"/>
            </w:pPr>
            <w:r>
              <w:t>High</w:t>
            </w:r>
          </w:p>
        </w:tc>
        <w:tc>
          <w:tcPr>
            <w:tcW w:w="1856" w:type="dxa"/>
          </w:tcPr>
          <w:p w14:paraId="36FD3789" w14:textId="767F6A3D" w:rsidR="00D1695B" w:rsidRDefault="005379E7" w:rsidP="00D1695B">
            <w:pPr>
              <w:cnfStyle w:val="000000000000" w:firstRow="0" w:lastRow="0" w:firstColumn="0" w:lastColumn="0" w:oddVBand="0" w:evenVBand="0" w:oddHBand="0" w:evenHBand="0" w:firstRowFirstColumn="0" w:firstRowLastColumn="0" w:lastRowFirstColumn="0" w:lastRowLastColumn="0"/>
            </w:pPr>
            <w:r>
              <w:t xml:space="preserve">Medium </w:t>
            </w:r>
          </w:p>
        </w:tc>
        <w:tc>
          <w:tcPr>
            <w:tcW w:w="2041" w:type="dxa"/>
          </w:tcPr>
          <w:p w14:paraId="2B485651" w14:textId="1CD14B1D" w:rsidR="00D1695B" w:rsidRDefault="00846B0A" w:rsidP="00D1695B">
            <w:pPr>
              <w:cnfStyle w:val="000000000000" w:firstRow="0" w:lastRow="0" w:firstColumn="0" w:lastColumn="0" w:oddVBand="0" w:evenVBand="0" w:oddHBand="0" w:evenHBand="0" w:firstRowFirstColumn="0" w:firstRowLastColumn="0" w:lastRowFirstColumn="0" w:lastRowLastColumn="0"/>
            </w:pPr>
            <w:r>
              <w:t xml:space="preserve">Critical </w:t>
            </w:r>
          </w:p>
        </w:tc>
        <w:tc>
          <w:tcPr>
            <w:tcW w:w="2680" w:type="dxa"/>
          </w:tcPr>
          <w:p w14:paraId="11242936" w14:textId="58141D72" w:rsidR="00D1695B" w:rsidRDefault="00846B0A" w:rsidP="00D1695B">
            <w:pPr>
              <w:cnfStyle w:val="000000000000" w:firstRow="0" w:lastRow="0" w:firstColumn="0" w:lastColumn="0" w:oddVBand="0" w:evenVBand="0" w:oddHBand="0" w:evenHBand="0" w:firstRowFirstColumn="0" w:firstRowLastColumn="0" w:lastRowFirstColumn="0" w:lastRowLastColumn="0"/>
            </w:pPr>
            <w:r>
              <w:t>1</w:t>
            </w:r>
          </w:p>
        </w:tc>
      </w:tr>
      <w:tr w:rsidR="00D1695B"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1EBA6988" w:rsidR="00D1695B" w:rsidRDefault="00D1695B" w:rsidP="00D1695B">
            <w:r>
              <w:t>STD-00</w:t>
            </w:r>
            <w:r>
              <w:t>5</w:t>
            </w:r>
            <w:r>
              <w:t>-CPP</w:t>
            </w:r>
          </w:p>
        </w:tc>
        <w:tc>
          <w:tcPr>
            <w:tcW w:w="1434" w:type="dxa"/>
          </w:tcPr>
          <w:p w14:paraId="6864030F" w14:textId="0081294E" w:rsidR="00D1695B" w:rsidRDefault="00D1695B" w:rsidP="00D1695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FD64D49" w14:textId="2572EE9F" w:rsidR="00D1695B" w:rsidRDefault="00504E9D" w:rsidP="00D1695B">
            <w:pPr>
              <w:cnfStyle w:val="000000100000" w:firstRow="0" w:lastRow="0" w:firstColumn="0" w:lastColumn="0" w:oddVBand="0" w:evenVBand="0" w:oddHBand="1" w:evenHBand="0" w:firstRowFirstColumn="0" w:firstRowLastColumn="0" w:lastRowFirstColumn="0" w:lastRowLastColumn="0"/>
            </w:pPr>
            <w:r>
              <w:t xml:space="preserve">Medium </w:t>
            </w:r>
          </w:p>
        </w:tc>
        <w:tc>
          <w:tcPr>
            <w:tcW w:w="1856" w:type="dxa"/>
          </w:tcPr>
          <w:p w14:paraId="3B5FC682" w14:textId="10C9F731" w:rsidR="00D1695B" w:rsidRDefault="005379E7" w:rsidP="00D1695B">
            <w:pPr>
              <w:cnfStyle w:val="000000100000" w:firstRow="0" w:lastRow="0" w:firstColumn="0" w:lastColumn="0" w:oddVBand="0" w:evenVBand="0" w:oddHBand="1" w:evenHBand="0" w:firstRowFirstColumn="0" w:firstRowLastColumn="0" w:lastRowFirstColumn="0" w:lastRowLastColumn="0"/>
            </w:pPr>
            <w:r>
              <w:t xml:space="preserve">Medium </w:t>
            </w:r>
          </w:p>
        </w:tc>
        <w:tc>
          <w:tcPr>
            <w:tcW w:w="2041" w:type="dxa"/>
          </w:tcPr>
          <w:p w14:paraId="644F2CA9" w14:textId="2CC74399" w:rsidR="00D1695B" w:rsidRDefault="00846B0A" w:rsidP="00D1695B">
            <w:pPr>
              <w:cnfStyle w:val="000000100000" w:firstRow="0" w:lastRow="0" w:firstColumn="0" w:lastColumn="0" w:oddVBand="0" w:evenVBand="0" w:oddHBand="1" w:evenHBand="0" w:firstRowFirstColumn="0" w:firstRowLastColumn="0" w:lastRowFirstColumn="0" w:lastRowLastColumn="0"/>
            </w:pPr>
            <w:r>
              <w:t xml:space="preserve">High </w:t>
            </w:r>
          </w:p>
        </w:tc>
        <w:tc>
          <w:tcPr>
            <w:tcW w:w="2680" w:type="dxa"/>
          </w:tcPr>
          <w:p w14:paraId="4C713B84" w14:textId="0F27B34D" w:rsidR="00D1695B" w:rsidRDefault="00846B0A" w:rsidP="00D1695B">
            <w:pPr>
              <w:cnfStyle w:val="000000100000" w:firstRow="0" w:lastRow="0" w:firstColumn="0" w:lastColumn="0" w:oddVBand="0" w:evenVBand="0" w:oddHBand="1" w:evenHBand="0" w:firstRowFirstColumn="0" w:firstRowLastColumn="0" w:lastRowFirstColumn="0" w:lastRowLastColumn="0"/>
            </w:pPr>
            <w:r>
              <w:t>2</w:t>
            </w:r>
          </w:p>
        </w:tc>
      </w:tr>
      <w:tr w:rsidR="00D1695B"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769EFE2D" w:rsidR="00D1695B" w:rsidRDefault="00D1695B" w:rsidP="00D1695B">
            <w:r>
              <w:t>STD-00</w:t>
            </w:r>
            <w:r>
              <w:t>6</w:t>
            </w:r>
            <w:r>
              <w:t>-CPP</w:t>
            </w:r>
          </w:p>
        </w:tc>
        <w:tc>
          <w:tcPr>
            <w:tcW w:w="1434" w:type="dxa"/>
          </w:tcPr>
          <w:p w14:paraId="2DCA5B40" w14:textId="7D0A59F5" w:rsidR="00D1695B" w:rsidRDefault="00D1695B" w:rsidP="00D1695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471B62B8" w14:textId="6AF01B29" w:rsidR="00D1695B" w:rsidRDefault="00504E9D" w:rsidP="00D1695B">
            <w:pPr>
              <w:cnfStyle w:val="000000000000" w:firstRow="0" w:lastRow="0" w:firstColumn="0" w:lastColumn="0" w:oddVBand="0" w:evenVBand="0" w:oddHBand="0" w:evenHBand="0" w:firstRowFirstColumn="0" w:firstRowLastColumn="0" w:lastRowFirstColumn="0" w:lastRowLastColumn="0"/>
            </w:pPr>
            <w:r>
              <w:t xml:space="preserve">High </w:t>
            </w:r>
          </w:p>
        </w:tc>
        <w:tc>
          <w:tcPr>
            <w:tcW w:w="1856" w:type="dxa"/>
          </w:tcPr>
          <w:p w14:paraId="00A6F6BA" w14:textId="0F4A0B2E" w:rsidR="00D1695B" w:rsidRDefault="00846B0A" w:rsidP="00D1695B">
            <w:pPr>
              <w:cnfStyle w:val="000000000000" w:firstRow="0" w:lastRow="0" w:firstColumn="0" w:lastColumn="0" w:oddVBand="0" w:evenVBand="0" w:oddHBand="0" w:evenHBand="0" w:firstRowFirstColumn="0" w:firstRowLastColumn="0" w:lastRowFirstColumn="0" w:lastRowLastColumn="0"/>
            </w:pPr>
            <w:r>
              <w:t xml:space="preserve">Low </w:t>
            </w:r>
          </w:p>
        </w:tc>
        <w:tc>
          <w:tcPr>
            <w:tcW w:w="2041" w:type="dxa"/>
          </w:tcPr>
          <w:p w14:paraId="2053F4CB" w14:textId="1334B9BA" w:rsidR="00D1695B" w:rsidRDefault="00846B0A" w:rsidP="00D1695B">
            <w:pPr>
              <w:cnfStyle w:val="000000000000" w:firstRow="0" w:lastRow="0" w:firstColumn="0" w:lastColumn="0" w:oddVBand="0" w:evenVBand="0" w:oddHBand="0" w:evenHBand="0" w:firstRowFirstColumn="0" w:firstRowLastColumn="0" w:lastRowFirstColumn="0" w:lastRowLastColumn="0"/>
            </w:pPr>
            <w:r>
              <w:t xml:space="preserve">Critical </w:t>
            </w:r>
          </w:p>
        </w:tc>
        <w:tc>
          <w:tcPr>
            <w:tcW w:w="2680" w:type="dxa"/>
          </w:tcPr>
          <w:p w14:paraId="4FE2E491" w14:textId="2563D6B8" w:rsidR="00D1695B" w:rsidRDefault="00053D3D" w:rsidP="00D1695B">
            <w:pPr>
              <w:cnfStyle w:val="000000000000" w:firstRow="0" w:lastRow="0" w:firstColumn="0" w:lastColumn="0" w:oddVBand="0" w:evenVBand="0" w:oddHBand="0" w:evenHBand="0" w:firstRowFirstColumn="0" w:firstRowLastColumn="0" w:lastRowFirstColumn="0" w:lastRowLastColumn="0"/>
            </w:pPr>
            <w:r>
              <w:t>1</w:t>
            </w:r>
          </w:p>
        </w:tc>
      </w:tr>
      <w:tr w:rsidR="00D1695B"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630EC74D" w:rsidR="00D1695B" w:rsidRDefault="00D1695B" w:rsidP="00D1695B">
            <w:r>
              <w:t>STD-00</w:t>
            </w:r>
            <w:r>
              <w:t>7</w:t>
            </w:r>
            <w:r>
              <w:t>-CPP</w:t>
            </w:r>
          </w:p>
        </w:tc>
        <w:tc>
          <w:tcPr>
            <w:tcW w:w="1434" w:type="dxa"/>
          </w:tcPr>
          <w:p w14:paraId="7CFBEC18" w14:textId="10BBC06B" w:rsidR="00D1695B" w:rsidRDefault="00D1695B" w:rsidP="00D1695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679D4A94" w14:textId="158AE173" w:rsidR="00D1695B" w:rsidRDefault="00504E9D" w:rsidP="00D1695B">
            <w:pPr>
              <w:cnfStyle w:val="000000100000" w:firstRow="0" w:lastRow="0" w:firstColumn="0" w:lastColumn="0" w:oddVBand="0" w:evenVBand="0" w:oddHBand="1" w:evenHBand="0" w:firstRowFirstColumn="0" w:firstRowLastColumn="0" w:lastRowFirstColumn="0" w:lastRowLastColumn="0"/>
            </w:pPr>
            <w:r>
              <w:t xml:space="preserve">Low </w:t>
            </w:r>
          </w:p>
        </w:tc>
        <w:tc>
          <w:tcPr>
            <w:tcW w:w="1856" w:type="dxa"/>
          </w:tcPr>
          <w:p w14:paraId="18430555" w14:textId="5999F7B4" w:rsidR="00D1695B" w:rsidRDefault="00846B0A" w:rsidP="00D1695B">
            <w:pPr>
              <w:cnfStyle w:val="000000100000" w:firstRow="0" w:lastRow="0" w:firstColumn="0" w:lastColumn="0" w:oddVBand="0" w:evenVBand="0" w:oddHBand="1" w:evenHBand="0" w:firstRowFirstColumn="0" w:firstRowLastColumn="0" w:lastRowFirstColumn="0" w:lastRowLastColumn="0"/>
            </w:pPr>
            <w:r>
              <w:t xml:space="preserve">Low </w:t>
            </w:r>
          </w:p>
        </w:tc>
        <w:tc>
          <w:tcPr>
            <w:tcW w:w="2041" w:type="dxa"/>
          </w:tcPr>
          <w:p w14:paraId="5E304121" w14:textId="19BC37F9" w:rsidR="00D1695B" w:rsidRDefault="00846B0A" w:rsidP="00D1695B">
            <w:pPr>
              <w:cnfStyle w:val="000000100000" w:firstRow="0" w:lastRow="0" w:firstColumn="0" w:lastColumn="0" w:oddVBand="0" w:evenVBand="0" w:oddHBand="1" w:evenHBand="0" w:firstRowFirstColumn="0" w:firstRowLastColumn="0" w:lastRowFirstColumn="0" w:lastRowLastColumn="0"/>
            </w:pPr>
            <w:r>
              <w:t xml:space="preserve">Medium </w:t>
            </w:r>
          </w:p>
        </w:tc>
        <w:tc>
          <w:tcPr>
            <w:tcW w:w="2680" w:type="dxa"/>
          </w:tcPr>
          <w:p w14:paraId="7C3F721D" w14:textId="2E93830C" w:rsidR="00D1695B" w:rsidRDefault="00053D3D" w:rsidP="00D1695B">
            <w:pPr>
              <w:cnfStyle w:val="000000100000" w:firstRow="0" w:lastRow="0" w:firstColumn="0" w:lastColumn="0" w:oddVBand="0" w:evenVBand="0" w:oddHBand="1" w:evenHBand="0" w:firstRowFirstColumn="0" w:firstRowLastColumn="0" w:lastRowFirstColumn="0" w:lastRowLastColumn="0"/>
            </w:pPr>
            <w:r>
              <w:t>3</w:t>
            </w:r>
          </w:p>
        </w:tc>
      </w:tr>
      <w:tr w:rsidR="00D1695B"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3A64918E" w:rsidR="00D1695B" w:rsidRDefault="00D1695B" w:rsidP="00D1695B">
            <w:r>
              <w:t>STD-00</w:t>
            </w:r>
            <w:r>
              <w:t>8</w:t>
            </w:r>
            <w:r>
              <w:t>-CPP</w:t>
            </w:r>
          </w:p>
        </w:tc>
        <w:tc>
          <w:tcPr>
            <w:tcW w:w="1434" w:type="dxa"/>
          </w:tcPr>
          <w:p w14:paraId="3D0880A0" w14:textId="262E7D8E" w:rsidR="00D1695B" w:rsidRDefault="00D1695B" w:rsidP="00D1695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A3B5577" w14:textId="5A436A42" w:rsidR="00D1695B" w:rsidRDefault="005379E7" w:rsidP="00D1695B">
            <w:pPr>
              <w:cnfStyle w:val="000000000000" w:firstRow="0" w:lastRow="0" w:firstColumn="0" w:lastColumn="0" w:oddVBand="0" w:evenVBand="0" w:oddHBand="0" w:evenHBand="0" w:firstRowFirstColumn="0" w:firstRowLastColumn="0" w:lastRowFirstColumn="0" w:lastRowLastColumn="0"/>
            </w:pPr>
            <w:r>
              <w:t xml:space="preserve">Medium </w:t>
            </w:r>
          </w:p>
        </w:tc>
        <w:tc>
          <w:tcPr>
            <w:tcW w:w="1856" w:type="dxa"/>
          </w:tcPr>
          <w:p w14:paraId="214A79D1" w14:textId="3C8C4E6D" w:rsidR="00D1695B" w:rsidRDefault="00846B0A" w:rsidP="00D1695B">
            <w:pPr>
              <w:cnfStyle w:val="000000000000" w:firstRow="0" w:lastRow="0" w:firstColumn="0" w:lastColumn="0" w:oddVBand="0" w:evenVBand="0" w:oddHBand="0" w:evenHBand="0" w:firstRowFirstColumn="0" w:firstRowLastColumn="0" w:lastRowFirstColumn="0" w:lastRowLastColumn="0"/>
            </w:pPr>
            <w:r>
              <w:t xml:space="preserve">Low </w:t>
            </w:r>
          </w:p>
        </w:tc>
        <w:tc>
          <w:tcPr>
            <w:tcW w:w="2041" w:type="dxa"/>
          </w:tcPr>
          <w:p w14:paraId="41301A9F" w14:textId="7E824D20" w:rsidR="00D1695B" w:rsidRDefault="00846B0A" w:rsidP="00D1695B">
            <w:pPr>
              <w:cnfStyle w:val="000000000000" w:firstRow="0" w:lastRow="0" w:firstColumn="0" w:lastColumn="0" w:oddVBand="0" w:evenVBand="0" w:oddHBand="0" w:evenHBand="0" w:firstRowFirstColumn="0" w:firstRowLastColumn="0" w:lastRowFirstColumn="0" w:lastRowLastColumn="0"/>
            </w:pPr>
            <w:r>
              <w:t xml:space="preserve">High </w:t>
            </w:r>
          </w:p>
        </w:tc>
        <w:tc>
          <w:tcPr>
            <w:tcW w:w="2680" w:type="dxa"/>
          </w:tcPr>
          <w:p w14:paraId="6D7A1B7A" w14:textId="50B68BAB" w:rsidR="00D1695B" w:rsidRDefault="00053D3D" w:rsidP="00D1695B">
            <w:pPr>
              <w:cnfStyle w:val="000000000000" w:firstRow="0" w:lastRow="0" w:firstColumn="0" w:lastColumn="0" w:oddVBand="0" w:evenVBand="0" w:oddHBand="0" w:evenHBand="0" w:firstRowFirstColumn="0" w:firstRowLastColumn="0" w:lastRowFirstColumn="0" w:lastRowLastColumn="0"/>
            </w:pPr>
            <w:r>
              <w:t>2</w:t>
            </w:r>
          </w:p>
        </w:tc>
      </w:tr>
      <w:tr w:rsidR="00D1695B"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4C13384C" w:rsidR="00D1695B" w:rsidRDefault="00D1695B" w:rsidP="00D1695B">
            <w:r>
              <w:t>STD-00</w:t>
            </w:r>
            <w:r>
              <w:t>9</w:t>
            </w:r>
            <w:r>
              <w:t>-CPP</w:t>
            </w:r>
          </w:p>
        </w:tc>
        <w:tc>
          <w:tcPr>
            <w:tcW w:w="1434" w:type="dxa"/>
          </w:tcPr>
          <w:p w14:paraId="70CBCE53" w14:textId="368F20F4" w:rsidR="00D1695B" w:rsidRDefault="00D1695B" w:rsidP="00D1695B">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55B7417C" w14:textId="16CE219C" w:rsidR="00D1695B" w:rsidRDefault="005379E7" w:rsidP="00D1695B">
            <w:pPr>
              <w:cnfStyle w:val="000000100000" w:firstRow="0" w:lastRow="0" w:firstColumn="0" w:lastColumn="0" w:oddVBand="0" w:evenVBand="0" w:oddHBand="1" w:evenHBand="0" w:firstRowFirstColumn="0" w:firstRowLastColumn="0" w:lastRowFirstColumn="0" w:lastRowLastColumn="0"/>
            </w:pPr>
            <w:r>
              <w:t xml:space="preserve">High </w:t>
            </w:r>
          </w:p>
        </w:tc>
        <w:tc>
          <w:tcPr>
            <w:tcW w:w="1856" w:type="dxa"/>
          </w:tcPr>
          <w:p w14:paraId="72580B49" w14:textId="64873E68" w:rsidR="00D1695B" w:rsidRDefault="00846B0A" w:rsidP="00D1695B">
            <w:pPr>
              <w:cnfStyle w:val="000000100000" w:firstRow="0" w:lastRow="0" w:firstColumn="0" w:lastColumn="0" w:oddVBand="0" w:evenVBand="0" w:oddHBand="1" w:evenHBand="0" w:firstRowFirstColumn="0" w:firstRowLastColumn="0" w:lastRowFirstColumn="0" w:lastRowLastColumn="0"/>
            </w:pPr>
            <w:r>
              <w:t xml:space="preserve">Low </w:t>
            </w:r>
          </w:p>
        </w:tc>
        <w:tc>
          <w:tcPr>
            <w:tcW w:w="2041" w:type="dxa"/>
          </w:tcPr>
          <w:p w14:paraId="36B5D62C" w14:textId="00E82BDF" w:rsidR="00D1695B" w:rsidRDefault="00846B0A" w:rsidP="00D1695B">
            <w:pPr>
              <w:cnfStyle w:val="000000100000" w:firstRow="0" w:lastRow="0" w:firstColumn="0" w:lastColumn="0" w:oddVBand="0" w:evenVBand="0" w:oddHBand="1" w:evenHBand="0" w:firstRowFirstColumn="0" w:firstRowLastColumn="0" w:lastRowFirstColumn="0" w:lastRowLastColumn="0"/>
            </w:pPr>
            <w:r>
              <w:t xml:space="preserve">High </w:t>
            </w:r>
          </w:p>
        </w:tc>
        <w:tc>
          <w:tcPr>
            <w:tcW w:w="2680" w:type="dxa"/>
          </w:tcPr>
          <w:p w14:paraId="78E62A20" w14:textId="0A72203F" w:rsidR="00D1695B" w:rsidRDefault="00053D3D" w:rsidP="00D1695B">
            <w:pPr>
              <w:cnfStyle w:val="000000100000" w:firstRow="0" w:lastRow="0" w:firstColumn="0" w:lastColumn="0" w:oddVBand="0" w:evenVBand="0" w:oddHBand="1" w:evenHBand="0" w:firstRowFirstColumn="0" w:firstRowLastColumn="0" w:lastRowFirstColumn="0" w:lastRowLastColumn="0"/>
            </w:pPr>
            <w:r>
              <w:t>2</w:t>
            </w:r>
          </w:p>
        </w:tc>
      </w:tr>
      <w:tr w:rsidR="00D1695B"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14BC7C79" w:rsidR="00D1695B" w:rsidRDefault="00D1695B" w:rsidP="00D1695B">
            <w:r>
              <w:t>STD-0</w:t>
            </w:r>
            <w:r>
              <w:t>10</w:t>
            </w:r>
            <w:r>
              <w:t>-CPP</w:t>
            </w:r>
          </w:p>
        </w:tc>
        <w:tc>
          <w:tcPr>
            <w:tcW w:w="1434" w:type="dxa"/>
          </w:tcPr>
          <w:p w14:paraId="5C4FF30D" w14:textId="45B07FDD" w:rsidR="00D1695B" w:rsidRDefault="00D1695B" w:rsidP="00D1695B">
            <w:pPr>
              <w:cnfStyle w:val="000000000000" w:firstRow="0" w:lastRow="0" w:firstColumn="0" w:lastColumn="0" w:oddVBand="0" w:evenVBand="0" w:oddHBand="0" w:evenHBand="0" w:firstRowFirstColumn="0" w:firstRowLastColumn="0" w:lastRowFirstColumn="0" w:lastRowLastColumn="0"/>
            </w:pPr>
            <w:r>
              <w:t>High</w:t>
            </w:r>
          </w:p>
        </w:tc>
        <w:tc>
          <w:tcPr>
            <w:tcW w:w="1349" w:type="dxa"/>
          </w:tcPr>
          <w:p w14:paraId="022C22B4" w14:textId="0F3A6E16" w:rsidR="00D1695B" w:rsidRDefault="005379E7" w:rsidP="00D1695B">
            <w:pPr>
              <w:cnfStyle w:val="000000000000" w:firstRow="0" w:lastRow="0" w:firstColumn="0" w:lastColumn="0" w:oddVBand="0" w:evenVBand="0" w:oddHBand="0" w:evenHBand="0" w:firstRowFirstColumn="0" w:firstRowLastColumn="0" w:lastRowFirstColumn="0" w:lastRowLastColumn="0"/>
            </w:pPr>
            <w:r>
              <w:t xml:space="preserve">Low </w:t>
            </w:r>
          </w:p>
        </w:tc>
        <w:tc>
          <w:tcPr>
            <w:tcW w:w="1856" w:type="dxa"/>
          </w:tcPr>
          <w:p w14:paraId="723BF2DC" w14:textId="2EFF33F5" w:rsidR="00D1695B" w:rsidRDefault="00846B0A" w:rsidP="00D1695B">
            <w:pPr>
              <w:cnfStyle w:val="000000000000" w:firstRow="0" w:lastRow="0" w:firstColumn="0" w:lastColumn="0" w:oddVBand="0" w:evenVBand="0" w:oddHBand="0" w:evenHBand="0" w:firstRowFirstColumn="0" w:firstRowLastColumn="0" w:lastRowFirstColumn="0" w:lastRowLastColumn="0"/>
            </w:pPr>
            <w:r>
              <w:t xml:space="preserve">Medium </w:t>
            </w:r>
          </w:p>
        </w:tc>
        <w:tc>
          <w:tcPr>
            <w:tcW w:w="2041" w:type="dxa"/>
          </w:tcPr>
          <w:p w14:paraId="00E0C6DB" w14:textId="06D0ACA8" w:rsidR="00D1695B" w:rsidRDefault="00846B0A" w:rsidP="00D1695B">
            <w:pPr>
              <w:cnfStyle w:val="000000000000" w:firstRow="0" w:lastRow="0" w:firstColumn="0" w:lastColumn="0" w:oddVBand="0" w:evenVBand="0" w:oddHBand="0" w:evenHBand="0" w:firstRowFirstColumn="0" w:firstRowLastColumn="0" w:lastRowFirstColumn="0" w:lastRowLastColumn="0"/>
            </w:pPr>
            <w:r>
              <w:t xml:space="preserve">High </w:t>
            </w:r>
          </w:p>
        </w:tc>
        <w:tc>
          <w:tcPr>
            <w:tcW w:w="2680" w:type="dxa"/>
          </w:tcPr>
          <w:p w14:paraId="4A397D60" w14:textId="0F5A453D" w:rsidR="00D1695B" w:rsidRDefault="00053D3D" w:rsidP="00D1695B">
            <w:pPr>
              <w:cnfStyle w:val="000000000000" w:firstRow="0" w:lastRow="0" w:firstColumn="0" w:lastColumn="0" w:oddVBand="0" w:evenVBand="0" w:oddHBand="0" w:evenHBand="0" w:firstRowFirstColumn="0" w:firstRowLastColumn="0" w:lastRowFirstColumn="0" w:lastRowLastColumn="0"/>
            </w:pPr>
            <w:r>
              <w:t>2</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Include all three types of encryption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1D143D06" w14:textId="77777777" w:rsidR="00381847" w:rsidRDefault="00D15878">
            <w:r w:rsidRPr="00D15878">
              <w:t>Encryption at rest protects static data that resides permanently on physical, non-volatile storage media—such as solid-state drives (SSDs), hard disks, database volumes, cloud storage blocks, and archival backups—against offline attacks or physical theft.</w:t>
            </w:r>
          </w:p>
          <w:p w14:paraId="23EBD6DF" w14:textId="77777777" w:rsidR="00D15878" w:rsidRDefault="00431E2B">
            <w:r w:rsidRPr="00431E2B">
              <w:t>Green Pace applies this policy by mandating full-disk encryption (FDE) or hardware-level block encryption using the Advanced Encryption Standard with a 256-bit key length (AES-256) across all production storage volumes. At the application layer, production database engines must utilize Transparent Data Encryption (TDE) to automatically handle cryptographic operations on files containing user data and application states. Cryptographic keys must be managed through an isolated Key Management Service (KMS) featuring automated annual key rotation rules.</w:t>
            </w:r>
          </w:p>
          <w:p w14:paraId="4DCCC24C" w14:textId="35E6DB73" w:rsidR="00431E2B" w:rsidRDefault="00431E2B">
            <w:r w:rsidRPr="00431E2B">
              <w:t xml:space="preserve">This policy applies </w:t>
            </w:r>
            <w:r w:rsidRPr="00431E2B">
              <w:rPr>
                <w:b/>
                <w:bCs/>
              </w:rPr>
              <w:t>permanently and continuously</w:t>
            </w:r>
            <w:r w:rsidRPr="00431E2B">
              <w:t xml:space="preserve"> to all systems, virtual machines, database shards, and physical laptops managed by Green Pace. It must be enforced from the moment a storage structure is </w:t>
            </w:r>
            <w:r w:rsidRPr="00431E2B">
              <w:t>provided</w:t>
            </w:r>
            <w:r w:rsidRPr="00431E2B">
              <w:t>. This ensures that if server media is decommissioned improperly, hardware is physically stolen from a facility, or an external cloud storage bucket is accidentally misconfigured, the underlying raw corporate data remains entirely unreadable to unauthorized entities.</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10FC0BC6" w14:textId="77777777" w:rsidR="00381847" w:rsidRDefault="00431E2B">
            <w:r w:rsidRPr="00431E2B">
              <w:t>Encryption in flight (also known as encryption in transit) protects data streams while they travel across network segments between nodes, preventing attackers from intercepting, eavesdropping on, or tampering with active transmissions.</w:t>
            </w:r>
          </w:p>
          <w:p w14:paraId="74071BB0" w14:textId="77777777" w:rsidR="00431E2B" w:rsidRDefault="00CB3D98">
            <w:r w:rsidRPr="00CB3D98">
              <w:t>Green Pace implements this by mandating that all external and internal web traffic utilize Transport Layer Security (TLS 1.3). Legacy protocols (such as TLS 1.0, 1.1, and unsafe SSL variants) are strictly disabled at the load balancer layer. Network endpoints are locked down to secure cryptographic cipher configurations—specifically TLS_AES_256_GCM_SHA384 and TLS_CHACHA20_POLY1305_SHA256. All internal microservice-to-microservice traffic inside our container networks must communicate via a secure Service Mesh utilizing Mutual TLS (</w:t>
            </w:r>
            <w:proofErr w:type="spellStart"/>
            <w:r w:rsidRPr="00CB3D98">
              <w:t>mTLS</w:t>
            </w:r>
            <w:proofErr w:type="spellEnd"/>
            <w:r w:rsidRPr="00CB3D98">
              <w:t>) to validate certificates on both sides of every transaction.</w:t>
            </w:r>
          </w:p>
          <w:p w14:paraId="3C6BD218" w14:textId="5B978CD7" w:rsidR="00CB3D98" w:rsidRDefault="00266553">
            <w:r w:rsidRPr="00266553">
              <w:t xml:space="preserve">This policy applies </w:t>
            </w:r>
            <w:r w:rsidRPr="00266553">
              <w:rPr>
                <w:b/>
                <w:bCs/>
              </w:rPr>
              <w:t>instantly whenever data crosses a network interface</w:t>
            </w:r>
            <w:r w:rsidRPr="00266553">
              <w:t xml:space="preserve">, including public internet connections, local development environments, virtual private clouds (VPCs), and </w:t>
            </w:r>
            <w:r w:rsidRPr="00266553">
              <w:lastRenderedPageBreak/>
              <w:t>backend database links. It must be enforced to block Man-in-the-Middle (MitM) packet-sniffing exploits, corporate espionage, and session hijacking attacks, ensuring the confidentiality and structural integrity of data while it is moving.</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lastRenderedPageBreak/>
              <w:t>Encryption in use</w:t>
            </w:r>
          </w:p>
        </w:tc>
        <w:tc>
          <w:tcPr>
            <w:tcW w:w="8875" w:type="dxa"/>
            <w:tcMar>
              <w:top w:w="100" w:type="dxa"/>
              <w:left w:w="100" w:type="dxa"/>
              <w:bottom w:w="100" w:type="dxa"/>
              <w:right w:w="100" w:type="dxa"/>
            </w:tcMar>
          </w:tcPr>
          <w:p w14:paraId="42C7AA26" w14:textId="77777777" w:rsidR="00381847" w:rsidRDefault="00162CFB">
            <w:r w:rsidRPr="00162CFB">
              <w:t>Encryption in use protects active variables, authentication secrets, and high-value data structures while they are resident in volatile system memory (RAM) and actively undergoing processing by the Central Processing Unit (CPU).</w:t>
            </w:r>
          </w:p>
          <w:p w14:paraId="0FE0E046" w14:textId="77777777" w:rsidR="00162CFB" w:rsidRDefault="00162CFB">
            <w:r w:rsidRPr="00162CFB">
              <w:t xml:space="preserve">This is applied in code by keeping the exposure time of sensitive parameters inside system memory to an absolute minimum. Application code must use hardware-backed Confidential Computing enclaves, such as Intel Software Guard Extensions (SGX) or AMD Secure Encrypted Virtualization (SEV), to isolate executing code and data from the host operating system. Sensitive variables must be scrubbed or zeroed out immediately after use by calling secure memory clearing routines (such as </w:t>
            </w:r>
            <w:proofErr w:type="spellStart"/>
            <w:r w:rsidRPr="00162CFB">
              <w:rPr>
                <w:rFonts w:ascii="Courier New" w:hAnsi="Courier New" w:cs="Courier New"/>
              </w:rPr>
              <w:t>memset_s</w:t>
            </w:r>
            <w:proofErr w:type="spellEnd"/>
            <w:r w:rsidRPr="00162CFB">
              <w:t>), preventing fragments of secrets from lingering in memory registers.</w:t>
            </w:r>
          </w:p>
          <w:p w14:paraId="70DDEFB4" w14:textId="4D67DFC0" w:rsidR="00162CFB" w:rsidRDefault="00D754C5">
            <w:r w:rsidRPr="00D754C5">
              <w:t xml:space="preserve">his policy applies </w:t>
            </w:r>
            <w:r w:rsidRPr="00D754C5">
              <w:rPr>
                <w:b/>
                <w:bCs/>
              </w:rPr>
              <w:t>dynamically during high-security runtime calculations</w:t>
            </w:r>
            <w:r w:rsidRPr="00D754C5">
              <w:t>, specifically during user authentication handshakes, cryptographic key generation tasks, and payment or identity processing windows. It must be used to neutralize local kernel-level exploits, hypervisor breaches, and malicious system memory dumps, ensuring that an attacker with root administrative access to the host operating system still cannot harvest cleartext keys from the RAM.</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t>Authentication</w:t>
            </w:r>
          </w:p>
        </w:tc>
        <w:tc>
          <w:tcPr>
            <w:tcW w:w="8706" w:type="dxa"/>
            <w:tcMar>
              <w:top w:w="100" w:type="dxa"/>
              <w:left w:w="100" w:type="dxa"/>
              <w:bottom w:w="100" w:type="dxa"/>
              <w:right w:w="100" w:type="dxa"/>
            </w:tcMar>
          </w:tcPr>
          <w:p w14:paraId="313FAF8F" w14:textId="22C5F947" w:rsidR="00381847" w:rsidRDefault="00D754C5">
            <w:r w:rsidRPr="00D754C5">
              <w:t xml:space="preserve">Authentication is the </w:t>
            </w:r>
            <w:r w:rsidRPr="00D754C5">
              <w:t>gatekeep</w:t>
            </w:r>
            <w:r w:rsidRPr="00D754C5">
              <w:t xml:space="preserve"> security control that reliably validates an identity claim asserted by a user, system process, or automated service attempting to gain access to Green Pace resources.</w:t>
            </w:r>
          </w:p>
          <w:p w14:paraId="29E340A8" w14:textId="77777777" w:rsidR="00D754C5" w:rsidRDefault="00D754C5">
            <w:r w:rsidRPr="00D754C5">
              <w:t xml:space="preserve">All </w:t>
            </w:r>
            <w:r w:rsidRPr="00D754C5">
              <w:rPr>
                <w:b/>
                <w:bCs/>
              </w:rPr>
              <w:t>user logins</w:t>
            </w:r>
            <w:r w:rsidRPr="00D754C5">
              <w:t xml:space="preserve"> must pass through a centralized Identity Provider (IdP) utilizing Single Sign-On (SSO) and mandatory Multi-Factor Authentication (MFA) via time-based one-time passwords (TOTP) or hardware keys. The system must restrict login attempts to a maximum of five consecutive failures before triggering an automated account lockout. When an administrator requests the </w:t>
            </w:r>
            <w:r w:rsidRPr="00D754C5">
              <w:rPr>
                <w:b/>
                <w:bCs/>
              </w:rPr>
              <w:t>addition of new users</w:t>
            </w:r>
            <w:r w:rsidRPr="00D754C5">
              <w:t>, the provisioning workflow must route through an automated identity synchronization lifecycle that verifies employee credentials, issues a unique cryptographic identifier, and flags the account for mandatory initialization steps.</w:t>
            </w:r>
          </w:p>
          <w:p w14:paraId="5F347F24" w14:textId="5E4DB3A4" w:rsidR="00D754C5" w:rsidRDefault="00D65270">
            <w:r w:rsidRPr="00D65270">
              <w:t xml:space="preserve">This policy applies </w:t>
            </w:r>
            <w:r w:rsidRPr="00D65270">
              <w:rPr>
                <w:b/>
                <w:bCs/>
              </w:rPr>
              <w:t>at every initial system entry boundary and session initialization point</w:t>
            </w:r>
            <w:r w:rsidRPr="00D65270">
              <w:t>. It must be used to establish absolute certainty regarding who or what is interacting with the corporate environment, acting as the primary line of defense against credential stuffing, brute-force exploits, and identity impersonation.</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5FDC2ED5" w14:textId="77777777" w:rsidR="00381847" w:rsidRDefault="00D65270">
            <w:r w:rsidRPr="00D65270">
              <w:t>Authorization determines and enforces the exact boundary permissions, access rights, and operational capabilities granted to a successfully authenticated identity, ensuring they can only interact with approved resources.</w:t>
            </w:r>
          </w:p>
          <w:p w14:paraId="6F2E4D3B" w14:textId="77777777" w:rsidR="00D65270" w:rsidRDefault="00D65270">
            <w:r w:rsidRPr="00D65270">
              <w:t xml:space="preserve">Green Pace enforces this through an explicit Role-Based Access Control (RBAC) architecture built on the Principle of Least Privilege. Every identity is assigned </w:t>
            </w:r>
            <w:proofErr w:type="spellStart"/>
            <w:r w:rsidRPr="00D65270">
              <w:t>a</w:t>
            </w:r>
            <w:proofErr w:type="spellEnd"/>
            <w:r w:rsidRPr="00D65270">
              <w:t xml:space="preserve"> explicit </w:t>
            </w:r>
            <w:r w:rsidRPr="00D65270">
              <w:rPr>
                <w:b/>
                <w:bCs/>
              </w:rPr>
              <w:t>user level of access</w:t>
            </w:r>
            <w:r w:rsidRPr="00D65270">
              <w:t xml:space="preserve"> based strictly on their current job description (e.g., Guest, Developer, Database Administrator). Access control lists (ACLs) completely mediate the specific </w:t>
            </w:r>
            <w:r w:rsidRPr="00D65270">
              <w:rPr>
                <w:b/>
                <w:bCs/>
              </w:rPr>
              <w:t>files accessed by users</w:t>
            </w:r>
            <w:r w:rsidRPr="00D65270">
              <w:t xml:space="preserve">, blocking </w:t>
            </w:r>
            <w:r w:rsidRPr="00D65270">
              <w:lastRenderedPageBreak/>
              <w:t xml:space="preserve">individuals from viewing directories or system binaries outside their defined scope. Direct database access is blocked; all </w:t>
            </w:r>
            <w:r w:rsidRPr="00D65270">
              <w:rPr>
                <w:b/>
                <w:bCs/>
              </w:rPr>
              <w:t>changes to the database</w:t>
            </w:r>
            <w:r w:rsidRPr="00D65270">
              <w:t xml:space="preserve"> originating from users must be funneled through specialized application service accounts that hold heavily restricted read/write permissions limited to specific tables and stored procedures.</w:t>
            </w:r>
          </w:p>
          <w:p w14:paraId="020713C6" w14:textId="219A629D" w:rsidR="00D65270" w:rsidRDefault="00D65270">
            <w:r w:rsidRPr="00D65270">
              <w:t xml:space="preserve">This policy applies </w:t>
            </w:r>
            <w:r w:rsidRPr="00D65270">
              <w:rPr>
                <w:b/>
                <w:bCs/>
              </w:rPr>
              <w:t>continuously and transparently on every single resource request, file read/write, API call, or transactional query</w:t>
            </w:r>
            <w:r w:rsidRPr="00D65270">
              <w:t xml:space="preserve"> executed within the network. It must be used to minimize the blast radius of a compromised account, preventing lateral movement across corporate systems and blocking unauthorized users from modifying or stealing proprietary data.</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lastRenderedPageBreak/>
              <w:t>Accounting</w:t>
            </w:r>
          </w:p>
        </w:tc>
        <w:tc>
          <w:tcPr>
            <w:tcW w:w="8706" w:type="dxa"/>
            <w:tcMar>
              <w:top w:w="100" w:type="dxa"/>
              <w:left w:w="100" w:type="dxa"/>
              <w:bottom w:w="100" w:type="dxa"/>
              <w:right w:w="100" w:type="dxa"/>
            </w:tcMar>
          </w:tcPr>
          <w:p w14:paraId="3CD0485F" w14:textId="77777777" w:rsidR="00381847" w:rsidRDefault="002969AD">
            <w:r w:rsidRPr="002969AD">
              <w:t>Accounting is the continuous collection, formatting, and preservation of chronological activity data. It tracks precisely what actions were performed across the infrastructure, when they occurred, and who initiated them, creating a completely unalterable record of system events.</w:t>
            </w:r>
          </w:p>
          <w:p w14:paraId="10DBBA3B" w14:textId="77777777" w:rsidR="002969AD" w:rsidRDefault="002969AD">
            <w:r w:rsidRPr="002969AD">
              <w:t xml:space="preserve">The application and infrastructure layers must stream write-ahead audit records into an append-only, off-site Security Information and Event Management (SIEM) data lake. System configurations must explicitly capture and timestamp all </w:t>
            </w:r>
            <w:r w:rsidRPr="002969AD">
              <w:rPr>
                <w:b/>
                <w:bCs/>
              </w:rPr>
              <w:t>user logins</w:t>
            </w:r>
            <w:r w:rsidRPr="002969AD">
              <w:t xml:space="preserve"> (including IP addresses and device fingerprints), every single administrative </w:t>
            </w:r>
            <w:r w:rsidRPr="002969AD">
              <w:rPr>
                <w:b/>
                <w:bCs/>
              </w:rPr>
              <w:t>addition of new users</w:t>
            </w:r>
            <w:r w:rsidRPr="002969AD">
              <w:t xml:space="preserve">, and any structural modifications regarding a </w:t>
            </w:r>
            <w:r w:rsidRPr="002969AD">
              <w:rPr>
                <w:b/>
                <w:bCs/>
              </w:rPr>
              <w:t>user level of access</w:t>
            </w:r>
            <w:r w:rsidRPr="002969AD">
              <w:t xml:space="preserve">. Furthermore, write-ahead logs must track all critical </w:t>
            </w:r>
            <w:r w:rsidRPr="002969AD">
              <w:rPr>
                <w:b/>
                <w:bCs/>
              </w:rPr>
              <w:t>files accessed by users</w:t>
            </w:r>
            <w:r w:rsidRPr="002969AD">
              <w:t xml:space="preserve"> and record all structural or transactional </w:t>
            </w:r>
            <w:r w:rsidRPr="002969AD">
              <w:rPr>
                <w:b/>
                <w:bCs/>
              </w:rPr>
              <w:t>changes to the database</w:t>
            </w:r>
            <w:r w:rsidRPr="002969AD">
              <w:t>, documenting the exact identity that executed the query. Audit trails must be cryptographically signed and stored on write-once-read-many (WORM) storage media to prevent local tampering or deletion.</w:t>
            </w:r>
          </w:p>
          <w:p w14:paraId="4B12DFB3" w14:textId="3FF8207A" w:rsidR="002969AD" w:rsidRDefault="00CA35AF">
            <w:r w:rsidRPr="00CA35AF">
              <w:t xml:space="preserve">This policy applies </w:t>
            </w:r>
            <w:r w:rsidRPr="00CA35AF">
              <w:rPr>
                <w:b/>
                <w:bCs/>
              </w:rPr>
              <w:t>incessantly across all runtime cycles and transaction boundaries</w:t>
            </w:r>
            <w:r w:rsidRPr="00CA35AF">
              <w:t>. It must be used to provide complete, undeniable context during policy compliance audits, satisfy regulatory data governance requirements, and provide deep visibility for forensic investigations and real-time security incident response teams if a system compromise occurs.</w:t>
            </w:r>
          </w:p>
        </w:tc>
      </w:tr>
    </w:tbl>
    <w:p w14:paraId="1B38047B" w14:textId="77777777" w:rsidR="00381847" w:rsidRDefault="00381847"/>
    <w:p w14:paraId="4F10AB23" w14:textId="77777777" w:rsidR="00381847" w:rsidRDefault="00E769D9">
      <w:pPr>
        <w:ind w:left="810"/>
      </w:pPr>
      <w:r>
        <w:rPr>
          <w:b/>
        </w:rPr>
        <w:t>*</w:t>
      </w:r>
      <w:r>
        <w:t>Use this checklist for the Triple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Map the principles to each of the standards, and provide a justification for the connection between the two. In the Module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a best practice.</w:t>
      </w:r>
    </w:p>
    <w:p w14:paraId="607B2685" w14:textId="77777777" w:rsidR="00381847" w:rsidRDefault="00381847">
      <w:pPr>
        <w:rPr>
          <w:b/>
        </w:rPr>
      </w:pPr>
    </w:p>
    <w:p w14:paraId="6F81B2DA" w14:textId="77777777" w:rsidR="00381847" w:rsidRDefault="00E769D9">
      <w:pPr>
        <w:ind w:left="810"/>
      </w:pPr>
      <w:r>
        <w:rPr>
          <w:b/>
        </w:rPr>
        <w:lastRenderedPageBreak/>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t xml:space="preserve">Operating system logs </w:t>
      </w:r>
    </w:p>
    <w:p w14:paraId="532B47E9" w14:textId="77777777" w:rsidR="00381847" w:rsidRDefault="00E769D9" w:rsidP="008D5A8D">
      <w:pPr>
        <w:pStyle w:val="ListBullet"/>
      </w:pPr>
      <w:r>
        <w:t xml:space="preserve">Firewall logs </w:t>
      </w:r>
    </w:p>
    <w:p w14:paraId="2D212A87" w14:textId="77777777" w:rsidR="00EF67CF" w:rsidRDefault="00E769D9" w:rsidP="008D5A8D">
      <w:pPr>
        <w:pStyle w:val="ListBullet"/>
      </w:pPr>
      <w:r>
        <w:t>Anti-malware logs</w:t>
      </w:r>
    </w:p>
    <w:p w14:paraId="1F56B7DD" w14:textId="77777777" w:rsidR="00EF67CF" w:rsidRDefault="00EF67CF" w:rsidP="00EF67CF">
      <w:pPr>
        <w:pStyle w:val="ListBullet"/>
        <w:numPr>
          <w:ilvl w:val="0"/>
          <w:numId w:val="0"/>
        </w:numPr>
        <w:ind w:left="1440" w:hanging="360"/>
      </w:pPr>
    </w:p>
    <w:tbl>
      <w:tblPr>
        <w:tblStyle w:val="TableGrid"/>
        <w:tblW w:w="11610" w:type="dxa"/>
        <w:tblInd w:w="-455" w:type="dxa"/>
        <w:tblLook w:val="04A0" w:firstRow="1" w:lastRow="0" w:firstColumn="1" w:lastColumn="0" w:noHBand="0" w:noVBand="1"/>
      </w:tblPr>
      <w:tblGrid>
        <w:gridCol w:w="1620"/>
        <w:gridCol w:w="2700"/>
        <w:gridCol w:w="2520"/>
        <w:gridCol w:w="4770"/>
      </w:tblGrid>
      <w:tr w:rsidR="00763B81" w14:paraId="32BC6745" w14:textId="77777777" w:rsidTr="007F3CCA">
        <w:tc>
          <w:tcPr>
            <w:tcW w:w="1620" w:type="dxa"/>
          </w:tcPr>
          <w:p w14:paraId="17517608" w14:textId="7F959E27" w:rsidR="00763B81" w:rsidRP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rPr>
                <w:b/>
                <w:bCs/>
              </w:rPr>
            </w:pPr>
            <w:r>
              <w:rPr>
                <w:b/>
                <w:bCs/>
              </w:rPr>
              <w:t>Rule</w:t>
            </w:r>
          </w:p>
        </w:tc>
        <w:tc>
          <w:tcPr>
            <w:tcW w:w="2700" w:type="dxa"/>
          </w:tcPr>
          <w:p w14:paraId="2B29DE29" w14:textId="0152A424" w:rsidR="00763B81" w:rsidRP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rPr>
                <w:b/>
                <w:bCs/>
              </w:rPr>
            </w:pPr>
            <w:r>
              <w:rPr>
                <w:b/>
                <w:bCs/>
              </w:rPr>
              <w:t>Name</w:t>
            </w:r>
          </w:p>
        </w:tc>
        <w:tc>
          <w:tcPr>
            <w:tcW w:w="2520" w:type="dxa"/>
          </w:tcPr>
          <w:p w14:paraId="003C88CA" w14:textId="1FA2A46F" w:rsidR="00763B81" w:rsidRP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rPr>
                <w:b/>
                <w:bCs/>
              </w:rPr>
            </w:pPr>
            <w:r>
              <w:rPr>
                <w:b/>
                <w:bCs/>
              </w:rPr>
              <w:t>Applicable Principle(s)</w:t>
            </w:r>
          </w:p>
        </w:tc>
        <w:tc>
          <w:tcPr>
            <w:tcW w:w="4770" w:type="dxa"/>
          </w:tcPr>
          <w:p w14:paraId="2D586235" w14:textId="30A9F57F" w:rsidR="00763B81" w:rsidRP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rPr>
                <w:b/>
                <w:bCs/>
              </w:rPr>
            </w:pPr>
            <w:r>
              <w:rPr>
                <w:b/>
                <w:bCs/>
              </w:rPr>
              <w:t>Reasoning</w:t>
            </w:r>
          </w:p>
        </w:tc>
      </w:tr>
      <w:tr w:rsidR="00763B81" w14:paraId="2C438382" w14:textId="77777777" w:rsidTr="007F3CCA">
        <w:tc>
          <w:tcPr>
            <w:tcW w:w="1620" w:type="dxa"/>
          </w:tcPr>
          <w:p w14:paraId="00D28608" w14:textId="09DDC3A5"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STD-001-CPP</w:t>
            </w:r>
          </w:p>
        </w:tc>
        <w:tc>
          <w:tcPr>
            <w:tcW w:w="2700" w:type="dxa"/>
          </w:tcPr>
          <w:p w14:paraId="276C8AB8" w14:textId="120C2528"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Prevent Signed Integer Overflow</w:t>
            </w:r>
          </w:p>
        </w:tc>
        <w:tc>
          <w:tcPr>
            <w:tcW w:w="2520" w:type="dxa"/>
          </w:tcPr>
          <w:p w14:paraId="0A1275F6" w14:textId="0290B266" w:rsidR="00763B81" w:rsidRDefault="003B060D"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Secure/Graceful Failures and Economy of Mechanism</w:t>
            </w:r>
          </w:p>
        </w:tc>
        <w:tc>
          <w:tcPr>
            <w:tcW w:w="4770" w:type="dxa"/>
          </w:tcPr>
          <w:p w14:paraId="0144176E" w14:textId="61BD91E9" w:rsidR="00763B81" w:rsidRDefault="003B060D"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3B060D">
              <w:t>Enforcing explicit, pre-execution mathematical boundary checks keeps the validation mechanism simple, highly predictable, and easy to audit (Economy of Mechanism). If an operation threatens to breach these boundaries, the code drops into a secure failure state by throwing a structured runtime exception (</w:t>
            </w:r>
            <w:r w:rsidRPr="003B060D">
              <w:rPr>
                <w:rFonts w:ascii="Courier New" w:hAnsi="Courier New" w:cs="Courier New"/>
              </w:rPr>
              <w:t>std::</w:t>
            </w:r>
            <w:proofErr w:type="spellStart"/>
            <w:r w:rsidRPr="003B060D">
              <w:rPr>
                <w:rFonts w:ascii="Courier New" w:hAnsi="Courier New" w:cs="Courier New"/>
              </w:rPr>
              <w:t>overflow_error</w:t>
            </w:r>
            <w:proofErr w:type="spellEnd"/>
            <w:r w:rsidRPr="003B060D">
              <w:t>) instead of allowing a silent integer wrap. This blocks compilers from optimizing out critical code paths and prevents corrupt data from processing further down the line.</w:t>
            </w:r>
          </w:p>
        </w:tc>
      </w:tr>
      <w:tr w:rsidR="00763B81" w14:paraId="0AFC48F9" w14:textId="77777777" w:rsidTr="007F3CCA">
        <w:tc>
          <w:tcPr>
            <w:tcW w:w="1620" w:type="dxa"/>
          </w:tcPr>
          <w:p w14:paraId="3518D853" w14:textId="0B92A1EF"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STD-00</w:t>
            </w:r>
            <w:r>
              <w:t>2</w:t>
            </w:r>
            <w:r>
              <w:t>-CPP</w:t>
            </w:r>
          </w:p>
        </w:tc>
        <w:tc>
          <w:tcPr>
            <w:tcW w:w="2700" w:type="dxa"/>
          </w:tcPr>
          <w:p w14:paraId="152FB76E" w14:textId="0EC56280" w:rsidR="00763B81" w:rsidRDefault="00B441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Prevent Division by Zero Errors</w:t>
            </w:r>
          </w:p>
        </w:tc>
        <w:tc>
          <w:tcPr>
            <w:tcW w:w="2520" w:type="dxa"/>
          </w:tcPr>
          <w:p w14:paraId="629CB12E" w14:textId="1DDD8399" w:rsidR="00763B81" w:rsidRDefault="00B441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Secure/Graceful Failures and Complete Mediation</w:t>
            </w:r>
          </w:p>
        </w:tc>
        <w:tc>
          <w:tcPr>
            <w:tcW w:w="4770" w:type="dxa"/>
          </w:tcPr>
          <w:p w14:paraId="304610B9" w14:textId="25705BD1" w:rsidR="00763B81" w:rsidRDefault="00EE3A39"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EE3A39">
              <w:t xml:space="preserve">Applying a conditional validation check directly on the denominator prior to processing ensures that every single division request is completely mediated before resource consumption takes place. If an invalid zero value bypasses early inputs, the application fails gracefully by throwing an </w:t>
            </w:r>
            <w:r w:rsidRPr="00EE3A39">
              <w:rPr>
                <w:rFonts w:ascii="Courier New" w:hAnsi="Courier New" w:cs="Courier New"/>
              </w:rPr>
              <w:t>std::</w:t>
            </w:r>
            <w:proofErr w:type="spellStart"/>
            <w:r w:rsidRPr="00EE3A39">
              <w:rPr>
                <w:rFonts w:ascii="Courier New" w:hAnsi="Courier New" w:cs="Courier New"/>
              </w:rPr>
              <w:t>invalid_argument</w:t>
            </w:r>
            <w:proofErr w:type="spellEnd"/>
            <w:r w:rsidRPr="00EE3A39">
              <w:t xml:space="preserve"> exception. This intercepts and eliminates fatal hardware traps that would otherwise crash the application instance and create a local Denial of Service (DoS) vulnerability.</w:t>
            </w:r>
          </w:p>
        </w:tc>
      </w:tr>
      <w:tr w:rsidR="00763B81" w14:paraId="54E583BF" w14:textId="77777777" w:rsidTr="007F3CCA">
        <w:tc>
          <w:tcPr>
            <w:tcW w:w="1620" w:type="dxa"/>
          </w:tcPr>
          <w:p w14:paraId="0B88420A" w14:textId="288F5324"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STD-00</w:t>
            </w:r>
            <w:r>
              <w:t>3</w:t>
            </w:r>
            <w:r>
              <w:t>-CPP</w:t>
            </w:r>
          </w:p>
        </w:tc>
        <w:tc>
          <w:tcPr>
            <w:tcW w:w="2700" w:type="dxa"/>
          </w:tcPr>
          <w:p w14:paraId="055A3B59" w14:textId="00690AE1" w:rsidR="00763B81" w:rsidRDefault="001429C6"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Guarantee Null-Termination of Character Buffers</w:t>
            </w:r>
          </w:p>
        </w:tc>
        <w:tc>
          <w:tcPr>
            <w:tcW w:w="2520" w:type="dxa"/>
          </w:tcPr>
          <w:p w14:paraId="71A38445" w14:textId="7D814EBB" w:rsidR="00763B81" w:rsidRDefault="001429C6"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 xml:space="preserve">Defense in Depth and Economy of Mechanism </w:t>
            </w:r>
          </w:p>
        </w:tc>
        <w:tc>
          <w:tcPr>
            <w:tcW w:w="4770" w:type="dxa"/>
          </w:tcPr>
          <w:p w14:paraId="29163B16" w14:textId="1EFB6557" w:rsidR="00763B81" w:rsidRDefault="001429C6"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1429C6">
              <w:t>Transitioning from manual C-style string buffers to standard object abstractions (</w:t>
            </w:r>
            <w:r w:rsidRPr="001429C6">
              <w:rPr>
                <w:rFonts w:ascii="Courier New" w:hAnsi="Courier New" w:cs="Courier New"/>
              </w:rPr>
              <w:t>std::string</w:t>
            </w:r>
            <w:r w:rsidRPr="001429C6">
              <w:t>) enforces data encapsulation and hides complex memory allocation logic behind simple, automated Standard Library structures (Economy of Mechanism). This encapsulation works as an integral layer of defense in depth by automatically handling buffer bounds and termination properties at the language level. It ensures that even if input length sanitization rules fail at the edge network layer, out-of-bounds memory exposure bugs are neutralized at the object layer.</w:t>
            </w:r>
          </w:p>
        </w:tc>
      </w:tr>
      <w:tr w:rsidR="00763B81" w14:paraId="51E59387" w14:textId="77777777" w:rsidTr="007F3CCA">
        <w:tc>
          <w:tcPr>
            <w:tcW w:w="1620" w:type="dxa"/>
          </w:tcPr>
          <w:p w14:paraId="03FC1E8B" w14:textId="3AE244E8"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lastRenderedPageBreak/>
              <w:t>STD-00</w:t>
            </w:r>
            <w:r>
              <w:t>4</w:t>
            </w:r>
            <w:r>
              <w:t>-CPP</w:t>
            </w:r>
          </w:p>
        </w:tc>
        <w:tc>
          <w:tcPr>
            <w:tcW w:w="2700" w:type="dxa"/>
          </w:tcPr>
          <w:p w14:paraId="7A2C5A0A" w14:textId="4FD3845B" w:rsidR="00763B81" w:rsidRDefault="009164D9"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Utilize Parameterized Queries for Database Access</w:t>
            </w:r>
          </w:p>
        </w:tc>
        <w:tc>
          <w:tcPr>
            <w:tcW w:w="2520" w:type="dxa"/>
          </w:tcPr>
          <w:p w14:paraId="12871D88" w14:textId="15143F5A" w:rsidR="00763B81" w:rsidRDefault="009164D9"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Defense in Depth and Complete Mediation</w:t>
            </w:r>
          </w:p>
        </w:tc>
        <w:tc>
          <w:tcPr>
            <w:tcW w:w="4770" w:type="dxa"/>
          </w:tcPr>
          <w:p w14:paraId="6484B376" w14:textId="6F6B58D3" w:rsidR="00763B81" w:rsidRDefault="00DF76CF"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DF76CF">
              <w:t>Mandating prepared statements enforces complete mediation by forcing all external user inputs to pass through type-binding abstraction functions before the database engine can parse the query. This setup isolates administrative code instructions from untrusted data streams. It functions as a powerful layer of defense in depth, guaranteeing that even if a malicious string bypasses application-level regex sanitizers or web application firewalls, the query string can never interpret or execute as an injection payload.</w:t>
            </w:r>
          </w:p>
        </w:tc>
      </w:tr>
      <w:tr w:rsidR="00763B81" w14:paraId="52D03FCC" w14:textId="77777777" w:rsidTr="007F3CCA">
        <w:tc>
          <w:tcPr>
            <w:tcW w:w="1620" w:type="dxa"/>
          </w:tcPr>
          <w:p w14:paraId="6F597DD4" w14:textId="10BE8029"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STD-00</w:t>
            </w:r>
            <w:r>
              <w:t>5</w:t>
            </w:r>
            <w:r>
              <w:t>-CPP</w:t>
            </w:r>
          </w:p>
        </w:tc>
        <w:tc>
          <w:tcPr>
            <w:tcW w:w="2700" w:type="dxa"/>
          </w:tcPr>
          <w:p w14:paraId="573D1B69" w14:textId="7B1A3A46" w:rsidR="00763B81" w:rsidRDefault="00DF76CF"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Eliminate Pointer Exploitation via Type-Safe Smart Pointers</w:t>
            </w:r>
          </w:p>
        </w:tc>
        <w:tc>
          <w:tcPr>
            <w:tcW w:w="2520" w:type="dxa"/>
          </w:tcPr>
          <w:p w14:paraId="5E516C7A" w14:textId="76D255ED" w:rsidR="00763B81" w:rsidRDefault="00DF76CF"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Least Privilege and Economy of Mechanism</w:t>
            </w:r>
          </w:p>
        </w:tc>
        <w:tc>
          <w:tcPr>
            <w:tcW w:w="4770" w:type="dxa"/>
          </w:tcPr>
          <w:p w14:paraId="74BB5C49" w14:textId="53B5859A" w:rsidR="00763B81" w:rsidRDefault="00B6019B"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B6019B">
              <w:t>Utilizing smart pointers (</w:t>
            </w:r>
            <w:r w:rsidRPr="00B6019B">
              <w:rPr>
                <w:rFonts w:ascii="Courier New" w:hAnsi="Courier New" w:cs="Courier New"/>
              </w:rPr>
              <w:t>std::</w:t>
            </w:r>
            <w:proofErr w:type="spellStart"/>
            <w:r w:rsidRPr="00B6019B">
              <w:rPr>
                <w:rFonts w:ascii="Courier New" w:hAnsi="Courier New" w:cs="Courier New"/>
              </w:rPr>
              <w:t>unique_ptr</w:t>
            </w:r>
            <w:proofErr w:type="spellEnd"/>
            <w:r w:rsidRPr="00B6019B">
              <w:t xml:space="preserve">, </w:t>
            </w:r>
            <w:r w:rsidRPr="00B6019B">
              <w:rPr>
                <w:rFonts w:ascii="Courier New" w:hAnsi="Courier New" w:cs="Courier New"/>
              </w:rPr>
              <w:t>std::</w:t>
            </w:r>
            <w:proofErr w:type="spellStart"/>
            <w:r w:rsidRPr="00B6019B">
              <w:rPr>
                <w:rFonts w:ascii="Courier New" w:hAnsi="Courier New" w:cs="Courier New"/>
              </w:rPr>
              <w:t>make_unique</w:t>
            </w:r>
            <w:proofErr w:type="spellEnd"/>
            <w:r w:rsidRPr="00B6019B">
              <w:t>) applies the principle of least privilege by stripping low-level, raw heap allocation capabilities away from the developer and delegating resource lifecycles entirely to runtime scope automation. This standard supports economy of mechanism by replacing brittle, manual tracking and explicit deletion logic with uniform Resource Acquisition Is Initialization (RAII) patterns. This automation prevents memory leaks, use-after-free vectors, and dangling pointer vulnerabilities.</w:t>
            </w:r>
          </w:p>
        </w:tc>
      </w:tr>
      <w:tr w:rsidR="00763B81" w14:paraId="680C8961" w14:textId="77777777" w:rsidTr="007F3CCA">
        <w:tc>
          <w:tcPr>
            <w:tcW w:w="1620" w:type="dxa"/>
          </w:tcPr>
          <w:p w14:paraId="5404EAFA" w14:textId="090FEF6D"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STD-00</w:t>
            </w:r>
            <w:r>
              <w:t>6</w:t>
            </w:r>
            <w:r>
              <w:t>-CPP</w:t>
            </w:r>
          </w:p>
        </w:tc>
        <w:tc>
          <w:tcPr>
            <w:tcW w:w="2700" w:type="dxa"/>
          </w:tcPr>
          <w:p w14:paraId="5BB749F7" w14:textId="0411F2CB" w:rsidR="00763B81" w:rsidRDefault="009F5739"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Remove Runtime Logic Dependency from Assert Statements</w:t>
            </w:r>
          </w:p>
        </w:tc>
        <w:tc>
          <w:tcPr>
            <w:tcW w:w="2520" w:type="dxa"/>
          </w:tcPr>
          <w:p w14:paraId="219D7E12" w14:textId="7B545B00" w:rsidR="00763B81" w:rsidRDefault="009F5739"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Defense in Depth and Secure/Graceful Failures</w:t>
            </w:r>
          </w:p>
        </w:tc>
        <w:tc>
          <w:tcPr>
            <w:tcW w:w="4770" w:type="dxa"/>
          </w:tcPr>
          <w:p w14:paraId="31FA3D40" w14:textId="453271D6" w:rsidR="00763B81" w:rsidRDefault="00530703"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530703">
              <w:t xml:space="preserve">Decoupling active business verification rules from the </w:t>
            </w:r>
            <w:r w:rsidRPr="00530703">
              <w:rPr>
                <w:rFonts w:ascii="Courier New" w:hAnsi="Courier New" w:cs="Courier New"/>
              </w:rPr>
              <w:t xml:space="preserve">assert() </w:t>
            </w:r>
            <w:r w:rsidRPr="00530703">
              <w:t xml:space="preserve">macro guarantees that critical validation code executes reliably within production compilation targets where </w:t>
            </w:r>
            <w:r w:rsidRPr="00530703">
              <w:rPr>
                <w:rFonts w:ascii="Courier New" w:hAnsi="Courier New" w:cs="Courier New"/>
              </w:rPr>
              <w:t>NDEBUG</w:t>
            </w:r>
            <w:r w:rsidRPr="00530703">
              <w:t xml:space="preserve"> is active. This directly supports secure and graceful failures by using uniform, production-ready exception handling (</w:t>
            </w:r>
            <w:r w:rsidRPr="00530703">
              <w:rPr>
                <w:rFonts w:ascii="Courier New" w:hAnsi="Courier New" w:cs="Courier New"/>
              </w:rPr>
              <w:t>std::</w:t>
            </w:r>
            <w:proofErr w:type="spellStart"/>
            <w:r w:rsidRPr="00530703">
              <w:rPr>
                <w:rFonts w:ascii="Courier New" w:hAnsi="Courier New" w:cs="Courier New"/>
              </w:rPr>
              <w:t>runtime_error</w:t>
            </w:r>
            <w:proofErr w:type="spellEnd"/>
            <w:r w:rsidRPr="00530703">
              <w:t>) to catch validation anomalies across all environments. Retaining the assertions strictly as a secondary diagnostic hook provides defense-in-depth tracking throughout testing phases without introducing production vulnerabilities.</w:t>
            </w:r>
          </w:p>
        </w:tc>
      </w:tr>
      <w:tr w:rsidR="00763B81" w14:paraId="6715EFAB" w14:textId="77777777" w:rsidTr="007F3CCA">
        <w:tc>
          <w:tcPr>
            <w:tcW w:w="1620" w:type="dxa"/>
          </w:tcPr>
          <w:p w14:paraId="73BD3829" w14:textId="766610E1"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STD-00</w:t>
            </w:r>
            <w:r>
              <w:t>7</w:t>
            </w:r>
            <w:r>
              <w:t>-CPP</w:t>
            </w:r>
          </w:p>
        </w:tc>
        <w:tc>
          <w:tcPr>
            <w:tcW w:w="2700" w:type="dxa"/>
          </w:tcPr>
          <w:p w14:paraId="3D20620C" w14:textId="5098E5A6" w:rsidR="00763B81" w:rsidRDefault="00B8029E"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Prevent Destructor Escapes during Exception Unwinding</w:t>
            </w:r>
          </w:p>
        </w:tc>
        <w:tc>
          <w:tcPr>
            <w:tcW w:w="2520" w:type="dxa"/>
          </w:tcPr>
          <w:p w14:paraId="1E5E4898" w14:textId="7D09304E" w:rsidR="00763B81" w:rsidRDefault="00B8029E"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Secure/Graceful Failures and Economy of Mechanism</w:t>
            </w:r>
          </w:p>
        </w:tc>
        <w:tc>
          <w:tcPr>
            <w:tcW w:w="4770" w:type="dxa"/>
          </w:tcPr>
          <w:p w14:paraId="2213A7B8" w14:textId="71C53DBD" w:rsidR="00763B81" w:rsidRDefault="00805F12"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805F12">
              <w:t xml:space="preserve">Restricting destructors to capture, swallow, and log internal exceptions through localized try-catch (...) wrappers satisfies the principle of secure and graceful failures. Preventing exception leakage during stack unwinding keeps the C++ runtime from invoking a </w:t>
            </w:r>
            <w:r w:rsidRPr="00805F12">
              <w:lastRenderedPageBreak/>
              <w:t xml:space="preserve">catastrophic </w:t>
            </w:r>
            <w:r w:rsidRPr="00805F12">
              <w:rPr>
                <w:rFonts w:ascii="Courier New" w:hAnsi="Courier New" w:cs="Courier New"/>
              </w:rPr>
              <w:t>std::terminate()</w:t>
            </w:r>
            <w:r w:rsidRPr="00805F12">
              <w:t xml:space="preserve"> crash. This containment supports economy of mechanism by cleanly separating cleanup tasks from outer application logic, ensuring predictable resource release and system uptime even during severe failure cycles.</w:t>
            </w:r>
          </w:p>
        </w:tc>
      </w:tr>
      <w:tr w:rsidR="00763B81" w14:paraId="1AE11EA1" w14:textId="77777777" w:rsidTr="007F3CCA">
        <w:tc>
          <w:tcPr>
            <w:tcW w:w="1620" w:type="dxa"/>
          </w:tcPr>
          <w:p w14:paraId="08D6D60E" w14:textId="2BC728F8"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lastRenderedPageBreak/>
              <w:t>STD-00</w:t>
            </w:r>
            <w:r>
              <w:t>8</w:t>
            </w:r>
            <w:r>
              <w:t>-CPP</w:t>
            </w:r>
          </w:p>
        </w:tc>
        <w:tc>
          <w:tcPr>
            <w:tcW w:w="2700" w:type="dxa"/>
          </w:tcPr>
          <w:p w14:paraId="34DE95BA" w14:textId="0DA90BD1" w:rsidR="00763B81" w:rsidRDefault="0071209C"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Avoid Race Conditions using RAII Lock Management</w:t>
            </w:r>
          </w:p>
        </w:tc>
        <w:tc>
          <w:tcPr>
            <w:tcW w:w="2520" w:type="dxa"/>
          </w:tcPr>
          <w:p w14:paraId="5A22D4B7" w14:textId="03ED00BF" w:rsidR="00763B81" w:rsidRDefault="0071209C"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Secure/Graceful Failures and Economy of Mechanism</w:t>
            </w:r>
          </w:p>
        </w:tc>
        <w:tc>
          <w:tcPr>
            <w:tcW w:w="4770" w:type="dxa"/>
          </w:tcPr>
          <w:p w14:paraId="054749A6" w14:textId="10C3EECA" w:rsidR="00763B81" w:rsidRDefault="00913F30"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913F30">
              <w:t>Implementing automated scoped synchronization blocks (</w:t>
            </w:r>
            <w:r w:rsidRPr="00913F30">
              <w:rPr>
                <w:rFonts w:ascii="Courier New" w:hAnsi="Courier New" w:cs="Courier New"/>
              </w:rPr>
              <w:t>std::</w:t>
            </w:r>
            <w:proofErr w:type="spellStart"/>
            <w:r w:rsidRPr="00913F30">
              <w:rPr>
                <w:rFonts w:ascii="Courier New" w:hAnsi="Courier New" w:cs="Courier New"/>
              </w:rPr>
              <w:t>lock_guard</w:t>
            </w:r>
            <w:proofErr w:type="spellEnd"/>
            <w:r w:rsidRPr="00913F30">
              <w:t>) ensures thread safety through a single, elegant language mechanism instead of relying on manual code tracking across complex, multi-branched pathways (Economy of Mechanism). This simplicity stops race conditions and permanent deadlocks. If a thread encounters a sudden validation error or runtime exception, the lock wrapper drops the routine into a secure failure state by automatically unlocking the mutex during stack unwinding, keeping the shared resource path safe and responsive.</w:t>
            </w:r>
          </w:p>
        </w:tc>
      </w:tr>
      <w:tr w:rsidR="00763B81" w14:paraId="10543B29" w14:textId="77777777" w:rsidTr="007F3CCA">
        <w:tc>
          <w:tcPr>
            <w:tcW w:w="1620" w:type="dxa"/>
          </w:tcPr>
          <w:p w14:paraId="3D0B28DD" w14:textId="2769905F"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STD-00</w:t>
            </w:r>
            <w:r>
              <w:t>9</w:t>
            </w:r>
            <w:r>
              <w:t>-CPP</w:t>
            </w:r>
          </w:p>
        </w:tc>
        <w:tc>
          <w:tcPr>
            <w:tcW w:w="2700" w:type="dxa"/>
          </w:tcPr>
          <w:p w14:paraId="702B7FD2" w14:textId="36C72911" w:rsidR="00763B81" w:rsidRDefault="00913F30"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 xml:space="preserve">Eliminate Pointer Initialization via </w:t>
            </w:r>
            <w:proofErr w:type="spellStart"/>
            <w:r>
              <w:t>nullptr</w:t>
            </w:r>
            <w:proofErr w:type="spellEnd"/>
          </w:p>
        </w:tc>
        <w:tc>
          <w:tcPr>
            <w:tcW w:w="2520" w:type="dxa"/>
          </w:tcPr>
          <w:p w14:paraId="4FD39DD0" w14:textId="752EFD7E" w:rsidR="00763B81" w:rsidRDefault="00913F30"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Economy of Mechanism and Complete Mediation</w:t>
            </w:r>
          </w:p>
        </w:tc>
        <w:tc>
          <w:tcPr>
            <w:tcW w:w="4770" w:type="dxa"/>
          </w:tcPr>
          <w:p w14:paraId="045A1E97" w14:textId="5B224299" w:rsidR="00763B81" w:rsidRDefault="00F1709D"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F1709D">
              <w:t xml:space="preserve">Enforcing immediate </w:t>
            </w:r>
            <w:proofErr w:type="spellStart"/>
            <w:r w:rsidRPr="00F1709D">
              <w:rPr>
                <w:rFonts w:ascii="Courier New" w:hAnsi="Courier New" w:cs="Courier New"/>
              </w:rPr>
              <w:t>nullptr</w:t>
            </w:r>
            <w:proofErr w:type="spellEnd"/>
            <w:r w:rsidRPr="00F1709D">
              <w:t xml:space="preserve"> assignment upon pointer declaration provides structural simplicity by ensuring all pointers start in a safe, known state rather than holding random, unpredictable memory residue left over from other stack processes. This clean baseline supports complete mediation by allowing pointer verification checks (</w:t>
            </w:r>
            <w:r w:rsidRPr="00F1709D">
              <w:rPr>
                <w:rFonts w:ascii="Courier New" w:hAnsi="Courier New" w:cs="Courier New"/>
              </w:rPr>
              <w:t>if (</w:t>
            </w:r>
            <w:proofErr w:type="spellStart"/>
            <w:r w:rsidRPr="00F1709D">
              <w:rPr>
                <w:rFonts w:ascii="Courier New" w:hAnsi="Courier New" w:cs="Courier New"/>
              </w:rPr>
              <w:t>ptr</w:t>
            </w:r>
            <w:proofErr w:type="spellEnd"/>
            <w:r w:rsidRPr="00F1709D">
              <w:rPr>
                <w:rFonts w:ascii="Courier New" w:hAnsi="Courier New" w:cs="Courier New"/>
              </w:rPr>
              <w:t xml:space="preserve"> != </w:t>
            </w:r>
            <w:proofErr w:type="spellStart"/>
            <w:r w:rsidRPr="00F1709D">
              <w:rPr>
                <w:rFonts w:ascii="Courier New" w:hAnsi="Courier New" w:cs="Courier New"/>
              </w:rPr>
              <w:t>nullptr</w:t>
            </w:r>
            <w:proofErr w:type="spellEnd"/>
            <w:r w:rsidRPr="00F1709D">
              <w:rPr>
                <w:rFonts w:ascii="Courier New" w:hAnsi="Courier New" w:cs="Courier New"/>
              </w:rPr>
              <w:t>)</w:t>
            </w:r>
            <w:r w:rsidRPr="00F1709D">
              <w:t>) to reliably evaluate memory safety before dereferencing, completely blocking wild pointer execution vectors</w:t>
            </w:r>
            <w:r>
              <w:t>.</w:t>
            </w:r>
          </w:p>
        </w:tc>
      </w:tr>
      <w:tr w:rsidR="00763B81" w14:paraId="62BA1168" w14:textId="77777777" w:rsidTr="007F3CCA">
        <w:tc>
          <w:tcPr>
            <w:tcW w:w="1620" w:type="dxa"/>
          </w:tcPr>
          <w:p w14:paraId="2D5741AB" w14:textId="7A01F706" w:rsidR="00763B81" w:rsidRDefault="00763B81"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STD-0</w:t>
            </w:r>
            <w:r>
              <w:t>10</w:t>
            </w:r>
            <w:r>
              <w:t>-CPP</w:t>
            </w:r>
          </w:p>
        </w:tc>
        <w:tc>
          <w:tcPr>
            <w:tcW w:w="2700" w:type="dxa"/>
          </w:tcPr>
          <w:p w14:paraId="077F0C40" w14:textId="37E03780" w:rsidR="00763B81" w:rsidRDefault="00F1709D"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Prevent TOCTOU File System Race Conditions</w:t>
            </w:r>
          </w:p>
        </w:tc>
        <w:tc>
          <w:tcPr>
            <w:tcW w:w="2520" w:type="dxa"/>
          </w:tcPr>
          <w:p w14:paraId="30059F89" w14:textId="3AAB55F5" w:rsidR="00763B81" w:rsidRDefault="00F1709D"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t>Defense in Depth and Complete Mediation</w:t>
            </w:r>
          </w:p>
        </w:tc>
        <w:tc>
          <w:tcPr>
            <w:tcW w:w="4770" w:type="dxa"/>
          </w:tcPr>
          <w:p w14:paraId="62C60BA8" w14:textId="111E4938" w:rsidR="00763B81" w:rsidRDefault="007F3CCA" w:rsidP="00763B81">
            <w:pPr>
              <w:pStyle w:val="ListBullet"/>
              <w:numPr>
                <w:ilvl w:val="0"/>
                <w:numId w:val="0"/>
              </w:numPr>
              <w:pBdr>
                <w:top w:val="none" w:sz="0" w:space="0" w:color="auto"/>
                <w:left w:val="none" w:sz="0" w:space="0" w:color="auto"/>
                <w:bottom w:val="none" w:sz="0" w:space="0" w:color="auto"/>
                <w:right w:val="none" w:sz="0" w:space="0" w:color="auto"/>
                <w:between w:val="none" w:sz="0" w:space="0" w:color="auto"/>
              </w:pBdr>
              <w:jc w:val="center"/>
            </w:pPr>
            <w:r w:rsidRPr="007F3CCA">
              <w:t xml:space="preserve">Replacing multi-step path checks with an atomic, transactional file open request applies complete mediation over the requested system resources. The application verifies file parameters and locks the file handle simultaneously through a single system request. This strategy acts as a critical layer of defense in depth alongside Green Pace's </w:t>
            </w:r>
            <w:r w:rsidRPr="007F3CCA">
              <w:rPr>
                <w:i/>
                <w:iCs/>
              </w:rPr>
              <w:t>operating system logs, firewall logs, and anti-malware logs</w:t>
            </w:r>
            <w:r w:rsidRPr="007F3CCA">
              <w:t>, ensuring that symbolic link swaps or concurrent timing exploits cannot manipulate data targets between the initial safety check and final execution.</w:t>
            </w:r>
          </w:p>
        </w:tc>
      </w:tr>
    </w:tbl>
    <w:p w14:paraId="3E729D92" w14:textId="6C695109" w:rsidR="00381847" w:rsidRDefault="00E769D9" w:rsidP="00763B81">
      <w:pPr>
        <w:pStyle w:val="ListBullet"/>
        <w:numPr>
          <w:ilvl w:val="0"/>
          <w:numId w:val="0"/>
        </w:numPr>
        <w:ind w:left="1440" w:hanging="360"/>
        <w:jc w:val="center"/>
      </w:pPr>
      <w:r>
        <w:br w:type="page"/>
      </w:r>
    </w:p>
    <w:p w14:paraId="4E13C168" w14:textId="77777777" w:rsidR="00381847" w:rsidRDefault="00E769D9">
      <w:pPr>
        <w:ind w:left="720"/>
      </w:pP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to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The office of the chief information security officer (OCISO) will enforce awareness and compliance of this policy, producing reports for the risk management committee (RMC) to review monthly. Every system deployed in any environment operated by Green Pace is expected to be in compliance with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6051B7FB" w:rsidR="00381847" w:rsidRDefault="00564A42">
            <w:r>
              <w:t>2.0</w:t>
            </w:r>
          </w:p>
        </w:tc>
        <w:tc>
          <w:tcPr>
            <w:tcW w:w="1530" w:type="dxa"/>
          </w:tcPr>
          <w:p w14:paraId="1DC436A6" w14:textId="5E5A2E6C" w:rsidR="00381847" w:rsidRDefault="00564A42">
            <w:pPr>
              <w:cnfStyle w:val="000000000000" w:firstRow="0" w:lastRow="0" w:firstColumn="0" w:lastColumn="0" w:oddVBand="0" w:evenVBand="0" w:oddHBand="0" w:evenHBand="0" w:firstRowFirstColumn="0" w:firstRowLastColumn="0" w:lastRowFirstColumn="0" w:lastRowLastColumn="0"/>
            </w:pPr>
            <w:r>
              <w:t>07/17/2026</w:t>
            </w:r>
          </w:p>
        </w:tc>
        <w:tc>
          <w:tcPr>
            <w:tcW w:w="3510" w:type="dxa"/>
          </w:tcPr>
          <w:p w14:paraId="0B713D2C" w14:textId="59F9C14E" w:rsidR="00381847" w:rsidRDefault="00564A42">
            <w:pPr>
              <w:cnfStyle w:val="000000000000" w:firstRow="0" w:lastRow="0" w:firstColumn="0" w:lastColumn="0" w:oddVBand="0" w:evenVBand="0" w:oddHBand="0" w:evenHBand="0" w:firstRowFirstColumn="0" w:firstRowLastColumn="0" w:lastRowFirstColumn="0" w:lastRowLastColumn="0"/>
            </w:pPr>
            <w:r>
              <w:t>Module 3</w:t>
            </w:r>
          </w:p>
        </w:tc>
        <w:tc>
          <w:tcPr>
            <w:tcW w:w="1923" w:type="dxa"/>
          </w:tcPr>
          <w:p w14:paraId="124483AC" w14:textId="73CA3553" w:rsidR="00381847" w:rsidRDefault="00564A42">
            <w:pPr>
              <w:cnfStyle w:val="000000000000" w:firstRow="0" w:lastRow="0" w:firstColumn="0" w:lastColumn="0" w:oddVBand="0" w:evenVBand="0" w:oddHBand="0" w:evenHBand="0" w:firstRowFirstColumn="0" w:firstRowLastColumn="0" w:lastRowFirstColumn="0" w:lastRowLastColumn="0"/>
            </w:pPr>
            <w:r w:rsidRPr="00564A42">
              <w:t>Talia McCarthy-Wielenga</w:t>
            </w:r>
          </w:p>
        </w:tc>
        <w:tc>
          <w:tcPr>
            <w:tcW w:w="2077" w:type="dxa"/>
          </w:tcPr>
          <w:p w14:paraId="697C2A49" w14:textId="2F6C9C9A" w:rsidR="00381847" w:rsidRDefault="00381847">
            <w:pPr>
              <w:cnfStyle w:val="000000000000" w:firstRow="0" w:lastRow="0" w:firstColumn="0" w:lastColumn="0" w:oddVBand="0" w:evenVBand="0" w:oddHBand="0" w:evenHBand="0" w:firstRowFirstColumn="0" w:firstRowLastColumn="0" w:lastRowFirstColumn="0" w:lastRowLastColumn="0"/>
            </w:pP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3377894A" w:rsidR="00381847" w:rsidRDefault="00965877">
            <w:r>
              <w:t>3.0</w:t>
            </w:r>
          </w:p>
        </w:tc>
        <w:tc>
          <w:tcPr>
            <w:tcW w:w="1530" w:type="dxa"/>
          </w:tcPr>
          <w:p w14:paraId="305DA4F1" w14:textId="3E03F488" w:rsidR="00381847" w:rsidRDefault="00965877">
            <w:pPr>
              <w:cnfStyle w:val="000000100000" w:firstRow="0" w:lastRow="0" w:firstColumn="0" w:lastColumn="0" w:oddVBand="0" w:evenVBand="0" w:oddHBand="1" w:evenHBand="0" w:firstRowFirstColumn="0" w:firstRowLastColumn="0" w:lastRowFirstColumn="0" w:lastRowLastColumn="0"/>
            </w:pPr>
            <w:r>
              <w:t>08/08/2026</w:t>
            </w:r>
          </w:p>
        </w:tc>
        <w:tc>
          <w:tcPr>
            <w:tcW w:w="3510" w:type="dxa"/>
          </w:tcPr>
          <w:p w14:paraId="138D7C42" w14:textId="742CF990" w:rsidR="00381847" w:rsidRDefault="00965877">
            <w:pPr>
              <w:cnfStyle w:val="000000100000" w:firstRow="0" w:lastRow="0" w:firstColumn="0" w:lastColumn="0" w:oddVBand="0" w:evenVBand="0" w:oddHBand="1" w:evenHBand="0" w:firstRowFirstColumn="0" w:firstRowLastColumn="0" w:lastRowFirstColumn="0" w:lastRowLastColumn="0"/>
            </w:pPr>
            <w:r>
              <w:t>Project One</w:t>
            </w:r>
          </w:p>
        </w:tc>
        <w:tc>
          <w:tcPr>
            <w:tcW w:w="1923" w:type="dxa"/>
          </w:tcPr>
          <w:p w14:paraId="35E4A720" w14:textId="7A1DD9F1" w:rsidR="00381847" w:rsidRDefault="00965877">
            <w:pPr>
              <w:cnfStyle w:val="000000100000" w:firstRow="0" w:lastRow="0" w:firstColumn="0" w:lastColumn="0" w:oddVBand="0" w:evenVBand="0" w:oddHBand="1" w:evenHBand="0" w:firstRowFirstColumn="0" w:firstRowLastColumn="0" w:lastRowFirstColumn="0" w:lastRowLastColumn="0"/>
            </w:pPr>
            <w:r>
              <w:t>Talia McCarthy-Wielenga</w:t>
            </w:r>
          </w:p>
        </w:tc>
        <w:tc>
          <w:tcPr>
            <w:tcW w:w="2077" w:type="dxa"/>
          </w:tcPr>
          <w:p w14:paraId="1FEC447A" w14:textId="663EF97F" w:rsidR="00381847" w:rsidRDefault="00381847">
            <w:pPr>
              <w:cnfStyle w:val="000000100000" w:firstRow="0" w:lastRow="0" w:firstColumn="0" w:lastColumn="0" w:oddVBand="0" w:evenVBand="0" w:oddHBand="1" w:evenHBand="0" w:firstRowFirstColumn="0" w:firstRowLastColumn="0" w:lastRowFirstColumn="0" w:lastRowLastColumn="0"/>
            </w:pP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77777777" w:rsidR="00381847" w:rsidRDefault="00381847"/>
    <w:sectPr w:rsidR="00381847">
      <w:headerReference w:type="default" r:id="rId15"/>
      <w:footerReference w:type="default" r:id="rId16"/>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3EA9EB" w14:textId="77777777" w:rsidR="00933489" w:rsidRDefault="00933489">
      <w:r>
        <w:separator/>
      </w:r>
    </w:p>
  </w:endnote>
  <w:endnote w:type="continuationSeparator" w:id="0">
    <w:p w14:paraId="680A76AA" w14:textId="77777777" w:rsidR="00933489" w:rsidRDefault="009334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9EB82" w14:textId="77777777" w:rsidR="00933489" w:rsidRDefault="00933489">
      <w:r>
        <w:separator/>
      </w:r>
    </w:p>
  </w:footnote>
  <w:footnote w:type="continuationSeparator" w:id="0">
    <w:p w14:paraId="4DFB54FD" w14:textId="77777777" w:rsidR="00933489" w:rsidRDefault="009334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64BAA924"/>
    <w:lvl w:ilvl="0">
      <w:start w:val="1"/>
      <w:numFmt w:val="decimal"/>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792A1D8C"/>
    <w:multiLevelType w:val="multilevel"/>
    <w:tmpl w:val="8D1A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 w:numId="18" w16cid:durableId="81461396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847"/>
    <w:rsid w:val="00001F14"/>
    <w:rsid w:val="00007AA8"/>
    <w:rsid w:val="00015648"/>
    <w:rsid w:val="00034C10"/>
    <w:rsid w:val="0003546D"/>
    <w:rsid w:val="000453D7"/>
    <w:rsid w:val="00053D3D"/>
    <w:rsid w:val="00067378"/>
    <w:rsid w:val="0008274A"/>
    <w:rsid w:val="00094981"/>
    <w:rsid w:val="00097EBF"/>
    <w:rsid w:val="000C3348"/>
    <w:rsid w:val="000D7B3F"/>
    <w:rsid w:val="000F74FE"/>
    <w:rsid w:val="0010790C"/>
    <w:rsid w:val="001235AE"/>
    <w:rsid w:val="001429C6"/>
    <w:rsid w:val="00162CFB"/>
    <w:rsid w:val="001646BD"/>
    <w:rsid w:val="00166688"/>
    <w:rsid w:val="001666D0"/>
    <w:rsid w:val="00171556"/>
    <w:rsid w:val="00174E63"/>
    <w:rsid w:val="001831D0"/>
    <w:rsid w:val="00184994"/>
    <w:rsid w:val="0018683C"/>
    <w:rsid w:val="00190823"/>
    <w:rsid w:val="00192176"/>
    <w:rsid w:val="001A2950"/>
    <w:rsid w:val="001B7C9E"/>
    <w:rsid w:val="001D4766"/>
    <w:rsid w:val="001E1E2C"/>
    <w:rsid w:val="00217D9B"/>
    <w:rsid w:val="00241058"/>
    <w:rsid w:val="00243043"/>
    <w:rsid w:val="002474B4"/>
    <w:rsid w:val="00266553"/>
    <w:rsid w:val="00294FC9"/>
    <w:rsid w:val="002969AD"/>
    <w:rsid w:val="002B23D7"/>
    <w:rsid w:val="002D564D"/>
    <w:rsid w:val="00301E67"/>
    <w:rsid w:val="00305AA0"/>
    <w:rsid w:val="00307712"/>
    <w:rsid w:val="003220BD"/>
    <w:rsid w:val="00326C65"/>
    <w:rsid w:val="00332392"/>
    <w:rsid w:val="00332568"/>
    <w:rsid w:val="00336D55"/>
    <w:rsid w:val="00343266"/>
    <w:rsid w:val="00346B48"/>
    <w:rsid w:val="003549D9"/>
    <w:rsid w:val="00381847"/>
    <w:rsid w:val="00387C16"/>
    <w:rsid w:val="003966CB"/>
    <w:rsid w:val="003B060D"/>
    <w:rsid w:val="003B0A5C"/>
    <w:rsid w:val="003B2E1E"/>
    <w:rsid w:val="003B3392"/>
    <w:rsid w:val="003C2366"/>
    <w:rsid w:val="003C7D1B"/>
    <w:rsid w:val="003D6F4A"/>
    <w:rsid w:val="003E7244"/>
    <w:rsid w:val="003F2AD4"/>
    <w:rsid w:val="003F3457"/>
    <w:rsid w:val="00414EC3"/>
    <w:rsid w:val="00426C9B"/>
    <w:rsid w:val="00431E2B"/>
    <w:rsid w:val="004528E4"/>
    <w:rsid w:val="00453CF4"/>
    <w:rsid w:val="00455933"/>
    <w:rsid w:val="00472B85"/>
    <w:rsid w:val="00483AA8"/>
    <w:rsid w:val="004A00D5"/>
    <w:rsid w:val="004A1A8A"/>
    <w:rsid w:val="004A578B"/>
    <w:rsid w:val="004D6596"/>
    <w:rsid w:val="004E12CE"/>
    <w:rsid w:val="004F2DEF"/>
    <w:rsid w:val="00504E9D"/>
    <w:rsid w:val="00505FEB"/>
    <w:rsid w:val="005162BE"/>
    <w:rsid w:val="00530703"/>
    <w:rsid w:val="00535222"/>
    <w:rsid w:val="005379E7"/>
    <w:rsid w:val="00542249"/>
    <w:rsid w:val="0056257B"/>
    <w:rsid w:val="00564A42"/>
    <w:rsid w:val="00584953"/>
    <w:rsid w:val="005873E8"/>
    <w:rsid w:val="00593302"/>
    <w:rsid w:val="005943A2"/>
    <w:rsid w:val="0059536C"/>
    <w:rsid w:val="00597224"/>
    <w:rsid w:val="005A3503"/>
    <w:rsid w:val="005B0072"/>
    <w:rsid w:val="005B0152"/>
    <w:rsid w:val="005B7417"/>
    <w:rsid w:val="005C0C1A"/>
    <w:rsid w:val="005D7AB3"/>
    <w:rsid w:val="0062093E"/>
    <w:rsid w:val="0063440B"/>
    <w:rsid w:val="00657A25"/>
    <w:rsid w:val="006832C6"/>
    <w:rsid w:val="006835F1"/>
    <w:rsid w:val="006B5FD3"/>
    <w:rsid w:val="006D38A7"/>
    <w:rsid w:val="006D7A17"/>
    <w:rsid w:val="006F5B4C"/>
    <w:rsid w:val="006F7CCE"/>
    <w:rsid w:val="00706E8F"/>
    <w:rsid w:val="0071209C"/>
    <w:rsid w:val="00724E26"/>
    <w:rsid w:val="00735867"/>
    <w:rsid w:val="007446A0"/>
    <w:rsid w:val="00750F7F"/>
    <w:rsid w:val="007529FB"/>
    <w:rsid w:val="00763B81"/>
    <w:rsid w:val="00770372"/>
    <w:rsid w:val="007751BB"/>
    <w:rsid w:val="007A5244"/>
    <w:rsid w:val="007B1257"/>
    <w:rsid w:val="007C0350"/>
    <w:rsid w:val="007F1172"/>
    <w:rsid w:val="007F2B40"/>
    <w:rsid w:val="007F3CCA"/>
    <w:rsid w:val="00805F12"/>
    <w:rsid w:val="008074C7"/>
    <w:rsid w:val="008166E7"/>
    <w:rsid w:val="00830072"/>
    <w:rsid w:val="00830314"/>
    <w:rsid w:val="00846B0A"/>
    <w:rsid w:val="008673EA"/>
    <w:rsid w:val="008676D2"/>
    <w:rsid w:val="008815D6"/>
    <w:rsid w:val="00895AA1"/>
    <w:rsid w:val="008C3FC6"/>
    <w:rsid w:val="008D5A8D"/>
    <w:rsid w:val="008E178A"/>
    <w:rsid w:val="008E69B4"/>
    <w:rsid w:val="009043F6"/>
    <w:rsid w:val="00913043"/>
    <w:rsid w:val="00913F30"/>
    <w:rsid w:val="009164D9"/>
    <w:rsid w:val="00933489"/>
    <w:rsid w:val="00961693"/>
    <w:rsid w:val="00965877"/>
    <w:rsid w:val="00973B67"/>
    <w:rsid w:val="009B710E"/>
    <w:rsid w:val="009B7CC7"/>
    <w:rsid w:val="009B7F52"/>
    <w:rsid w:val="009D12F5"/>
    <w:rsid w:val="009F143D"/>
    <w:rsid w:val="009F1B64"/>
    <w:rsid w:val="009F5739"/>
    <w:rsid w:val="009F7011"/>
    <w:rsid w:val="00A04F5E"/>
    <w:rsid w:val="00A07E42"/>
    <w:rsid w:val="00A3068B"/>
    <w:rsid w:val="00A53C58"/>
    <w:rsid w:val="00A64600"/>
    <w:rsid w:val="00A86836"/>
    <w:rsid w:val="00AC63F9"/>
    <w:rsid w:val="00B05E0E"/>
    <w:rsid w:val="00B21AEC"/>
    <w:rsid w:val="00B2327B"/>
    <w:rsid w:val="00B260B3"/>
    <w:rsid w:val="00B31E98"/>
    <w:rsid w:val="00B44181"/>
    <w:rsid w:val="00B475A1"/>
    <w:rsid w:val="00B6019B"/>
    <w:rsid w:val="00B60F60"/>
    <w:rsid w:val="00B8029E"/>
    <w:rsid w:val="00B83D35"/>
    <w:rsid w:val="00B85302"/>
    <w:rsid w:val="00B85CEC"/>
    <w:rsid w:val="00B92A44"/>
    <w:rsid w:val="00B9602B"/>
    <w:rsid w:val="00B97521"/>
    <w:rsid w:val="00BA498D"/>
    <w:rsid w:val="00BB51BF"/>
    <w:rsid w:val="00BC1317"/>
    <w:rsid w:val="00BC2B54"/>
    <w:rsid w:val="00BC57AF"/>
    <w:rsid w:val="00BC710F"/>
    <w:rsid w:val="00BD1E20"/>
    <w:rsid w:val="00BF1F38"/>
    <w:rsid w:val="00C1531C"/>
    <w:rsid w:val="00C2385A"/>
    <w:rsid w:val="00C33BE8"/>
    <w:rsid w:val="00C35E3C"/>
    <w:rsid w:val="00C475AF"/>
    <w:rsid w:val="00C53B26"/>
    <w:rsid w:val="00C639A6"/>
    <w:rsid w:val="00C72B60"/>
    <w:rsid w:val="00C73007"/>
    <w:rsid w:val="00CA35AF"/>
    <w:rsid w:val="00CB2327"/>
    <w:rsid w:val="00CB3D98"/>
    <w:rsid w:val="00CB5C60"/>
    <w:rsid w:val="00CC186A"/>
    <w:rsid w:val="00CD3CAC"/>
    <w:rsid w:val="00CE3A73"/>
    <w:rsid w:val="00D15878"/>
    <w:rsid w:val="00D1695B"/>
    <w:rsid w:val="00D211BA"/>
    <w:rsid w:val="00D30268"/>
    <w:rsid w:val="00D65270"/>
    <w:rsid w:val="00D7337A"/>
    <w:rsid w:val="00D75430"/>
    <w:rsid w:val="00D754C5"/>
    <w:rsid w:val="00D858A6"/>
    <w:rsid w:val="00D86F4A"/>
    <w:rsid w:val="00DC1FCB"/>
    <w:rsid w:val="00DF0872"/>
    <w:rsid w:val="00DF76CF"/>
    <w:rsid w:val="00E170F5"/>
    <w:rsid w:val="00E17514"/>
    <w:rsid w:val="00E24BD1"/>
    <w:rsid w:val="00E31CA4"/>
    <w:rsid w:val="00E54E9E"/>
    <w:rsid w:val="00E717A7"/>
    <w:rsid w:val="00E76554"/>
    <w:rsid w:val="00E769D9"/>
    <w:rsid w:val="00E910C0"/>
    <w:rsid w:val="00EB426E"/>
    <w:rsid w:val="00EE3A39"/>
    <w:rsid w:val="00EF67CF"/>
    <w:rsid w:val="00F00361"/>
    <w:rsid w:val="00F00BE0"/>
    <w:rsid w:val="00F1709D"/>
    <w:rsid w:val="00F22FEF"/>
    <w:rsid w:val="00F51FA8"/>
    <w:rsid w:val="00F72634"/>
    <w:rsid w:val="00F8384B"/>
    <w:rsid w:val="00F83BF4"/>
    <w:rsid w:val="00F841A4"/>
    <w:rsid w:val="00F95930"/>
    <w:rsid w:val="00F96340"/>
    <w:rsid w:val="00FA73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6F4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table" w:styleId="TableGrid">
    <w:name w:val="Table Grid"/>
    <w:basedOn w:val="TableNormal"/>
    <w:uiPriority w:val="39"/>
    <w:rsid w:val="00763B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www.linkedin.com/pulse/understanding-hierarchy-principles-policies-standards-wally-beddoe/"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660</TotalTime>
  <Pages>35</Pages>
  <Words>8174</Words>
  <Characters>46597</Characters>
  <Application>Microsoft Office Word</Application>
  <DocSecurity>0</DocSecurity>
  <Lines>388</Lines>
  <Paragraphs>109</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54662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Talia McCarthy-Wielenga</cp:lastModifiedBy>
  <cp:revision>191</cp:revision>
  <dcterms:created xsi:type="dcterms:W3CDTF">2026-07-18T00:05:00Z</dcterms:created>
  <dcterms:modified xsi:type="dcterms:W3CDTF">2026-08-08T13:49:00Z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