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EE697" w14:textId="77777777" w:rsidR="00764BD1" w:rsidRPr="00196697" w:rsidRDefault="00764BD1" w:rsidP="00CC55C2">
      <w:pPr>
        <w:rPr>
          <w:rFonts w:cstheme="majorBidi"/>
          <w:b/>
          <w:bCs/>
          <w:sz w:val="28"/>
          <w:szCs w:val="32"/>
        </w:rPr>
      </w:pPr>
      <w:r w:rsidRPr="00196697">
        <w:rPr>
          <w:rFonts w:cstheme="majorBidi"/>
          <w:b/>
          <w:bCs/>
          <w:sz w:val="28"/>
          <w:szCs w:val="32"/>
        </w:rPr>
        <w:t>INTERVIEW QUESTIONS</w:t>
      </w:r>
    </w:p>
    <w:p w14:paraId="6FB62855" w14:textId="311685C1" w:rsidR="00764BD1" w:rsidRPr="0065785C" w:rsidRDefault="00764BD1" w:rsidP="00CC55C2">
      <w:pPr>
        <w:rPr>
          <w:rFonts w:cstheme="majorBidi"/>
        </w:rPr>
      </w:pPr>
      <w:r w:rsidRPr="0065785C">
        <w:rPr>
          <w:rFonts w:cstheme="majorBidi"/>
        </w:rPr>
        <w:t>This guide supports individual semi-structured interviews. All interviews are conducted on a one-to-one basis. The questions are prompts. Follow the participant’s emphasis and return to outstanding topics as appropriate. Participants may decline any question. See the distress and disclosure protocols at the end of this document.</w:t>
      </w:r>
    </w:p>
    <w:p w14:paraId="03E349C7" w14:textId="77777777" w:rsidR="00CC7F73" w:rsidRPr="0065785C" w:rsidRDefault="00CC7F73" w:rsidP="00CC7F73">
      <w:pPr>
        <w:rPr>
          <w:rFonts w:cstheme="majorBidi"/>
        </w:rPr>
      </w:pPr>
      <w:r w:rsidRPr="0065785C">
        <w:rPr>
          <w:rFonts w:cstheme="majorBidi"/>
        </w:rPr>
        <w:t>Pre-Interview Procedure</w:t>
      </w:r>
    </w:p>
    <w:p w14:paraId="16C207C8" w14:textId="5BFB987D" w:rsidR="00CC7F73" w:rsidRPr="0065785C" w:rsidRDefault="00CC7F73" w:rsidP="00CC7F73">
      <w:pPr>
        <w:pStyle w:val="ListParagraph"/>
        <w:numPr>
          <w:ilvl w:val="0"/>
          <w:numId w:val="35"/>
        </w:numPr>
        <w:rPr>
          <w:rFonts w:cstheme="majorBidi"/>
        </w:rPr>
      </w:pPr>
      <w:r w:rsidRPr="0065785C">
        <w:rPr>
          <w:rFonts w:cstheme="majorBidi"/>
        </w:rPr>
        <w:t>Confirm participant has received the PIS and has had at least 24 hours to consider.</w:t>
      </w:r>
    </w:p>
    <w:p w14:paraId="2EC3EC0C" w14:textId="77777777" w:rsidR="00CC7F73" w:rsidRPr="0065785C" w:rsidRDefault="00CC7F73" w:rsidP="00CC7F73">
      <w:pPr>
        <w:pStyle w:val="ListParagraph"/>
        <w:numPr>
          <w:ilvl w:val="0"/>
          <w:numId w:val="35"/>
        </w:numPr>
        <w:rPr>
          <w:rFonts w:cstheme="majorBidi"/>
        </w:rPr>
      </w:pPr>
      <w:r w:rsidRPr="0065785C">
        <w:rPr>
          <w:rFonts w:cstheme="majorBidi"/>
        </w:rPr>
        <w:t>Obtain consent (verbal on record or written). Read through or confirm each consent statement.</w:t>
      </w:r>
    </w:p>
    <w:p w14:paraId="37F1DF8A" w14:textId="77777777" w:rsidR="00CC7F73" w:rsidRPr="0065785C" w:rsidRDefault="00CC7F73" w:rsidP="00CC7F73">
      <w:pPr>
        <w:pStyle w:val="ListParagraph"/>
        <w:numPr>
          <w:ilvl w:val="0"/>
          <w:numId w:val="35"/>
        </w:numPr>
        <w:rPr>
          <w:rFonts w:cstheme="majorBidi"/>
        </w:rPr>
      </w:pPr>
      <w:r w:rsidRPr="0065785C">
        <w:rPr>
          <w:rFonts w:cstheme="majorBidi"/>
        </w:rPr>
        <w:t>Confirm the participant understands they may stop, pause, or decline any question at any time.</w:t>
      </w:r>
    </w:p>
    <w:p w14:paraId="70C67212" w14:textId="0813219E" w:rsidR="00CC7F73" w:rsidRPr="0065785C" w:rsidRDefault="00CC7F73" w:rsidP="00CC7F73">
      <w:pPr>
        <w:pStyle w:val="ListParagraph"/>
        <w:numPr>
          <w:ilvl w:val="0"/>
          <w:numId w:val="35"/>
        </w:numPr>
        <w:rPr>
          <w:rFonts w:cstheme="majorBidi"/>
        </w:rPr>
      </w:pPr>
      <w:r w:rsidRPr="0065785C">
        <w:rPr>
          <w:rFonts w:cstheme="majorBidi"/>
        </w:rPr>
        <w:t>Confirm recording consent and start the recording.</w:t>
      </w:r>
    </w:p>
    <w:p w14:paraId="42C4A2E5" w14:textId="70B146F2" w:rsidR="00CC7F73" w:rsidRPr="0065785C" w:rsidRDefault="00CC7F73" w:rsidP="00CC7F73">
      <w:pPr>
        <w:pStyle w:val="ListParagraph"/>
        <w:numPr>
          <w:ilvl w:val="0"/>
          <w:numId w:val="35"/>
        </w:numPr>
        <w:rPr>
          <w:rFonts w:cstheme="majorBidi"/>
        </w:rPr>
      </w:pPr>
      <w:r w:rsidRPr="0065785C">
        <w:rPr>
          <w:rFonts w:cstheme="majorBidi"/>
        </w:rPr>
        <w:t xml:space="preserve">Note the interview date </w:t>
      </w:r>
      <w:r w:rsidRPr="0065785C">
        <w:rPr>
          <w:rFonts w:cstheme="majorBidi"/>
        </w:rPr>
        <w:t>-</w:t>
      </w:r>
      <w:r w:rsidRPr="0065785C">
        <w:rPr>
          <w:rFonts w:cstheme="majorBidi"/>
        </w:rPr>
        <w:t xml:space="preserve"> the data withdrawal deadline is four weeks from today.</w:t>
      </w:r>
    </w:p>
    <w:p w14:paraId="7BFD9AF2" w14:textId="4B1D8720" w:rsidR="000C1CA9" w:rsidRPr="0065785C" w:rsidRDefault="000C1CA9" w:rsidP="0065785C">
      <w:pPr>
        <w:rPr>
          <w:rFonts w:cstheme="majorBidi"/>
        </w:rPr>
      </w:pPr>
    </w:p>
    <w:p w14:paraId="328DD834" w14:textId="77777777" w:rsidR="0065785C" w:rsidRPr="00196697" w:rsidRDefault="0065785C" w:rsidP="0065785C">
      <w:pPr>
        <w:pBdr>
          <w:bottom w:val="single" w:sz="4" w:space="0" w:color="2E5496"/>
        </w:pBdr>
        <w:spacing w:before="200" w:after="80" w:line="276" w:lineRule="auto"/>
        <w:rPr>
          <w:rFonts w:cstheme="majorBidi"/>
          <w:sz w:val="24"/>
          <w:szCs w:val="28"/>
        </w:rPr>
      </w:pPr>
      <w:r w:rsidRPr="00196697">
        <w:rPr>
          <w:rFonts w:eastAsia="Arial" w:cstheme="majorBidi"/>
          <w:b/>
          <w:bCs/>
          <w:color w:val="2E5496"/>
          <w:sz w:val="28"/>
          <w:szCs w:val="28"/>
        </w:rPr>
        <w:t>PART A: Movement Members</w:t>
      </w:r>
    </w:p>
    <w:p w14:paraId="06AC031C" w14:textId="77777777" w:rsidR="0065785C" w:rsidRPr="0065785C" w:rsidRDefault="0065785C" w:rsidP="0065785C">
      <w:pPr>
        <w:spacing w:before="60" w:after="60" w:line="276" w:lineRule="auto"/>
        <w:rPr>
          <w:rFonts w:cstheme="majorBidi"/>
        </w:rPr>
      </w:pPr>
    </w:p>
    <w:p w14:paraId="0FFFEFD7" w14:textId="77777777" w:rsidR="0065785C" w:rsidRPr="00196697" w:rsidRDefault="0065785C" w:rsidP="0065785C">
      <w:pPr>
        <w:spacing w:before="120" w:after="60" w:line="276" w:lineRule="auto"/>
        <w:rPr>
          <w:rFonts w:cstheme="majorBidi"/>
          <w:sz w:val="24"/>
          <w:szCs w:val="28"/>
        </w:rPr>
      </w:pPr>
      <w:r w:rsidRPr="00196697">
        <w:rPr>
          <w:rFonts w:eastAsia="Arial" w:cstheme="majorBidi"/>
          <w:b/>
          <w:bCs/>
          <w:sz w:val="24"/>
          <w:highlight w:val="yellow"/>
        </w:rPr>
        <w:t>Preface and Positioning Questions</w:t>
      </w:r>
    </w:p>
    <w:p w14:paraId="7829BDE7" w14:textId="1E60AEA7" w:rsidR="0065785C" w:rsidRPr="0065785C" w:rsidRDefault="0065785C" w:rsidP="0065785C">
      <w:pPr>
        <w:spacing w:before="60" w:after="60" w:line="276" w:lineRule="auto"/>
        <w:rPr>
          <w:rFonts w:cstheme="majorBidi"/>
        </w:rPr>
      </w:pPr>
      <w:r w:rsidRPr="0065785C">
        <w:rPr>
          <w:rFonts w:eastAsia="Arial" w:cstheme="majorBidi"/>
          <w:szCs w:val="22"/>
        </w:rPr>
        <w:t>Before we begin, I’d like to ask a few background questions to help situate your experiences within the movement. These are about understanding where you were positioned at the time.</w:t>
      </w:r>
    </w:p>
    <w:p w14:paraId="7467482B" w14:textId="77777777" w:rsidR="0065785C" w:rsidRPr="0065785C" w:rsidRDefault="0065785C" w:rsidP="0065785C">
      <w:pPr>
        <w:spacing w:before="120" w:after="40" w:line="276" w:lineRule="auto"/>
        <w:rPr>
          <w:rFonts w:cstheme="majorBidi"/>
        </w:rPr>
      </w:pPr>
      <w:r w:rsidRPr="0065785C">
        <w:rPr>
          <w:rFonts w:eastAsia="Arial" w:cstheme="majorBidi"/>
          <w:b/>
          <w:bCs/>
          <w:szCs w:val="22"/>
        </w:rPr>
        <w:t>Could you describe your involvement in the Nation of Islam, including the roles or responsibilities you held while you were active?</w:t>
      </w:r>
    </w:p>
    <w:p w14:paraId="39488033" w14:textId="77777777" w:rsidR="0065785C" w:rsidRPr="0065785C" w:rsidRDefault="0065785C" w:rsidP="0065785C">
      <w:pPr>
        <w:pStyle w:val="ListParagraph"/>
        <w:numPr>
          <w:ilvl w:val="1"/>
          <w:numId w:val="36"/>
        </w:numPr>
        <w:spacing w:before="30" w:after="30" w:line="276" w:lineRule="auto"/>
        <w:contextualSpacing w:val="0"/>
        <w:rPr>
          <w:rFonts w:cstheme="majorBidi"/>
        </w:rPr>
      </w:pPr>
      <w:r w:rsidRPr="0065785C">
        <w:rPr>
          <w:rFonts w:eastAsia="Arial" w:cstheme="majorBidi"/>
          <w:i/>
          <w:iCs/>
          <w:color w:val="444444"/>
          <w:szCs w:val="22"/>
        </w:rPr>
        <w:t>Were your responsibilities primarily at the level of leadership, organisational coordination, or ordinary membership?</w:t>
      </w:r>
    </w:p>
    <w:p w14:paraId="2D6AF1A1" w14:textId="77777777" w:rsidR="0065785C" w:rsidRPr="0065785C" w:rsidRDefault="0065785C" w:rsidP="0065785C">
      <w:pPr>
        <w:spacing w:before="120" w:after="40" w:line="276" w:lineRule="auto"/>
        <w:rPr>
          <w:rFonts w:cstheme="majorBidi"/>
        </w:rPr>
      </w:pPr>
      <w:r w:rsidRPr="0065785C">
        <w:rPr>
          <w:rFonts w:eastAsia="Arial" w:cstheme="majorBidi"/>
          <w:b/>
          <w:bCs/>
          <w:szCs w:val="22"/>
        </w:rPr>
        <w:t>How would you describe your proximity to decision-making within the movement during that time?</w:t>
      </w:r>
    </w:p>
    <w:p w14:paraId="7AC483CD" w14:textId="77777777" w:rsidR="0065785C" w:rsidRPr="0065785C" w:rsidRDefault="0065785C" w:rsidP="0065785C">
      <w:pPr>
        <w:pStyle w:val="ListParagraph"/>
        <w:numPr>
          <w:ilvl w:val="1"/>
          <w:numId w:val="36"/>
        </w:numPr>
        <w:spacing w:before="30" w:after="30" w:line="276" w:lineRule="auto"/>
        <w:contextualSpacing w:val="0"/>
        <w:rPr>
          <w:rFonts w:cstheme="majorBidi"/>
        </w:rPr>
      </w:pPr>
      <w:r w:rsidRPr="0065785C">
        <w:rPr>
          <w:rFonts w:eastAsia="Arial" w:cstheme="majorBidi"/>
          <w:i/>
          <w:iCs/>
          <w:color w:val="444444"/>
          <w:szCs w:val="22"/>
        </w:rPr>
        <w:t>Were you involved in shaping messages or programmes, implementing decisions made by others, or mainly receiving guidance?</w:t>
      </w:r>
    </w:p>
    <w:p w14:paraId="60015944" w14:textId="77777777" w:rsidR="0065785C" w:rsidRPr="0065785C" w:rsidRDefault="0065785C" w:rsidP="0065785C">
      <w:pPr>
        <w:spacing w:before="120" w:after="40" w:line="276" w:lineRule="auto"/>
        <w:rPr>
          <w:rFonts w:cstheme="majorBidi"/>
        </w:rPr>
      </w:pPr>
      <w:r w:rsidRPr="0065785C">
        <w:rPr>
          <w:rFonts w:eastAsia="Arial" w:cstheme="majorBidi"/>
          <w:b/>
          <w:bCs/>
          <w:szCs w:val="22"/>
        </w:rPr>
        <w:t>Thinking about leadership periods, were you involved during a single leadership era, or did your involvement span more than one period?</w:t>
      </w:r>
    </w:p>
    <w:p w14:paraId="2ECA610B" w14:textId="77777777" w:rsidR="0065785C" w:rsidRPr="0065785C" w:rsidRDefault="0065785C" w:rsidP="0065785C">
      <w:pPr>
        <w:pStyle w:val="ListParagraph"/>
        <w:numPr>
          <w:ilvl w:val="1"/>
          <w:numId w:val="36"/>
        </w:numPr>
        <w:spacing w:before="30" w:after="30" w:line="276" w:lineRule="auto"/>
        <w:contextualSpacing w:val="0"/>
        <w:rPr>
          <w:rFonts w:cstheme="majorBidi"/>
        </w:rPr>
      </w:pPr>
      <w:r w:rsidRPr="0065785C">
        <w:rPr>
          <w:rFonts w:eastAsia="Arial" w:cstheme="majorBidi"/>
          <w:i/>
          <w:iCs/>
          <w:color w:val="444444"/>
          <w:szCs w:val="22"/>
        </w:rPr>
        <w:t>If more than one, which transitions do you recall experiencing directly?</w:t>
      </w:r>
    </w:p>
    <w:p w14:paraId="24F9A695" w14:textId="77777777" w:rsidR="0065785C" w:rsidRPr="0065785C" w:rsidRDefault="0065785C" w:rsidP="0065785C">
      <w:pPr>
        <w:spacing w:before="120" w:after="40" w:line="276" w:lineRule="auto"/>
        <w:rPr>
          <w:rFonts w:cstheme="majorBidi"/>
        </w:rPr>
      </w:pPr>
      <w:r w:rsidRPr="0065785C">
        <w:rPr>
          <w:rFonts w:eastAsia="Arial" w:cstheme="majorBidi"/>
          <w:b/>
          <w:bCs/>
          <w:szCs w:val="22"/>
        </w:rPr>
        <w:t>At the time of your involvement, how connected were you to wider organisational structures beyond your local temple?</w:t>
      </w:r>
    </w:p>
    <w:p w14:paraId="604CF55E" w14:textId="69044CE1" w:rsidR="0065785C" w:rsidRPr="0065785C" w:rsidRDefault="0065785C" w:rsidP="0065785C">
      <w:pPr>
        <w:pStyle w:val="ListParagraph"/>
        <w:numPr>
          <w:ilvl w:val="1"/>
          <w:numId w:val="36"/>
        </w:numPr>
        <w:spacing w:before="30" w:after="30" w:line="276" w:lineRule="auto"/>
        <w:contextualSpacing w:val="0"/>
        <w:rPr>
          <w:rFonts w:cstheme="majorBidi"/>
        </w:rPr>
      </w:pPr>
      <w:r w:rsidRPr="0065785C">
        <w:rPr>
          <w:rFonts w:eastAsia="Arial" w:cstheme="majorBidi"/>
          <w:i/>
          <w:iCs/>
          <w:color w:val="444444"/>
          <w:szCs w:val="22"/>
        </w:rPr>
        <w:t>Regular interaction with national leadership, occasional contact through events or communications, or little direct connection.</w:t>
      </w:r>
    </w:p>
    <w:p w14:paraId="397C9386" w14:textId="77777777" w:rsidR="0065785C" w:rsidRDefault="0065785C" w:rsidP="0065785C">
      <w:pPr>
        <w:spacing w:before="120" w:after="60" w:line="276" w:lineRule="auto"/>
        <w:rPr>
          <w:rFonts w:eastAsia="Arial" w:cstheme="majorBidi"/>
          <w:b/>
          <w:bCs/>
          <w:szCs w:val="22"/>
        </w:rPr>
      </w:pPr>
    </w:p>
    <w:p w14:paraId="036E0F90" w14:textId="6506306C" w:rsidR="0065785C" w:rsidRPr="00196697" w:rsidRDefault="0065785C" w:rsidP="0065785C">
      <w:pPr>
        <w:spacing w:before="120" w:after="60" w:line="276" w:lineRule="auto"/>
        <w:rPr>
          <w:rFonts w:cstheme="majorBidi"/>
          <w:sz w:val="24"/>
          <w:szCs w:val="28"/>
        </w:rPr>
      </w:pPr>
      <w:r w:rsidRPr="00196697">
        <w:rPr>
          <w:rFonts w:eastAsia="Arial" w:cstheme="majorBidi"/>
          <w:b/>
          <w:bCs/>
          <w:sz w:val="24"/>
          <w:highlight w:val="yellow"/>
        </w:rPr>
        <w:t>Section A: Participants who experienced only one leadership period</w:t>
      </w:r>
    </w:p>
    <w:p w14:paraId="3057B6D1" w14:textId="77777777" w:rsidR="0065785C" w:rsidRPr="0065785C" w:rsidRDefault="0065785C" w:rsidP="0065785C">
      <w:pPr>
        <w:spacing w:before="60" w:after="60" w:line="276" w:lineRule="auto"/>
        <w:rPr>
          <w:rFonts w:cstheme="majorBidi"/>
        </w:rPr>
      </w:pPr>
    </w:p>
    <w:p w14:paraId="300D4FE9" w14:textId="77777777" w:rsidR="0065785C" w:rsidRPr="0065785C" w:rsidRDefault="0065785C" w:rsidP="0065785C">
      <w:pPr>
        <w:spacing w:before="120" w:after="40" w:line="276" w:lineRule="auto"/>
        <w:rPr>
          <w:rFonts w:cstheme="majorBidi"/>
        </w:rPr>
      </w:pPr>
      <w:r w:rsidRPr="0065785C">
        <w:rPr>
          <w:rFonts w:eastAsia="Arial" w:cstheme="majorBidi"/>
          <w:b/>
          <w:bCs/>
          <w:szCs w:val="22"/>
        </w:rPr>
        <w:t>To begin, could you tell me which leader you were most closely associated with or remember most clearly during your time in the movement, and roughly which years this covers?</w:t>
      </w:r>
    </w:p>
    <w:p w14:paraId="09BF6B46" w14:textId="77777777" w:rsidR="0065785C" w:rsidRPr="0065785C" w:rsidRDefault="0065785C" w:rsidP="0065785C">
      <w:pPr>
        <w:pStyle w:val="ListParagraph"/>
        <w:numPr>
          <w:ilvl w:val="1"/>
          <w:numId w:val="36"/>
        </w:numPr>
        <w:spacing w:before="30" w:after="30" w:line="276" w:lineRule="auto"/>
        <w:contextualSpacing w:val="0"/>
        <w:rPr>
          <w:rFonts w:cstheme="majorBidi"/>
        </w:rPr>
      </w:pPr>
      <w:r w:rsidRPr="0065785C">
        <w:rPr>
          <w:rFonts w:eastAsia="Arial" w:cstheme="majorBidi"/>
          <w:i/>
          <w:iCs/>
          <w:color w:val="444444"/>
          <w:szCs w:val="22"/>
        </w:rPr>
        <w:t>If high rank: clarify formal title, decision-making responsibilities, and proximity to central leadership.</w:t>
      </w:r>
    </w:p>
    <w:p w14:paraId="0F8316CD" w14:textId="77777777" w:rsidR="0065785C" w:rsidRPr="0065785C" w:rsidRDefault="0065785C" w:rsidP="0065785C">
      <w:pPr>
        <w:pStyle w:val="ListParagraph"/>
        <w:numPr>
          <w:ilvl w:val="1"/>
          <w:numId w:val="36"/>
        </w:numPr>
        <w:spacing w:before="30" w:after="30" w:line="276" w:lineRule="auto"/>
        <w:contextualSpacing w:val="0"/>
        <w:rPr>
          <w:rFonts w:cstheme="majorBidi"/>
        </w:rPr>
      </w:pPr>
      <w:r w:rsidRPr="0065785C">
        <w:rPr>
          <w:rFonts w:eastAsia="Arial" w:cstheme="majorBidi"/>
          <w:i/>
          <w:iCs/>
          <w:color w:val="444444"/>
          <w:szCs w:val="22"/>
        </w:rPr>
        <w:t>If medium rank: clarify organisational role, committee involvement, and reporting lines.</w:t>
      </w:r>
    </w:p>
    <w:p w14:paraId="330E7D0E" w14:textId="77777777" w:rsidR="0065785C" w:rsidRPr="0065785C" w:rsidRDefault="0065785C" w:rsidP="0065785C">
      <w:pPr>
        <w:pStyle w:val="ListParagraph"/>
        <w:numPr>
          <w:ilvl w:val="1"/>
          <w:numId w:val="36"/>
        </w:numPr>
        <w:spacing w:before="30" w:after="30" w:line="276" w:lineRule="auto"/>
        <w:contextualSpacing w:val="0"/>
        <w:rPr>
          <w:rFonts w:cstheme="majorBidi"/>
        </w:rPr>
      </w:pPr>
      <w:r w:rsidRPr="0065785C">
        <w:rPr>
          <w:rFonts w:eastAsia="Arial" w:cstheme="majorBidi"/>
          <w:i/>
          <w:iCs/>
          <w:color w:val="444444"/>
          <w:szCs w:val="22"/>
        </w:rPr>
        <w:t>If low rank: clarify membership status, local temple participation, and everyday involvement.</w:t>
      </w:r>
    </w:p>
    <w:p w14:paraId="4DE05FF8" w14:textId="77777777" w:rsidR="0065785C" w:rsidRPr="0065785C" w:rsidRDefault="0065785C" w:rsidP="0065785C">
      <w:pPr>
        <w:spacing w:before="120" w:after="40" w:line="276" w:lineRule="auto"/>
        <w:rPr>
          <w:rFonts w:cstheme="majorBidi"/>
        </w:rPr>
      </w:pPr>
      <w:r w:rsidRPr="0065785C">
        <w:rPr>
          <w:rFonts w:eastAsia="Arial" w:cstheme="majorBidi"/>
          <w:b/>
          <w:bCs/>
          <w:szCs w:val="22"/>
        </w:rPr>
        <w:lastRenderedPageBreak/>
        <w:t>Which temple or organisational setting were you primarily connected to during this period, and how did your role shape what you saw or heard from leadership?</w:t>
      </w:r>
    </w:p>
    <w:p w14:paraId="33CE9DC9" w14:textId="77777777" w:rsidR="0065785C" w:rsidRPr="0065785C" w:rsidRDefault="0065785C" w:rsidP="0065785C">
      <w:pPr>
        <w:pStyle w:val="ListParagraph"/>
        <w:numPr>
          <w:ilvl w:val="1"/>
          <w:numId w:val="36"/>
        </w:numPr>
        <w:spacing w:before="30" w:after="30" w:line="276" w:lineRule="auto"/>
        <w:contextualSpacing w:val="0"/>
        <w:rPr>
          <w:rFonts w:cstheme="majorBidi"/>
        </w:rPr>
      </w:pPr>
      <w:r w:rsidRPr="0065785C">
        <w:rPr>
          <w:rFonts w:eastAsia="Arial" w:cstheme="majorBidi"/>
          <w:i/>
          <w:iCs/>
          <w:color w:val="444444"/>
          <w:szCs w:val="22"/>
        </w:rPr>
        <w:t>Ask whether access to speeches, internal directives, or informal discussions differed by rank.</w:t>
      </w:r>
    </w:p>
    <w:p w14:paraId="1888090E" w14:textId="77777777" w:rsidR="0065785C" w:rsidRPr="0065785C" w:rsidRDefault="0065785C" w:rsidP="0065785C">
      <w:pPr>
        <w:spacing w:before="120" w:after="40" w:line="276" w:lineRule="auto"/>
        <w:rPr>
          <w:rFonts w:cstheme="majorBidi"/>
        </w:rPr>
      </w:pPr>
      <w:r w:rsidRPr="0065785C">
        <w:rPr>
          <w:rFonts w:eastAsia="Arial" w:cstheme="majorBidi"/>
          <w:b/>
          <w:bCs/>
          <w:szCs w:val="22"/>
        </w:rPr>
        <w:t>Can you describe how you first encountered the movement or this leadership period? Please walk me through what happened, where you were, and who was involved.</w:t>
      </w:r>
    </w:p>
    <w:p w14:paraId="35D01A2E" w14:textId="77777777" w:rsidR="0065785C" w:rsidRPr="0065785C" w:rsidRDefault="0065785C" w:rsidP="0065785C">
      <w:pPr>
        <w:pStyle w:val="ListParagraph"/>
        <w:numPr>
          <w:ilvl w:val="1"/>
          <w:numId w:val="36"/>
        </w:numPr>
        <w:spacing w:before="30" w:after="30" w:line="276" w:lineRule="auto"/>
        <w:contextualSpacing w:val="0"/>
        <w:rPr>
          <w:rFonts w:cstheme="majorBidi"/>
        </w:rPr>
      </w:pPr>
      <w:r w:rsidRPr="0065785C">
        <w:rPr>
          <w:rFonts w:eastAsia="Arial" w:cstheme="majorBidi"/>
          <w:i/>
          <w:iCs/>
          <w:color w:val="444444"/>
          <w:szCs w:val="22"/>
        </w:rPr>
        <w:t>Local social conditions at the time, including work, family, neighbourhood pressures, or community conflicts.</w:t>
      </w:r>
    </w:p>
    <w:p w14:paraId="0B89241E" w14:textId="77777777" w:rsidR="0065785C" w:rsidRPr="0065785C" w:rsidRDefault="0065785C" w:rsidP="0065785C">
      <w:pPr>
        <w:spacing w:before="120" w:after="40" w:line="276" w:lineRule="auto"/>
        <w:rPr>
          <w:rFonts w:cstheme="majorBidi"/>
        </w:rPr>
      </w:pPr>
      <w:r w:rsidRPr="0065785C">
        <w:rPr>
          <w:rFonts w:eastAsia="Arial" w:cstheme="majorBidi"/>
          <w:b/>
          <w:bCs/>
          <w:szCs w:val="22"/>
        </w:rPr>
        <w:t>Before you became involved, what wider social or political conditions made the movement’s message resonate for you, if at all?</w:t>
      </w:r>
    </w:p>
    <w:p w14:paraId="273B385D" w14:textId="77777777" w:rsidR="0065785C" w:rsidRPr="0065785C" w:rsidRDefault="0065785C" w:rsidP="0065785C">
      <w:pPr>
        <w:pStyle w:val="ListParagraph"/>
        <w:numPr>
          <w:ilvl w:val="1"/>
          <w:numId w:val="36"/>
        </w:numPr>
        <w:spacing w:before="30" w:after="30" w:line="276" w:lineRule="auto"/>
        <w:contextualSpacing w:val="0"/>
        <w:rPr>
          <w:rFonts w:cstheme="majorBidi"/>
        </w:rPr>
      </w:pPr>
      <w:r w:rsidRPr="0065785C">
        <w:rPr>
          <w:rFonts w:eastAsia="Arial" w:cstheme="majorBidi"/>
          <w:i/>
          <w:iCs/>
          <w:color w:val="444444"/>
          <w:szCs w:val="22"/>
        </w:rPr>
        <w:t>Economic insecurity, policing, racial discrimination, religious searching, or local organising traditions.</w:t>
      </w:r>
    </w:p>
    <w:p w14:paraId="25EE1ABC" w14:textId="77777777" w:rsidR="0065785C" w:rsidRPr="0065785C" w:rsidRDefault="0065785C" w:rsidP="0065785C">
      <w:pPr>
        <w:spacing w:before="120" w:after="40" w:line="276" w:lineRule="auto"/>
        <w:rPr>
          <w:rFonts w:cstheme="majorBidi"/>
        </w:rPr>
      </w:pPr>
      <w:r w:rsidRPr="0065785C">
        <w:rPr>
          <w:rFonts w:eastAsia="Arial" w:cstheme="majorBidi"/>
          <w:b/>
          <w:bCs/>
          <w:szCs w:val="22"/>
        </w:rPr>
        <w:t>How would you describe the main messages or claims you remember from this leader’s speeches or publications?</w:t>
      </w:r>
    </w:p>
    <w:p w14:paraId="3A8454B2" w14:textId="77777777" w:rsidR="0065785C" w:rsidRPr="0065785C" w:rsidRDefault="0065785C" w:rsidP="0065785C">
      <w:pPr>
        <w:pStyle w:val="ListParagraph"/>
        <w:numPr>
          <w:ilvl w:val="1"/>
          <w:numId w:val="36"/>
        </w:numPr>
        <w:spacing w:before="30" w:after="30" w:line="276" w:lineRule="auto"/>
        <w:contextualSpacing w:val="0"/>
        <w:rPr>
          <w:rFonts w:cstheme="majorBidi"/>
        </w:rPr>
      </w:pPr>
      <w:r w:rsidRPr="0065785C">
        <w:rPr>
          <w:rFonts w:eastAsia="Arial" w:cstheme="majorBidi"/>
          <w:i/>
          <w:iCs/>
          <w:color w:val="444444"/>
          <w:szCs w:val="22"/>
        </w:rPr>
        <w:t>Problems identified, solutions proposed, moral language used, and audiences addressed.</w:t>
      </w:r>
    </w:p>
    <w:p w14:paraId="01B20590" w14:textId="77777777" w:rsidR="0065785C" w:rsidRPr="0065785C" w:rsidRDefault="0065785C" w:rsidP="0065785C">
      <w:pPr>
        <w:spacing w:before="120" w:after="40" w:line="276" w:lineRule="auto"/>
        <w:rPr>
          <w:rFonts w:cstheme="majorBidi"/>
        </w:rPr>
      </w:pPr>
      <w:r w:rsidRPr="0065785C">
        <w:rPr>
          <w:rFonts w:eastAsia="Arial" w:cstheme="majorBidi"/>
          <w:b/>
          <w:bCs/>
          <w:szCs w:val="22"/>
        </w:rPr>
        <w:t>How were these messages typically delivered, and what stood out about the way they were communicated?</w:t>
      </w:r>
    </w:p>
    <w:p w14:paraId="258C1113" w14:textId="77777777" w:rsidR="0065785C" w:rsidRPr="0065785C" w:rsidRDefault="0065785C" w:rsidP="0065785C">
      <w:pPr>
        <w:pStyle w:val="ListParagraph"/>
        <w:numPr>
          <w:ilvl w:val="1"/>
          <w:numId w:val="36"/>
        </w:numPr>
        <w:spacing w:before="30" w:after="30" w:line="276" w:lineRule="auto"/>
        <w:contextualSpacing w:val="0"/>
        <w:rPr>
          <w:rFonts w:cstheme="majorBidi"/>
        </w:rPr>
      </w:pPr>
      <w:r w:rsidRPr="0065785C">
        <w:rPr>
          <w:rFonts w:eastAsia="Arial" w:cstheme="majorBidi"/>
          <w:i/>
          <w:iCs/>
          <w:color w:val="444444"/>
          <w:szCs w:val="22"/>
        </w:rPr>
        <w:t>Use of scripture, repetition, historical narrative, emotional appeal, or practical instruction.</w:t>
      </w:r>
    </w:p>
    <w:p w14:paraId="0977BC62" w14:textId="77777777" w:rsidR="0065785C" w:rsidRPr="0065785C" w:rsidRDefault="0065785C" w:rsidP="0065785C">
      <w:pPr>
        <w:spacing w:before="120" w:after="40" w:line="276" w:lineRule="auto"/>
        <w:rPr>
          <w:rFonts w:cstheme="majorBidi"/>
        </w:rPr>
      </w:pPr>
      <w:r w:rsidRPr="0065785C">
        <w:rPr>
          <w:rFonts w:eastAsia="Arial" w:cstheme="majorBidi"/>
          <w:b/>
          <w:bCs/>
          <w:szCs w:val="22"/>
        </w:rPr>
        <w:t>How did you personally interpret these messages at the time? Did you notice any variation in how others around you understood them?</w:t>
      </w:r>
    </w:p>
    <w:p w14:paraId="5182A1BD" w14:textId="77777777" w:rsidR="0065785C" w:rsidRPr="0065785C" w:rsidRDefault="0065785C" w:rsidP="0065785C">
      <w:pPr>
        <w:pStyle w:val="ListParagraph"/>
        <w:numPr>
          <w:ilvl w:val="1"/>
          <w:numId w:val="36"/>
        </w:numPr>
        <w:spacing w:before="30" w:after="30" w:line="276" w:lineRule="auto"/>
        <w:contextualSpacing w:val="0"/>
        <w:rPr>
          <w:rFonts w:cstheme="majorBidi"/>
        </w:rPr>
      </w:pPr>
      <w:r w:rsidRPr="0065785C">
        <w:rPr>
          <w:rFonts w:eastAsia="Arial" w:cstheme="majorBidi"/>
          <w:i/>
          <w:iCs/>
          <w:color w:val="444444"/>
          <w:szCs w:val="22"/>
        </w:rPr>
        <w:t>Differences between leadership, organisers, and ordinary members in terms of interpretation or response.</w:t>
      </w:r>
    </w:p>
    <w:p w14:paraId="1B83BAF6" w14:textId="77777777" w:rsidR="0065785C" w:rsidRPr="0065785C" w:rsidRDefault="0065785C" w:rsidP="0065785C">
      <w:pPr>
        <w:spacing w:before="120" w:after="40" w:line="276" w:lineRule="auto"/>
        <w:rPr>
          <w:rFonts w:cstheme="majorBidi"/>
        </w:rPr>
      </w:pPr>
      <w:r w:rsidRPr="0065785C">
        <w:rPr>
          <w:rFonts w:eastAsia="Arial" w:cstheme="majorBidi"/>
          <w:b/>
          <w:bCs/>
          <w:szCs w:val="22"/>
        </w:rPr>
        <w:t>Can you describe a specific occasion when a message from leadership led to action at a local or organisational level? Please describe the sequence of events.</w:t>
      </w:r>
    </w:p>
    <w:p w14:paraId="27A8270A" w14:textId="77777777" w:rsidR="0065785C" w:rsidRPr="0065785C" w:rsidRDefault="0065785C" w:rsidP="0065785C">
      <w:pPr>
        <w:pStyle w:val="ListParagraph"/>
        <w:numPr>
          <w:ilvl w:val="1"/>
          <w:numId w:val="36"/>
        </w:numPr>
        <w:spacing w:before="30" w:after="30" w:line="276" w:lineRule="auto"/>
        <w:contextualSpacing w:val="0"/>
        <w:rPr>
          <w:rFonts w:cstheme="majorBidi"/>
        </w:rPr>
      </w:pPr>
      <w:r w:rsidRPr="0065785C">
        <w:rPr>
          <w:rFonts w:eastAsia="Arial" w:cstheme="majorBidi"/>
          <w:i/>
          <w:iCs/>
          <w:color w:val="444444"/>
          <w:szCs w:val="22"/>
        </w:rPr>
        <w:t>If high rank: focus on decision-making processes and resource allocation.</w:t>
      </w:r>
    </w:p>
    <w:p w14:paraId="78EE82E5" w14:textId="77777777" w:rsidR="0065785C" w:rsidRPr="0065785C" w:rsidRDefault="0065785C" w:rsidP="0065785C">
      <w:pPr>
        <w:pStyle w:val="ListParagraph"/>
        <w:numPr>
          <w:ilvl w:val="1"/>
          <w:numId w:val="36"/>
        </w:numPr>
        <w:spacing w:before="30" w:after="30" w:line="276" w:lineRule="auto"/>
        <w:contextualSpacing w:val="0"/>
        <w:rPr>
          <w:rFonts w:cstheme="majorBidi"/>
        </w:rPr>
      </w:pPr>
      <w:r w:rsidRPr="0065785C">
        <w:rPr>
          <w:rFonts w:eastAsia="Arial" w:cstheme="majorBidi"/>
          <w:i/>
          <w:iCs/>
          <w:color w:val="444444"/>
          <w:szCs w:val="22"/>
        </w:rPr>
        <w:t>If medium rank: focus on implementation, coordination, and local constraints.</w:t>
      </w:r>
    </w:p>
    <w:p w14:paraId="71208A58" w14:textId="77777777" w:rsidR="0065785C" w:rsidRPr="0065785C" w:rsidRDefault="0065785C" w:rsidP="0065785C">
      <w:pPr>
        <w:pStyle w:val="ListParagraph"/>
        <w:numPr>
          <w:ilvl w:val="1"/>
          <w:numId w:val="36"/>
        </w:numPr>
        <w:spacing w:before="30" w:after="30" w:line="276" w:lineRule="auto"/>
        <w:contextualSpacing w:val="0"/>
        <w:rPr>
          <w:rFonts w:cstheme="majorBidi"/>
        </w:rPr>
      </w:pPr>
      <w:r w:rsidRPr="0065785C">
        <w:rPr>
          <w:rFonts w:eastAsia="Arial" w:cstheme="majorBidi"/>
          <w:i/>
          <w:iCs/>
          <w:color w:val="444444"/>
          <w:szCs w:val="22"/>
        </w:rPr>
        <w:t>If low rank: focus on participation, compliance, or resistance.</w:t>
      </w:r>
    </w:p>
    <w:p w14:paraId="08683541" w14:textId="77777777" w:rsidR="0065785C" w:rsidRPr="0065785C" w:rsidRDefault="0065785C" w:rsidP="0065785C">
      <w:pPr>
        <w:spacing w:before="120" w:after="40" w:line="276" w:lineRule="auto"/>
        <w:rPr>
          <w:rFonts w:cstheme="majorBidi"/>
        </w:rPr>
      </w:pPr>
      <w:r w:rsidRPr="0065785C">
        <w:rPr>
          <w:rFonts w:eastAsia="Arial" w:cstheme="majorBidi"/>
          <w:b/>
          <w:bCs/>
          <w:szCs w:val="22"/>
        </w:rPr>
        <w:t>What organisational structures or resources made that action possible, or limited what could be done?</w:t>
      </w:r>
    </w:p>
    <w:p w14:paraId="20CFA5A7" w14:textId="77777777" w:rsidR="0065785C" w:rsidRPr="0065785C" w:rsidRDefault="0065785C" w:rsidP="0065785C">
      <w:pPr>
        <w:pStyle w:val="ListParagraph"/>
        <w:numPr>
          <w:ilvl w:val="1"/>
          <w:numId w:val="36"/>
        </w:numPr>
        <w:spacing w:before="30" w:after="30" w:line="276" w:lineRule="auto"/>
        <w:contextualSpacing w:val="0"/>
        <w:rPr>
          <w:rFonts w:cstheme="majorBidi"/>
        </w:rPr>
      </w:pPr>
      <w:r w:rsidRPr="0065785C">
        <w:rPr>
          <w:rFonts w:eastAsia="Arial" w:cstheme="majorBidi"/>
          <w:i/>
          <w:iCs/>
          <w:color w:val="444444"/>
          <w:szCs w:val="22"/>
        </w:rPr>
        <w:t>Funding, property, personnel, rules, surveillance, or informal authority networks.</w:t>
      </w:r>
    </w:p>
    <w:p w14:paraId="5912C37F" w14:textId="77777777" w:rsidR="0065785C" w:rsidRPr="0065785C" w:rsidRDefault="0065785C" w:rsidP="0065785C">
      <w:pPr>
        <w:spacing w:before="120" w:after="40" w:line="276" w:lineRule="auto"/>
        <w:rPr>
          <w:rFonts w:cstheme="majorBidi"/>
        </w:rPr>
      </w:pPr>
      <w:r w:rsidRPr="0065785C">
        <w:rPr>
          <w:rFonts w:eastAsia="Arial" w:cstheme="majorBidi"/>
          <w:b/>
          <w:bCs/>
          <w:szCs w:val="22"/>
        </w:rPr>
        <w:t>How would you describe the leader’s authority when they spoke, and where do you think that authority came from?</w:t>
      </w:r>
    </w:p>
    <w:p w14:paraId="3FE2B215" w14:textId="77777777" w:rsidR="0065785C" w:rsidRPr="0065785C" w:rsidRDefault="0065785C" w:rsidP="0065785C">
      <w:pPr>
        <w:pStyle w:val="ListParagraph"/>
        <w:numPr>
          <w:ilvl w:val="1"/>
          <w:numId w:val="36"/>
        </w:numPr>
        <w:spacing w:before="30" w:after="30" w:line="276" w:lineRule="auto"/>
        <w:contextualSpacing w:val="0"/>
        <w:rPr>
          <w:rFonts w:cstheme="majorBidi"/>
        </w:rPr>
      </w:pPr>
      <w:r w:rsidRPr="0065785C">
        <w:rPr>
          <w:rFonts w:eastAsia="Arial" w:cstheme="majorBidi"/>
          <w:i/>
          <w:iCs/>
          <w:color w:val="444444"/>
          <w:szCs w:val="22"/>
        </w:rPr>
        <w:t>Charisma, theological claims, organisational control, moral credibility, or historical legacy.</w:t>
      </w:r>
    </w:p>
    <w:p w14:paraId="76D6AC63" w14:textId="77777777" w:rsidR="0065785C" w:rsidRPr="0065785C" w:rsidRDefault="0065785C" w:rsidP="0065785C">
      <w:pPr>
        <w:spacing w:before="120" w:after="40" w:line="276" w:lineRule="auto"/>
        <w:rPr>
          <w:rFonts w:cstheme="majorBidi"/>
        </w:rPr>
      </w:pPr>
      <w:r w:rsidRPr="0065785C">
        <w:rPr>
          <w:rFonts w:eastAsia="Arial" w:cstheme="majorBidi"/>
          <w:b/>
          <w:bCs/>
          <w:szCs w:val="22"/>
        </w:rPr>
        <w:t>How were the movement’s founders or founding stories talked about during this period, both formally and informally?</w:t>
      </w:r>
    </w:p>
    <w:p w14:paraId="24A04D39" w14:textId="77777777" w:rsidR="0065785C" w:rsidRPr="0065785C" w:rsidRDefault="0065785C" w:rsidP="0065785C">
      <w:pPr>
        <w:pStyle w:val="ListParagraph"/>
        <w:numPr>
          <w:ilvl w:val="1"/>
          <w:numId w:val="36"/>
        </w:numPr>
        <w:spacing w:before="30" w:after="30" w:line="276" w:lineRule="auto"/>
        <w:contextualSpacing w:val="0"/>
        <w:rPr>
          <w:rFonts w:cstheme="majorBidi"/>
        </w:rPr>
      </w:pPr>
      <w:r w:rsidRPr="0065785C">
        <w:rPr>
          <w:rFonts w:eastAsia="Arial" w:cstheme="majorBidi"/>
          <w:i/>
          <w:iCs/>
          <w:color w:val="444444"/>
          <w:szCs w:val="22"/>
        </w:rPr>
        <w:t>Whether these narratives were treated as fixed, reinterpreted, or contested.</w:t>
      </w:r>
    </w:p>
    <w:p w14:paraId="34BF55E8" w14:textId="77777777" w:rsidR="0065785C" w:rsidRPr="0065785C" w:rsidRDefault="0065785C" w:rsidP="0065785C">
      <w:pPr>
        <w:spacing w:before="120" w:after="40" w:line="276" w:lineRule="auto"/>
        <w:rPr>
          <w:rFonts w:cstheme="majorBidi"/>
        </w:rPr>
      </w:pPr>
      <w:r w:rsidRPr="0065785C">
        <w:rPr>
          <w:rFonts w:eastAsia="Arial" w:cstheme="majorBidi"/>
          <w:b/>
          <w:bCs/>
          <w:szCs w:val="22"/>
        </w:rPr>
        <w:t>Were you aware of any outside pressure on the movement during this time, and did this affect how people behaved or spoke?</w:t>
      </w:r>
    </w:p>
    <w:p w14:paraId="2B4F62B9" w14:textId="77777777" w:rsidR="0065785C" w:rsidRPr="0065785C" w:rsidRDefault="0065785C" w:rsidP="0065785C">
      <w:pPr>
        <w:pStyle w:val="ListParagraph"/>
        <w:numPr>
          <w:ilvl w:val="1"/>
          <w:numId w:val="36"/>
        </w:numPr>
        <w:spacing w:before="30" w:after="30" w:line="276" w:lineRule="auto"/>
        <w:contextualSpacing w:val="0"/>
        <w:rPr>
          <w:rFonts w:cstheme="majorBidi"/>
        </w:rPr>
      </w:pPr>
      <w:r w:rsidRPr="0065785C">
        <w:rPr>
          <w:rFonts w:eastAsia="Arial" w:cstheme="majorBidi"/>
          <w:i/>
          <w:iCs/>
          <w:color w:val="444444"/>
          <w:szCs w:val="22"/>
        </w:rPr>
        <w:t>Media, policing, political actors, religious institutions, or funding bodies.</w:t>
      </w:r>
    </w:p>
    <w:p w14:paraId="1F8B2AF3" w14:textId="77777777" w:rsidR="0065785C" w:rsidRPr="0065785C" w:rsidRDefault="0065785C" w:rsidP="0065785C">
      <w:pPr>
        <w:spacing w:before="120" w:after="40" w:line="276" w:lineRule="auto"/>
        <w:rPr>
          <w:rFonts w:cstheme="majorBidi"/>
        </w:rPr>
      </w:pPr>
      <w:r w:rsidRPr="0065785C">
        <w:rPr>
          <w:rFonts w:eastAsia="Arial" w:cstheme="majorBidi"/>
          <w:b/>
          <w:bCs/>
          <w:szCs w:val="22"/>
        </w:rPr>
        <w:t>Looking back, what do you think had to be true for the movement’s messages during this period to gain traction, or fail to do so?</w:t>
      </w:r>
    </w:p>
    <w:p w14:paraId="38FB7AA7" w14:textId="77777777" w:rsidR="0065785C" w:rsidRPr="0065785C" w:rsidRDefault="0065785C" w:rsidP="0065785C">
      <w:pPr>
        <w:pStyle w:val="ListParagraph"/>
        <w:numPr>
          <w:ilvl w:val="1"/>
          <w:numId w:val="36"/>
        </w:numPr>
        <w:spacing w:before="30" w:after="30" w:line="276" w:lineRule="auto"/>
        <w:contextualSpacing w:val="0"/>
        <w:rPr>
          <w:rFonts w:cstheme="majorBidi"/>
        </w:rPr>
      </w:pPr>
      <w:r w:rsidRPr="0065785C">
        <w:rPr>
          <w:rFonts w:eastAsia="Arial" w:cstheme="majorBidi"/>
          <w:i/>
          <w:iCs/>
          <w:color w:val="444444"/>
          <w:szCs w:val="22"/>
        </w:rPr>
        <w:t>Conditions that enabled or constrained mobilisation.</w:t>
      </w:r>
    </w:p>
    <w:p w14:paraId="229D325C" w14:textId="77777777" w:rsidR="0065785C" w:rsidRPr="0065785C" w:rsidRDefault="0065785C" w:rsidP="0065785C">
      <w:pPr>
        <w:spacing w:before="120" w:after="40" w:line="276" w:lineRule="auto"/>
        <w:rPr>
          <w:rFonts w:cstheme="majorBidi"/>
        </w:rPr>
      </w:pPr>
      <w:r w:rsidRPr="0065785C">
        <w:rPr>
          <w:rFonts w:eastAsia="Arial" w:cstheme="majorBidi"/>
          <w:b/>
          <w:bCs/>
          <w:szCs w:val="22"/>
        </w:rPr>
        <w:lastRenderedPageBreak/>
        <w:t>How would you judge the direction or progress of the movement during this leadership period, and what evidence leads you to that judgement?</w:t>
      </w:r>
    </w:p>
    <w:p w14:paraId="03A1B729" w14:textId="77777777" w:rsidR="0065785C" w:rsidRPr="0065785C" w:rsidRDefault="0065785C" w:rsidP="0065785C">
      <w:pPr>
        <w:spacing w:before="120" w:after="40" w:line="276" w:lineRule="auto"/>
        <w:rPr>
          <w:rFonts w:cstheme="majorBidi"/>
        </w:rPr>
      </w:pPr>
      <w:r w:rsidRPr="0065785C">
        <w:rPr>
          <w:rFonts w:eastAsia="Arial" w:cstheme="majorBidi"/>
          <w:b/>
          <w:bCs/>
          <w:szCs w:val="22"/>
        </w:rPr>
        <w:t>Is there anything else about how leadership, rhetoric, or mobilisation worked during this period that you think is important for understanding what happened?</w:t>
      </w:r>
    </w:p>
    <w:p w14:paraId="6DFC5B29" w14:textId="77777777" w:rsidR="0065785C" w:rsidRPr="0065785C" w:rsidRDefault="0065785C" w:rsidP="0065785C">
      <w:pPr>
        <w:spacing w:before="60" w:after="60" w:line="276" w:lineRule="auto"/>
        <w:rPr>
          <w:rFonts w:cstheme="majorBidi"/>
        </w:rPr>
      </w:pPr>
    </w:p>
    <w:p w14:paraId="054227BD" w14:textId="77777777" w:rsidR="0065785C" w:rsidRPr="00196697" w:rsidRDefault="0065785C" w:rsidP="0065785C">
      <w:pPr>
        <w:spacing w:before="120" w:after="60" w:line="276" w:lineRule="auto"/>
        <w:rPr>
          <w:rFonts w:cstheme="majorBidi"/>
          <w:sz w:val="24"/>
          <w:szCs w:val="28"/>
        </w:rPr>
      </w:pPr>
      <w:r w:rsidRPr="00196697">
        <w:rPr>
          <w:rFonts w:eastAsia="Arial" w:cstheme="majorBidi"/>
          <w:b/>
          <w:bCs/>
          <w:sz w:val="24"/>
          <w:highlight w:val="yellow"/>
        </w:rPr>
        <w:t>Section B: Participants who experienced one or more leadership transitions</w:t>
      </w:r>
    </w:p>
    <w:p w14:paraId="55FB2A3E" w14:textId="77777777" w:rsidR="0065785C" w:rsidRPr="0065785C" w:rsidRDefault="0065785C" w:rsidP="0065785C">
      <w:pPr>
        <w:spacing w:before="60" w:after="60" w:line="276" w:lineRule="auto"/>
        <w:rPr>
          <w:rFonts w:cstheme="majorBidi"/>
        </w:rPr>
      </w:pPr>
    </w:p>
    <w:p w14:paraId="1F906949" w14:textId="77777777" w:rsidR="0065785C" w:rsidRPr="0065785C" w:rsidRDefault="0065785C" w:rsidP="0065785C">
      <w:pPr>
        <w:spacing w:before="120" w:after="40" w:line="276" w:lineRule="auto"/>
        <w:rPr>
          <w:rFonts w:cstheme="majorBidi"/>
        </w:rPr>
      </w:pPr>
      <w:r w:rsidRPr="0065785C">
        <w:rPr>
          <w:rFonts w:eastAsia="Arial" w:cstheme="majorBidi"/>
          <w:b/>
          <w:bCs/>
          <w:szCs w:val="22"/>
        </w:rPr>
        <w:t>Which leadership transitions did you experience, and where were you positioned within the movement at those moments?</w:t>
      </w:r>
    </w:p>
    <w:p w14:paraId="0223EA6B" w14:textId="77777777" w:rsidR="0065785C" w:rsidRPr="0065785C" w:rsidRDefault="0065785C" w:rsidP="0065785C">
      <w:pPr>
        <w:pStyle w:val="ListParagraph"/>
        <w:numPr>
          <w:ilvl w:val="1"/>
          <w:numId w:val="36"/>
        </w:numPr>
        <w:spacing w:before="30" w:after="30" w:line="276" w:lineRule="auto"/>
        <w:contextualSpacing w:val="0"/>
        <w:rPr>
          <w:rFonts w:cstheme="majorBidi"/>
        </w:rPr>
      </w:pPr>
      <w:r w:rsidRPr="0065785C">
        <w:rPr>
          <w:rFonts w:eastAsia="Arial" w:cstheme="majorBidi"/>
          <w:i/>
          <w:iCs/>
          <w:color w:val="444444"/>
          <w:szCs w:val="22"/>
        </w:rPr>
        <w:t>Ask participants to place transitions on a timeline, noting roles and locations.</w:t>
      </w:r>
    </w:p>
    <w:p w14:paraId="36E4B6A1" w14:textId="77777777" w:rsidR="0065785C" w:rsidRPr="0065785C" w:rsidRDefault="0065785C" w:rsidP="0065785C">
      <w:pPr>
        <w:spacing w:before="120" w:after="40" w:line="276" w:lineRule="auto"/>
        <w:rPr>
          <w:rFonts w:cstheme="majorBidi"/>
        </w:rPr>
      </w:pPr>
      <w:r w:rsidRPr="0065785C">
        <w:rPr>
          <w:rFonts w:eastAsia="Arial" w:cstheme="majorBidi"/>
          <w:b/>
          <w:bCs/>
          <w:szCs w:val="22"/>
        </w:rPr>
        <w:t>How did your role or level of involvement change, if at all, across these transitions?</w:t>
      </w:r>
    </w:p>
    <w:p w14:paraId="7F3F1B53" w14:textId="77777777" w:rsidR="0065785C" w:rsidRPr="0065785C" w:rsidRDefault="0065785C" w:rsidP="0065785C">
      <w:pPr>
        <w:pStyle w:val="ListParagraph"/>
        <w:numPr>
          <w:ilvl w:val="1"/>
          <w:numId w:val="36"/>
        </w:numPr>
        <w:spacing w:before="30" w:after="30" w:line="276" w:lineRule="auto"/>
        <w:contextualSpacing w:val="0"/>
        <w:rPr>
          <w:rFonts w:cstheme="majorBidi"/>
        </w:rPr>
      </w:pPr>
      <w:r w:rsidRPr="0065785C">
        <w:rPr>
          <w:rFonts w:eastAsia="Arial" w:cstheme="majorBidi"/>
          <w:i/>
          <w:iCs/>
          <w:color w:val="444444"/>
          <w:szCs w:val="22"/>
        </w:rPr>
        <w:t>Movement between ranks, loss or gain of authority, or withdrawal from participation.</w:t>
      </w:r>
    </w:p>
    <w:p w14:paraId="33083205" w14:textId="77777777" w:rsidR="0065785C" w:rsidRPr="0065785C" w:rsidRDefault="0065785C" w:rsidP="0065785C">
      <w:pPr>
        <w:spacing w:before="120" w:after="40" w:line="276" w:lineRule="auto"/>
        <w:rPr>
          <w:rFonts w:cstheme="majorBidi"/>
        </w:rPr>
      </w:pPr>
      <w:r w:rsidRPr="0065785C">
        <w:rPr>
          <w:rFonts w:eastAsia="Arial" w:cstheme="majorBidi"/>
          <w:b/>
          <w:bCs/>
          <w:szCs w:val="22"/>
        </w:rPr>
        <w:t>Thinking about the period before and after a transition, what differences did you notice in the messages coming from leadership?</w:t>
      </w:r>
    </w:p>
    <w:p w14:paraId="5C73AED3" w14:textId="77777777" w:rsidR="0065785C" w:rsidRPr="0065785C" w:rsidRDefault="0065785C" w:rsidP="0065785C">
      <w:pPr>
        <w:pStyle w:val="ListParagraph"/>
        <w:numPr>
          <w:ilvl w:val="1"/>
          <w:numId w:val="36"/>
        </w:numPr>
        <w:spacing w:before="30" w:after="30" w:line="276" w:lineRule="auto"/>
        <w:contextualSpacing w:val="0"/>
        <w:rPr>
          <w:rFonts w:cstheme="majorBidi"/>
        </w:rPr>
      </w:pPr>
      <w:r w:rsidRPr="0065785C">
        <w:rPr>
          <w:rFonts w:eastAsia="Arial" w:cstheme="majorBidi"/>
          <w:i/>
          <w:iCs/>
          <w:color w:val="444444"/>
          <w:szCs w:val="22"/>
        </w:rPr>
        <w:t>Changes in tone, priorities, theological emphasis, or political targets.</w:t>
      </w:r>
    </w:p>
    <w:p w14:paraId="5D06B9A7" w14:textId="77777777" w:rsidR="0065785C" w:rsidRPr="0065785C" w:rsidRDefault="0065785C" w:rsidP="0065785C">
      <w:pPr>
        <w:spacing w:before="120" w:after="40" w:line="276" w:lineRule="auto"/>
        <w:rPr>
          <w:rFonts w:cstheme="majorBidi"/>
        </w:rPr>
      </w:pPr>
      <w:r w:rsidRPr="0065785C">
        <w:rPr>
          <w:rFonts w:eastAsia="Arial" w:cstheme="majorBidi"/>
          <w:b/>
          <w:bCs/>
          <w:szCs w:val="22"/>
        </w:rPr>
        <w:t>Which elements of the previous leadership’s message were maintained, and which were revised or dropped?</w:t>
      </w:r>
    </w:p>
    <w:p w14:paraId="660D362C" w14:textId="77777777" w:rsidR="0065785C" w:rsidRPr="0065785C" w:rsidRDefault="0065785C" w:rsidP="0065785C">
      <w:pPr>
        <w:pStyle w:val="ListParagraph"/>
        <w:numPr>
          <w:ilvl w:val="1"/>
          <w:numId w:val="36"/>
        </w:numPr>
        <w:spacing w:before="30" w:after="30" w:line="276" w:lineRule="auto"/>
        <w:contextualSpacing w:val="0"/>
        <w:rPr>
          <w:rFonts w:cstheme="majorBidi"/>
        </w:rPr>
      </w:pPr>
      <w:r w:rsidRPr="0065785C">
        <w:rPr>
          <w:rFonts w:eastAsia="Arial" w:cstheme="majorBidi"/>
          <w:i/>
          <w:iCs/>
          <w:color w:val="444444"/>
          <w:szCs w:val="22"/>
        </w:rPr>
        <w:t>Whether changes were explicit or gradual, and how they were justified.</w:t>
      </w:r>
    </w:p>
    <w:p w14:paraId="23E43584" w14:textId="77777777" w:rsidR="0065785C" w:rsidRPr="0065785C" w:rsidRDefault="0065785C" w:rsidP="0065785C">
      <w:pPr>
        <w:spacing w:before="120" w:after="40" w:line="276" w:lineRule="auto"/>
        <w:rPr>
          <w:rFonts w:cstheme="majorBidi"/>
        </w:rPr>
      </w:pPr>
      <w:r w:rsidRPr="0065785C">
        <w:rPr>
          <w:rFonts w:eastAsia="Arial" w:cstheme="majorBidi"/>
          <w:b/>
          <w:bCs/>
          <w:szCs w:val="22"/>
        </w:rPr>
        <w:t>What organisational changes followed the transition, and in what order did they occur?</w:t>
      </w:r>
    </w:p>
    <w:p w14:paraId="04E5C247" w14:textId="77777777" w:rsidR="0065785C" w:rsidRPr="0065785C" w:rsidRDefault="0065785C" w:rsidP="0065785C">
      <w:pPr>
        <w:pStyle w:val="ListParagraph"/>
        <w:numPr>
          <w:ilvl w:val="1"/>
          <w:numId w:val="36"/>
        </w:numPr>
        <w:spacing w:before="30" w:after="30" w:line="276" w:lineRule="auto"/>
        <w:contextualSpacing w:val="0"/>
        <w:rPr>
          <w:rFonts w:cstheme="majorBidi"/>
        </w:rPr>
      </w:pPr>
      <w:r w:rsidRPr="0065785C">
        <w:rPr>
          <w:rFonts w:eastAsia="Arial" w:cstheme="majorBidi"/>
          <w:i/>
          <w:iCs/>
          <w:color w:val="444444"/>
          <w:szCs w:val="22"/>
        </w:rPr>
        <w:t>If high rank: focus on strategic decisions and institutional restructuring.</w:t>
      </w:r>
    </w:p>
    <w:p w14:paraId="7D5ACF8B" w14:textId="77777777" w:rsidR="0065785C" w:rsidRPr="0065785C" w:rsidRDefault="0065785C" w:rsidP="0065785C">
      <w:pPr>
        <w:pStyle w:val="ListParagraph"/>
        <w:numPr>
          <w:ilvl w:val="1"/>
          <w:numId w:val="36"/>
        </w:numPr>
        <w:spacing w:before="30" w:after="30" w:line="276" w:lineRule="auto"/>
        <w:contextualSpacing w:val="0"/>
        <w:rPr>
          <w:rFonts w:cstheme="majorBidi"/>
        </w:rPr>
      </w:pPr>
      <w:r w:rsidRPr="0065785C">
        <w:rPr>
          <w:rFonts w:eastAsia="Arial" w:cstheme="majorBidi"/>
          <w:i/>
          <w:iCs/>
          <w:color w:val="444444"/>
          <w:szCs w:val="22"/>
        </w:rPr>
        <w:t>If medium rank: focus on programme changes and local implementation.</w:t>
      </w:r>
    </w:p>
    <w:p w14:paraId="1FD8F8B7" w14:textId="77777777" w:rsidR="0065785C" w:rsidRPr="0065785C" w:rsidRDefault="0065785C" w:rsidP="0065785C">
      <w:pPr>
        <w:pStyle w:val="ListParagraph"/>
        <w:numPr>
          <w:ilvl w:val="1"/>
          <w:numId w:val="36"/>
        </w:numPr>
        <w:spacing w:before="30" w:after="30" w:line="276" w:lineRule="auto"/>
        <w:contextualSpacing w:val="0"/>
        <w:rPr>
          <w:rFonts w:cstheme="majorBidi"/>
        </w:rPr>
      </w:pPr>
      <w:r w:rsidRPr="0065785C">
        <w:rPr>
          <w:rFonts w:eastAsia="Arial" w:cstheme="majorBidi"/>
          <w:i/>
          <w:iCs/>
          <w:color w:val="444444"/>
          <w:szCs w:val="22"/>
        </w:rPr>
        <w:t>If low rank: focus on everyday practices and participation shifts.</w:t>
      </w:r>
    </w:p>
    <w:p w14:paraId="61CA49A3" w14:textId="77777777" w:rsidR="0065785C" w:rsidRPr="0065785C" w:rsidRDefault="0065785C" w:rsidP="0065785C">
      <w:pPr>
        <w:spacing w:before="120" w:after="40" w:line="276" w:lineRule="auto"/>
        <w:rPr>
          <w:rFonts w:cstheme="majorBidi"/>
        </w:rPr>
      </w:pPr>
      <w:r w:rsidRPr="0065785C">
        <w:rPr>
          <w:rFonts w:eastAsia="Arial" w:cstheme="majorBidi"/>
          <w:b/>
          <w:bCs/>
          <w:szCs w:val="22"/>
        </w:rPr>
        <w:t>Can you recall a speech, directive, or moment that visibly changed how people acted after the transition?</w:t>
      </w:r>
    </w:p>
    <w:p w14:paraId="2877E528" w14:textId="77777777" w:rsidR="0065785C" w:rsidRPr="0065785C" w:rsidRDefault="0065785C" w:rsidP="0065785C">
      <w:pPr>
        <w:pStyle w:val="ListParagraph"/>
        <w:numPr>
          <w:ilvl w:val="1"/>
          <w:numId w:val="36"/>
        </w:numPr>
        <w:spacing w:before="30" w:after="30" w:line="276" w:lineRule="auto"/>
        <w:contextualSpacing w:val="0"/>
        <w:rPr>
          <w:rFonts w:cstheme="majorBidi"/>
        </w:rPr>
      </w:pPr>
      <w:r w:rsidRPr="0065785C">
        <w:rPr>
          <w:rFonts w:eastAsia="Arial" w:cstheme="majorBidi"/>
          <w:i/>
          <w:iCs/>
          <w:color w:val="444444"/>
          <w:szCs w:val="22"/>
        </w:rPr>
        <w:t>Attendance, recruitment, discipline, or disengagement.</w:t>
      </w:r>
    </w:p>
    <w:p w14:paraId="1A9EFB70" w14:textId="77777777" w:rsidR="0065785C" w:rsidRPr="0065785C" w:rsidRDefault="0065785C" w:rsidP="0065785C">
      <w:pPr>
        <w:spacing w:before="120" w:after="40" w:line="276" w:lineRule="auto"/>
        <w:rPr>
          <w:rFonts w:cstheme="majorBidi"/>
        </w:rPr>
      </w:pPr>
      <w:r w:rsidRPr="0065785C">
        <w:rPr>
          <w:rFonts w:eastAsia="Arial" w:cstheme="majorBidi"/>
          <w:b/>
          <w:bCs/>
          <w:szCs w:val="22"/>
        </w:rPr>
        <w:t>How did the new leadership explain or justify the changes they introduced?</w:t>
      </w:r>
    </w:p>
    <w:p w14:paraId="6020AB3D" w14:textId="77777777" w:rsidR="0065785C" w:rsidRPr="0065785C" w:rsidRDefault="0065785C" w:rsidP="0065785C">
      <w:pPr>
        <w:pStyle w:val="ListParagraph"/>
        <w:numPr>
          <w:ilvl w:val="1"/>
          <w:numId w:val="36"/>
        </w:numPr>
        <w:spacing w:before="30" w:after="30" w:line="276" w:lineRule="auto"/>
        <w:contextualSpacing w:val="0"/>
        <w:rPr>
          <w:rFonts w:cstheme="majorBidi"/>
        </w:rPr>
      </w:pPr>
      <w:r w:rsidRPr="0065785C">
        <w:rPr>
          <w:rFonts w:eastAsia="Arial" w:cstheme="majorBidi"/>
          <w:i/>
          <w:iCs/>
          <w:color w:val="444444"/>
          <w:szCs w:val="22"/>
        </w:rPr>
        <w:t>Appeals to scripture, tradition, necessity, or external threat.</w:t>
      </w:r>
    </w:p>
    <w:p w14:paraId="60561BCC" w14:textId="77777777" w:rsidR="0065785C" w:rsidRPr="0065785C" w:rsidRDefault="0065785C" w:rsidP="0065785C">
      <w:pPr>
        <w:spacing w:before="120" w:after="40" w:line="276" w:lineRule="auto"/>
        <w:rPr>
          <w:rFonts w:cstheme="majorBidi"/>
        </w:rPr>
      </w:pPr>
      <w:r w:rsidRPr="0065785C">
        <w:rPr>
          <w:rFonts w:eastAsia="Arial" w:cstheme="majorBidi"/>
          <w:b/>
          <w:bCs/>
          <w:szCs w:val="22"/>
        </w:rPr>
        <w:t>How did outsiders respond to the leadership change, and how did that response feed back into internal decision-making?</w:t>
      </w:r>
    </w:p>
    <w:p w14:paraId="62755CBD" w14:textId="77777777" w:rsidR="0065785C" w:rsidRPr="0065785C" w:rsidRDefault="0065785C" w:rsidP="0065785C">
      <w:pPr>
        <w:pStyle w:val="ListParagraph"/>
        <w:numPr>
          <w:ilvl w:val="1"/>
          <w:numId w:val="36"/>
        </w:numPr>
        <w:spacing w:before="30" w:after="30" w:line="276" w:lineRule="auto"/>
        <w:contextualSpacing w:val="0"/>
        <w:rPr>
          <w:rFonts w:cstheme="majorBidi"/>
        </w:rPr>
      </w:pPr>
      <w:r w:rsidRPr="0065785C">
        <w:rPr>
          <w:rFonts w:eastAsia="Arial" w:cstheme="majorBidi"/>
          <w:i/>
          <w:iCs/>
          <w:color w:val="444444"/>
          <w:szCs w:val="22"/>
        </w:rPr>
        <w:t>Surveillance, endorsement, hostility, or indifference.</w:t>
      </w:r>
    </w:p>
    <w:p w14:paraId="4B73B39F" w14:textId="77777777" w:rsidR="0065785C" w:rsidRPr="0065785C" w:rsidRDefault="0065785C" w:rsidP="0065785C">
      <w:pPr>
        <w:spacing w:before="120" w:after="40" w:line="276" w:lineRule="auto"/>
        <w:rPr>
          <w:rFonts w:cstheme="majorBidi"/>
        </w:rPr>
      </w:pPr>
      <w:r w:rsidRPr="0065785C">
        <w:rPr>
          <w:rFonts w:eastAsia="Arial" w:cstheme="majorBidi"/>
          <w:b/>
          <w:bCs/>
          <w:szCs w:val="22"/>
        </w:rPr>
        <w:t>Did narratives about founders or historical purpose shift during the transition, and who promoted these interpretations?</w:t>
      </w:r>
    </w:p>
    <w:p w14:paraId="30BEC95B" w14:textId="77777777" w:rsidR="0065785C" w:rsidRPr="0065785C" w:rsidRDefault="0065785C" w:rsidP="0065785C">
      <w:pPr>
        <w:pStyle w:val="ListParagraph"/>
        <w:numPr>
          <w:ilvl w:val="1"/>
          <w:numId w:val="36"/>
        </w:numPr>
        <w:spacing w:before="30" w:after="30" w:line="276" w:lineRule="auto"/>
        <w:contextualSpacing w:val="0"/>
        <w:rPr>
          <w:rFonts w:cstheme="majorBidi"/>
        </w:rPr>
      </w:pPr>
      <w:r w:rsidRPr="0065785C">
        <w:rPr>
          <w:rFonts w:eastAsia="Arial" w:cstheme="majorBidi"/>
          <w:i/>
          <w:iCs/>
          <w:color w:val="444444"/>
          <w:szCs w:val="22"/>
        </w:rPr>
        <w:t>Conflicts between leadership levels or generational groups.</w:t>
      </w:r>
    </w:p>
    <w:p w14:paraId="223F85CC" w14:textId="77777777" w:rsidR="0065785C" w:rsidRPr="0065785C" w:rsidRDefault="0065785C" w:rsidP="0065785C">
      <w:pPr>
        <w:spacing w:before="120" w:after="40" w:line="276" w:lineRule="auto"/>
        <w:rPr>
          <w:rFonts w:cstheme="majorBidi"/>
        </w:rPr>
      </w:pPr>
      <w:r w:rsidRPr="0065785C">
        <w:rPr>
          <w:rFonts w:eastAsia="Arial" w:cstheme="majorBidi"/>
          <w:b/>
          <w:bCs/>
          <w:szCs w:val="22"/>
        </w:rPr>
        <w:t>How did access to resources change across the transition, and how did this shape what leaders could realistically propose?</w:t>
      </w:r>
    </w:p>
    <w:p w14:paraId="79FC9F80" w14:textId="77777777" w:rsidR="0065785C" w:rsidRPr="0065785C" w:rsidRDefault="0065785C" w:rsidP="0065785C">
      <w:pPr>
        <w:pStyle w:val="ListParagraph"/>
        <w:numPr>
          <w:ilvl w:val="1"/>
          <w:numId w:val="36"/>
        </w:numPr>
        <w:spacing w:before="30" w:after="30" w:line="276" w:lineRule="auto"/>
        <w:contextualSpacing w:val="0"/>
        <w:rPr>
          <w:rFonts w:cstheme="majorBidi"/>
        </w:rPr>
      </w:pPr>
      <w:r w:rsidRPr="0065785C">
        <w:rPr>
          <w:rFonts w:eastAsia="Arial" w:cstheme="majorBidi"/>
          <w:i/>
          <w:iCs/>
          <w:color w:val="444444"/>
          <w:szCs w:val="22"/>
        </w:rPr>
        <w:t>Property, funding, labour, or legal constraints.</w:t>
      </w:r>
    </w:p>
    <w:p w14:paraId="6B7FDAC6" w14:textId="77777777" w:rsidR="0065785C" w:rsidRPr="0065785C" w:rsidRDefault="0065785C" w:rsidP="0065785C">
      <w:pPr>
        <w:spacing w:before="120" w:after="40" w:line="276" w:lineRule="auto"/>
        <w:rPr>
          <w:rFonts w:cstheme="majorBidi"/>
        </w:rPr>
      </w:pPr>
      <w:r w:rsidRPr="0065785C">
        <w:rPr>
          <w:rFonts w:eastAsia="Arial" w:cstheme="majorBidi"/>
          <w:b/>
          <w:bCs/>
          <w:szCs w:val="22"/>
        </w:rPr>
        <w:t>How did experiencing a leadership transition affect your own trust in leaders or expectations of leadership?</w:t>
      </w:r>
    </w:p>
    <w:p w14:paraId="22F8BFB7" w14:textId="77777777" w:rsidR="0065785C" w:rsidRPr="0065785C" w:rsidRDefault="0065785C" w:rsidP="0065785C">
      <w:pPr>
        <w:spacing w:before="120" w:after="40" w:line="276" w:lineRule="auto"/>
        <w:rPr>
          <w:rFonts w:cstheme="majorBidi"/>
        </w:rPr>
      </w:pPr>
      <w:r w:rsidRPr="0065785C">
        <w:rPr>
          <w:rFonts w:eastAsia="Arial" w:cstheme="majorBidi"/>
          <w:b/>
          <w:bCs/>
          <w:szCs w:val="22"/>
        </w:rPr>
        <w:t>Looking back, what do you think explains why some frames succeeded while others failed to take hold during the transition?</w:t>
      </w:r>
    </w:p>
    <w:p w14:paraId="3BDF849B" w14:textId="77777777" w:rsidR="0065785C" w:rsidRPr="0065785C" w:rsidRDefault="0065785C" w:rsidP="0065785C">
      <w:pPr>
        <w:pStyle w:val="ListParagraph"/>
        <w:numPr>
          <w:ilvl w:val="1"/>
          <w:numId w:val="36"/>
        </w:numPr>
        <w:spacing w:before="30" w:after="30" w:line="276" w:lineRule="auto"/>
        <w:contextualSpacing w:val="0"/>
        <w:rPr>
          <w:rFonts w:cstheme="majorBidi"/>
        </w:rPr>
      </w:pPr>
      <w:r w:rsidRPr="0065785C">
        <w:rPr>
          <w:rFonts w:eastAsia="Arial" w:cstheme="majorBidi"/>
          <w:i/>
          <w:iCs/>
          <w:color w:val="444444"/>
          <w:szCs w:val="22"/>
        </w:rPr>
        <w:lastRenderedPageBreak/>
        <w:t>Leadership credibility, organisational capacity, social conditions, or competing narratives.</w:t>
      </w:r>
    </w:p>
    <w:p w14:paraId="08EEFFD6" w14:textId="77777777" w:rsidR="0065785C" w:rsidRPr="0065785C" w:rsidRDefault="0065785C" w:rsidP="0065785C">
      <w:pPr>
        <w:spacing w:before="120" w:after="40" w:line="276" w:lineRule="auto"/>
        <w:rPr>
          <w:rFonts w:cstheme="majorBidi"/>
        </w:rPr>
      </w:pPr>
      <w:r w:rsidRPr="0065785C">
        <w:rPr>
          <w:rFonts w:eastAsia="Arial" w:cstheme="majorBidi"/>
          <w:b/>
          <w:bCs/>
          <w:szCs w:val="22"/>
        </w:rPr>
        <w:t>Can you imagine what would have needed to be different for a rejected message or strategy to succeed?</w:t>
      </w:r>
    </w:p>
    <w:p w14:paraId="53D959D5" w14:textId="77777777" w:rsidR="0065785C" w:rsidRPr="0065785C" w:rsidRDefault="0065785C" w:rsidP="0065785C">
      <w:pPr>
        <w:pStyle w:val="ListParagraph"/>
        <w:numPr>
          <w:ilvl w:val="1"/>
          <w:numId w:val="36"/>
        </w:numPr>
        <w:spacing w:before="30" w:after="30" w:line="276" w:lineRule="auto"/>
        <w:contextualSpacing w:val="0"/>
        <w:rPr>
          <w:rFonts w:cstheme="majorBidi"/>
        </w:rPr>
      </w:pPr>
      <w:r w:rsidRPr="0065785C">
        <w:rPr>
          <w:rFonts w:eastAsia="Arial" w:cstheme="majorBidi"/>
          <w:i/>
          <w:iCs/>
          <w:color w:val="444444"/>
          <w:szCs w:val="22"/>
        </w:rPr>
        <w:t>Missing conditions, blocked mechanisms, or misjudged audiences.</w:t>
      </w:r>
    </w:p>
    <w:p w14:paraId="545816D8" w14:textId="77777777" w:rsidR="0065785C" w:rsidRPr="0065785C" w:rsidRDefault="0065785C" w:rsidP="0065785C">
      <w:pPr>
        <w:spacing w:before="120" w:after="40" w:line="276" w:lineRule="auto"/>
        <w:rPr>
          <w:rFonts w:cstheme="majorBidi"/>
        </w:rPr>
      </w:pPr>
      <w:r w:rsidRPr="0065785C">
        <w:rPr>
          <w:rFonts w:eastAsia="Arial" w:cstheme="majorBidi"/>
          <w:b/>
          <w:bCs/>
          <w:szCs w:val="22"/>
        </w:rPr>
        <w:t>Overall, do you see the transition as producing continuity, rupture, or a combination, and what leads you to that assessment?</w:t>
      </w:r>
    </w:p>
    <w:p w14:paraId="52714DD6" w14:textId="77777777" w:rsidR="0065785C" w:rsidRPr="0065785C" w:rsidRDefault="0065785C" w:rsidP="0065785C">
      <w:pPr>
        <w:spacing w:before="120" w:after="40" w:line="276" w:lineRule="auto"/>
        <w:rPr>
          <w:rFonts w:cstheme="majorBidi"/>
        </w:rPr>
      </w:pPr>
      <w:r w:rsidRPr="0065785C">
        <w:rPr>
          <w:rFonts w:eastAsia="Arial" w:cstheme="majorBidi"/>
          <w:b/>
          <w:bCs/>
          <w:szCs w:val="22"/>
        </w:rPr>
        <w:t>Is there anything else about leadership change, rhetoric, or mobilisation that you think is essential for understanding how the movement evolved?</w:t>
      </w:r>
    </w:p>
    <w:p w14:paraId="5FC3DDC3" w14:textId="77777777" w:rsidR="0065785C" w:rsidRPr="0065785C" w:rsidRDefault="0065785C" w:rsidP="0065785C">
      <w:pPr>
        <w:spacing w:before="60" w:after="60" w:line="276" w:lineRule="auto"/>
        <w:rPr>
          <w:rFonts w:cstheme="majorBidi"/>
        </w:rPr>
      </w:pPr>
    </w:p>
    <w:p w14:paraId="781F6591" w14:textId="77777777" w:rsidR="0065785C" w:rsidRPr="0065785C" w:rsidRDefault="0065785C" w:rsidP="0065785C">
      <w:pPr>
        <w:spacing w:before="60" w:after="60" w:line="276" w:lineRule="auto"/>
        <w:rPr>
          <w:rFonts w:cstheme="majorBidi"/>
        </w:rPr>
      </w:pPr>
    </w:p>
    <w:p w14:paraId="678862CF" w14:textId="77777777" w:rsidR="0065785C" w:rsidRPr="00196697" w:rsidRDefault="0065785C" w:rsidP="0065785C">
      <w:pPr>
        <w:pBdr>
          <w:bottom w:val="single" w:sz="4" w:space="0" w:color="2E5496"/>
        </w:pBdr>
        <w:spacing w:before="200" w:after="80" w:line="276" w:lineRule="auto"/>
        <w:rPr>
          <w:rFonts w:cstheme="majorBidi"/>
          <w:sz w:val="24"/>
          <w:szCs w:val="28"/>
        </w:rPr>
      </w:pPr>
      <w:r w:rsidRPr="00196697">
        <w:rPr>
          <w:rFonts w:eastAsia="Arial" w:cstheme="majorBidi"/>
          <w:b/>
          <w:bCs/>
          <w:color w:val="2E5496"/>
          <w:sz w:val="28"/>
          <w:szCs w:val="28"/>
        </w:rPr>
        <w:t>PART B: External Critics / Sympathisers</w:t>
      </w:r>
    </w:p>
    <w:p w14:paraId="76439835" w14:textId="77777777" w:rsidR="0065785C" w:rsidRPr="0065785C" w:rsidRDefault="0065785C" w:rsidP="0065785C">
      <w:pPr>
        <w:spacing w:before="60" w:after="60" w:line="276" w:lineRule="auto"/>
        <w:rPr>
          <w:rFonts w:cstheme="majorBidi"/>
        </w:rPr>
      </w:pPr>
    </w:p>
    <w:p w14:paraId="1A331082" w14:textId="77777777" w:rsidR="0065785C" w:rsidRPr="00196697" w:rsidRDefault="0065785C" w:rsidP="0065785C">
      <w:pPr>
        <w:spacing w:before="120" w:after="60" w:line="276" w:lineRule="auto"/>
        <w:rPr>
          <w:rFonts w:cstheme="majorBidi"/>
          <w:sz w:val="24"/>
          <w:szCs w:val="28"/>
        </w:rPr>
      </w:pPr>
      <w:r w:rsidRPr="00196697">
        <w:rPr>
          <w:rFonts w:eastAsia="Arial" w:cstheme="majorBidi"/>
          <w:b/>
          <w:bCs/>
          <w:sz w:val="24"/>
          <w:highlight w:val="yellow"/>
        </w:rPr>
        <w:t>Preface and Positioning Questions</w:t>
      </w:r>
    </w:p>
    <w:p w14:paraId="340D0A64" w14:textId="77777777" w:rsidR="0065785C" w:rsidRPr="0065785C" w:rsidRDefault="0065785C" w:rsidP="0065785C">
      <w:pPr>
        <w:spacing w:before="60" w:after="60" w:line="276" w:lineRule="auto"/>
        <w:rPr>
          <w:rFonts w:cstheme="majorBidi"/>
        </w:rPr>
      </w:pPr>
    </w:p>
    <w:p w14:paraId="73547CE3" w14:textId="77777777" w:rsidR="0065785C" w:rsidRPr="0065785C" w:rsidRDefault="0065785C" w:rsidP="0065785C">
      <w:pPr>
        <w:spacing w:before="120" w:after="40" w:line="276" w:lineRule="auto"/>
        <w:rPr>
          <w:rFonts w:cstheme="majorBidi"/>
        </w:rPr>
      </w:pPr>
      <w:r w:rsidRPr="0065785C">
        <w:rPr>
          <w:rFonts w:eastAsia="Arial" w:cstheme="majorBidi"/>
          <w:b/>
          <w:bCs/>
          <w:szCs w:val="22"/>
        </w:rPr>
        <w:t>Could you describe your connection to or interest in the Nation of Islam?</w:t>
      </w:r>
    </w:p>
    <w:p w14:paraId="0B47F326" w14:textId="77777777" w:rsidR="0065785C" w:rsidRPr="0065785C" w:rsidRDefault="0065785C" w:rsidP="0065785C">
      <w:pPr>
        <w:pStyle w:val="ListParagraph"/>
        <w:numPr>
          <w:ilvl w:val="1"/>
          <w:numId w:val="36"/>
        </w:numPr>
        <w:spacing w:before="30" w:after="30" w:line="276" w:lineRule="auto"/>
        <w:contextualSpacing w:val="0"/>
        <w:rPr>
          <w:rFonts w:cstheme="majorBidi"/>
        </w:rPr>
      </w:pPr>
      <w:r w:rsidRPr="0065785C">
        <w:rPr>
          <w:rFonts w:eastAsia="Arial" w:cstheme="majorBidi"/>
          <w:i/>
          <w:iCs/>
          <w:color w:val="444444"/>
          <w:szCs w:val="22"/>
        </w:rPr>
        <w:t>Were you primarily a supporter, an observer, or a critic? How did you come into contact with the movement?</w:t>
      </w:r>
    </w:p>
    <w:p w14:paraId="6247B4D2" w14:textId="77777777" w:rsidR="0065785C" w:rsidRPr="0065785C" w:rsidRDefault="0065785C" w:rsidP="0065785C">
      <w:pPr>
        <w:spacing w:before="120" w:after="40" w:line="276" w:lineRule="auto"/>
        <w:rPr>
          <w:rFonts w:cstheme="majorBidi"/>
        </w:rPr>
      </w:pPr>
      <w:r w:rsidRPr="0065785C">
        <w:rPr>
          <w:rFonts w:eastAsia="Arial" w:cstheme="majorBidi"/>
          <w:b/>
          <w:bCs/>
          <w:szCs w:val="22"/>
        </w:rPr>
        <w:t>How would you describe the context in which you engaged with the movement?</w:t>
      </w:r>
    </w:p>
    <w:p w14:paraId="73F0C915" w14:textId="77777777" w:rsidR="0065785C" w:rsidRPr="0065785C" w:rsidRDefault="0065785C" w:rsidP="0065785C">
      <w:pPr>
        <w:pStyle w:val="ListParagraph"/>
        <w:numPr>
          <w:ilvl w:val="1"/>
          <w:numId w:val="36"/>
        </w:numPr>
        <w:spacing w:before="30" w:after="30" w:line="276" w:lineRule="auto"/>
        <w:contextualSpacing w:val="0"/>
        <w:rPr>
          <w:rFonts w:cstheme="majorBidi"/>
        </w:rPr>
      </w:pPr>
      <w:r w:rsidRPr="0065785C">
        <w:rPr>
          <w:rFonts w:eastAsia="Arial" w:cstheme="majorBidi"/>
          <w:i/>
          <w:iCs/>
          <w:color w:val="444444"/>
          <w:szCs w:val="22"/>
        </w:rPr>
        <w:t>Social networks, professional or community connections, media exposure, personal experiences with issues the movement addressed.</w:t>
      </w:r>
    </w:p>
    <w:p w14:paraId="775F20F0" w14:textId="77777777" w:rsidR="0065785C" w:rsidRPr="0065785C" w:rsidRDefault="0065785C" w:rsidP="0065785C">
      <w:pPr>
        <w:spacing w:before="120" w:after="40" w:line="276" w:lineRule="auto"/>
        <w:rPr>
          <w:rFonts w:cstheme="majorBidi"/>
        </w:rPr>
      </w:pPr>
      <w:r w:rsidRPr="0065785C">
        <w:rPr>
          <w:rFonts w:eastAsia="Arial" w:cstheme="majorBidi"/>
          <w:b/>
          <w:bCs/>
          <w:szCs w:val="22"/>
        </w:rPr>
        <w:t>During your observations or engagement, how closely did you interact with members or leaders, and what level of access did you have?</w:t>
      </w:r>
    </w:p>
    <w:p w14:paraId="177F9033" w14:textId="77777777" w:rsidR="0065785C" w:rsidRPr="0065785C" w:rsidRDefault="0065785C" w:rsidP="0065785C">
      <w:pPr>
        <w:pStyle w:val="ListParagraph"/>
        <w:numPr>
          <w:ilvl w:val="1"/>
          <w:numId w:val="36"/>
        </w:numPr>
        <w:spacing w:before="30" w:after="30" w:line="276" w:lineRule="auto"/>
        <w:contextualSpacing w:val="0"/>
        <w:rPr>
          <w:rFonts w:cstheme="majorBidi"/>
        </w:rPr>
      </w:pPr>
      <w:r w:rsidRPr="0065785C">
        <w:rPr>
          <w:rFonts w:eastAsia="Arial" w:cstheme="majorBidi"/>
          <w:i/>
          <w:iCs/>
          <w:color w:val="444444"/>
          <w:szCs w:val="22"/>
        </w:rPr>
        <w:t>Attendance at public events, informal discussions, or media representations. Did access vary depending on proximity to leadership or local organisation?</w:t>
      </w:r>
    </w:p>
    <w:p w14:paraId="13CBB57E" w14:textId="77777777" w:rsidR="0065785C" w:rsidRPr="0065785C" w:rsidRDefault="0065785C" w:rsidP="0065785C">
      <w:pPr>
        <w:spacing w:before="120" w:after="40" w:line="276" w:lineRule="auto"/>
        <w:rPr>
          <w:rFonts w:cstheme="majorBidi"/>
        </w:rPr>
      </w:pPr>
      <w:r w:rsidRPr="0065785C">
        <w:rPr>
          <w:rFonts w:eastAsia="Arial" w:cstheme="majorBidi"/>
          <w:b/>
          <w:bCs/>
          <w:szCs w:val="22"/>
        </w:rPr>
        <w:t>Were there particular leadership periods or events that you remember most vividly?</w:t>
      </w:r>
    </w:p>
    <w:p w14:paraId="08FE68C3" w14:textId="77777777" w:rsidR="0065785C" w:rsidRPr="0065785C" w:rsidRDefault="0065785C" w:rsidP="0065785C">
      <w:pPr>
        <w:pStyle w:val="ListParagraph"/>
        <w:numPr>
          <w:ilvl w:val="1"/>
          <w:numId w:val="36"/>
        </w:numPr>
        <w:spacing w:before="30" w:after="30" w:line="276" w:lineRule="auto"/>
        <w:contextualSpacing w:val="0"/>
        <w:rPr>
          <w:rFonts w:cstheme="majorBidi"/>
        </w:rPr>
      </w:pPr>
      <w:r w:rsidRPr="0065785C">
        <w:rPr>
          <w:rFonts w:eastAsia="Arial" w:cstheme="majorBidi"/>
          <w:i/>
          <w:iCs/>
          <w:color w:val="444444"/>
          <w:szCs w:val="22"/>
        </w:rPr>
        <w:t>Specific leaders, transitions, speeches, or campaigns.</w:t>
      </w:r>
    </w:p>
    <w:p w14:paraId="2305A6FB" w14:textId="77777777" w:rsidR="0065785C" w:rsidRPr="0065785C" w:rsidRDefault="0065785C" w:rsidP="0065785C">
      <w:pPr>
        <w:spacing w:before="60" w:after="60" w:line="276" w:lineRule="auto"/>
        <w:rPr>
          <w:rFonts w:cstheme="majorBidi"/>
        </w:rPr>
      </w:pPr>
    </w:p>
    <w:p w14:paraId="2AE3B01F" w14:textId="77777777" w:rsidR="0065785C" w:rsidRPr="00196697" w:rsidRDefault="0065785C" w:rsidP="0065785C">
      <w:pPr>
        <w:spacing w:before="120" w:after="60" w:line="276" w:lineRule="auto"/>
        <w:rPr>
          <w:rFonts w:cstheme="majorBidi"/>
          <w:sz w:val="24"/>
          <w:szCs w:val="28"/>
        </w:rPr>
      </w:pPr>
      <w:r w:rsidRPr="00196697">
        <w:rPr>
          <w:rFonts w:eastAsia="Arial" w:cstheme="majorBidi"/>
          <w:b/>
          <w:bCs/>
          <w:sz w:val="24"/>
          <w:highlight w:val="yellow"/>
        </w:rPr>
        <w:t>External Perspectives on Leadership and Messaging</w:t>
      </w:r>
    </w:p>
    <w:p w14:paraId="7BE84CEE" w14:textId="77777777" w:rsidR="0065785C" w:rsidRPr="0065785C" w:rsidRDefault="0065785C" w:rsidP="0065785C">
      <w:pPr>
        <w:spacing w:before="60" w:after="60" w:line="276" w:lineRule="auto"/>
        <w:rPr>
          <w:rFonts w:cstheme="majorBidi"/>
        </w:rPr>
      </w:pPr>
    </w:p>
    <w:p w14:paraId="19DC4518" w14:textId="77777777" w:rsidR="0065785C" w:rsidRPr="0065785C" w:rsidRDefault="0065785C" w:rsidP="0065785C">
      <w:pPr>
        <w:spacing w:before="120" w:after="40" w:line="276" w:lineRule="auto"/>
        <w:rPr>
          <w:rFonts w:cstheme="majorBidi"/>
        </w:rPr>
      </w:pPr>
      <w:r w:rsidRPr="0065785C">
        <w:rPr>
          <w:rFonts w:eastAsia="Arial" w:cstheme="majorBidi"/>
          <w:b/>
          <w:bCs/>
          <w:szCs w:val="22"/>
        </w:rPr>
        <w:t>How would you characterise the messages and themes communicated by the leadership during your period of observation?</w:t>
      </w:r>
    </w:p>
    <w:p w14:paraId="32535C4C" w14:textId="77777777" w:rsidR="0065785C" w:rsidRPr="0065785C" w:rsidRDefault="0065785C" w:rsidP="0065785C">
      <w:pPr>
        <w:pStyle w:val="ListParagraph"/>
        <w:numPr>
          <w:ilvl w:val="1"/>
          <w:numId w:val="36"/>
        </w:numPr>
        <w:spacing w:before="30" w:after="30" w:line="276" w:lineRule="auto"/>
        <w:contextualSpacing w:val="0"/>
        <w:rPr>
          <w:rFonts w:cstheme="majorBidi"/>
        </w:rPr>
      </w:pPr>
      <w:r w:rsidRPr="0065785C">
        <w:rPr>
          <w:rFonts w:eastAsia="Arial" w:cstheme="majorBidi"/>
          <w:i/>
          <w:iCs/>
          <w:color w:val="444444"/>
          <w:szCs w:val="22"/>
        </w:rPr>
        <w:t>Recurrent claims, moral or theological appeals, social or political goals, and intended audiences.</w:t>
      </w:r>
    </w:p>
    <w:p w14:paraId="43089A63" w14:textId="77777777" w:rsidR="0065785C" w:rsidRPr="0065785C" w:rsidRDefault="0065785C" w:rsidP="0065785C">
      <w:pPr>
        <w:spacing w:before="120" w:after="40" w:line="276" w:lineRule="auto"/>
        <w:rPr>
          <w:rFonts w:cstheme="majorBidi"/>
        </w:rPr>
      </w:pPr>
      <w:r w:rsidRPr="0065785C">
        <w:rPr>
          <w:rFonts w:eastAsia="Arial" w:cstheme="majorBidi"/>
          <w:b/>
          <w:bCs/>
          <w:szCs w:val="22"/>
        </w:rPr>
        <w:t>How did you perceive the leader’s authority and style?</w:t>
      </w:r>
    </w:p>
    <w:p w14:paraId="3C17AC72" w14:textId="77777777" w:rsidR="0065785C" w:rsidRPr="0065785C" w:rsidRDefault="0065785C" w:rsidP="0065785C">
      <w:pPr>
        <w:pStyle w:val="ListParagraph"/>
        <w:numPr>
          <w:ilvl w:val="1"/>
          <w:numId w:val="36"/>
        </w:numPr>
        <w:spacing w:before="30" w:after="30" w:line="276" w:lineRule="auto"/>
        <w:contextualSpacing w:val="0"/>
        <w:rPr>
          <w:rFonts w:cstheme="majorBidi"/>
        </w:rPr>
      </w:pPr>
      <w:r w:rsidRPr="0065785C">
        <w:rPr>
          <w:rFonts w:eastAsia="Arial" w:cstheme="majorBidi"/>
          <w:i/>
          <w:iCs/>
          <w:color w:val="444444"/>
          <w:szCs w:val="22"/>
        </w:rPr>
        <w:t>Charisma, organisational control, moral credibility, or cultural influence. How did these attributes affect how the messages were received?</w:t>
      </w:r>
    </w:p>
    <w:p w14:paraId="733F5B24" w14:textId="77777777" w:rsidR="0065785C" w:rsidRPr="0065785C" w:rsidRDefault="0065785C" w:rsidP="0065785C">
      <w:pPr>
        <w:spacing w:before="120" w:after="40" w:line="276" w:lineRule="auto"/>
        <w:rPr>
          <w:rFonts w:cstheme="majorBidi"/>
        </w:rPr>
      </w:pPr>
      <w:r w:rsidRPr="0065785C">
        <w:rPr>
          <w:rFonts w:eastAsia="Arial" w:cstheme="majorBidi"/>
          <w:b/>
          <w:bCs/>
          <w:szCs w:val="22"/>
        </w:rPr>
        <w:t>How effective do you think leadership was in mobilising members or supporters?</w:t>
      </w:r>
    </w:p>
    <w:p w14:paraId="60986A17" w14:textId="77777777" w:rsidR="0065785C" w:rsidRPr="0065785C" w:rsidRDefault="0065785C" w:rsidP="0065785C">
      <w:pPr>
        <w:pStyle w:val="ListParagraph"/>
        <w:numPr>
          <w:ilvl w:val="1"/>
          <w:numId w:val="36"/>
        </w:numPr>
        <w:spacing w:before="30" w:after="30" w:line="276" w:lineRule="auto"/>
        <w:contextualSpacing w:val="0"/>
        <w:rPr>
          <w:rFonts w:cstheme="majorBidi"/>
        </w:rPr>
      </w:pPr>
      <w:r w:rsidRPr="0065785C">
        <w:rPr>
          <w:rFonts w:eastAsia="Arial" w:cstheme="majorBidi"/>
          <w:i/>
          <w:iCs/>
          <w:color w:val="444444"/>
          <w:szCs w:val="22"/>
        </w:rPr>
        <w:t>Evidence of coordinated action, recruitment, adherence to programmes, or visible community initiatives.</w:t>
      </w:r>
    </w:p>
    <w:p w14:paraId="522AD17E" w14:textId="77777777" w:rsidR="0065785C" w:rsidRPr="0065785C" w:rsidRDefault="0065785C" w:rsidP="0065785C">
      <w:pPr>
        <w:spacing w:before="120" w:after="40" w:line="276" w:lineRule="auto"/>
        <w:rPr>
          <w:rFonts w:cstheme="majorBidi"/>
        </w:rPr>
      </w:pPr>
      <w:r w:rsidRPr="0065785C">
        <w:rPr>
          <w:rFonts w:eastAsia="Arial" w:cstheme="majorBidi"/>
          <w:b/>
          <w:bCs/>
          <w:szCs w:val="22"/>
        </w:rPr>
        <w:t>Did you notice variation in how different people within the movement received and acted on leadership messages?</w:t>
      </w:r>
    </w:p>
    <w:p w14:paraId="4FB3A025" w14:textId="77777777" w:rsidR="0065785C" w:rsidRPr="0065785C" w:rsidRDefault="0065785C" w:rsidP="0065785C">
      <w:pPr>
        <w:pStyle w:val="ListParagraph"/>
        <w:numPr>
          <w:ilvl w:val="1"/>
          <w:numId w:val="36"/>
        </w:numPr>
        <w:spacing w:before="30" w:after="30" w:line="276" w:lineRule="auto"/>
        <w:contextualSpacing w:val="0"/>
        <w:rPr>
          <w:rFonts w:cstheme="majorBidi"/>
        </w:rPr>
      </w:pPr>
      <w:r w:rsidRPr="0065785C">
        <w:rPr>
          <w:rFonts w:eastAsia="Arial" w:cstheme="majorBidi"/>
          <w:i/>
          <w:iCs/>
          <w:color w:val="444444"/>
          <w:szCs w:val="22"/>
        </w:rPr>
        <w:lastRenderedPageBreak/>
        <w:t>Were certain messages emphasised for leaders versus grassroots members?</w:t>
      </w:r>
    </w:p>
    <w:p w14:paraId="39138F52" w14:textId="77777777" w:rsidR="0065785C" w:rsidRPr="0065785C" w:rsidRDefault="0065785C" w:rsidP="0065785C">
      <w:pPr>
        <w:spacing w:before="120" w:after="40" w:line="276" w:lineRule="auto"/>
        <w:rPr>
          <w:rFonts w:cstheme="majorBidi"/>
        </w:rPr>
      </w:pPr>
      <w:r w:rsidRPr="0065785C">
        <w:rPr>
          <w:rFonts w:eastAsia="Arial" w:cstheme="majorBidi"/>
          <w:b/>
          <w:bCs/>
          <w:szCs w:val="22"/>
        </w:rPr>
        <w:t>To what extent did the movement’s messages respond to or engage with wider social, political, or economic conditions?</w:t>
      </w:r>
    </w:p>
    <w:p w14:paraId="3E6E1B80" w14:textId="77777777" w:rsidR="0065785C" w:rsidRPr="0065785C" w:rsidRDefault="0065785C" w:rsidP="0065785C">
      <w:pPr>
        <w:pStyle w:val="ListParagraph"/>
        <w:numPr>
          <w:ilvl w:val="1"/>
          <w:numId w:val="36"/>
        </w:numPr>
        <w:spacing w:before="30" w:after="30" w:line="276" w:lineRule="auto"/>
        <w:contextualSpacing w:val="0"/>
        <w:rPr>
          <w:rFonts w:cstheme="majorBidi"/>
        </w:rPr>
      </w:pPr>
      <w:r w:rsidRPr="0065785C">
        <w:rPr>
          <w:rFonts w:eastAsia="Arial" w:cstheme="majorBidi"/>
          <w:i/>
          <w:iCs/>
          <w:color w:val="444444"/>
          <w:szCs w:val="22"/>
        </w:rPr>
        <w:t>Local community pressures, national events, racial discrimination, policing, economic insecurity, or cultural debates.</w:t>
      </w:r>
    </w:p>
    <w:p w14:paraId="2121C7C2" w14:textId="77777777" w:rsidR="0065785C" w:rsidRPr="0065785C" w:rsidRDefault="0065785C" w:rsidP="0065785C">
      <w:pPr>
        <w:spacing w:before="120" w:after="40" w:line="276" w:lineRule="auto"/>
        <w:rPr>
          <w:rFonts w:cstheme="majorBidi"/>
        </w:rPr>
      </w:pPr>
      <w:r w:rsidRPr="0065785C">
        <w:rPr>
          <w:rFonts w:eastAsia="Arial" w:cstheme="majorBidi"/>
          <w:b/>
          <w:bCs/>
          <w:szCs w:val="22"/>
        </w:rPr>
        <w:t>Were there particular rhetorical or communication strategies that stood out to you as especially persuasive or ineffective?</w:t>
      </w:r>
    </w:p>
    <w:p w14:paraId="27F9112E" w14:textId="77777777" w:rsidR="0065785C" w:rsidRPr="0065785C" w:rsidRDefault="0065785C" w:rsidP="0065785C">
      <w:pPr>
        <w:pStyle w:val="ListParagraph"/>
        <w:numPr>
          <w:ilvl w:val="1"/>
          <w:numId w:val="36"/>
        </w:numPr>
        <w:spacing w:before="30" w:after="30" w:line="276" w:lineRule="auto"/>
        <w:contextualSpacing w:val="0"/>
        <w:rPr>
          <w:rFonts w:cstheme="majorBidi"/>
        </w:rPr>
      </w:pPr>
      <w:r w:rsidRPr="0065785C">
        <w:rPr>
          <w:rFonts w:eastAsia="Arial" w:cstheme="majorBidi"/>
          <w:i/>
          <w:iCs/>
          <w:color w:val="444444"/>
          <w:szCs w:val="22"/>
        </w:rPr>
        <w:t>Repetition, scripture, historical references, personal stories, slogans, or public appearances.</w:t>
      </w:r>
    </w:p>
    <w:p w14:paraId="1914D1ED" w14:textId="77777777" w:rsidR="0065785C" w:rsidRPr="0065785C" w:rsidRDefault="0065785C" w:rsidP="0065785C">
      <w:pPr>
        <w:spacing w:before="120" w:after="40" w:line="276" w:lineRule="auto"/>
        <w:rPr>
          <w:rFonts w:cstheme="majorBidi"/>
        </w:rPr>
      </w:pPr>
      <w:r w:rsidRPr="0065785C">
        <w:rPr>
          <w:rFonts w:eastAsia="Arial" w:cstheme="majorBidi"/>
          <w:b/>
          <w:bCs/>
          <w:szCs w:val="22"/>
        </w:rPr>
        <w:t>Did you ever observe tensions or contradictions between what leadership promoted and what happened in practice?</w:t>
      </w:r>
    </w:p>
    <w:p w14:paraId="4EC63E20" w14:textId="77777777" w:rsidR="0065785C" w:rsidRPr="0065785C" w:rsidRDefault="0065785C" w:rsidP="0065785C">
      <w:pPr>
        <w:pStyle w:val="ListParagraph"/>
        <w:numPr>
          <w:ilvl w:val="1"/>
          <w:numId w:val="36"/>
        </w:numPr>
        <w:spacing w:before="30" w:after="30" w:line="276" w:lineRule="auto"/>
        <w:contextualSpacing w:val="0"/>
        <w:rPr>
          <w:rFonts w:cstheme="majorBidi"/>
        </w:rPr>
      </w:pPr>
      <w:r w:rsidRPr="0065785C">
        <w:rPr>
          <w:rFonts w:eastAsia="Arial" w:cstheme="majorBidi"/>
          <w:i/>
          <w:iCs/>
          <w:color w:val="444444"/>
          <w:szCs w:val="22"/>
        </w:rPr>
        <w:t>Actions versus rhetoric, organisational decisions, or public versus private messaging.</w:t>
      </w:r>
    </w:p>
    <w:p w14:paraId="264A20FA" w14:textId="77777777" w:rsidR="0065785C" w:rsidRPr="0065785C" w:rsidRDefault="0065785C" w:rsidP="0065785C">
      <w:pPr>
        <w:spacing w:before="120" w:after="40" w:line="276" w:lineRule="auto"/>
        <w:rPr>
          <w:rFonts w:cstheme="majorBidi"/>
        </w:rPr>
      </w:pPr>
      <w:r w:rsidRPr="0065785C">
        <w:rPr>
          <w:rFonts w:eastAsia="Arial" w:cstheme="majorBidi"/>
          <w:b/>
          <w:bCs/>
          <w:szCs w:val="22"/>
        </w:rPr>
        <w:t>From your perspective, what conditions enabled or constrained the movement’s messages from taking hold in the broader community?</w:t>
      </w:r>
    </w:p>
    <w:p w14:paraId="04DFD803" w14:textId="77777777" w:rsidR="0065785C" w:rsidRPr="0065785C" w:rsidRDefault="0065785C" w:rsidP="0065785C">
      <w:pPr>
        <w:pStyle w:val="ListParagraph"/>
        <w:numPr>
          <w:ilvl w:val="1"/>
          <w:numId w:val="36"/>
        </w:numPr>
        <w:spacing w:before="30" w:after="30" w:line="276" w:lineRule="auto"/>
        <w:contextualSpacing w:val="0"/>
        <w:rPr>
          <w:rFonts w:cstheme="majorBidi"/>
        </w:rPr>
      </w:pPr>
      <w:r w:rsidRPr="0065785C">
        <w:rPr>
          <w:rFonts w:eastAsia="Arial" w:cstheme="majorBidi"/>
          <w:i/>
          <w:iCs/>
          <w:color w:val="444444"/>
          <w:szCs w:val="22"/>
        </w:rPr>
        <w:t>Media coverage, political attention, local support, institutional pushback, or socio-cultural resonance.</w:t>
      </w:r>
    </w:p>
    <w:p w14:paraId="1A6E9F9E" w14:textId="77777777" w:rsidR="0065785C" w:rsidRPr="0065785C" w:rsidRDefault="0065785C" w:rsidP="0065785C">
      <w:pPr>
        <w:spacing w:before="120" w:after="40" w:line="276" w:lineRule="auto"/>
        <w:rPr>
          <w:rFonts w:cstheme="majorBidi"/>
        </w:rPr>
      </w:pPr>
      <w:r w:rsidRPr="0065785C">
        <w:rPr>
          <w:rFonts w:eastAsia="Arial" w:cstheme="majorBidi"/>
          <w:b/>
          <w:bCs/>
          <w:szCs w:val="22"/>
        </w:rPr>
        <w:t>How did external actors — including critics, media, or institutions — affect the movement’s framing or mobilisation strategies?</w:t>
      </w:r>
    </w:p>
    <w:p w14:paraId="20EE308A" w14:textId="77777777" w:rsidR="0065785C" w:rsidRPr="0065785C" w:rsidRDefault="0065785C" w:rsidP="0065785C">
      <w:pPr>
        <w:pStyle w:val="ListParagraph"/>
        <w:numPr>
          <w:ilvl w:val="1"/>
          <w:numId w:val="36"/>
        </w:numPr>
        <w:spacing w:before="30" w:after="30" w:line="276" w:lineRule="auto"/>
        <w:contextualSpacing w:val="0"/>
        <w:rPr>
          <w:rFonts w:cstheme="majorBidi"/>
        </w:rPr>
      </w:pPr>
      <w:r w:rsidRPr="0065785C">
        <w:rPr>
          <w:rFonts w:eastAsia="Arial" w:cstheme="majorBidi"/>
          <w:i/>
          <w:iCs/>
          <w:color w:val="444444"/>
          <w:szCs w:val="22"/>
        </w:rPr>
        <w:t>Did opposition reinforce internal cohesion, provoke rhetorical shifts, or suppress activity?</w:t>
      </w:r>
    </w:p>
    <w:p w14:paraId="6CC8E430" w14:textId="77777777" w:rsidR="0065785C" w:rsidRPr="0065785C" w:rsidRDefault="0065785C" w:rsidP="0065785C">
      <w:pPr>
        <w:spacing w:before="120" w:after="40" w:line="276" w:lineRule="auto"/>
        <w:rPr>
          <w:rFonts w:cstheme="majorBidi"/>
        </w:rPr>
      </w:pPr>
      <w:r w:rsidRPr="0065785C">
        <w:rPr>
          <w:rFonts w:eastAsia="Arial" w:cstheme="majorBidi"/>
          <w:b/>
          <w:bCs/>
          <w:szCs w:val="22"/>
        </w:rPr>
        <w:t>Reflecting on your overall engagement, how would you describe the trajectory of leadership effectiveness and influence during the period you observed?</w:t>
      </w:r>
    </w:p>
    <w:p w14:paraId="71E6FF45" w14:textId="77777777" w:rsidR="0065785C" w:rsidRPr="0065785C" w:rsidRDefault="0065785C" w:rsidP="0065785C">
      <w:pPr>
        <w:pStyle w:val="ListParagraph"/>
        <w:numPr>
          <w:ilvl w:val="1"/>
          <w:numId w:val="36"/>
        </w:numPr>
        <w:spacing w:before="30" w:after="30" w:line="276" w:lineRule="auto"/>
        <w:contextualSpacing w:val="0"/>
        <w:rPr>
          <w:rFonts w:cstheme="majorBidi"/>
        </w:rPr>
      </w:pPr>
      <w:r w:rsidRPr="0065785C">
        <w:rPr>
          <w:rFonts w:eastAsia="Arial" w:cstheme="majorBidi"/>
          <w:i/>
          <w:iCs/>
          <w:color w:val="444444"/>
          <w:szCs w:val="22"/>
        </w:rPr>
        <w:t>Continuity versus rupture in messaging, organisational adaptation, or the movement’s broader social impact.</w:t>
      </w:r>
    </w:p>
    <w:p w14:paraId="1F62A5C0" w14:textId="79AE04D8" w:rsidR="0065785C" w:rsidRPr="0065785C" w:rsidRDefault="0065785C" w:rsidP="000B02C3">
      <w:pPr>
        <w:spacing w:before="120" w:after="40" w:line="276" w:lineRule="auto"/>
        <w:rPr>
          <w:rFonts w:cstheme="majorBidi"/>
        </w:rPr>
      </w:pPr>
      <w:r w:rsidRPr="0065785C">
        <w:rPr>
          <w:rFonts w:eastAsia="Arial" w:cstheme="majorBidi"/>
          <w:b/>
          <w:bCs/>
          <w:szCs w:val="22"/>
        </w:rPr>
        <w:t>Is there anything else about leadership, messaging, or mobilisation from the perspective of someone outside formal membership that you think is important to understanding how the movement operated?</w:t>
      </w:r>
    </w:p>
    <w:p w14:paraId="267D8A39" w14:textId="77777777" w:rsidR="0065785C" w:rsidRPr="0065785C" w:rsidRDefault="0065785C" w:rsidP="0065785C">
      <w:pPr>
        <w:pBdr>
          <w:bottom w:val="single" w:sz="4" w:space="0" w:color="CCCCCC"/>
        </w:pBdr>
        <w:spacing w:before="120" w:after="120" w:line="276" w:lineRule="auto"/>
        <w:rPr>
          <w:rFonts w:cstheme="majorBidi"/>
        </w:rPr>
      </w:pPr>
    </w:p>
    <w:p w14:paraId="2D54D9CF" w14:textId="77777777" w:rsidR="00673B56" w:rsidRDefault="00673B56">
      <w:pPr>
        <w:rPr>
          <w:rFonts w:eastAsia="Arial" w:cstheme="majorBidi"/>
          <w:b/>
          <w:bCs/>
          <w:sz w:val="24"/>
        </w:rPr>
      </w:pPr>
      <w:r>
        <w:rPr>
          <w:rFonts w:eastAsia="Arial" w:cstheme="majorBidi"/>
          <w:b/>
          <w:bCs/>
          <w:sz w:val="24"/>
        </w:rPr>
        <w:br w:type="page"/>
      </w:r>
    </w:p>
    <w:p w14:paraId="392C6D85" w14:textId="0EFD7A98" w:rsidR="0065785C" w:rsidRPr="0065785C" w:rsidRDefault="0065785C" w:rsidP="0065785C">
      <w:pPr>
        <w:spacing w:before="200" w:after="80" w:line="276" w:lineRule="auto"/>
        <w:rPr>
          <w:rFonts w:cstheme="majorBidi"/>
        </w:rPr>
      </w:pPr>
      <w:r w:rsidRPr="0065785C">
        <w:rPr>
          <w:rFonts w:eastAsia="Arial" w:cstheme="majorBidi"/>
          <w:b/>
          <w:bCs/>
          <w:sz w:val="24"/>
        </w:rPr>
        <w:lastRenderedPageBreak/>
        <w:t>Closing Procedure</w:t>
      </w:r>
    </w:p>
    <w:p w14:paraId="0B3C6EC6" w14:textId="77777777" w:rsidR="000B02C3" w:rsidRPr="000B02C3" w:rsidRDefault="0065785C" w:rsidP="000B02C3">
      <w:pPr>
        <w:pStyle w:val="ListParagraph"/>
        <w:numPr>
          <w:ilvl w:val="0"/>
          <w:numId w:val="35"/>
        </w:numPr>
        <w:spacing w:before="40" w:after="40" w:line="276" w:lineRule="auto"/>
        <w:rPr>
          <w:rFonts w:cstheme="majorBidi"/>
        </w:rPr>
      </w:pPr>
      <w:r w:rsidRPr="000B02C3">
        <w:rPr>
          <w:rFonts w:eastAsia="Arial" w:cstheme="majorBidi"/>
          <w:szCs w:val="22"/>
        </w:rPr>
        <w:t>Thank the participant for their contribution.</w:t>
      </w:r>
    </w:p>
    <w:p w14:paraId="36A7F6CF" w14:textId="77777777" w:rsidR="000B02C3" w:rsidRPr="000B02C3" w:rsidRDefault="0065785C" w:rsidP="000B02C3">
      <w:pPr>
        <w:pStyle w:val="ListParagraph"/>
        <w:numPr>
          <w:ilvl w:val="0"/>
          <w:numId w:val="35"/>
        </w:numPr>
        <w:spacing w:before="40" w:after="40" w:line="276" w:lineRule="auto"/>
        <w:rPr>
          <w:rFonts w:cstheme="majorBidi"/>
        </w:rPr>
      </w:pPr>
      <w:r w:rsidRPr="000B02C3">
        <w:rPr>
          <w:rFonts w:eastAsia="Arial" w:cstheme="majorBidi"/>
          <w:szCs w:val="22"/>
        </w:rPr>
        <w:t>Confirm the data withdrawal deadline (four weeks from today) and provide your KCL institutional email for this purpose.</w:t>
      </w:r>
    </w:p>
    <w:p w14:paraId="73A536E4" w14:textId="77777777" w:rsidR="000B02C3" w:rsidRPr="000B02C3" w:rsidRDefault="0065785C" w:rsidP="000B02C3">
      <w:pPr>
        <w:pStyle w:val="ListParagraph"/>
        <w:numPr>
          <w:ilvl w:val="0"/>
          <w:numId w:val="35"/>
        </w:numPr>
        <w:spacing w:before="40" w:after="40" w:line="276" w:lineRule="auto"/>
        <w:rPr>
          <w:rFonts w:cstheme="majorBidi"/>
        </w:rPr>
      </w:pPr>
      <w:r w:rsidRPr="000B02C3">
        <w:rPr>
          <w:rFonts w:eastAsia="Arial" w:cstheme="majorBidi"/>
          <w:szCs w:val="22"/>
        </w:rPr>
        <w:t>Provide support service contacts (listed in the Participant Information Sheet).</w:t>
      </w:r>
    </w:p>
    <w:p w14:paraId="497A5D9F" w14:textId="2437AC2F" w:rsidR="0065785C" w:rsidRPr="000B02C3" w:rsidRDefault="0065785C" w:rsidP="000B02C3">
      <w:pPr>
        <w:pStyle w:val="ListParagraph"/>
        <w:numPr>
          <w:ilvl w:val="0"/>
          <w:numId w:val="35"/>
        </w:numPr>
        <w:spacing w:before="40" w:after="40" w:line="276" w:lineRule="auto"/>
        <w:rPr>
          <w:rFonts w:cstheme="majorBidi"/>
        </w:rPr>
      </w:pPr>
      <w:r w:rsidRPr="000B02C3">
        <w:rPr>
          <w:rFonts w:eastAsia="Arial" w:cstheme="majorBidi"/>
          <w:szCs w:val="22"/>
        </w:rPr>
        <w:t>Note the recording reference for the interview record.</w:t>
      </w:r>
    </w:p>
    <w:p w14:paraId="766673C0" w14:textId="77777777" w:rsidR="0065785C" w:rsidRPr="0065785C" w:rsidRDefault="0065785C" w:rsidP="0065785C">
      <w:pPr>
        <w:pBdr>
          <w:bottom w:val="single" w:sz="4" w:space="0" w:color="CCCCCC"/>
        </w:pBdr>
        <w:spacing w:before="120" w:after="120" w:line="276" w:lineRule="auto"/>
        <w:rPr>
          <w:rFonts w:cstheme="majorBidi"/>
        </w:rPr>
      </w:pPr>
    </w:p>
    <w:p w14:paraId="53738888" w14:textId="77777777" w:rsidR="0065785C" w:rsidRPr="0065785C" w:rsidRDefault="0065785C" w:rsidP="0065785C">
      <w:pPr>
        <w:spacing w:before="200" w:after="80" w:line="276" w:lineRule="auto"/>
        <w:rPr>
          <w:rFonts w:cstheme="majorBidi"/>
        </w:rPr>
      </w:pPr>
      <w:r w:rsidRPr="0065785C">
        <w:rPr>
          <w:rFonts w:eastAsia="Arial" w:cstheme="majorBidi"/>
          <w:b/>
          <w:bCs/>
          <w:sz w:val="24"/>
        </w:rPr>
        <w:t>Distress Protocol</w:t>
      </w:r>
    </w:p>
    <w:p w14:paraId="1249A5F2" w14:textId="77777777" w:rsidR="0065785C" w:rsidRPr="0065785C" w:rsidRDefault="0065785C" w:rsidP="0065785C">
      <w:pPr>
        <w:spacing w:before="60" w:after="60" w:line="276" w:lineRule="auto"/>
        <w:rPr>
          <w:rFonts w:cstheme="majorBidi"/>
        </w:rPr>
      </w:pPr>
      <w:r w:rsidRPr="0065785C">
        <w:rPr>
          <w:rFonts w:eastAsia="Arial" w:cstheme="majorBidi"/>
          <w:szCs w:val="22"/>
        </w:rPr>
        <w:t>If the participant becomes distressed:</w:t>
      </w:r>
    </w:p>
    <w:p w14:paraId="2E6FF4E7" w14:textId="77777777" w:rsidR="0065785C" w:rsidRPr="0065785C" w:rsidRDefault="0065785C" w:rsidP="0065785C">
      <w:pPr>
        <w:pStyle w:val="ListParagraph"/>
        <w:numPr>
          <w:ilvl w:val="0"/>
          <w:numId w:val="37"/>
        </w:numPr>
        <w:spacing w:before="40" w:after="40" w:line="276" w:lineRule="auto"/>
        <w:contextualSpacing w:val="0"/>
        <w:rPr>
          <w:rFonts w:cstheme="majorBidi"/>
        </w:rPr>
      </w:pPr>
      <w:r w:rsidRPr="0065785C">
        <w:rPr>
          <w:rFonts w:eastAsia="Arial" w:cstheme="majorBidi"/>
          <w:szCs w:val="22"/>
        </w:rPr>
        <w:t>Pause the interview immediately.</w:t>
      </w:r>
    </w:p>
    <w:p w14:paraId="18132068" w14:textId="77777777" w:rsidR="0065785C" w:rsidRPr="0065785C" w:rsidRDefault="0065785C" w:rsidP="0065785C">
      <w:pPr>
        <w:pStyle w:val="ListParagraph"/>
        <w:numPr>
          <w:ilvl w:val="0"/>
          <w:numId w:val="37"/>
        </w:numPr>
        <w:spacing w:before="40" w:after="40" w:line="276" w:lineRule="auto"/>
        <w:contextualSpacing w:val="0"/>
        <w:rPr>
          <w:rFonts w:cstheme="majorBidi"/>
        </w:rPr>
      </w:pPr>
      <w:r w:rsidRPr="0065785C">
        <w:rPr>
          <w:rFonts w:eastAsia="Arial" w:cstheme="majorBidi"/>
          <w:szCs w:val="22"/>
        </w:rPr>
        <w:t>Check how the participant wishes to proceed: continue, take a break, change topic, or stop.</w:t>
      </w:r>
    </w:p>
    <w:p w14:paraId="30CEEB22" w14:textId="77777777" w:rsidR="0065785C" w:rsidRPr="0065785C" w:rsidRDefault="0065785C" w:rsidP="0065785C">
      <w:pPr>
        <w:pStyle w:val="ListParagraph"/>
        <w:numPr>
          <w:ilvl w:val="0"/>
          <w:numId w:val="37"/>
        </w:numPr>
        <w:spacing w:before="40" w:after="40" w:line="276" w:lineRule="auto"/>
        <w:contextualSpacing w:val="0"/>
        <w:rPr>
          <w:rFonts w:cstheme="majorBidi"/>
        </w:rPr>
      </w:pPr>
      <w:r w:rsidRPr="0065785C">
        <w:rPr>
          <w:rFonts w:eastAsia="Arial" w:cstheme="majorBidi"/>
          <w:szCs w:val="22"/>
        </w:rPr>
        <w:t xml:space="preserve">Remind the participant their wellbeing takes </w:t>
      </w:r>
      <w:proofErr w:type="gramStart"/>
      <w:r w:rsidRPr="0065785C">
        <w:rPr>
          <w:rFonts w:eastAsia="Arial" w:cstheme="majorBidi"/>
          <w:szCs w:val="22"/>
        </w:rPr>
        <w:t>precedence</w:t>
      </w:r>
      <w:proofErr w:type="gramEnd"/>
      <w:r w:rsidRPr="0065785C">
        <w:rPr>
          <w:rFonts w:eastAsia="Arial" w:cstheme="majorBidi"/>
          <w:szCs w:val="22"/>
        </w:rPr>
        <w:t xml:space="preserve"> and they may stop without consequence.</w:t>
      </w:r>
    </w:p>
    <w:p w14:paraId="0D1F376B" w14:textId="77777777" w:rsidR="0065785C" w:rsidRPr="0065785C" w:rsidRDefault="0065785C" w:rsidP="0065785C">
      <w:pPr>
        <w:pStyle w:val="ListParagraph"/>
        <w:numPr>
          <w:ilvl w:val="0"/>
          <w:numId w:val="37"/>
        </w:numPr>
        <w:spacing w:before="40" w:after="40" w:line="276" w:lineRule="auto"/>
        <w:contextualSpacing w:val="0"/>
        <w:rPr>
          <w:rFonts w:cstheme="majorBidi"/>
        </w:rPr>
      </w:pPr>
      <w:r w:rsidRPr="0065785C">
        <w:rPr>
          <w:rFonts w:eastAsia="Arial" w:cstheme="majorBidi"/>
          <w:szCs w:val="22"/>
        </w:rPr>
        <w:t xml:space="preserve">If </w:t>
      </w:r>
      <w:proofErr w:type="gramStart"/>
      <w:r w:rsidRPr="0065785C">
        <w:rPr>
          <w:rFonts w:eastAsia="Arial" w:cstheme="majorBidi"/>
          <w:szCs w:val="22"/>
        </w:rPr>
        <w:t>stopping:</w:t>
      </w:r>
      <w:proofErr w:type="gramEnd"/>
      <w:r w:rsidRPr="0065785C">
        <w:rPr>
          <w:rFonts w:eastAsia="Arial" w:cstheme="majorBidi"/>
          <w:szCs w:val="22"/>
        </w:rPr>
        <w:t xml:space="preserve"> confirm the withdrawal deadline and contact details; provide support service information.</w:t>
      </w:r>
    </w:p>
    <w:p w14:paraId="019DC2F7" w14:textId="77777777" w:rsidR="0065785C" w:rsidRPr="0065785C" w:rsidRDefault="0065785C" w:rsidP="0065785C">
      <w:pPr>
        <w:pStyle w:val="ListParagraph"/>
        <w:numPr>
          <w:ilvl w:val="0"/>
          <w:numId w:val="37"/>
        </w:numPr>
        <w:spacing w:before="40" w:after="40" w:line="276" w:lineRule="auto"/>
        <w:contextualSpacing w:val="0"/>
        <w:rPr>
          <w:rFonts w:cstheme="majorBidi"/>
        </w:rPr>
      </w:pPr>
      <w:r w:rsidRPr="0065785C">
        <w:rPr>
          <w:rFonts w:eastAsia="Arial" w:cstheme="majorBidi"/>
          <w:szCs w:val="22"/>
        </w:rPr>
        <w:t>After the session: send a follow-up message via KCL institutional email with support contacts.</w:t>
      </w:r>
    </w:p>
    <w:p w14:paraId="1C4D2EF6" w14:textId="77777777" w:rsidR="0065785C" w:rsidRPr="0065785C" w:rsidRDefault="0065785C" w:rsidP="0065785C">
      <w:pPr>
        <w:pBdr>
          <w:bottom w:val="single" w:sz="4" w:space="0" w:color="CCCCCC"/>
        </w:pBdr>
        <w:spacing w:before="120" w:after="120" w:line="276" w:lineRule="auto"/>
        <w:rPr>
          <w:rFonts w:cstheme="majorBidi"/>
        </w:rPr>
      </w:pPr>
    </w:p>
    <w:p w14:paraId="580F53CE" w14:textId="77777777" w:rsidR="0065785C" w:rsidRPr="0065785C" w:rsidRDefault="0065785C" w:rsidP="0065785C">
      <w:pPr>
        <w:spacing w:before="200" w:after="80" w:line="276" w:lineRule="auto"/>
        <w:rPr>
          <w:rFonts w:cstheme="majorBidi"/>
        </w:rPr>
      </w:pPr>
      <w:r w:rsidRPr="0065785C">
        <w:rPr>
          <w:rFonts w:eastAsia="Arial" w:cstheme="majorBidi"/>
          <w:b/>
          <w:bCs/>
          <w:sz w:val="24"/>
        </w:rPr>
        <w:t>Disclosure Protocol</w:t>
      </w:r>
    </w:p>
    <w:p w14:paraId="5F0EF344" w14:textId="77777777" w:rsidR="0065785C" w:rsidRPr="0065785C" w:rsidRDefault="0065785C" w:rsidP="0065785C">
      <w:pPr>
        <w:spacing w:before="60" w:after="60" w:line="276" w:lineRule="auto"/>
        <w:rPr>
          <w:rFonts w:cstheme="majorBidi"/>
        </w:rPr>
      </w:pPr>
      <w:r w:rsidRPr="0065785C">
        <w:rPr>
          <w:rFonts w:eastAsia="Arial" w:cstheme="majorBidi"/>
          <w:szCs w:val="22"/>
        </w:rPr>
        <w:t>If the participant discloses information suggesting ongoing illegal activity or a credible risk of harm:</w:t>
      </w:r>
    </w:p>
    <w:p w14:paraId="5B976FBD" w14:textId="77777777" w:rsidR="0065785C" w:rsidRPr="0065785C" w:rsidRDefault="0065785C" w:rsidP="0065785C">
      <w:pPr>
        <w:pStyle w:val="ListParagraph"/>
        <w:numPr>
          <w:ilvl w:val="0"/>
          <w:numId w:val="37"/>
        </w:numPr>
        <w:spacing w:before="40" w:after="40" w:line="276" w:lineRule="auto"/>
        <w:contextualSpacing w:val="0"/>
        <w:rPr>
          <w:rFonts w:cstheme="majorBidi"/>
        </w:rPr>
      </w:pPr>
      <w:r w:rsidRPr="0065785C">
        <w:rPr>
          <w:rFonts w:eastAsia="Arial" w:cstheme="majorBidi"/>
          <w:szCs w:val="22"/>
        </w:rPr>
        <w:t>Gently redirect the conversation.</w:t>
      </w:r>
    </w:p>
    <w:p w14:paraId="5BA67F0C" w14:textId="77777777" w:rsidR="0065785C" w:rsidRPr="0065785C" w:rsidRDefault="0065785C" w:rsidP="0065785C">
      <w:pPr>
        <w:pStyle w:val="ListParagraph"/>
        <w:numPr>
          <w:ilvl w:val="0"/>
          <w:numId w:val="37"/>
        </w:numPr>
        <w:spacing w:before="40" w:after="40" w:line="276" w:lineRule="auto"/>
        <w:contextualSpacing w:val="0"/>
        <w:rPr>
          <w:rFonts w:cstheme="majorBidi"/>
        </w:rPr>
      </w:pPr>
      <w:r w:rsidRPr="0065785C">
        <w:rPr>
          <w:rFonts w:eastAsia="Arial" w:cstheme="majorBidi"/>
          <w:szCs w:val="22"/>
        </w:rPr>
        <w:t>Remind the participant of the limits of confidentiality as stated in the Participant Information Sheet.</w:t>
      </w:r>
    </w:p>
    <w:p w14:paraId="1D64E3F3" w14:textId="77777777" w:rsidR="0065785C" w:rsidRPr="0065785C" w:rsidRDefault="0065785C" w:rsidP="0065785C">
      <w:pPr>
        <w:pStyle w:val="ListParagraph"/>
        <w:numPr>
          <w:ilvl w:val="0"/>
          <w:numId w:val="37"/>
        </w:numPr>
        <w:spacing w:before="40" w:after="40" w:line="276" w:lineRule="auto"/>
        <w:contextualSpacing w:val="0"/>
        <w:rPr>
          <w:rFonts w:cstheme="majorBidi"/>
        </w:rPr>
      </w:pPr>
      <w:r w:rsidRPr="0065785C">
        <w:rPr>
          <w:rFonts w:eastAsia="Arial" w:cstheme="majorBidi"/>
          <w:szCs w:val="22"/>
        </w:rPr>
        <w:t>Advise the participant they may decline to continue on that subject or stop the interview.</w:t>
      </w:r>
    </w:p>
    <w:p w14:paraId="4289AD08" w14:textId="77777777" w:rsidR="0065785C" w:rsidRPr="0065785C" w:rsidRDefault="0065785C" w:rsidP="0065785C">
      <w:pPr>
        <w:pStyle w:val="ListParagraph"/>
        <w:numPr>
          <w:ilvl w:val="0"/>
          <w:numId w:val="37"/>
        </w:numPr>
        <w:spacing w:before="40" w:after="40" w:line="276" w:lineRule="auto"/>
        <w:contextualSpacing w:val="0"/>
        <w:rPr>
          <w:rFonts w:cstheme="majorBidi"/>
        </w:rPr>
      </w:pPr>
      <w:r w:rsidRPr="0065785C">
        <w:rPr>
          <w:rFonts w:eastAsia="Arial" w:cstheme="majorBidi"/>
          <w:szCs w:val="22"/>
        </w:rPr>
        <w:t>Do not probe further.</w:t>
      </w:r>
    </w:p>
    <w:p w14:paraId="36BFD7E2" w14:textId="4C7FA726" w:rsidR="0065785C" w:rsidRPr="0065785C" w:rsidRDefault="0065785C" w:rsidP="0065785C">
      <w:pPr>
        <w:pStyle w:val="ListParagraph"/>
        <w:numPr>
          <w:ilvl w:val="0"/>
          <w:numId w:val="37"/>
        </w:numPr>
        <w:spacing w:before="40" w:after="40" w:line="276" w:lineRule="auto"/>
        <w:contextualSpacing w:val="0"/>
        <w:rPr>
          <w:rFonts w:cstheme="majorBidi"/>
        </w:rPr>
      </w:pPr>
      <w:r w:rsidRPr="0065785C">
        <w:rPr>
          <w:rFonts w:eastAsia="Arial" w:cstheme="majorBidi"/>
          <w:szCs w:val="22"/>
        </w:rPr>
        <w:t>After the session: consult Professor Jeroen Gunning (</w:t>
      </w:r>
      <w:r w:rsidR="006C7EB8" w:rsidRPr="006C7EB8">
        <w:rPr>
          <w:rFonts w:eastAsia="Arial" w:cstheme="majorBidi"/>
          <w:szCs w:val="22"/>
        </w:rPr>
        <w:t>jeroen.gunning@kcl.ac.uk</w:t>
      </w:r>
      <w:r w:rsidRPr="0065785C">
        <w:rPr>
          <w:rFonts w:eastAsia="Arial" w:cstheme="majorBidi"/>
          <w:szCs w:val="22"/>
        </w:rPr>
        <w:t>)</w:t>
      </w:r>
      <w:r w:rsidR="006C7EB8">
        <w:rPr>
          <w:rFonts w:eastAsia="Arial" w:cstheme="majorBidi"/>
          <w:szCs w:val="22"/>
        </w:rPr>
        <w:t xml:space="preserve"> or Dr John Narayan (john.narayan@kcl.ac.uk)</w:t>
      </w:r>
      <w:r w:rsidRPr="0065785C">
        <w:rPr>
          <w:rFonts w:eastAsia="Arial" w:cstheme="majorBidi"/>
          <w:szCs w:val="22"/>
        </w:rPr>
        <w:t xml:space="preserve"> and follow the escalation pathway in Section D of the REMAS application.</w:t>
      </w:r>
    </w:p>
    <w:p w14:paraId="0F9A6E80" w14:textId="77777777" w:rsidR="0065785C" w:rsidRPr="0065785C" w:rsidRDefault="0065785C" w:rsidP="0065785C">
      <w:pPr>
        <w:rPr>
          <w:rFonts w:cstheme="majorBidi"/>
        </w:rPr>
      </w:pPr>
    </w:p>
    <w:sectPr w:rsidR="0065785C" w:rsidRPr="0065785C" w:rsidSect="00C324D5">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DFBC6" w14:textId="77777777" w:rsidR="001C79A2" w:rsidRDefault="001C79A2" w:rsidP="00673B56">
      <w:pPr>
        <w:spacing w:after="0" w:line="240" w:lineRule="auto"/>
      </w:pPr>
      <w:r>
        <w:separator/>
      </w:r>
    </w:p>
  </w:endnote>
  <w:endnote w:type="continuationSeparator" w:id="0">
    <w:p w14:paraId="3DCCC5D7" w14:textId="77777777" w:rsidR="001C79A2" w:rsidRDefault="001C79A2" w:rsidP="00673B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6535F" w14:textId="77777777" w:rsidR="001C79A2" w:rsidRDefault="001C79A2" w:rsidP="00673B56">
      <w:pPr>
        <w:spacing w:after="0" w:line="240" w:lineRule="auto"/>
      </w:pPr>
      <w:r>
        <w:separator/>
      </w:r>
    </w:p>
  </w:footnote>
  <w:footnote w:type="continuationSeparator" w:id="0">
    <w:p w14:paraId="00784AA8" w14:textId="77777777" w:rsidR="001C79A2" w:rsidRDefault="001C79A2" w:rsidP="00673B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65F1A"/>
    <w:multiLevelType w:val="multilevel"/>
    <w:tmpl w:val="56708892"/>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9C86A14"/>
    <w:multiLevelType w:val="multilevel"/>
    <w:tmpl w:val="ABDE17E6"/>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13380E24"/>
    <w:multiLevelType w:val="multilevel"/>
    <w:tmpl w:val="6B505A6E"/>
    <w:lvl w:ilvl="0">
      <w:start w:val="1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5B15F89"/>
    <w:multiLevelType w:val="multilevel"/>
    <w:tmpl w:val="A82AE8E6"/>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7584090"/>
    <w:multiLevelType w:val="multilevel"/>
    <w:tmpl w:val="50789B24"/>
    <w:lvl w:ilvl="0">
      <w:start w:val="1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1BC04448"/>
    <w:multiLevelType w:val="multilevel"/>
    <w:tmpl w:val="5D8AD852"/>
    <w:lvl w:ilvl="0">
      <w:start w:val="10"/>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27B87D83"/>
    <w:multiLevelType w:val="multilevel"/>
    <w:tmpl w:val="CE32EEF8"/>
    <w:lvl w:ilvl="0">
      <w:start w:val="1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280A3F1C"/>
    <w:multiLevelType w:val="multilevel"/>
    <w:tmpl w:val="90B86282"/>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2B441CE0"/>
    <w:multiLevelType w:val="hybridMultilevel"/>
    <w:tmpl w:val="E09413E8"/>
    <w:lvl w:ilvl="0" w:tplc="E7AAF30E">
      <w:start w:val="1"/>
      <w:numFmt w:val="decimal"/>
      <w:lvlText w:val="%1."/>
      <w:lvlJc w:val="left"/>
      <w:pPr>
        <w:ind w:left="720" w:hanging="360"/>
      </w:pPr>
    </w:lvl>
    <w:lvl w:ilvl="1" w:tplc="2A22E89C">
      <w:numFmt w:val="decimal"/>
      <w:lvlText w:val=""/>
      <w:lvlJc w:val="left"/>
    </w:lvl>
    <w:lvl w:ilvl="2" w:tplc="282A4916">
      <w:numFmt w:val="decimal"/>
      <w:lvlText w:val=""/>
      <w:lvlJc w:val="left"/>
    </w:lvl>
    <w:lvl w:ilvl="3" w:tplc="44D637B0">
      <w:numFmt w:val="decimal"/>
      <w:lvlText w:val=""/>
      <w:lvlJc w:val="left"/>
    </w:lvl>
    <w:lvl w:ilvl="4" w:tplc="D24AF878">
      <w:numFmt w:val="decimal"/>
      <w:lvlText w:val=""/>
      <w:lvlJc w:val="left"/>
    </w:lvl>
    <w:lvl w:ilvl="5" w:tplc="D264F4BA">
      <w:numFmt w:val="decimal"/>
      <w:lvlText w:val=""/>
      <w:lvlJc w:val="left"/>
    </w:lvl>
    <w:lvl w:ilvl="6" w:tplc="4328E366">
      <w:numFmt w:val="decimal"/>
      <w:lvlText w:val=""/>
      <w:lvlJc w:val="left"/>
    </w:lvl>
    <w:lvl w:ilvl="7" w:tplc="7874717A">
      <w:numFmt w:val="decimal"/>
      <w:lvlText w:val=""/>
      <w:lvlJc w:val="left"/>
    </w:lvl>
    <w:lvl w:ilvl="8" w:tplc="BB10D61C">
      <w:numFmt w:val="decimal"/>
      <w:lvlText w:val=""/>
      <w:lvlJc w:val="left"/>
    </w:lvl>
  </w:abstractNum>
  <w:abstractNum w:abstractNumId="9" w15:restartNumberingAfterBreak="0">
    <w:nsid w:val="32BE6F59"/>
    <w:multiLevelType w:val="multilevel"/>
    <w:tmpl w:val="F96C26F2"/>
    <w:lvl w:ilvl="0">
      <w:start w:val="8"/>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32C03AE0"/>
    <w:multiLevelType w:val="multilevel"/>
    <w:tmpl w:val="A29E2BE2"/>
    <w:lvl w:ilvl="0">
      <w:start w:val="1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32F33FEA"/>
    <w:multiLevelType w:val="multilevel"/>
    <w:tmpl w:val="5DA27E2C"/>
    <w:lvl w:ilvl="0">
      <w:start w:val="1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341E2564"/>
    <w:multiLevelType w:val="multilevel"/>
    <w:tmpl w:val="64BE277A"/>
    <w:lvl w:ilvl="0">
      <w:start w:val="5"/>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35071E30"/>
    <w:multiLevelType w:val="multilevel"/>
    <w:tmpl w:val="957EAB3A"/>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36A47ACB"/>
    <w:multiLevelType w:val="multilevel"/>
    <w:tmpl w:val="33000AE6"/>
    <w:lvl w:ilvl="0">
      <w:start w:val="1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39D13F8D"/>
    <w:multiLevelType w:val="hybridMultilevel"/>
    <w:tmpl w:val="9DD68736"/>
    <w:lvl w:ilvl="0" w:tplc="961428D2">
      <w:start w:val="1"/>
      <w:numFmt w:val="bullet"/>
      <w:lvlText w:val="•"/>
      <w:lvlJc w:val="left"/>
      <w:pPr>
        <w:ind w:left="720" w:hanging="360"/>
      </w:pPr>
    </w:lvl>
    <w:lvl w:ilvl="1" w:tplc="8CF406A0">
      <w:start w:val="1"/>
      <w:numFmt w:val="bullet"/>
      <w:lvlText w:val="◦"/>
      <w:lvlJc w:val="left"/>
      <w:pPr>
        <w:ind w:left="1080" w:hanging="360"/>
      </w:pPr>
    </w:lvl>
    <w:lvl w:ilvl="2" w:tplc="6E8C9204">
      <w:numFmt w:val="decimal"/>
      <w:lvlText w:val=""/>
      <w:lvlJc w:val="left"/>
    </w:lvl>
    <w:lvl w:ilvl="3" w:tplc="378EC742">
      <w:numFmt w:val="decimal"/>
      <w:lvlText w:val=""/>
      <w:lvlJc w:val="left"/>
    </w:lvl>
    <w:lvl w:ilvl="4" w:tplc="E52A00BA">
      <w:numFmt w:val="decimal"/>
      <w:lvlText w:val=""/>
      <w:lvlJc w:val="left"/>
    </w:lvl>
    <w:lvl w:ilvl="5" w:tplc="5B3A4022">
      <w:numFmt w:val="decimal"/>
      <w:lvlText w:val=""/>
      <w:lvlJc w:val="left"/>
    </w:lvl>
    <w:lvl w:ilvl="6" w:tplc="D4789362">
      <w:numFmt w:val="decimal"/>
      <w:lvlText w:val=""/>
      <w:lvlJc w:val="left"/>
    </w:lvl>
    <w:lvl w:ilvl="7" w:tplc="B6F8C7F4">
      <w:numFmt w:val="decimal"/>
      <w:lvlText w:val=""/>
      <w:lvlJc w:val="left"/>
    </w:lvl>
    <w:lvl w:ilvl="8" w:tplc="5BCCF9BC">
      <w:numFmt w:val="decimal"/>
      <w:lvlText w:val=""/>
      <w:lvlJc w:val="left"/>
    </w:lvl>
  </w:abstractNum>
  <w:abstractNum w:abstractNumId="16" w15:restartNumberingAfterBreak="0">
    <w:nsid w:val="3ADD5E01"/>
    <w:multiLevelType w:val="multilevel"/>
    <w:tmpl w:val="0F32749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8A263E"/>
    <w:multiLevelType w:val="multilevel"/>
    <w:tmpl w:val="AED0CC82"/>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4595238A"/>
    <w:multiLevelType w:val="multilevel"/>
    <w:tmpl w:val="457E56C4"/>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981513"/>
    <w:multiLevelType w:val="multilevel"/>
    <w:tmpl w:val="48789FA4"/>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46D06751"/>
    <w:multiLevelType w:val="hybridMultilevel"/>
    <w:tmpl w:val="995E2FBC"/>
    <w:lvl w:ilvl="0" w:tplc="C2E0AD5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829136B"/>
    <w:multiLevelType w:val="multilevel"/>
    <w:tmpl w:val="566491B8"/>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4B0D04E6"/>
    <w:multiLevelType w:val="multilevel"/>
    <w:tmpl w:val="3414371E"/>
    <w:lvl w:ilvl="0">
      <w:start w:val="1"/>
      <w:numFmt w:val="decimal"/>
      <w:lvlText w:val="%1."/>
      <w:lvlJc w:val="left"/>
      <w:pPr>
        <w:tabs>
          <w:tab w:val="num" w:pos="360"/>
        </w:tabs>
        <w:ind w:left="36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D4B062E"/>
    <w:multiLevelType w:val="multilevel"/>
    <w:tmpl w:val="7F4CE5A2"/>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F7D270D"/>
    <w:multiLevelType w:val="multilevel"/>
    <w:tmpl w:val="A62EAD08"/>
    <w:lvl w:ilvl="0">
      <w:start w:val="9"/>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50E63F88"/>
    <w:multiLevelType w:val="multilevel"/>
    <w:tmpl w:val="FFA0491E"/>
    <w:lvl w:ilvl="0">
      <w:start w:val="7"/>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53041015"/>
    <w:multiLevelType w:val="multilevel"/>
    <w:tmpl w:val="3476220C"/>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58236C61"/>
    <w:multiLevelType w:val="multilevel"/>
    <w:tmpl w:val="0CEAE196"/>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5C6B375B"/>
    <w:multiLevelType w:val="hybridMultilevel"/>
    <w:tmpl w:val="4E20A84A"/>
    <w:lvl w:ilvl="0" w:tplc="B464DF90">
      <w:start w:val="2"/>
      <w:numFmt w:val="bullet"/>
      <w:lvlText w:val="-"/>
      <w:lvlJc w:val="left"/>
      <w:pPr>
        <w:ind w:left="720" w:hanging="360"/>
      </w:pPr>
      <w:rPr>
        <w:rFonts w:ascii="Times New Roman" w:eastAsiaTheme="minorHAnsi"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D583383"/>
    <w:multiLevelType w:val="multilevel"/>
    <w:tmpl w:val="BC160D70"/>
    <w:lvl w:ilvl="0">
      <w:start w:val="7"/>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5ED97366"/>
    <w:multiLevelType w:val="multilevel"/>
    <w:tmpl w:val="B3C402C8"/>
    <w:lvl w:ilvl="0">
      <w:start w:val="9"/>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637C47D4"/>
    <w:multiLevelType w:val="multilevel"/>
    <w:tmpl w:val="CAC6A12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15:restartNumberingAfterBreak="0">
    <w:nsid w:val="64B23B53"/>
    <w:multiLevelType w:val="multilevel"/>
    <w:tmpl w:val="601EDCC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 w15:restartNumberingAfterBreak="0">
    <w:nsid w:val="6CB10BF2"/>
    <w:multiLevelType w:val="multilevel"/>
    <w:tmpl w:val="CD90B9E2"/>
    <w:lvl w:ilvl="0">
      <w:start w:val="1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712E4052"/>
    <w:multiLevelType w:val="multilevel"/>
    <w:tmpl w:val="9C3C5A2A"/>
    <w:lvl w:ilvl="0">
      <w:start w:val="8"/>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5" w15:restartNumberingAfterBreak="0">
    <w:nsid w:val="78B34538"/>
    <w:multiLevelType w:val="multilevel"/>
    <w:tmpl w:val="4BF0A814"/>
    <w:lvl w:ilvl="0">
      <w:start w:val="10"/>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 w15:restartNumberingAfterBreak="0">
    <w:nsid w:val="7C1E6DEE"/>
    <w:multiLevelType w:val="multilevel"/>
    <w:tmpl w:val="0E96E268"/>
    <w:lvl w:ilvl="0">
      <w:start w:val="1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792899979">
    <w:abstractNumId w:val="22"/>
  </w:num>
  <w:num w:numId="2" w16cid:durableId="171381764">
    <w:abstractNumId w:val="18"/>
  </w:num>
  <w:num w:numId="3" w16cid:durableId="1169949851">
    <w:abstractNumId w:val="28"/>
  </w:num>
  <w:num w:numId="4" w16cid:durableId="570385659">
    <w:abstractNumId w:val="31"/>
  </w:num>
  <w:num w:numId="5" w16cid:durableId="926621022">
    <w:abstractNumId w:val="13"/>
  </w:num>
  <w:num w:numId="6" w16cid:durableId="1129788618">
    <w:abstractNumId w:val="26"/>
  </w:num>
  <w:num w:numId="7" w16cid:durableId="2050257721">
    <w:abstractNumId w:val="27"/>
  </w:num>
  <w:num w:numId="8" w16cid:durableId="1377044111">
    <w:abstractNumId w:val="7"/>
  </w:num>
  <w:num w:numId="9" w16cid:durableId="2029981685">
    <w:abstractNumId w:val="19"/>
  </w:num>
  <w:num w:numId="10" w16cid:durableId="1156872563">
    <w:abstractNumId w:val="25"/>
  </w:num>
  <w:num w:numId="11" w16cid:durableId="1087120104">
    <w:abstractNumId w:val="34"/>
  </w:num>
  <w:num w:numId="12" w16cid:durableId="1227956145">
    <w:abstractNumId w:val="24"/>
  </w:num>
  <w:num w:numId="13" w16cid:durableId="1541629396">
    <w:abstractNumId w:val="35"/>
  </w:num>
  <w:num w:numId="14" w16cid:durableId="1135828458">
    <w:abstractNumId w:val="14"/>
  </w:num>
  <w:num w:numId="15" w16cid:durableId="273827523">
    <w:abstractNumId w:val="4"/>
  </w:num>
  <w:num w:numId="16" w16cid:durableId="808206920">
    <w:abstractNumId w:val="36"/>
  </w:num>
  <w:num w:numId="17" w16cid:durableId="1388917101">
    <w:abstractNumId w:val="2"/>
  </w:num>
  <w:num w:numId="18" w16cid:durableId="1178039886">
    <w:abstractNumId w:val="33"/>
  </w:num>
  <w:num w:numId="19" w16cid:durableId="755787392">
    <w:abstractNumId w:val="32"/>
  </w:num>
  <w:num w:numId="20" w16cid:durableId="1534076348">
    <w:abstractNumId w:val="0"/>
  </w:num>
  <w:num w:numId="21" w16cid:durableId="616833994">
    <w:abstractNumId w:val="17"/>
  </w:num>
  <w:num w:numId="22" w16cid:durableId="1433823109">
    <w:abstractNumId w:val="21"/>
  </w:num>
  <w:num w:numId="23" w16cid:durableId="1804348101">
    <w:abstractNumId w:val="12"/>
  </w:num>
  <w:num w:numId="24" w16cid:durableId="454953025">
    <w:abstractNumId w:val="1"/>
  </w:num>
  <w:num w:numId="25" w16cid:durableId="1982879727">
    <w:abstractNumId w:val="29"/>
  </w:num>
  <w:num w:numId="26" w16cid:durableId="1110709614">
    <w:abstractNumId w:val="9"/>
  </w:num>
  <w:num w:numId="27" w16cid:durableId="296683497">
    <w:abstractNumId w:val="30"/>
  </w:num>
  <w:num w:numId="28" w16cid:durableId="1114011930">
    <w:abstractNumId w:val="5"/>
  </w:num>
  <w:num w:numId="29" w16cid:durableId="2013726901">
    <w:abstractNumId w:val="10"/>
  </w:num>
  <w:num w:numId="30" w16cid:durableId="2050639537">
    <w:abstractNumId w:val="11"/>
  </w:num>
  <w:num w:numId="31" w16cid:durableId="353533371">
    <w:abstractNumId w:val="6"/>
  </w:num>
  <w:num w:numId="32" w16cid:durableId="106317787">
    <w:abstractNumId w:val="23"/>
  </w:num>
  <w:num w:numId="33" w16cid:durableId="2144274856">
    <w:abstractNumId w:val="16"/>
  </w:num>
  <w:num w:numId="34" w16cid:durableId="718358328">
    <w:abstractNumId w:val="3"/>
  </w:num>
  <w:num w:numId="35" w16cid:durableId="1301304557">
    <w:abstractNumId w:val="20"/>
  </w:num>
  <w:num w:numId="36" w16cid:durableId="1165630086">
    <w:abstractNumId w:val="15"/>
    <w:lvlOverride w:ilvl="0">
      <w:startOverride w:val="1"/>
    </w:lvlOverride>
  </w:num>
  <w:num w:numId="37" w16cid:durableId="1198588739">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2C1"/>
    <w:rsid w:val="00005554"/>
    <w:rsid w:val="00007704"/>
    <w:rsid w:val="000156D6"/>
    <w:rsid w:val="000255FD"/>
    <w:rsid w:val="00080170"/>
    <w:rsid w:val="0008099D"/>
    <w:rsid w:val="00095F03"/>
    <w:rsid w:val="000B02C3"/>
    <w:rsid w:val="000C1CA9"/>
    <w:rsid w:val="000C25FD"/>
    <w:rsid w:val="000D3884"/>
    <w:rsid w:val="00140028"/>
    <w:rsid w:val="00184218"/>
    <w:rsid w:val="00196697"/>
    <w:rsid w:val="001B6486"/>
    <w:rsid w:val="001C79A2"/>
    <w:rsid w:val="001D04BA"/>
    <w:rsid w:val="001E6F8E"/>
    <w:rsid w:val="002208CA"/>
    <w:rsid w:val="00280284"/>
    <w:rsid w:val="00282452"/>
    <w:rsid w:val="0029295D"/>
    <w:rsid w:val="00295B3D"/>
    <w:rsid w:val="002C1B13"/>
    <w:rsid w:val="002D0C52"/>
    <w:rsid w:val="002F099D"/>
    <w:rsid w:val="002F129C"/>
    <w:rsid w:val="00305E0A"/>
    <w:rsid w:val="00325180"/>
    <w:rsid w:val="00334386"/>
    <w:rsid w:val="003441E3"/>
    <w:rsid w:val="0035006C"/>
    <w:rsid w:val="003869B3"/>
    <w:rsid w:val="003A6EA7"/>
    <w:rsid w:val="003D36DE"/>
    <w:rsid w:val="00457D64"/>
    <w:rsid w:val="00477C30"/>
    <w:rsid w:val="004E5B39"/>
    <w:rsid w:val="005204DE"/>
    <w:rsid w:val="0052360F"/>
    <w:rsid w:val="0058186E"/>
    <w:rsid w:val="00587CC4"/>
    <w:rsid w:val="005C3C34"/>
    <w:rsid w:val="005C3D04"/>
    <w:rsid w:val="005D3E34"/>
    <w:rsid w:val="005F2CFC"/>
    <w:rsid w:val="005F7CE3"/>
    <w:rsid w:val="00622F4C"/>
    <w:rsid w:val="00624FF7"/>
    <w:rsid w:val="0065592F"/>
    <w:rsid w:val="0065785C"/>
    <w:rsid w:val="00673B56"/>
    <w:rsid w:val="00684233"/>
    <w:rsid w:val="006944C8"/>
    <w:rsid w:val="006B509E"/>
    <w:rsid w:val="006B6BDB"/>
    <w:rsid w:val="006C7EB8"/>
    <w:rsid w:val="006D2E86"/>
    <w:rsid w:val="006E5152"/>
    <w:rsid w:val="00706762"/>
    <w:rsid w:val="00734275"/>
    <w:rsid w:val="00764BD1"/>
    <w:rsid w:val="00766EDC"/>
    <w:rsid w:val="007D36C4"/>
    <w:rsid w:val="0081734F"/>
    <w:rsid w:val="0084148E"/>
    <w:rsid w:val="00886128"/>
    <w:rsid w:val="00892718"/>
    <w:rsid w:val="00896C82"/>
    <w:rsid w:val="008D4E8E"/>
    <w:rsid w:val="008E4EDF"/>
    <w:rsid w:val="008E52E5"/>
    <w:rsid w:val="0093129A"/>
    <w:rsid w:val="009352C1"/>
    <w:rsid w:val="0094417F"/>
    <w:rsid w:val="00961A99"/>
    <w:rsid w:val="009E081A"/>
    <w:rsid w:val="009E5E01"/>
    <w:rsid w:val="009E74FD"/>
    <w:rsid w:val="00A019B2"/>
    <w:rsid w:val="00A077A2"/>
    <w:rsid w:val="00A266E3"/>
    <w:rsid w:val="00A577F3"/>
    <w:rsid w:val="00A9776B"/>
    <w:rsid w:val="00AA7705"/>
    <w:rsid w:val="00B1708A"/>
    <w:rsid w:val="00B27EC1"/>
    <w:rsid w:val="00B359B0"/>
    <w:rsid w:val="00BA2F8B"/>
    <w:rsid w:val="00BC548E"/>
    <w:rsid w:val="00BD15FD"/>
    <w:rsid w:val="00BE28D1"/>
    <w:rsid w:val="00C10D4C"/>
    <w:rsid w:val="00C21B33"/>
    <w:rsid w:val="00C324D5"/>
    <w:rsid w:val="00C54828"/>
    <w:rsid w:val="00C60477"/>
    <w:rsid w:val="00C632EB"/>
    <w:rsid w:val="00C6621F"/>
    <w:rsid w:val="00CC011C"/>
    <w:rsid w:val="00CC55C2"/>
    <w:rsid w:val="00CC7F73"/>
    <w:rsid w:val="00D13FF0"/>
    <w:rsid w:val="00D46C75"/>
    <w:rsid w:val="00D54384"/>
    <w:rsid w:val="00D72BA5"/>
    <w:rsid w:val="00D81B5E"/>
    <w:rsid w:val="00D837A5"/>
    <w:rsid w:val="00D84F1A"/>
    <w:rsid w:val="00DD354C"/>
    <w:rsid w:val="00E31EE0"/>
    <w:rsid w:val="00E556A6"/>
    <w:rsid w:val="00E93019"/>
    <w:rsid w:val="00EF47FF"/>
    <w:rsid w:val="00F46454"/>
    <w:rsid w:val="00F67A25"/>
    <w:rsid w:val="00FF296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EA326"/>
  <w15:chartTrackingRefBased/>
  <w15:docId w15:val="{F47A5A4D-1216-43C1-AAB3-81DF265E4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828"/>
    <w:rPr>
      <w:rFonts w:asciiTheme="majorBidi" w:hAnsiTheme="majorBidi"/>
      <w:sz w:val="22"/>
    </w:rPr>
  </w:style>
  <w:style w:type="paragraph" w:styleId="Heading1">
    <w:name w:val="heading 1"/>
    <w:aliases w:val="PHD HEADING 1"/>
    <w:basedOn w:val="Heading2"/>
    <w:next w:val="Normal"/>
    <w:link w:val="Heading1Char"/>
    <w:autoRedefine/>
    <w:uiPriority w:val="9"/>
    <w:rsid w:val="000C1CA9"/>
    <w:pPr>
      <w:spacing w:line="360" w:lineRule="auto"/>
      <w:jc w:val="both"/>
      <w:outlineLvl w:val="0"/>
    </w:pPr>
    <w:rPr>
      <w:b w:val="0"/>
      <w:sz w:val="24"/>
    </w:rPr>
  </w:style>
  <w:style w:type="paragraph" w:styleId="Heading2">
    <w:name w:val="heading 2"/>
    <w:basedOn w:val="Normal"/>
    <w:next w:val="Normal"/>
    <w:link w:val="Heading2Char"/>
    <w:uiPriority w:val="9"/>
    <w:semiHidden/>
    <w:unhideWhenUsed/>
    <w:rsid w:val="000C1CA9"/>
    <w:pPr>
      <w:keepNext/>
      <w:keepLines/>
      <w:spacing w:before="160" w:after="80"/>
      <w:outlineLvl w:val="1"/>
    </w:pPr>
    <w:rPr>
      <w:rFonts w:eastAsiaTheme="majorEastAsia" w:cstheme="majorBidi"/>
      <w:b/>
      <w:sz w:val="32"/>
      <w:szCs w:val="32"/>
    </w:rPr>
  </w:style>
  <w:style w:type="paragraph" w:styleId="Heading3">
    <w:name w:val="heading 3"/>
    <w:basedOn w:val="Normal"/>
    <w:next w:val="Normal"/>
    <w:link w:val="Heading3Char"/>
    <w:uiPriority w:val="9"/>
    <w:semiHidden/>
    <w:unhideWhenUsed/>
    <w:qFormat/>
    <w:rsid w:val="009352C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52C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352C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352C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352C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352C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352C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HD HEADING 1 Char"/>
    <w:basedOn w:val="DefaultParagraphFont"/>
    <w:link w:val="Heading1"/>
    <w:uiPriority w:val="9"/>
    <w:rsid w:val="000C1CA9"/>
    <w:rPr>
      <w:rFonts w:asciiTheme="majorBidi" w:eastAsiaTheme="majorEastAsia" w:hAnsiTheme="majorBidi" w:cstheme="majorBidi"/>
      <w:szCs w:val="32"/>
    </w:rPr>
  </w:style>
  <w:style w:type="character" w:customStyle="1" w:styleId="Heading2Char">
    <w:name w:val="Heading 2 Char"/>
    <w:basedOn w:val="DefaultParagraphFont"/>
    <w:link w:val="Heading2"/>
    <w:uiPriority w:val="9"/>
    <w:semiHidden/>
    <w:rsid w:val="000C1CA9"/>
    <w:rPr>
      <w:rFonts w:asciiTheme="majorBidi" w:eastAsiaTheme="majorEastAsia" w:hAnsiTheme="majorBidi" w:cstheme="majorBidi"/>
      <w:b/>
      <w:sz w:val="32"/>
      <w:szCs w:val="32"/>
    </w:rPr>
  </w:style>
  <w:style w:type="character" w:customStyle="1" w:styleId="Heading3Char">
    <w:name w:val="Heading 3 Char"/>
    <w:basedOn w:val="DefaultParagraphFont"/>
    <w:link w:val="Heading3"/>
    <w:uiPriority w:val="9"/>
    <w:semiHidden/>
    <w:rsid w:val="009352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52C1"/>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9352C1"/>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9352C1"/>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9352C1"/>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9352C1"/>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9352C1"/>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9352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52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52C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52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52C1"/>
    <w:pPr>
      <w:spacing w:before="160"/>
      <w:jc w:val="center"/>
    </w:pPr>
    <w:rPr>
      <w:i/>
      <w:iCs/>
      <w:color w:val="404040" w:themeColor="text1" w:themeTint="BF"/>
    </w:rPr>
  </w:style>
  <w:style w:type="character" w:customStyle="1" w:styleId="QuoteChar">
    <w:name w:val="Quote Char"/>
    <w:basedOn w:val="DefaultParagraphFont"/>
    <w:link w:val="Quote"/>
    <w:uiPriority w:val="29"/>
    <w:rsid w:val="009352C1"/>
    <w:rPr>
      <w:rFonts w:asciiTheme="majorBidi" w:hAnsiTheme="majorBidi"/>
      <w:i/>
      <w:iCs/>
      <w:color w:val="404040" w:themeColor="text1" w:themeTint="BF"/>
      <w:sz w:val="22"/>
    </w:rPr>
  </w:style>
  <w:style w:type="paragraph" w:styleId="ListParagraph">
    <w:name w:val="List Paragraph"/>
    <w:basedOn w:val="Normal"/>
    <w:qFormat/>
    <w:rsid w:val="009352C1"/>
    <w:pPr>
      <w:ind w:left="720"/>
      <w:contextualSpacing/>
    </w:pPr>
  </w:style>
  <w:style w:type="character" w:styleId="IntenseEmphasis">
    <w:name w:val="Intense Emphasis"/>
    <w:basedOn w:val="DefaultParagraphFont"/>
    <w:uiPriority w:val="21"/>
    <w:qFormat/>
    <w:rsid w:val="009352C1"/>
    <w:rPr>
      <w:i/>
      <w:iCs/>
      <w:color w:val="0F4761" w:themeColor="accent1" w:themeShade="BF"/>
    </w:rPr>
  </w:style>
  <w:style w:type="paragraph" w:styleId="IntenseQuote">
    <w:name w:val="Intense Quote"/>
    <w:basedOn w:val="Normal"/>
    <w:next w:val="Normal"/>
    <w:link w:val="IntenseQuoteChar"/>
    <w:uiPriority w:val="30"/>
    <w:qFormat/>
    <w:rsid w:val="009352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52C1"/>
    <w:rPr>
      <w:rFonts w:asciiTheme="majorBidi" w:hAnsiTheme="majorBidi"/>
      <w:i/>
      <w:iCs/>
      <w:color w:val="0F4761" w:themeColor="accent1" w:themeShade="BF"/>
      <w:sz w:val="22"/>
    </w:rPr>
  </w:style>
  <w:style w:type="character" w:styleId="IntenseReference">
    <w:name w:val="Intense Reference"/>
    <w:basedOn w:val="DefaultParagraphFont"/>
    <w:uiPriority w:val="32"/>
    <w:qFormat/>
    <w:rsid w:val="009352C1"/>
    <w:rPr>
      <w:b/>
      <w:bCs/>
      <w:smallCaps/>
      <w:color w:val="0F4761" w:themeColor="accent1" w:themeShade="BF"/>
      <w:spacing w:val="5"/>
    </w:rPr>
  </w:style>
  <w:style w:type="character" w:styleId="CommentReference">
    <w:name w:val="annotation reference"/>
    <w:basedOn w:val="DefaultParagraphFont"/>
    <w:uiPriority w:val="99"/>
    <w:semiHidden/>
    <w:unhideWhenUsed/>
    <w:rsid w:val="00457D64"/>
    <w:rPr>
      <w:sz w:val="16"/>
      <w:szCs w:val="16"/>
    </w:rPr>
  </w:style>
  <w:style w:type="paragraph" w:styleId="CommentText">
    <w:name w:val="annotation text"/>
    <w:basedOn w:val="Normal"/>
    <w:link w:val="CommentTextChar"/>
    <w:uiPriority w:val="99"/>
    <w:unhideWhenUsed/>
    <w:rsid w:val="00457D64"/>
    <w:pPr>
      <w:spacing w:line="240" w:lineRule="auto"/>
    </w:pPr>
    <w:rPr>
      <w:sz w:val="20"/>
      <w:szCs w:val="20"/>
    </w:rPr>
  </w:style>
  <w:style w:type="character" w:customStyle="1" w:styleId="CommentTextChar">
    <w:name w:val="Comment Text Char"/>
    <w:basedOn w:val="DefaultParagraphFont"/>
    <w:link w:val="CommentText"/>
    <w:uiPriority w:val="99"/>
    <w:rsid w:val="00457D64"/>
    <w:rPr>
      <w:rFonts w:asciiTheme="majorBidi" w:hAnsiTheme="majorBidi"/>
      <w:sz w:val="20"/>
      <w:szCs w:val="20"/>
    </w:rPr>
  </w:style>
  <w:style w:type="paragraph" w:styleId="CommentSubject">
    <w:name w:val="annotation subject"/>
    <w:basedOn w:val="CommentText"/>
    <w:next w:val="CommentText"/>
    <w:link w:val="CommentSubjectChar"/>
    <w:uiPriority w:val="99"/>
    <w:semiHidden/>
    <w:unhideWhenUsed/>
    <w:rsid w:val="00457D64"/>
    <w:rPr>
      <w:b/>
      <w:bCs/>
    </w:rPr>
  </w:style>
  <w:style w:type="character" w:customStyle="1" w:styleId="CommentSubjectChar">
    <w:name w:val="Comment Subject Char"/>
    <w:basedOn w:val="CommentTextChar"/>
    <w:link w:val="CommentSubject"/>
    <w:uiPriority w:val="99"/>
    <w:semiHidden/>
    <w:rsid w:val="00457D64"/>
    <w:rPr>
      <w:rFonts w:asciiTheme="majorBidi" w:hAnsiTheme="majorBidi"/>
      <w:b/>
      <w:bCs/>
      <w:sz w:val="20"/>
      <w:szCs w:val="20"/>
    </w:rPr>
  </w:style>
  <w:style w:type="paragraph" w:customStyle="1" w:styleId="Style1">
    <w:name w:val="Style1"/>
    <w:basedOn w:val="Heading1"/>
    <w:link w:val="Style1Char"/>
    <w:rsid w:val="000C1CA9"/>
    <w:rPr>
      <w:sz w:val="32"/>
    </w:rPr>
  </w:style>
  <w:style w:type="character" w:customStyle="1" w:styleId="Style1Char">
    <w:name w:val="Style1 Char"/>
    <w:basedOn w:val="Heading1Char"/>
    <w:link w:val="Style1"/>
    <w:rsid w:val="000C1CA9"/>
    <w:rPr>
      <w:rFonts w:asciiTheme="majorBidi" w:eastAsiaTheme="majorEastAsia" w:hAnsiTheme="majorBidi" w:cstheme="majorBidi"/>
      <w:sz w:val="32"/>
      <w:szCs w:val="32"/>
    </w:rPr>
  </w:style>
  <w:style w:type="paragraph" w:customStyle="1" w:styleId="MainHeading">
    <w:name w:val="Main Heading"/>
    <w:basedOn w:val="Heading1"/>
    <w:link w:val="MainHeadingChar"/>
    <w:autoRedefine/>
    <w:qFormat/>
    <w:rsid w:val="002F099D"/>
    <w:rPr>
      <w:b/>
      <w:bCs/>
      <w:sz w:val="28"/>
    </w:rPr>
  </w:style>
  <w:style w:type="character" w:customStyle="1" w:styleId="MainHeadingChar">
    <w:name w:val="Main Heading Char"/>
    <w:basedOn w:val="DefaultParagraphFont"/>
    <w:link w:val="MainHeading"/>
    <w:rsid w:val="002F099D"/>
    <w:rPr>
      <w:rFonts w:asciiTheme="majorBidi" w:eastAsiaTheme="majorEastAsia" w:hAnsiTheme="majorBidi" w:cstheme="majorBidi"/>
      <w:b/>
      <w:bCs/>
      <w:sz w:val="28"/>
      <w:szCs w:val="32"/>
    </w:rPr>
  </w:style>
  <w:style w:type="paragraph" w:customStyle="1" w:styleId="UnderMain">
    <w:name w:val="Under Main"/>
    <w:basedOn w:val="Heading2"/>
    <w:link w:val="UnderMainChar"/>
    <w:qFormat/>
    <w:rsid w:val="002F099D"/>
    <w:rPr>
      <w:bCs/>
      <w:sz w:val="24"/>
    </w:rPr>
  </w:style>
  <w:style w:type="character" w:customStyle="1" w:styleId="UnderMainChar">
    <w:name w:val="Under Main Char"/>
    <w:basedOn w:val="DefaultParagraphFont"/>
    <w:link w:val="UnderMain"/>
    <w:rsid w:val="002F099D"/>
    <w:rPr>
      <w:rFonts w:asciiTheme="majorBidi" w:eastAsiaTheme="majorEastAsia" w:hAnsiTheme="majorBidi" w:cstheme="majorBidi"/>
      <w:b/>
      <w:bCs/>
      <w:szCs w:val="32"/>
    </w:rPr>
  </w:style>
  <w:style w:type="paragraph" w:styleId="Header">
    <w:name w:val="header"/>
    <w:basedOn w:val="Normal"/>
    <w:link w:val="HeaderChar"/>
    <w:uiPriority w:val="99"/>
    <w:unhideWhenUsed/>
    <w:rsid w:val="00673B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3B56"/>
    <w:rPr>
      <w:rFonts w:asciiTheme="majorBidi" w:hAnsiTheme="majorBidi"/>
      <w:sz w:val="22"/>
    </w:rPr>
  </w:style>
  <w:style w:type="paragraph" w:styleId="Footer">
    <w:name w:val="footer"/>
    <w:basedOn w:val="Normal"/>
    <w:link w:val="FooterChar"/>
    <w:uiPriority w:val="99"/>
    <w:unhideWhenUsed/>
    <w:rsid w:val="00673B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3B56"/>
    <w:rPr>
      <w:rFonts w:asciiTheme="majorBidi" w:hAnsiTheme="majorBidi"/>
      <w:sz w:val="22"/>
    </w:rPr>
  </w:style>
  <w:style w:type="character" w:styleId="Hyperlink">
    <w:name w:val="Hyperlink"/>
    <w:basedOn w:val="DefaultParagraphFont"/>
    <w:uiPriority w:val="99"/>
    <w:unhideWhenUsed/>
    <w:rsid w:val="006C7EB8"/>
    <w:rPr>
      <w:color w:val="467886" w:themeColor="hyperlink"/>
      <w:u w:val="single"/>
    </w:rPr>
  </w:style>
  <w:style w:type="character" w:styleId="UnresolvedMention">
    <w:name w:val="Unresolved Mention"/>
    <w:basedOn w:val="DefaultParagraphFont"/>
    <w:uiPriority w:val="99"/>
    <w:semiHidden/>
    <w:unhideWhenUsed/>
    <w:rsid w:val="006C7E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1921</Words>
  <Characters>10955</Characters>
  <Application>Microsoft Office Word</Application>
  <DocSecurity>0</DocSecurity>
  <Lines>91</Lines>
  <Paragraphs>25</Paragraphs>
  <ScaleCrop>false</ScaleCrop>
  <Company/>
  <LinksUpToDate>false</LinksUpToDate>
  <CharactersWithSpaces>12851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Daniyal Burney</dc:creator>
  <cp:keywords/>
  <dc:description/>
  <cp:lastModifiedBy>Daniyal Burney</cp:lastModifiedBy>
  <cp:revision>8</cp:revision>
  <cp:lastPrinted>2026-03-24T15:40:00Z</cp:lastPrinted>
  <dcterms:created xsi:type="dcterms:W3CDTF">2026-06-29T14:23:00Z</dcterms:created>
  <dcterms:modified xsi:type="dcterms:W3CDTF">2026-06-29T14:27:00Z</dcterms:modified>
</cp:coreProperties>
</file>