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D11" w:rsidRPr="00965CB7" w:rsidRDefault="004370A7" w:rsidP="0076046C">
      <w:pPr>
        <w:pStyle w:val="papertitle"/>
        <w:rPr>
          <w:lang w:val="tr-TR"/>
        </w:rPr>
      </w:pPr>
      <w:r>
        <w:rPr>
          <w:lang w:val="tr-TR"/>
        </w:rPr>
        <w:t>Naive Bayes Based Firefly Algorithm for Gene Selection and Classification of Microarray Data</w:t>
      </w:r>
    </w:p>
    <w:p w:rsidR="0076046C" w:rsidRPr="00965CB7" w:rsidRDefault="004370A7" w:rsidP="0076046C">
      <w:pPr>
        <w:pStyle w:val="papertitle"/>
        <w:rPr>
          <w:lang w:val="tr-TR"/>
        </w:rPr>
      </w:pPr>
      <w:r>
        <w:rPr>
          <w:lang w:val="tr-TR"/>
        </w:rPr>
        <w:t>Naive Bayes Tabanlı Firefly Algoritması ile Gen Seçimi ve Mikrodizi Verilerinin Sınflandırılması</w:t>
      </w:r>
    </w:p>
    <w:p w:rsidR="008A55B5" w:rsidRPr="00965CB7" w:rsidRDefault="008A55B5">
      <w:pPr>
        <w:rPr>
          <w:rFonts w:eastAsia="MS Mincho"/>
          <w:lang w:val="tr-TR"/>
        </w:rPr>
      </w:pPr>
    </w:p>
    <w:p w:rsidR="00D42065" w:rsidRPr="00965CB7" w:rsidRDefault="00D42065">
      <w:pPr>
        <w:rPr>
          <w:rFonts w:eastAsia="MS Mincho"/>
          <w:lang w:val="tr-TR"/>
        </w:rPr>
      </w:pPr>
    </w:p>
    <w:p w:rsidR="008A55B5" w:rsidRPr="00965CB7" w:rsidRDefault="008A55B5">
      <w:pPr>
        <w:pStyle w:val="Author"/>
        <w:rPr>
          <w:rFonts w:eastAsia="MS Mincho"/>
          <w:lang w:val="tr-TR"/>
        </w:rPr>
        <w:sectPr w:rsidR="008A55B5" w:rsidRPr="00965CB7" w:rsidSect="00D42065">
          <w:headerReference w:type="even" r:id="rId8"/>
          <w:headerReference w:type="default" r:id="rId9"/>
          <w:footerReference w:type="even" r:id="rId10"/>
          <w:footerReference w:type="default" r:id="rId11"/>
          <w:headerReference w:type="first" r:id="rId12"/>
          <w:footerReference w:type="first" r:id="rId13"/>
          <w:pgSz w:w="11909" w:h="16834" w:code="9"/>
          <w:pgMar w:top="2041" w:right="1077" w:bottom="1985" w:left="1077" w:header="720" w:footer="720" w:gutter="0"/>
          <w:cols w:space="720"/>
          <w:docGrid w:linePitch="360"/>
        </w:sectPr>
      </w:pPr>
    </w:p>
    <w:p w:rsidR="00640F21" w:rsidRPr="00965CB7" w:rsidRDefault="004370A7" w:rsidP="009F167E">
      <w:pPr>
        <w:pStyle w:val="Affiliation"/>
        <w:rPr>
          <w:rFonts w:eastAsia="MS Mincho"/>
          <w:lang w:val="tr-TR"/>
        </w:rPr>
      </w:pPr>
      <w:r>
        <w:rPr>
          <w:rFonts w:eastAsia="MS Mincho"/>
          <w:lang w:val="tr-TR"/>
        </w:rPr>
        <w:t>Taliha Sunduri, Prof. Dr. Nizamettin Aydın</w:t>
      </w:r>
    </w:p>
    <w:p w:rsidR="00640F21" w:rsidRPr="00965CB7" w:rsidRDefault="005C5F79" w:rsidP="009F167E">
      <w:pPr>
        <w:pStyle w:val="Affiliation"/>
        <w:rPr>
          <w:lang w:val="tr-TR"/>
        </w:rPr>
      </w:pPr>
      <w:r w:rsidRPr="00965CB7">
        <w:rPr>
          <w:lang w:val="tr-TR"/>
        </w:rPr>
        <w:t>Computer Engineering Department</w:t>
      </w:r>
    </w:p>
    <w:p w:rsidR="00640F21" w:rsidRPr="00965CB7" w:rsidRDefault="005C5F79" w:rsidP="009F167E">
      <w:pPr>
        <w:pStyle w:val="Affiliation"/>
        <w:rPr>
          <w:lang w:val="tr-TR"/>
        </w:rPr>
      </w:pPr>
      <w:r w:rsidRPr="00965CB7">
        <w:rPr>
          <w:lang w:val="tr-TR"/>
        </w:rPr>
        <w:t>Yıldız Technical University</w:t>
      </w:r>
    </w:p>
    <w:p w:rsidR="00640F21" w:rsidRPr="00965CB7" w:rsidRDefault="005C5F79" w:rsidP="009F167E">
      <w:pPr>
        <w:pStyle w:val="Affiliation"/>
        <w:rPr>
          <w:lang w:val="tr-TR"/>
        </w:rPr>
      </w:pPr>
      <w:r w:rsidRPr="00965CB7">
        <w:rPr>
          <w:lang w:val="tr-TR"/>
        </w:rPr>
        <w:t>İstanbul</w:t>
      </w:r>
      <w:r w:rsidR="00640F21" w:rsidRPr="00965CB7">
        <w:rPr>
          <w:lang w:val="tr-TR"/>
        </w:rPr>
        <w:t xml:space="preserve">, </w:t>
      </w:r>
      <w:r w:rsidRPr="00965CB7">
        <w:rPr>
          <w:lang w:val="tr-TR"/>
        </w:rPr>
        <w:t>Turkey</w:t>
      </w:r>
    </w:p>
    <w:p w:rsidR="005C5F79" w:rsidRDefault="004370A7">
      <w:pPr>
        <w:pStyle w:val="Affiliation"/>
        <w:rPr>
          <w:sz w:val="18"/>
          <w:lang w:val="tr-TR"/>
        </w:rPr>
      </w:pPr>
      <w:r>
        <w:rPr>
          <w:sz w:val="18"/>
          <w:lang w:val="tr-TR"/>
        </w:rPr>
        <w:t>talihasunduri</w:t>
      </w:r>
      <w:r w:rsidR="00640F21" w:rsidRPr="00965CB7">
        <w:rPr>
          <w:sz w:val="18"/>
          <w:lang w:val="tr-TR"/>
        </w:rPr>
        <w:t>@</w:t>
      </w:r>
      <w:r>
        <w:rPr>
          <w:sz w:val="18"/>
          <w:lang w:val="tr-TR"/>
        </w:rPr>
        <w:t>gmail.com</w:t>
      </w:r>
      <w:r w:rsidR="00640F21" w:rsidRPr="00965CB7">
        <w:rPr>
          <w:sz w:val="18"/>
          <w:lang w:val="tr-TR"/>
        </w:rPr>
        <w:t xml:space="preserve"> </w:t>
      </w:r>
    </w:p>
    <w:p w:rsidR="0008582B" w:rsidRPr="00965CB7" w:rsidRDefault="004370A7">
      <w:pPr>
        <w:pStyle w:val="Affiliation"/>
        <w:rPr>
          <w:rFonts w:eastAsia="MS Mincho"/>
          <w:lang w:val="tr-TR"/>
        </w:rPr>
        <w:sectPr w:rsidR="0008582B" w:rsidRPr="00965CB7" w:rsidSect="006C4648">
          <w:type w:val="continuous"/>
          <w:pgSz w:w="11909" w:h="16834" w:code="9"/>
          <w:pgMar w:top="1080" w:right="734" w:bottom="2434" w:left="734" w:header="720" w:footer="720" w:gutter="0"/>
          <w:cols w:space="720"/>
          <w:docGrid w:linePitch="360"/>
        </w:sectPr>
      </w:pPr>
      <w:r>
        <w:rPr>
          <w:sz w:val="18"/>
          <w:lang w:val="tr-TR"/>
        </w:rPr>
        <w:t>nizamettin</w:t>
      </w:r>
      <w:r w:rsidR="0008582B">
        <w:rPr>
          <w:sz w:val="18"/>
          <w:lang w:val="tr-TR"/>
        </w:rPr>
        <w:t>@ce.yildiz.edu.tr</w:t>
      </w:r>
    </w:p>
    <w:p w:rsidR="008A55B5" w:rsidRPr="00965CB7" w:rsidRDefault="008A55B5">
      <w:pPr>
        <w:pStyle w:val="Affiliation"/>
        <w:rPr>
          <w:rFonts w:eastAsia="MS Mincho"/>
          <w:lang w:val="tr-TR"/>
        </w:rPr>
      </w:pPr>
    </w:p>
    <w:p w:rsidR="008A55B5" w:rsidRPr="00965CB7" w:rsidRDefault="008A55B5">
      <w:pPr>
        <w:rPr>
          <w:rFonts w:eastAsia="MS Mincho"/>
          <w:lang w:val="tr-TR"/>
        </w:rPr>
      </w:pPr>
    </w:p>
    <w:p w:rsidR="008A55B5" w:rsidRPr="00965CB7" w:rsidRDefault="008A55B5">
      <w:pPr>
        <w:rPr>
          <w:rFonts w:eastAsia="MS Mincho"/>
          <w:lang w:val="tr-TR"/>
        </w:rPr>
        <w:sectPr w:rsidR="008A55B5" w:rsidRPr="00965CB7" w:rsidSect="006C4648">
          <w:type w:val="continuous"/>
          <w:pgSz w:w="11909" w:h="16834" w:code="9"/>
          <w:pgMar w:top="1080" w:right="734" w:bottom="2434" w:left="734" w:header="720" w:footer="720" w:gutter="0"/>
          <w:cols w:space="720"/>
          <w:docGrid w:linePitch="360"/>
        </w:sectPr>
      </w:pPr>
    </w:p>
    <w:p w:rsidR="00990F03" w:rsidRPr="00990F03" w:rsidRDefault="008A55B5" w:rsidP="00990F03">
      <w:pPr>
        <w:pStyle w:val="Abstract"/>
        <w:rPr>
          <w:rFonts w:eastAsia="MS Mincho"/>
          <w:lang w:val="tr-TR"/>
        </w:rPr>
      </w:pPr>
      <w:r w:rsidRPr="00965CB7">
        <w:rPr>
          <w:rFonts w:eastAsia="MS Mincho"/>
          <w:i/>
          <w:iCs/>
          <w:lang w:val="tr-TR"/>
        </w:rPr>
        <w:t>Abstract</w:t>
      </w:r>
      <w:r w:rsidRPr="00965CB7">
        <w:rPr>
          <w:rFonts w:eastAsia="MS Mincho"/>
          <w:lang w:val="tr-TR"/>
        </w:rPr>
        <w:t>—</w:t>
      </w:r>
      <w:r w:rsidR="00990F03" w:rsidRPr="00990F03">
        <w:rPr>
          <w:rFonts w:eastAsia="MS Mincho"/>
          <w:lang w:val="tr-TR"/>
        </w:rPr>
        <w:t>Selection of relevant genes for classification is an important task in most gene expression studies</w:t>
      </w:r>
      <w:r w:rsidR="00990F03">
        <w:rPr>
          <w:rFonts w:eastAsia="MS Mincho"/>
          <w:lang w:val="tr-TR"/>
        </w:rPr>
        <w:t xml:space="preserve">. In this study a </w:t>
      </w:r>
      <w:r w:rsidR="00990F03" w:rsidRPr="00990F03">
        <w:rPr>
          <w:rFonts w:eastAsia="MS Mincho"/>
          <w:lang w:val="tr-TR"/>
        </w:rPr>
        <w:t xml:space="preserve">novel approach based on </w:t>
      </w:r>
      <w:r w:rsidR="00990F03">
        <w:rPr>
          <w:rFonts w:eastAsia="MS Mincho"/>
          <w:lang w:val="tr-TR"/>
        </w:rPr>
        <w:t>Random Forest Ranking</w:t>
      </w:r>
      <w:r w:rsidR="00990F03" w:rsidRPr="00990F03">
        <w:rPr>
          <w:rFonts w:eastAsia="MS Mincho"/>
          <w:lang w:val="tr-TR"/>
        </w:rPr>
        <w:t>,</w:t>
      </w:r>
      <w:r w:rsidR="00990F03">
        <w:rPr>
          <w:rFonts w:eastAsia="MS Mincho"/>
          <w:lang w:val="tr-TR"/>
        </w:rPr>
        <w:t xml:space="preserve"> Firefly Algorithm </w:t>
      </w:r>
      <w:r w:rsidR="00990F03" w:rsidRPr="00990F03">
        <w:rPr>
          <w:rFonts w:eastAsia="MS Mincho"/>
          <w:lang w:val="tr-TR"/>
        </w:rPr>
        <w:t>and Naive Bayes</w:t>
      </w:r>
      <w:r w:rsidR="00990F03">
        <w:rPr>
          <w:rFonts w:eastAsia="MS Mincho"/>
          <w:lang w:val="tr-TR"/>
        </w:rPr>
        <w:t xml:space="preserve"> classifier</w:t>
      </w:r>
      <w:r w:rsidR="00990F03" w:rsidRPr="00990F03">
        <w:rPr>
          <w:rFonts w:eastAsia="MS Mincho"/>
          <w:lang w:val="tr-TR"/>
        </w:rPr>
        <w:t xml:space="preserve"> is proposed for gene selection and classification of microarray data. In proposed approach, Random Forest and </w:t>
      </w:r>
      <w:r w:rsidR="00990F03">
        <w:rPr>
          <w:rFonts w:eastAsia="MS Mincho"/>
          <w:lang w:val="tr-TR"/>
        </w:rPr>
        <w:t xml:space="preserve">Firefly Algorithm </w:t>
      </w:r>
      <w:r w:rsidR="00990F03" w:rsidRPr="00990F03">
        <w:rPr>
          <w:rFonts w:eastAsia="MS Mincho"/>
          <w:lang w:val="tr-TR"/>
        </w:rPr>
        <w:t xml:space="preserve">are used to perform gene selection to remove </w:t>
      </w:r>
      <w:r w:rsidR="00990F03">
        <w:rPr>
          <w:rFonts w:eastAsia="MS Mincho"/>
          <w:lang w:val="tr-TR"/>
        </w:rPr>
        <w:t xml:space="preserve">irrelevant and redundant genes. </w:t>
      </w:r>
      <w:r w:rsidR="00990F03" w:rsidRPr="00990F03">
        <w:rPr>
          <w:rFonts w:eastAsia="MS Mincho"/>
          <w:lang w:val="tr-TR"/>
        </w:rPr>
        <w:t>To evaluate the effectiveness of our proposed method,</w:t>
      </w:r>
      <w:r w:rsidR="005E147C">
        <w:rPr>
          <w:rFonts w:eastAsia="MS Mincho"/>
          <w:lang w:val="tr-TR"/>
        </w:rPr>
        <w:t xml:space="preserve"> the experiments are done on three</w:t>
      </w:r>
      <w:r w:rsidR="00990F03" w:rsidRPr="00990F03">
        <w:rPr>
          <w:rFonts w:eastAsia="MS Mincho"/>
          <w:lang w:val="tr-TR"/>
        </w:rPr>
        <w:t xml:space="preserve"> benchmark microarrays and one real microarr</w:t>
      </w:r>
      <w:r w:rsidR="00990F03">
        <w:rPr>
          <w:rFonts w:eastAsia="MS Mincho"/>
          <w:lang w:val="tr-TR"/>
        </w:rPr>
        <w:t>ay which is obtained from NCBI.</w:t>
      </w:r>
    </w:p>
    <w:p w:rsidR="00990F03" w:rsidRPr="00990F03" w:rsidRDefault="00990F03" w:rsidP="0093746C">
      <w:pPr>
        <w:pStyle w:val="Abstract"/>
        <w:rPr>
          <w:rFonts w:eastAsia="MS Mincho"/>
          <w:lang w:val="tr-TR"/>
        </w:rPr>
      </w:pPr>
      <w:r w:rsidRPr="00990F03">
        <w:rPr>
          <w:rFonts w:eastAsia="MS Mincho"/>
          <w:lang w:val="tr-TR"/>
        </w:rPr>
        <w:t>Random Forest is an ensemble classifier</w:t>
      </w:r>
      <w:r w:rsidR="0093746C">
        <w:rPr>
          <w:rFonts w:eastAsia="MS Mincho"/>
          <w:lang w:val="tr-TR"/>
        </w:rPr>
        <w:t xml:space="preserve"> that uses many decision trees. </w:t>
      </w:r>
      <w:r w:rsidRPr="00990F03">
        <w:rPr>
          <w:rFonts w:eastAsia="MS Mincho"/>
          <w:lang w:val="tr-TR"/>
        </w:rPr>
        <w:t>Accuracy and variable importance information is provided with the results. It gives very successful results of finding the most importa</w:t>
      </w:r>
      <w:r w:rsidR="0093746C">
        <w:rPr>
          <w:rFonts w:eastAsia="MS Mincho"/>
          <w:lang w:val="tr-TR"/>
        </w:rPr>
        <w:t>nt predictors.</w:t>
      </w:r>
    </w:p>
    <w:p w:rsidR="00990F03" w:rsidRPr="00990F03" w:rsidRDefault="00990F03" w:rsidP="00990F03">
      <w:pPr>
        <w:pStyle w:val="Abstract"/>
        <w:rPr>
          <w:rFonts w:eastAsia="MS Mincho"/>
          <w:lang w:val="tr-TR"/>
        </w:rPr>
      </w:pPr>
      <w:r w:rsidRPr="00990F03">
        <w:rPr>
          <w:rFonts w:eastAsia="MS Mincho"/>
          <w:lang w:val="tr-TR"/>
        </w:rPr>
        <w:t>Naive Bayes is a classification technique based on Bayes Theorem with an assumption of</w:t>
      </w:r>
      <w:r w:rsidR="0093746C">
        <w:rPr>
          <w:rFonts w:eastAsia="MS Mincho"/>
          <w:lang w:val="tr-TR"/>
        </w:rPr>
        <w:t xml:space="preserve"> independence among predictors. </w:t>
      </w:r>
      <w:r w:rsidRPr="00990F03">
        <w:rPr>
          <w:rFonts w:eastAsia="MS Mincho"/>
          <w:lang w:val="tr-TR"/>
        </w:rPr>
        <w:t>Naive Bayes model is easy to build and particularly u</w:t>
      </w:r>
      <w:r w:rsidR="00CA2F2F">
        <w:rPr>
          <w:rFonts w:eastAsia="MS Mincho"/>
          <w:lang w:val="tr-TR"/>
        </w:rPr>
        <w:t xml:space="preserve">seful for very large data sets. </w:t>
      </w:r>
      <w:r w:rsidR="00CA2F2F" w:rsidRPr="00CA2F2F">
        <w:rPr>
          <w:rFonts w:eastAsia="MS Mincho"/>
          <w:lang w:val="tr-TR"/>
        </w:rPr>
        <w:t>Along with simplicity, Naive Bayes is known to outperform even highly sophisticated classification methods.</w:t>
      </w:r>
    </w:p>
    <w:p w:rsidR="008A55B5" w:rsidRPr="00965CB7" w:rsidRDefault="0093746C" w:rsidP="0093746C">
      <w:pPr>
        <w:pStyle w:val="Abstract"/>
        <w:rPr>
          <w:rFonts w:eastAsia="MS Mincho"/>
          <w:lang w:val="tr-TR"/>
        </w:rPr>
      </w:pPr>
      <w:r>
        <w:rPr>
          <w:rFonts w:eastAsia="MS Mincho"/>
          <w:lang w:val="tr-TR"/>
        </w:rPr>
        <w:t xml:space="preserve">Firefly algorithm </w:t>
      </w:r>
      <w:r w:rsidR="00990F03" w:rsidRPr="00990F03">
        <w:rPr>
          <w:rFonts w:eastAsia="MS Mincho"/>
          <w:lang w:val="tr-TR"/>
        </w:rPr>
        <w:t>is one of the recent swarm intelligence methods</w:t>
      </w:r>
      <w:r>
        <w:rPr>
          <w:rFonts w:eastAsia="MS Mincho"/>
          <w:lang w:val="tr-TR"/>
        </w:rPr>
        <w:t xml:space="preserve">. </w:t>
      </w:r>
      <w:r w:rsidRPr="00990F03">
        <w:rPr>
          <w:rFonts w:eastAsia="MS Mincho"/>
          <w:lang w:val="tr-TR"/>
        </w:rPr>
        <w:t>It is inspired by the flashin</w:t>
      </w:r>
      <w:r>
        <w:rPr>
          <w:rFonts w:eastAsia="MS Mincho"/>
          <w:lang w:val="tr-TR"/>
        </w:rPr>
        <w:t xml:space="preserve">g lights of fireflies in nature. It </w:t>
      </w:r>
      <w:r w:rsidR="00990F03" w:rsidRPr="00990F03">
        <w:rPr>
          <w:rFonts w:eastAsia="MS Mincho"/>
          <w:lang w:val="tr-TR"/>
        </w:rPr>
        <w:t>can be applied for solving th</w:t>
      </w:r>
      <w:r>
        <w:rPr>
          <w:rFonts w:eastAsia="MS Mincho"/>
          <w:lang w:val="tr-TR"/>
        </w:rPr>
        <w:t>e hardest optimization problems.</w:t>
      </w:r>
    </w:p>
    <w:p w:rsidR="008A55B5" w:rsidRPr="00965CB7" w:rsidRDefault="0072064C">
      <w:pPr>
        <w:pStyle w:val="keywords"/>
        <w:rPr>
          <w:rFonts w:eastAsia="MS Mincho"/>
          <w:lang w:val="tr-TR"/>
        </w:rPr>
      </w:pPr>
      <w:r w:rsidRPr="00965CB7">
        <w:rPr>
          <w:rFonts w:eastAsia="MS Mincho"/>
          <w:lang w:val="tr-TR"/>
        </w:rPr>
        <w:t>Keywords</w:t>
      </w:r>
      <w:r w:rsidR="009F167E" w:rsidRPr="00965CB7">
        <w:rPr>
          <w:rFonts w:eastAsia="MS Mincho"/>
          <w:lang w:val="tr-TR"/>
        </w:rPr>
        <w:t xml:space="preserve"> </w:t>
      </w:r>
      <w:r w:rsidRPr="00965CB7">
        <w:rPr>
          <w:rFonts w:eastAsia="MS Mincho"/>
          <w:lang w:val="tr-TR"/>
        </w:rPr>
        <w:t>—</w:t>
      </w:r>
      <w:r w:rsidR="009F167E" w:rsidRPr="00965CB7">
        <w:rPr>
          <w:rFonts w:eastAsia="MS Mincho"/>
          <w:lang w:val="tr-TR"/>
        </w:rPr>
        <w:t xml:space="preserve"> </w:t>
      </w:r>
      <w:r w:rsidR="0093746C">
        <w:rPr>
          <w:rFonts w:eastAsia="MS Mincho"/>
          <w:lang w:val="tr-TR"/>
        </w:rPr>
        <w:t>firefly algorithm</w:t>
      </w:r>
      <w:r w:rsidR="008A55B5" w:rsidRPr="00965CB7">
        <w:rPr>
          <w:rFonts w:eastAsia="MS Mincho"/>
          <w:lang w:val="tr-TR"/>
        </w:rPr>
        <w:t xml:space="preserve">; </w:t>
      </w:r>
      <w:r w:rsidR="0093746C">
        <w:rPr>
          <w:rFonts w:eastAsia="MS Mincho"/>
          <w:lang w:val="tr-TR"/>
        </w:rPr>
        <w:t>binary firefly algorithm</w:t>
      </w:r>
      <w:r w:rsidR="008A55B5" w:rsidRPr="00965CB7">
        <w:rPr>
          <w:rFonts w:eastAsia="MS Mincho"/>
          <w:lang w:val="tr-TR"/>
        </w:rPr>
        <w:t xml:space="preserve">; </w:t>
      </w:r>
      <w:r w:rsidR="0093746C">
        <w:rPr>
          <w:rFonts w:eastAsia="MS Mincho"/>
          <w:lang w:val="tr-TR"/>
        </w:rPr>
        <w:t>random forest ranking; naive bayes classifier; gene selection; classification of microarrays</w:t>
      </w:r>
      <w:r w:rsidR="00CC4608" w:rsidRPr="00965CB7">
        <w:rPr>
          <w:rFonts w:eastAsia="MS Mincho"/>
          <w:lang w:val="tr-TR"/>
        </w:rPr>
        <w:t>.</w:t>
      </w:r>
    </w:p>
    <w:p w:rsidR="00EF6762" w:rsidRPr="00965CB7" w:rsidRDefault="00EF6762">
      <w:pPr>
        <w:pStyle w:val="keywords"/>
        <w:rPr>
          <w:rFonts w:eastAsia="MS Mincho"/>
          <w:lang w:val="tr-TR"/>
        </w:rPr>
      </w:pPr>
    </w:p>
    <w:p w:rsidR="0093746C" w:rsidRPr="0093746C" w:rsidRDefault="00EF6762" w:rsidP="00CA2F2F">
      <w:pPr>
        <w:pStyle w:val="Abstract"/>
        <w:rPr>
          <w:rFonts w:eastAsia="MS Mincho"/>
          <w:lang w:val="tr-TR"/>
        </w:rPr>
      </w:pPr>
      <w:r w:rsidRPr="00965CB7">
        <w:rPr>
          <w:rFonts w:eastAsia="MS Mincho"/>
          <w:i/>
          <w:iCs/>
          <w:lang w:val="tr-TR"/>
        </w:rPr>
        <w:t>Özetçe</w:t>
      </w:r>
      <w:r w:rsidRPr="00965CB7">
        <w:rPr>
          <w:rFonts w:eastAsia="MS Mincho"/>
          <w:lang w:val="tr-TR"/>
        </w:rPr>
        <w:t>—</w:t>
      </w:r>
      <w:r w:rsidR="0093746C" w:rsidRPr="0093746C">
        <w:t xml:space="preserve"> </w:t>
      </w:r>
      <w:r w:rsidR="00074365">
        <w:rPr>
          <w:rFonts w:eastAsia="MS Mincho"/>
          <w:lang w:val="tr-TR"/>
        </w:rPr>
        <w:t>Sınıflandırma işlem</w:t>
      </w:r>
      <w:r w:rsidR="00CA2F2F" w:rsidRPr="00CA2F2F">
        <w:rPr>
          <w:rFonts w:eastAsia="MS Mincho"/>
          <w:lang w:val="tr-TR"/>
        </w:rPr>
        <w:t>i için en iyi bilgiyi veren genlerin seçimi birçok gen ifadesi çalışmalarında büyük önem taşımaktadır.</w:t>
      </w:r>
      <w:r w:rsidR="00CA2F2F">
        <w:rPr>
          <w:rFonts w:eastAsia="MS Mincho"/>
          <w:lang w:val="tr-TR"/>
        </w:rPr>
        <w:t xml:space="preserve"> Bu çalışmada Random Forest tabanlı sıralama, Firefly algoritması ve Naive Bayes sınıflandırıcısı kullanılarak gen seçimi ve mikrodizi verilerinin </w:t>
      </w:r>
      <w:r w:rsidR="00CA2F2F">
        <w:rPr>
          <w:rFonts w:eastAsia="MS Mincho"/>
          <w:lang w:val="tr-TR"/>
        </w:rPr>
        <w:t xml:space="preserve">sınıflandırılması işlemi gerçekleştirilmiştir. </w:t>
      </w:r>
      <w:r w:rsidR="0093746C" w:rsidRPr="0093746C">
        <w:rPr>
          <w:rFonts w:eastAsia="MS Mincho"/>
          <w:lang w:val="tr-TR"/>
        </w:rPr>
        <w:t>Firefly algoritması gen seçimi aşamasında fazla ve katkısı olmayan genleri çıkarmak için kullanılmıştır</w:t>
      </w:r>
      <w:r w:rsidR="00CA2F2F">
        <w:rPr>
          <w:rFonts w:eastAsia="MS Mincho"/>
          <w:lang w:val="tr-TR"/>
        </w:rPr>
        <w:t xml:space="preserve">. </w:t>
      </w:r>
      <w:r w:rsidR="0093746C" w:rsidRPr="0093746C">
        <w:rPr>
          <w:rFonts w:eastAsia="MS Mincho"/>
          <w:lang w:val="tr-TR"/>
        </w:rPr>
        <w:t>Yöntemin etkinliğini değerlen</w:t>
      </w:r>
      <w:r w:rsidR="005E147C">
        <w:rPr>
          <w:rFonts w:eastAsia="MS Mincho"/>
          <w:lang w:val="tr-TR"/>
        </w:rPr>
        <w:t>direbilmek amacıyla deneyler üç</w:t>
      </w:r>
      <w:bookmarkStart w:id="0" w:name="_GoBack"/>
      <w:bookmarkEnd w:id="0"/>
      <w:r w:rsidR="0093746C" w:rsidRPr="0093746C">
        <w:rPr>
          <w:rFonts w:eastAsia="MS Mincho"/>
          <w:lang w:val="tr-TR"/>
        </w:rPr>
        <w:t xml:space="preserve"> mikrodizi benchmark'ında ve NCBI'dan alınan gerçek bir </w:t>
      </w:r>
      <w:r w:rsidR="00CA2F2F">
        <w:rPr>
          <w:rFonts w:eastAsia="MS Mincho"/>
          <w:lang w:val="tr-TR"/>
        </w:rPr>
        <w:t>mikrodizi üzerinde yapılmıştır.</w:t>
      </w:r>
    </w:p>
    <w:p w:rsidR="0093746C" w:rsidRPr="0093746C" w:rsidRDefault="0093746C" w:rsidP="00CA2F2F">
      <w:pPr>
        <w:pStyle w:val="Abstract"/>
        <w:rPr>
          <w:rFonts w:eastAsia="MS Mincho"/>
          <w:lang w:val="tr-TR"/>
        </w:rPr>
      </w:pPr>
      <w:r w:rsidRPr="0093746C">
        <w:rPr>
          <w:rFonts w:eastAsia="MS Mincho"/>
          <w:lang w:val="tr-TR"/>
        </w:rPr>
        <w:t>Random forest birçok karar ağacı kullanarak çalış</w:t>
      </w:r>
      <w:r w:rsidR="00CA2F2F">
        <w:rPr>
          <w:rFonts w:eastAsia="MS Mincho"/>
          <w:lang w:val="tr-TR"/>
        </w:rPr>
        <w:t xml:space="preserve">an bir toplu sınıflandırıcıdır. </w:t>
      </w:r>
      <w:r w:rsidRPr="0093746C">
        <w:rPr>
          <w:rFonts w:eastAsia="MS Mincho"/>
          <w:lang w:val="tr-TR"/>
        </w:rPr>
        <w:t>Random forest sınıflandırıcısı kullanılarak sınıflandırma doğruluğu ve değişkenlerin önem değeri bilgileri elde edilebilir. En önemli tahmin değişkenlerinin bulunmasında</w:t>
      </w:r>
      <w:r w:rsidR="00CA2F2F">
        <w:rPr>
          <w:rFonts w:eastAsia="MS Mincho"/>
          <w:lang w:val="tr-TR"/>
        </w:rPr>
        <w:t xml:space="preserve"> başarılı sonuçlar vermektedir.</w:t>
      </w:r>
    </w:p>
    <w:p w:rsidR="0093746C" w:rsidRPr="0093746C" w:rsidRDefault="0093746C" w:rsidP="003B7F4B">
      <w:pPr>
        <w:pStyle w:val="Abstract"/>
        <w:rPr>
          <w:rFonts w:eastAsia="MS Mincho"/>
          <w:lang w:val="tr-TR"/>
        </w:rPr>
      </w:pPr>
      <w:r w:rsidRPr="0093746C">
        <w:rPr>
          <w:rFonts w:eastAsia="MS Mincho"/>
          <w:lang w:val="tr-TR"/>
        </w:rPr>
        <w:t xml:space="preserve">Naive Bayes algoritması Bayes teoremini ve bağımsızlık önermesini </w:t>
      </w:r>
      <w:r w:rsidR="00CA2F2F">
        <w:rPr>
          <w:rFonts w:eastAsia="MS Mincho"/>
          <w:lang w:val="tr-TR"/>
        </w:rPr>
        <w:t xml:space="preserve">kullanan bir sınıflandırıcıdır. </w:t>
      </w:r>
      <w:r w:rsidRPr="0093746C">
        <w:rPr>
          <w:rFonts w:eastAsia="MS Mincho"/>
          <w:lang w:val="tr-TR"/>
        </w:rPr>
        <w:t>Naive Bayes modelinin kullanımı kolaydır ve özellikle büyük veri setleri için kullanışlıdır. Basit olmasının yanında daha karmaşık sınıflandırma yöntemlerinden bile daha bü</w:t>
      </w:r>
      <w:r w:rsidR="003B7F4B">
        <w:rPr>
          <w:rFonts w:eastAsia="MS Mincho"/>
          <w:lang w:val="tr-TR"/>
        </w:rPr>
        <w:t xml:space="preserve">yük başarı gösterebilmektedir. </w:t>
      </w:r>
    </w:p>
    <w:p w:rsidR="00EF6762" w:rsidRPr="00965CB7" w:rsidRDefault="0093746C" w:rsidP="003B7F4B">
      <w:pPr>
        <w:pStyle w:val="Abstract"/>
        <w:rPr>
          <w:rFonts w:eastAsia="MS Mincho"/>
          <w:lang w:val="tr-TR"/>
        </w:rPr>
      </w:pPr>
      <w:r w:rsidRPr="0093746C">
        <w:rPr>
          <w:rFonts w:eastAsia="MS Mincho"/>
          <w:lang w:val="tr-TR"/>
        </w:rPr>
        <w:t>Firefly algoritması güncel sürü zekası a</w:t>
      </w:r>
      <w:r w:rsidR="003B7F4B">
        <w:rPr>
          <w:rFonts w:eastAsia="MS Mincho"/>
          <w:lang w:val="tr-TR"/>
        </w:rPr>
        <w:t xml:space="preserve">lgoritmalarından biridir. </w:t>
      </w:r>
      <w:r w:rsidR="003B7F4B" w:rsidRPr="0093746C">
        <w:rPr>
          <w:rFonts w:eastAsia="MS Mincho"/>
          <w:lang w:val="tr-TR"/>
        </w:rPr>
        <w:t>Doğadaki ateş böceklerinin yaydığı ışıktan esinlenilerek geliştirilmiştir.</w:t>
      </w:r>
      <w:r w:rsidR="003B7F4B">
        <w:rPr>
          <w:rFonts w:eastAsia="MS Mincho"/>
          <w:lang w:val="tr-TR"/>
        </w:rPr>
        <w:t xml:space="preserve"> </w:t>
      </w:r>
      <w:r w:rsidRPr="0093746C">
        <w:rPr>
          <w:rFonts w:eastAsia="MS Mincho"/>
          <w:lang w:val="tr-TR"/>
        </w:rPr>
        <w:t>En karmaşık optimizasyon problemlerini</w:t>
      </w:r>
      <w:r w:rsidR="003B7F4B">
        <w:rPr>
          <w:rFonts w:eastAsia="MS Mincho"/>
          <w:lang w:val="tr-TR"/>
        </w:rPr>
        <w:t xml:space="preserve">n çözümünde bile kullanılabilir. </w:t>
      </w:r>
    </w:p>
    <w:p w:rsidR="00EF6762" w:rsidRPr="001D6369" w:rsidRDefault="00EF6762" w:rsidP="00EF6762">
      <w:pPr>
        <w:pStyle w:val="keywords"/>
        <w:rPr>
          <w:rFonts w:eastAsia="MS Mincho"/>
        </w:rPr>
      </w:pPr>
      <w:r w:rsidRPr="00965CB7">
        <w:rPr>
          <w:rFonts w:eastAsia="MS Mincho"/>
          <w:lang w:val="tr-TR"/>
        </w:rPr>
        <w:t xml:space="preserve">Anahtar Kelimeler — </w:t>
      </w:r>
      <w:r w:rsidR="001D6369">
        <w:rPr>
          <w:rFonts w:eastAsia="MS Mincho"/>
          <w:lang w:val="tr-TR"/>
        </w:rPr>
        <w:t>firefly algoritması; binary firefly algoritması; random forest tabanlı sıralama; naive bayes sınıflandırıcısı; gen seçimi; mikrodizilerin sınıflandırılması</w:t>
      </w:r>
    </w:p>
    <w:p w:rsidR="002C19B0" w:rsidRDefault="002C19B0" w:rsidP="002C19B0">
      <w:pPr>
        <w:jc w:val="both"/>
        <w:rPr>
          <w:rFonts w:eastAsia="MS Mincho"/>
          <w:b/>
          <w:bCs/>
          <w:i/>
          <w:iCs/>
          <w:noProof/>
          <w:sz w:val="18"/>
          <w:szCs w:val="18"/>
          <w:lang w:val="tr-TR"/>
        </w:rPr>
      </w:pPr>
    </w:p>
    <w:p w:rsidR="002C19B0" w:rsidRPr="002C19B0" w:rsidRDefault="002C19B0" w:rsidP="002C19B0">
      <w:pPr>
        <w:jc w:val="both"/>
        <w:rPr>
          <w:lang w:val="tr-TR"/>
        </w:rPr>
      </w:pPr>
    </w:p>
    <w:p w:rsidR="00B47EBB" w:rsidRDefault="00965CB7" w:rsidP="00B47EBB">
      <w:pPr>
        <w:pStyle w:val="BodyText"/>
        <w:numPr>
          <w:ilvl w:val="0"/>
          <w:numId w:val="16"/>
        </w:numPr>
        <w:ind w:left="567" w:hanging="283"/>
        <w:rPr>
          <w:lang w:val="tr-TR"/>
        </w:rPr>
      </w:pPr>
      <w:r w:rsidRPr="002C19B0">
        <w:rPr>
          <w:b/>
          <w:i/>
          <w:lang w:val="tr-TR"/>
        </w:rPr>
        <w:t>Introduction:</w:t>
      </w:r>
      <w:r w:rsidR="00D6043B">
        <w:rPr>
          <w:b/>
          <w:i/>
          <w:lang w:val="tr-TR"/>
        </w:rPr>
        <w:t xml:space="preserve"> </w:t>
      </w:r>
      <w:r w:rsidR="00D6043B">
        <w:rPr>
          <w:lang w:val="tr-TR"/>
        </w:rPr>
        <w:t xml:space="preserve">The true diagnosis of the diseases is crucial for the successful treatments. DNA microarray technology provides great opportunities for the studies in this area. </w:t>
      </w:r>
      <w:r w:rsidR="004C69A6">
        <w:rPr>
          <w:lang w:val="tr-TR"/>
        </w:rPr>
        <w:t xml:space="preserve">Microarrays are the datasets that allow you to process thousands of genes at the same time. Along the many studies done with microarrays, gene expression microarrays are attracting attention in data mining, machine </w:t>
      </w:r>
      <w:r w:rsidR="004C69A6">
        <w:rPr>
          <w:lang w:val="tr-TR"/>
        </w:rPr>
        <w:lastRenderedPageBreak/>
        <w:t>learning and statistics. The main purpose of the classification of gene expression microarrays is to construct a classifier from gene expression microarray data and classify the new data with this constructed classifier.</w:t>
      </w:r>
      <w:r w:rsidR="00B47EBB">
        <w:rPr>
          <w:lang w:val="tr-TR"/>
        </w:rPr>
        <w:t xml:space="preserve"> </w:t>
      </w:r>
      <w:r w:rsidR="00B47EBB" w:rsidRPr="00177D94">
        <w:rPr>
          <w:color w:val="212121"/>
          <w:shd w:val="clear" w:color="auto" w:fill="FFFFFF"/>
        </w:rPr>
        <w:t>In practice, gene expression microarrays are widely used in the classification and prediction of clinical cancer outcomes in cancer research. It is also applied in cancer diagnosis.</w:t>
      </w:r>
    </w:p>
    <w:p w:rsidR="00B47EBB" w:rsidRDefault="00B47EBB" w:rsidP="00B47EBB">
      <w:pPr>
        <w:pStyle w:val="BodyText"/>
        <w:ind w:left="567" w:firstLine="0"/>
        <w:rPr>
          <w:color w:val="212121"/>
          <w:lang w:val="en"/>
        </w:rPr>
      </w:pPr>
      <w:r>
        <w:rPr>
          <w:lang w:val="tr-TR"/>
        </w:rPr>
        <w:t xml:space="preserve">Classification </w:t>
      </w:r>
      <w:r w:rsidRPr="00177D94">
        <w:rPr>
          <w:color w:val="212121"/>
          <w:lang w:val="en"/>
        </w:rPr>
        <w:t>is an important process in the field of machine learning and data mining, where each instance of the data is classified into different groups.</w:t>
      </w:r>
      <w:r w:rsidR="0012751F">
        <w:rPr>
          <w:color w:val="212121"/>
          <w:lang w:val="en"/>
        </w:rPr>
        <w:t xml:space="preserve"> </w:t>
      </w:r>
      <w:r w:rsidR="0012751F" w:rsidRPr="00177D94">
        <w:rPr>
          <w:color w:val="212121"/>
          <w:lang w:val="en"/>
        </w:rPr>
        <w:t>Microarrays contain</w:t>
      </w:r>
      <w:r w:rsidR="0012751F">
        <w:rPr>
          <w:color w:val="212121"/>
          <w:lang w:val="en"/>
        </w:rPr>
        <w:t xml:space="preserve"> high-dimensional and noisy</w:t>
      </w:r>
      <w:r w:rsidR="0012751F" w:rsidRPr="00177D94">
        <w:rPr>
          <w:color w:val="212121"/>
          <w:lang w:val="en"/>
        </w:rPr>
        <w:t xml:space="preserve"> data. Often, it may contain genes that are both</w:t>
      </w:r>
      <w:r w:rsidR="0012751F">
        <w:rPr>
          <w:color w:val="212121"/>
          <w:lang w:val="en"/>
        </w:rPr>
        <w:t xml:space="preserve"> redundant and irrelevant</w:t>
      </w:r>
      <w:r w:rsidR="0012751F" w:rsidRPr="00177D94">
        <w:rPr>
          <w:color w:val="212121"/>
          <w:lang w:val="en"/>
        </w:rPr>
        <w:t>.</w:t>
      </w:r>
      <w:r w:rsidR="0012751F">
        <w:rPr>
          <w:color w:val="212121"/>
          <w:lang w:val="en"/>
        </w:rPr>
        <w:t xml:space="preserve"> </w:t>
      </w:r>
      <w:r w:rsidR="0012751F" w:rsidRPr="00177D94">
        <w:rPr>
          <w:color w:val="212121"/>
          <w:lang w:val="en"/>
        </w:rPr>
        <w:t xml:space="preserve">The presence of </w:t>
      </w:r>
      <w:r w:rsidR="00B96A5B">
        <w:rPr>
          <w:color w:val="212121"/>
          <w:lang w:val="en"/>
        </w:rPr>
        <w:t xml:space="preserve">some </w:t>
      </w:r>
      <w:r w:rsidR="0012751F" w:rsidRPr="00177D94">
        <w:rPr>
          <w:color w:val="212121"/>
          <w:lang w:val="en"/>
        </w:rPr>
        <w:t>genes reduces</w:t>
      </w:r>
      <w:r w:rsidR="0012751F">
        <w:rPr>
          <w:color w:val="212121"/>
          <w:lang w:val="en"/>
        </w:rPr>
        <w:t xml:space="preserve"> performance and</w:t>
      </w:r>
      <w:r w:rsidR="0012751F" w:rsidRPr="00177D94">
        <w:rPr>
          <w:color w:val="212121"/>
          <w:lang w:val="en"/>
        </w:rPr>
        <w:t xml:space="preserve"> the quality of the entire data set.</w:t>
      </w:r>
      <w:r w:rsidR="0012751F">
        <w:rPr>
          <w:color w:val="212121"/>
          <w:lang w:val="en"/>
        </w:rPr>
        <w:t xml:space="preserve"> </w:t>
      </w:r>
      <w:r w:rsidR="0012751F" w:rsidRPr="00177D94">
        <w:rPr>
          <w:color w:val="212121"/>
          <w:lang w:val="en"/>
        </w:rPr>
        <w:t>Therefore, it is very important to use gene selection as a pre-processing tool in solving the classification problems.</w:t>
      </w:r>
    </w:p>
    <w:p w:rsidR="0079060A" w:rsidRDefault="00EF17EB" w:rsidP="004F42B9">
      <w:pPr>
        <w:pStyle w:val="BodyText"/>
        <w:ind w:left="567" w:firstLine="0"/>
        <w:rPr>
          <w:color w:val="212121"/>
          <w:lang w:val="en"/>
        </w:rPr>
      </w:pPr>
      <w:r w:rsidRPr="00A42129">
        <w:rPr>
          <w:color w:val="212121"/>
          <w:lang w:val="en"/>
        </w:rPr>
        <w:t>Existing gene selection methods can be classified</w:t>
      </w:r>
      <w:r>
        <w:rPr>
          <w:color w:val="212121"/>
          <w:lang w:val="en"/>
        </w:rPr>
        <w:t xml:space="preserve"> as filter methods </w:t>
      </w:r>
      <w:r w:rsidRPr="00A42129">
        <w:rPr>
          <w:color w:val="212121"/>
          <w:lang w:val="en"/>
        </w:rPr>
        <w:t xml:space="preserve">and </w:t>
      </w:r>
      <w:r>
        <w:rPr>
          <w:color w:val="212121"/>
          <w:lang w:val="en"/>
        </w:rPr>
        <w:t>wrapper methods. In the wrapper methods</w:t>
      </w:r>
      <w:r w:rsidRPr="00A42129">
        <w:rPr>
          <w:color w:val="212121"/>
          <w:lang w:val="en"/>
        </w:rPr>
        <w:t>, the fitness value of the selected subset of genes is obtained through a classification algorithm.</w:t>
      </w:r>
      <w:r w:rsidR="004F42B9">
        <w:rPr>
          <w:color w:val="212121"/>
          <w:lang w:val="en"/>
        </w:rPr>
        <w:t xml:space="preserve"> </w:t>
      </w:r>
      <w:r w:rsidR="004F42B9" w:rsidRPr="001500C0">
        <w:rPr>
          <w:color w:val="212121"/>
          <w:lang w:val="en"/>
        </w:rPr>
        <w:t>In filter methods, gene selection is independent of any clas</w:t>
      </w:r>
      <w:r w:rsidR="004F42B9">
        <w:rPr>
          <w:color w:val="212121"/>
          <w:lang w:val="en"/>
        </w:rPr>
        <w:t>sification algorithm. Appropriate features are</w:t>
      </w:r>
      <w:r w:rsidR="004F42B9" w:rsidRPr="001500C0">
        <w:rPr>
          <w:color w:val="212121"/>
          <w:lang w:val="en"/>
        </w:rPr>
        <w:t xml:space="preserve"> derived from the statistical properties of the data.</w:t>
      </w:r>
      <w:r w:rsidR="004F42B9">
        <w:rPr>
          <w:color w:val="212121"/>
          <w:lang w:val="en"/>
        </w:rPr>
        <w:t xml:space="preserve"> </w:t>
      </w:r>
      <w:r>
        <w:rPr>
          <w:color w:val="212121"/>
          <w:lang w:val="en"/>
        </w:rPr>
        <w:t>In this study a</w:t>
      </w:r>
      <w:r w:rsidR="004F42B9">
        <w:rPr>
          <w:color w:val="212121"/>
          <w:lang w:val="en"/>
        </w:rPr>
        <w:t xml:space="preserve"> filter and</w:t>
      </w:r>
      <w:r>
        <w:rPr>
          <w:color w:val="212121"/>
          <w:lang w:val="en"/>
        </w:rPr>
        <w:t xml:space="preserve"> </w:t>
      </w:r>
      <w:r w:rsidR="004F42B9">
        <w:rPr>
          <w:color w:val="212121"/>
          <w:lang w:val="en"/>
        </w:rPr>
        <w:t xml:space="preserve">a </w:t>
      </w:r>
      <w:r>
        <w:rPr>
          <w:color w:val="212121"/>
          <w:lang w:val="en"/>
        </w:rPr>
        <w:t>wrapper method is used</w:t>
      </w:r>
      <w:r w:rsidR="004F42B9">
        <w:rPr>
          <w:color w:val="212121"/>
          <w:lang w:val="en"/>
        </w:rPr>
        <w:t xml:space="preserve"> together</w:t>
      </w:r>
      <w:r>
        <w:rPr>
          <w:color w:val="212121"/>
          <w:lang w:val="en"/>
        </w:rPr>
        <w:t xml:space="preserve"> for gene selection and cla</w:t>
      </w:r>
      <w:r w:rsidR="0079060A">
        <w:rPr>
          <w:color w:val="212121"/>
          <w:lang w:val="en"/>
        </w:rPr>
        <w:t xml:space="preserve">ssification of microarray data. </w:t>
      </w:r>
    </w:p>
    <w:p w:rsidR="00EF17EB" w:rsidRDefault="00EF17EB" w:rsidP="00953727">
      <w:pPr>
        <w:pStyle w:val="BodyText"/>
        <w:ind w:left="567" w:firstLine="0"/>
        <w:rPr>
          <w:rFonts w:asciiTheme="majorBidi" w:hAnsiTheme="majorBidi" w:cstheme="majorBidi"/>
        </w:rPr>
      </w:pPr>
      <w:r w:rsidRPr="00A42129">
        <w:rPr>
          <w:color w:val="212121"/>
          <w:lang w:val="en"/>
        </w:rPr>
        <w:t>Despite many studies on this area, there are many problems due to the high</w:t>
      </w:r>
      <w:r>
        <w:rPr>
          <w:color w:val="212121"/>
          <w:lang w:val="en"/>
        </w:rPr>
        <w:t>-dimensional</w:t>
      </w:r>
      <w:r w:rsidRPr="00A42129">
        <w:rPr>
          <w:color w:val="212121"/>
          <w:lang w:val="en"/>
        </w:rPr>
        <w:t xml:space="preserve"> data. The most common problem</w:t>
      </w:r>
      <w:r w:rsidR="00EA35AB">
        <w:rPr>
          <w:color w:val="212121"/>
          <w:lang w:val="en"/>
        </w:rPr>
        <w:t xml:space="preserve">s are </w:t>
      </w:r>
      <w:r>
        <w:rPr>
          <w:color w:val="212121"/>
          <w:lang w:val="en"/>
        </w:rPr>
        <w:t>sticking to the local minimum/</w:t>
      </w:r>
      <w:r w:rsidRPr="00A42129">
        <w:rPr>
          <w:color w:val="212121"/>
          <w:lang w:val="en"/>
        </w:rPr>
        <w:t xml:space="preserve">local maximum and the </w:t>
      </w:r>
      <w:r>
        <w:rPr>
          <w:color w:val="212121"/>
          <w:lang w:val="en"/>
        </w:rPr>
        <w:t xml:space="preserve">high computational time of the methods. Evolution </w:t>
      </w:r>
      <w:r w:rsidRPr="00A42129">
        <w:rPr>
          <w:color w:val="212121"/>
          <w:lang w:val="en"/>
        </w:rPr>
        <w:t xml:space="preserve">algorithms are powerful general search algorithms that are successfully used in many areas. The Firefly algorithm (FA) </w:t>
      </w:r>
      <w:r w:rsidR="00F52BB2">
        <w:rPr>
          <w:color w:val="212121"/>
          <w:lang w:val="en"/>
        </w:rPr>
        <w:t xml:space="preserve">can be considered to be a newer swarm intelligence </w:t>
      </w:r>
      <w:r w:rsidRPr="00A42129">
        <w:rPr>
          <w:color w:val="212121"/>
          <w:lang w:val="en"/>
        </w:rPr>
        <w:t>based evolutionary method than other methods</w:t>
      </w:r>
      <w:r w:rsidR="00737B93">
        <w:rPr>
          <w:color w:val="212121"/>
          <w:lang w:val="en"/>
        </w:rPr>
        <w:t xml:space="preserve"> </w:t>
      </w:r>
      <w:r w:rsidR="00737B93">
        <w:rPr>
          <w:color w:val="212121"/>
        </w:rPr>
        <w:t>[1]</w:t>
      </w:r>
      <w:r w:rsidR="00F52BB2">
        <w:rPr>
          <w:color w:val="212121"/>
          <w:lang w:val="en"/>
        </w:rPr>
        <w:t>.</w:t>
      </w:r>
      <w:r w:rsidR="009D4139">
        <w:rPr>
          <w:color w:val="212121"/>
          <w:lang w:val="en"/>
        </w:rPr>
        <w:t xml:space="preserve"> Firefly algorithm is an appropriat</w:t>
      </w:r>
      <w:r w:rsidR="00BD4762">
        <w:rPr>
          <w:color w:val="212121"/>
          <w:lang w:val="en"/>
        </w:rPr>
        <w:t xml:space="preserve">e algorithm for gene selection. </w:t>
      </w:r>
      <w:r w:rsidR="00BD4762">
        <w:rPr>
          <w:color w:val="212121"/>
          <w:shd w:val="clear" w:color="auto" w:fill="FFFFFF"/>
        </w:rPr>
        <w:t xml:space="preserve">It gives the best or almost the </w:t>
      </w:r>
      <w:r w:rsidR="00BD4762" w:rsidRPr="007C0CF6">
        <w:rPr>
          <w:color w:val="212121"/>
          <w:shd w:val="clear" w:color="auto" w:fill="FFFFFF"/>
        </w:rPr>
        <w:t>best results.</w:t>
      </w:r>
      <w:r w:rsidR="00BD4762">
        <w:rPr>
          <w:color w:val="212121"/>
          <w:shd w:val="clear" w:color="auto" w:fill="FFFFFF"/>
        </w:rPr>
        <w:t xml:space="preserve"> In this study a novel approach</w:t>
      </w:r>
      <w:r w:rsidR="00953727">
        <w:rPr>
          <w:color w:val="212121"/>
          <w:shd w:val="clear" w:color="auto" w:fill="FFFFFF"/>
        </w:rPr>
        <w:t xml:space="preserve"> based on Random forest ranking, Firefly algorithm and Naïve Bayes classifier</w:t>
      </w:r>
      <w:r w:rsidR="00BD4762">
        <w:rPr>
          <w:color w:val="212121"/>
          <w:shd w:val="clear" w:color="auto" w:fill="FFFFFF"/>
        </w:rPr>
        <w:t xml:space="preserve"> is used for gene selection and classification of microarray data</w:t>
      </w:r>
      <w:r w:rsidR="00795FF3">
        <w:rPr>
          <w:color w:val="212121"/>
          <w:shd w:val="clear" w:color="auto" w:fill="FFFFFF"/>
        </w:rPr>
        <w:t>.</w:t>
      </w:r>
      <w:r w:rsidR="003A1588">
        <w:rPr>
          <w:rFonts w:asciiTheme="majorBidi" w:hAnsiTheme="majorBidi" w:cstheme="majorBidi"/>
        </w:rPr>
        <w:t xml:space="preserve"> Gene selection for cancer identification based on this approach has not considered yet.</w:t>
      </w:r>
      <w:r w:rsidR="00FD526A">
        <w:rPr>
          <w:rFonts w:asciiTheme="majorBidi" w:hAnsiTheme="majorBidi" w:cstheme="majorBidi"/>
        </w:rPr>
        <w:t xml:space="preserve"> Gene selection is showed in Figure 1.</w:t>
      </w:r>
    </w:p>
    <w:p w:rsidR="00FD526A" w:rsidRDefault="00FD526A" w:rsidP="00FD526A">
      <w:pPr>
        <w:pStyle w:val="BodyText"/>
        <w:ind w:left="567" w:firstLine="0"/>
        <w:rPr>
          <w:rFonts w:asciiTheme="majorBidi" w:hAnsiTheme="majorBidi" w:cstheme="majorBidi"/>
          <w:lang w:val="tr-TR"/>
        </w:rPr>
      </w:pPr>
      <w:r>
        <w:rPr>
          <w:rFonts w:asciiTheme="majorBidi" w:hAnsiTheme="majorBidi" w:cstheme="majorBidi"/>
          <w:noProof/>
        </w:rPr>
        <w:drawing>
          <wp:inline distT="0" distB="0" distL="0" distR="0">
            <wp:extent cx="2988945" cy="2329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Secimi.PNG"/>
                    <pic:cNvPicPr/>
                  </pic:nvPicPr>
                  <pic:blipFill>
                    <a:blip r:embed="rId14">
                      <a:extLst>
                        <a:ext uri="{28A0092B-C50C-407E-A947-70E740481C1C}">
                          <a14:useLocalDpi xmlns:a14="http://schemas.microsoft.com/office/drawing/2010/main" val="0"/>
                        </a:ext>
                      </a:extLst>
                    </a:blip>
                    <a:stretch>
                      <a:fillRect/>
                    </a:stretch>
                  </pic:blipFill>
                  <pic:spPr>
                    <a:xfrm>
                      <a:off x="0" y="0"/>
                      <a:ext cx="2988945" cy="2329815"/>
                    </a:xfrm>
                    <a:prstGeom prst="rect">
                      <a:avLst/>
                    </a:prstGeom>
                  </pic:spPr>
                </pic:pic>
              </a:graphicData>
            </a:graphic>
          </wp:inline>
        </w:drawing>
      </w:r>
    </w:p>
    <w:p w:rsidR="00FD526A" w:rsidRPr="00FD526A" w:rsidRDefault="00FD526A" w:rsidP="00FD526A">
      <w:pPr>
        <w:pStyle w:val="BodyText"/>
        <w:ind w:left="567" w:firstLine="0"/>
        <w:jc w:val="center"/>
        <w:rPr>
          <w:rFonts w:asciiTheme="majorBidi" w:hAnsiTheme="majorBidi" w:cstheme="majorBidi"/>
          <w:sz w:val="16"/>
          <w:szCs w:val="16"/>
          <w:lang w:val="tr-TR"/>
        </w:rPr>
      </w:pPr>
      <w:r w:rsidRPr="00FD526A">
        <w:rPr>
          <w:rFonts w:asciiTheme="majorBidi" w:hAnsiTheme="majorBidi" w:cstheme="majorBidi"/>
          <w:b/>
          <w:sz w:val="16"/>
          <w:szCs w:val="16"/>
          <w:lang w:val="tr-TR"/>
        </w:rPr>
        <w:t>Figure 1.</w:t>
      </w:r>
      <w:r w:rsidRPr="00FD526A">
        <w:rPr>
          <w:rFonts w:asciiTheme="majorBidi" w:hAnsiTheme="majorBidi" w:cstheme="majorBidi"/>
          <w:sz w:val="16"/>
          <w:szCs w:val="16"/>
          <w:lang w:val="tr-TR"/>
        </w:rPr>
        <w:t xml:space="preserve"> Gene selection</w:t>
      </w:r>
    </w:p>
    <w:p w:rsidR="00965CB7" w:rsidRPr="002C19B0" w:rsidRDefault="003A1588" w:rsidP="002249FE">
      <w:pPr>
        <w:pStyle w:val="BodyText"/>
        <w:numPr>
          <w:ilvl w:val="0"/>
          <w:numId w:val="16"/>
        </w:numPr>
        <w:ind w:left="567" w:hanging="283"/>
        <w:rPr>
          <w:lang w:val="tr-TR"/>
        </w:rPr>
      </w:pPr>
      <w:r>
        <w:rPr>
          <w:b/>
          <w:i/>
          <w:lang w:val="tr-TR"/>
        </w:rPr>
        <w:t>Literature Review</w:t>
      </w:r>
      <w:r w:rsidR="00965CB7" w:rsidRPr="002C19B0">
        <w:rPr>
          <w:b/>
          <w:i/>
          <w:lang w:val="tr-TR"/>
        </w:rPr>
        <w:t>:</w:t>
      </w:r>
      <w:r w:rsidR="00953727">
        <w:rPr>
          <w:lang w:val="tr-TR"/>
        </w:rPr>
        <w:t xml:space="preserve"> </w:t>
      </w:r>
      <w:r w:rsidR="00953727" w:rsidRPr="00642BCD">
        <w:rPr>
          <w:rFonts w:asciiTheme="majorBidi" w:hAnsiTheme="majorBidi" w:cstheme="majorBidi"/>
        </w:rPr>
        <w:t>Bio-inspired method called Fire</w:t>
      </w:r>
      <w:r w:rsidR="00953727">
        <w:rPr>
          <w:rFonts w:asciiTheme="majorBidi" w:hAnsiTheme="majorBidi" w:cstheme="majorBidi"/>
        </w:rPr>
        <w:t xml:space="preserve">fly Algorithm hybridized with </w:t>
      </w:r>
      <w:r w:rsidR="00BC4F07">
        <w:rPr>
          <w:rFonts w:asciiTheme="majorBidi" w:hAnsiTheme="majorBidi" w:cstheme="majorBidi"/>
        </w:rPr>
        <w:t>NB</w:t>
      </w:r>
      <w:r w:rsidR="00953727" w:rsidRPr="00642BCD">
        <w:rPr>
          <w:rFonts w:asciiTheme="majorBidi" w:hAnsiTheme="majorBidi" w:cstheme="majorBidi"/>
        </w:rPr>
        <w:t xml:space="preserve"> classifier has been used for </w:t>
      </w:r>
      <w:r>
        <w:rPr>
          <w:rFonts w:asciiTheme="majorBidi" w:hAnsiTheme="majorBidi" w:cstheme="majorBidi"/>
        </w:rPr>
        <w:t xml:space="preserve">solving web page classification </w:t>
      </w:r>
      <w:r w:rsidR="00953727" w:rsidRPr="00642BCD">
        <w:rPr>
          <w:rFonts w:asciiTheme="majorBidi" w:hAnsiTheme="majorBidi" w:cstheme="majorBidi"/>
        </w:rPr>
        <w:t>[</w:t>
      </w:r>
      <w:r w:rsidR="00953727">
        <w:rPr>
          <w:rFonts w:asciiTheme="majorBidi" w:hAnsiTheme="majorBidi" w:cstheme="majorBidi"/>
        </w:rPr>
        <w:t>2</w:t>
      </w:r>
      <w:r w:rsidR="00953727" w:rsidRPr="00642BCD">
        <w:rPr>
          <w:rFonts w:asciiTheme="majorBidi" w:hAnsiTheme="majorBidi" w:cstheme="majorBidi"/>
        </w:rPr>
        <w:t>]</w:t>
      </w:r>
      <w:r>
        <w:rPr>
          <w:rFonts w:asciiTheme="majorBidi" w:hAnsiTheme="majorBidi" w:cstheme="majorBidi"/>
        </w:rPr>
        <w:t>.</w:t>
      </w:r>
      <w:r w:rsidR="003C7152">
        <w:rPr>
          <w:rFonts w:asciiTheme="majorBidi" w:hAnsiTheme="majorBidi" w:cstheme="majorBidi"/>
        </w:rPr>
        <w:t xml:space="preserve"> </w:t>
      </w:r>
      <w:r w:rsidR="00191D79" w:rsidRPr="000928F0">
        <w:rPr>
          <w:color w:val="212121"/>
          <w:lang w:val="en"/>
        </w:rPr>
        <w:t>There has been a very rapid growt</w:t>
      </w:r>
      <w:r w:rsidR="00191D79">
        <w:rPr>
          <w:color w:val="212121"/>
          <w:lang w:val="en"/>
        </w:rPr>
        <w:t>h in the amount of data due to i</w:t>
      </w:r>
      <w:r w:rsidR="00191D79" w:rsidRPr="000928F0">
        <w:rPr>
          <w:color w:val="212121"/>
          <w:lang w:val="en"/>
        </w:rPr>
        <w:t>nternet usage and improvements in communication technologies</w:t>
      </w:r>
      <w:r w:rsidR="00191D79" w:rsidRPr="000928F0">
        <w:rPr>
          <w:rFonts w:ascii="inherit" w:hAnsi="inherit"/>
          <w:color w:val="212121"/>
          <w:lang w:val="en"/>
        </w:rPr>
        <w:t>.</w:t>
      </w:r>
      <w:r w:rsidR="00191D79">
        <w:rPr>
          <w:rFonts w:ascii="inherit" w:hAnsi="inherit"/>
          <w:color w:val="212121"/>
          <w:lang w:val="en"/>
        </w:rPr>
        <w:t xml:space="preserve"> </w:t>
      </w:r>
      <w:r w:rsidR="00191D79" w:rsidRPr="000928F0">
        <w:rPr>
          <w:color w:val="212121"/>
          <w:lang w:val="en"/>
        </w:rPr>
        <w:t>Therefore, processing this high amount of data online is a difficult process.</w:t>
      </w:r>
      <w:r w:rsidR="003C7152">
        <w:rPr>
          <w:color w:val="212121"/>
          <w:lang w:val="en"/>
        </w:rPr>
        <w:t xml:space="preserve"> </w:t>
      </w:r>
      <w:r w:rsidR="003C7152" w:rsidRPr="00ED2910">
        <w:rPr>
          <w:color w:val="212121"/>
          <w:lang w:val="en"/>
        </w:rPr>
        <w:t>To solve this problem, many new methods used by search engines have been developed. This method extract</w:t>
      </w:r>
      <w:r w:rsidR="003C7152">
        <w:rPr>
          <w:color w:val="212121"/>
          <w:lang w:val="en"/>
        </w:rPr>
        <w:t>s</w:t>
      </w:r>
      <w:r w:rsidR="003C7152" w:rsidRPr="00ED2910">
        <w:rPr>
          <w:color w:val="212121"/>
          <w:lang w:val="en"/>
        </w:rPr>
        <w:t xml:space="preserve"> </w:t>
      </w:r>
      <w:r w:rsidR="003C7152">
        <w:rPr>
          <w:color w:val="212121"/>
          <w:lang w:val="en"/>
        </w:rPr>
        <w:t xml:space="preserve">features </w:t>
      </w:r>
      <w:r w:rsidR="003C7152" w:rsidRPr="00ED2910">
        <w:rPr>
          <w:color w:val="212121"/>
          <w:lang w:val="en"/>
        </w:rPr>
        <w:t>from web pages</w:t>
      </w:r>
      <w:r w:rsidR="003C7152">
        <w:rPr>
          <w:color w:val="212121"/>
          <w:lang w:val="en"/>
        </w:rPr>
        <w:t xml:space="preserve"> as first step</w:t>
      </w:r>
      <w:r w:rsidR="003C7152" w:rsidRPr="00ED2910">
        <w:rPr>
          <w:color w:val="212121"/>
          <w:lang w:val="en"/>
        </w:rPr>
        <w:t>.</w:t>
      </w:r>
      <w:r w:rsidR="00905B07">
        <w:rPr>
          <w:color w:val="212121"/>
          <w:lang w:val="en"/>
        </w:rPr>
        <w:t xml:space="preserve"> </w:t>
      </w:r>
      <w:r w:rsidR="00905B07" w:rsidRPr="00ED2910">
        <w:rPr>
          <w:color w:val="212121"/>
          <w:lang w:val="en"/>
        </w:rPr>
        <w:t>The FA is applied</w:t>
      </w:r>
      <w:r w:rsidR="00905B07">
        <w:rPr>
          <w:color w:val="212121"/>
          <w:lang w:val="en"/>
        </w:rPr>
        <w:t xml:space="preserve"> after</w:t>
      </w:r>
      <w:r w:rsidR="00905B07" w:rsidRPr="00ED2910">
        <w:rPr>
          <w:color w:val="212121"/>
          <w:lang w:val="en"/>
        </w:rPr>
        <w:t xml:space="preserve"> once a value has been assigned for each combination of features.</w:t>
      </w:r>
      <w:r w:rsidR="00905B07">
        <w:rPr>
          <w:color w:val="212121"/>
          <w:lang w:val="en"/>
        </w:rPr>
        <w:t xml:space="preserve"> </w:t>
      </w:r>
      <w:r w:rsidR="00905B07" w:rsidRPr="008068EA">
        <w:rPr>
          <w:color w:val="212121"/>
          <w:lang w:val="en"/>
        </w:rPr>
        <w:t>Once Naive Bayes</w:t>
      </w:r>
      <w:r w:rsidR="00BC4F07">
        <w:rPr>
          <w:color w:val="212121"/>
          <w:lang w:val="en"/>
        </w:rPr>
        <w:t xml:space="preserve"> (NB)</w:t>
      </w:r>
      <w:r w:rsidR="00905B07" w:rsidRPr="008068EA">
        <w:rPr>
          <w:color w:val="212121"/>
          <w:lang w:val="en"/>
        </w:rPr>
        <w:t xml:space="preserve"> classifier</w:t>
      </w:r>
      <w:r w:rsidR="00905B07">
        <w:rPr>
          <w:color w:val="212121"/>
          <w:lang w:val="en"/>
        </w:rPr>
        <w:t xml:space="preserve"> is used at</w:t>
      </w:r>
      <w:r w:rsidR="00905B07" w:rsidRPr="008068EA">
        <w:rPr>
          <w:color w:val="212121"/>
          <w:lang w:val="en"/>
        </w:rPr>
        <w:t xml:space="preserve"> classification stage, results are obtained fr</w:t>
      </w:r>
      <w:r w:rsidR="00905B07">
        <w:rPr>
          <w:color w:val="212121"/>
          <w:lang w:val="en"/>
        </w:rPr>
        <w:t xml:space="preserve">om the error matrix. The method performed </w:t>
      </w:r>
      <w:r w:rsidR="00905B07" w:rsidRPr="008068EA">
        <w:rPr>
          <w:color w:val="212121"/>
          <w:lang w:val="en"/>
        </w:rPr>
        <w:t xml:space="preserve">better than the existing </w:t>
      </w:r>
      <w:r w:rsidR="00905B07">
        <w:rPr>
          <w:color w:val="212121"/>
          <w:lang w:val="en"/>
        </w:rPr>
        <w:t xml:space="preserve">methods on this subject. Fetal </w:t>
      </w:r>
      <w:r w:rsidR="00953727">
        <w:rPr>
          <w:rFonts w:asciiTheme="majorBidi" w:hAnsiTheme="majorBidi" w:cstheme="majorBidi"/>
        </w:rPr>
        <w:t>risk</w:t>
      </w:r>
      <w:r w:rsidR="00953727" w:rsidRPr="00475410">
        <w:rPr>
          <w:rFonts w:asciiTheme="majorBidi" w:hAnsiTheme="majorBidi" w:cstheme="majorBidi"/>
        </w:rPr>
        <w:t xml:space="preserve"> </w:t>
      </w:r>
      <w:r w:rsidR="00953727">
        <w:rPr>
          <w:rFonts w:asciiTheme="majorBidi" w:hAnsiTheme="majorBidi" w:cstheme="majorBidi"/>
        </w:rPr>
        <w:t>anticipation</w:t>
      </w:r>
      <w:r w:rsidR="00905B07">
        <w:rPr>
          <w:rFonts w:asciiTheme="majorBidi" w:hAnsiTheme="majorBidi" w:cstheme="majorBidi"/>
        </w:rPr>
        <w:t xml:space="preserve"> is another study that used FA and Naïve Bayes methods </w:t>
      </w:r>
      <w:r w:rsidR="00953727">
        <w:rPr>
          <w:rFonts w:asciiTheme="majorBidi" w:hAnsiTheme="majorBidi" w:cstheme="majorBidi"/>
        </w:rPr>
        <w:t>[3]</w:t>
      </w:r>
      <w:r w:rsidR="00905B07">
        <w:rPr>
          <w:rFonts w:asciiTheme="majorBidi" w:hAnsiTheme="majorBidi" w:cstheme="majorBidi"/>
        </w:rPr>
        <w:t xml:space="preserve">. The </w:t>
      </w:r>
      <w:r w:rsidR="00905B07">
        <w:rPr>
          <w:color w:val="212121"/>
          <w:shd w:val="clear" w:color="auto" w:fill="FFFFFF"/>
        </w:rPr>
        <w:t>opposition</w:t>
      </w:r>
      <w:r w:rsidR="00905B07" w:rsidRPr="008068EA">
        <w:rPr>
          <w:color w:val="212121"/>
          <w:shd w:val="clear" w:color="auto" w:fill="FFFFFF"/>
        </w:rPr>
        <w:t xml:space="preserve">-based FA is used to </w:t>
      </w:r>
      <w:r w:rsidR="00905B07">
        <w:rPr>
          <w:color w:val="212121"/>
          <w:shd w:val="clear" w:color="auto" w:fill="FFFFFF"/>
        </w:rPr>
        <w:t xml:space="preserve">get relevant features </w:t>
      </w:r>
      <w:r w:rsidR="00905B07" w:rsidRPr="008068EA">
        <w:rPr>
          <w:color w:val="212121"/>
          <w:shd w:val="clear" w:color="auto" w:fill="FFFFFF"/>
        </w:rPr>
        <w:t>and to increase the accuracy of the SVM classifier.</w:t>
      </w:r>
      <w:r w:rsidR="00905B07">
        <w:rPr>
          <w:color w:val="212121"/>
          <w:shd w:val="clear" w:color="auto" w:fill="FFFFFF"/>
        </w:rPr>
        <w:t xml:space="preserve"> </w:t>
      </w:r>
      <w:r w:rsidR="00905B07" w:rsidRPr="008068EA">
        <w:rPr>
          <w:color w:val="212121"/>
          <w:shd w:val="clear" w:color="auto" w:fill="FFFFFF"/>
        </w:rPr>
        <w:t xml:space="preserve">It is seen that the </w:t>
      </w:r>
      <w:r w:rsidR="00905B07">
        <w:rPr>
          <w:color w:val="212121"/>
          <w:shd w:val="clear" w:color="auto" w:fill="FFFFFF"/>
        </w:rPr>
        <w:t>opposition</w:t>
      </w:r>
      <w:r w:rsidR="00905B07" w:rsidRPr="008068EA">
        <w:rPr>
          <w:color w:val="212121"/>
          <w:shd w:val="clear" w:color="auto" w:fill="FFFFFF"/>
        </w:rPr>
        <w:t>-based firefly algorithm is better than the standard firefly algorithm.</w:t>
      </w:r>
      <w:r w:rsidR="00C36C50">
        <w:rPr>
          <w:color w:val="212121"/>
          <w:shd w:val="clear" w:color="auto" w:fill="FFFFFF"/>
        </w:rPr>
        <w:t xml:space="preserve"> It</w:t>
      </w:r>
      <w:r w:rsidR="00905B07" w:rsidRPr="008068EA">
        <w:rPr>
          <w:color w:val="212121"/>
          <w:shd w:val="clear" w:color="auto" w:fill="FFFFFF"/>
        </w:rPr>
        <w:t xml:space="preserve"> is possible for obstetricians to obtain more accurate results through CTG </w:t>
      </w:r>
      <w:r w:rsidR="00C36C50">
        <w:rPr>
          <w:color w:val="212121"/>
          <w:shd w:val="clear" w:color="auto" w:fill="FFFFFF"/>
        </w:rPr>
        <w:t>data by this method</w:t>
      </w:r>
      <w:r w:rsidR="00905B07" w:rsidRPr="008068EA">
        <w:rPr>
          <w:color w:val="212121"/>
          <w:shd w:val="clear" w:color="auto" w:fill="FFFFFF"/>
        </w:rPr>
        <w:t>.</w:t>
      </w:r>
      <w:r w:rsidR="00C36C50">
        <w:rPr>
          <w:rFonts w:asciiTheme="majorBidi" w:hAnsiTheme="majorBidi" w:cstheme="majorBidi"/>
        </w:rPr>
        <w:t xml:space="preserve"> Also there is an email</w:t>
      </w:r>
      <w:r w:rsidR="00953727" w:rsidRPr="00375004">
        <w:rPr>
          <w:rFonts w:asciiTheme="majorBidi" w:hAnsiTheme="majorBidi" w:cstheme="majorBidi"/>
        </w:rPr>
        <w:t xml:space="preserve"> spam classification</w:t>
      </w:r>
      <w:r w:rsidR="00C36C50">
        <w:rPr>
          <w:rFonts w:asciiTheme="majorBidi" w:hAnsiTheme="majorBidi" w:cstheme="majorBidi"/>
        </w:rPr>
        <w:t xml:space="preserve"> study that used Firefly algorithm with Naïve Bayes classifier</w:t>
      </w:r>
      <w:r w:rsidR="00953727">
        <w:rPr>
          <w:rFonts w:asciiTheme="majorBidi" w:hAnsiTheme="majorBidi" w:cstheme="majorBidi"/>
        </w:rPr>
        <w:t xml:space="preserve"> [4].</w:t>
      </w:r>
      <w:r w:rsidR="00C36C50">
        <w:rPr>
          <w:rFonts w:asciiTheme="majorBidi" w:hAnsiTheme="majorBidi" w:cstheme="majorBidi"/>
        </w:rPr>
        <w:t xml:space="preserve"> </w:t>
      </w:r>
      <w:r w:rsidR="00C36C50" w:rsidRPr="00083FF9">
        <w:rPr>
          <w:color w:val="212121"/>
          <w:lang w:val="en"/>
        </w:rPr>
        <w:t>Spam e-mails are a problem for almost every computer use</w:t>
      </w:r>
      <w:r w:rsidR="00C36C50">
        <w:rPr>
          <w:color w:val="212121"/>
          <w:lang w:val="en"/>
        </w:rPr>
        <w:t xml:space="preserve">r. They take </w:t>
      </w:r>
      <w:r w:rsidR="00C36C50" w:rsidRPr="00083FF9">
        <w:rPr>
          <w:color w:val="212121"/>
          <w:lang w:val="en"/>
        </w:rPr>
        <w:t>time of</w:t>
      </w:r>
      <w:r w:rsidR="00C36C50">
        <w:rPr>
          <w:color w:val="212121"/>
          <w:lang w:val="en"/>
        </w:rPr>
        <w:t xml:space="preserve"> the user and reduce the productivity</w:t>
      </w:r>
      <w:r w:rsidR="00C36C50" w:rsidRPr="00083FF9">
        <w:rPr>
          <w:color w:val="212121"/>
          <w:lang w:val="en"/>
        </w:rPr>
        <w:t>.</w:t>
      </w:r>
      <w:r w:rsidR="00EF31BA">
        <w:rPr>
          <w:color w:val="212121"/>
          <w:lang w:val="en"/>
        </w:rPr>
        <w:t xml:space="preserve"> </w:t>
      </w:r>
      <w:r w:rsidR="00EF31BA" w:rsidRPr="004C62BD">
        <w:rPr>
          <w:color w:val="212121"/>
          <w:shd w:val="clear" w:color="auto" w:fill="FFFFFF"/>
        </w:rPr>
        <w:t xml:space="preserve">In this study, spam e-mails were classified using FA algorithm and </w:t>
      </w:r>
      <w:r w:rsidR="00BC4F07">
        <w:rPr>
          <w:color w:val="212121"/>
          <w:shd w:val="clear" w:color="auto" w:fill="FFFFFF"/>
        </w:rPr>
        <w:t xml:space="preserve">NB </w:t>
      </w:r>
      <w:r w:rsidR="00EF31BA" w:rsidRPr="004C62BD">
        <w:rPr>
          <w:color w:val="212121"/>
          <w:shd w:val="clear" w:color="auto" w:fill="FFFFFF"/>
        </w:rPr>
        <w:t>classifier.</w:t>
      </w:r>
      <w:r w:rsidR="00EF31BA">
        <w:rPr>
          <w:color w:val="212121"/>
          <w:shd w:val="clear" w:color="auto" w:fill="FFFFFF"/>
        </w:rPr>
        <w:t xml:space="preserve"> Detection </w:t>
      </w:r>
      <w:r w:rsidR="00EF31BA" w:rsidRPr="004C62BD">
        <w:rPr>
          <w:color w:val="212121"/>
          <w:shd w:val="clear" w:color="auto" w:fill="FFFFFF"/>
        </w:rPr>
        <w:t>of spam e-mails has been tested</w:t>
      </w:r>
      <w:r w:rsidR="00EF31BA">
        <w:rPr>
          <w:color w:val="212121"/>
          <w:shd w:val="clear" w:color="auto" w:fill="FFFFFF"/>
        </w:rPr>
        <w:t>. T</w:t>
      </w:r>
      <w:r w:rsidR="00EF31BA" w:rsidRPr="004C62BD">
        <w:rPr>
          <w:color w:val="212121"/>
          <w:shd w:val="clear" w:color="auto" w:fill="FFFFFF"/>
        </w:rPr>
        <w:t>he method was compared wit</w:t>
      </w:r>
      <w:r w:rsidR="00EF31BA">
        <w:rPr>
          <w:color w:val="212121"/>
          <w:shd w:val="clear" w:color="auto" w:fill="FFFFFF"/>
        </w:rPr>
        <w:t xml:space="preserve">h existing studies such as PSO, </w:t>
      </w:r>
      <w:r w:rsidR="00EF31BA" w:rsidRPr="004C62BD">
        <w:rPr>
          <w:color w:val="212121"/>
          <w:shd w:val="clear" w:color="auto" w:fill="FFFFFF"/>
        </w:rPr>
        <w:t>NN.</w:t>
      </w:r>
      <w:r w:rsidR="00EF31BA">
        <w:rPr>
          <w:color w:val="212121"/>
          <w:shd w:val="clear" w:color="auto" w:fill="FFFFFF"/>
        </w:rPr>
        <w:t xml:space="preserve"> </w:t>
      </w:r>
      <w:r w:rsidR="00EF31BA" w:rsidRPr="004C62BD">
        <w:rPr>
          <w:color w:val="212121"/>
          <w:shd w:val="clear" w:color="auto" w:fill="FFFFFF"/>
        </w:rPr>
        <w:t>The classification o</w:t>
      </w:r>
      <w:r w:rsidR="00EF31BA">
        <w:rPr>
          <w:color w:val="212121"/>
          <w:shd w:val="clear" w:color="auto" w:fill="FFFFFF"/>
        </w:rPr>
        <w:t xml:space="preserve">f spam e-mails with </w:t>
      </w:r>
      <w:r w:rsidR="00BC4F07">
        <w:rPr>
          <w:color w:val="212121"/>
          <w:shd w:val="clear" w:color="auto" w:fill="FFFFFF"/>
        </w:rPr>
        <w:t>NB</w:t>
      </w:r>
      <w:r w:rsidR="00EF31BA">
        <w:rPr>
          <w:color w:val="212121"/>
          <w:shd w:val="clear" w:color="auto" w:fill="FFFFFF"/>
        </w:rPr>
        <w:t xml:space="preserve"> based</w:t>
      </w:r>
      <w:r w:rsidR="00EF31BA" w:rsidRPr="004C62BD">
        <w:rPr>
          <w:color w:val="212121"/>
          <w:shd w:val="clear" w:color="auto" w:fill="FFFFFF"/>
        </w:rPr>
        <w:t xml:space="preserve"> FA gave better results than other methods</w:t>
      </w:r>
      <w:r w:rsidR="00B359ED">
        <w:rPr>
          <w:color w:val="212121"/>
          <w:shd w:val="clear" w:color="auto" w:fill="FFFFFF"/>
        </w:rPr>
        <w:t>.</w:t>
      </w:r>
    </w:p>
    <w:p w:rsidR="007C59BA" w:rsidRPr="007C59BA" w:rsidRDefault="00EF31BA" w:rsidP="00B359ED">
      <w:pPr>
        <w:pStyle w:val="BodyText"/>
        <w:numPr>
          <w:ilvl w:val="0"/>
          <w:numId w:val="16"/>
        </w:numPr>
        <w:ind w:left="567" w:hanging="283"/>
        <w:rPr>
          <w:lang w:val="tr-TR"/>
        </w:rPr>
      </w:pPr>
      <w:r>
        <w:rPr>
          <w:b/>
          <w:i/>
          <w:lang w:val="tr-TR"/>
        </w:rPr>
        <w:t>System Design</w:t>
      </w:r>
      <w:r w:rsidR="00965CB7" w:rsidRPr="00361DD7">
        <w:rPr>
          <w:b/>
          <w:i/>
          <w:lang w:val="tr-TR"/>
        </w:rPr>
        <w:t>:</w:t>
      </w:r>
      <w:r w:rsidR="003E35B3">
        <w:rPr>
          <w:lang w:val="tr-TR"/>
        </w:rPr>
        <w:t xml:space="preserve"> </w:t>
      </w:r>
      <w:r w:rsidR="003E35B3" w:rsidRPr="00736C38">
        <w:rPr>
          <w:color w:val="212121"/>
          <w:lang w:val="en"/>
        </w:rPr>
        <w:t>Because of the high size of the microarrays, th</w:t>
      </w:r>
      <w:r w:rsidR="003E35B3">
        <w:rPr>
          <w:color w:val="212121"/>
          <w:lang w:val="en"/>
        </w:rPr>
        <w:t>e random forest ranking</w:t>
      </w:r>
      <w:r w:rsidR="003E35B3" w:rsidRPr="00736C38">
        <w:rPr>
          <w:color w:val="212121"/>
          <w:lang w:val="en"/>
        </w:rPr>
        <w:t xml:space="preserve"> method was used as a pr</w:t>
      </w:r>
      <w:r w:rsidR="003E35B3">
        <w:rPr>
          <w:color w:val="212121"/>
          <w:lang w:val="en"/>
        </w:rPr>
        <w:t xml:space="preserve">e-processing tool before the Naïve Bayes </w:t>
      </w:r>
      <w:r w:rsidR="003E35B3" w:rsidRPr="00736C38">
        <w:rPr>
          <w:color w:val="212121"/>
          <w:lang w:val="en"/>
        </w:rPr>
        <w:t>based FA was applied to shorten the processing time.</w:t>
      </w:r>
      <w:r w:rsidR="003E35B3">
        <w:rPr>
          <w:color w:val="212121"/>
          <w:lang w:val="en"/>
        </w:rPr>
        <w:t xml:space="preserve"> </w:t>
      </w:r>
      <w:r w:rsidR="003E35B3" w:rsidRPr="00736C38">
        <w:rPr>
          <w:color w:val="212121"/>
          <w:shd w:val="clear" w:color="auto" w:fill="FFFFFF"/>
        </w:rPr>
        <w:t>A</w:t>
      </w:r>
      <w:r w:rsidR="003E35B3">
        <w:rPr>
          <w:color w:val="212121"/>
          <w:shd w:val="clear" w:color="auto" w:fill="FFFFFF"/>
        </w:rPr>
        <w:t>s a result of the training</w:t>
      </w:r>
      <w:r w:rsidR="003E35B3" w:rsidRPr="00736C38">
        <w:rPr>
          <w:color w:val="212121"/>
          <w:shd w:val="clear" w:color="auto" w:fill="FFFFFF"/>
        </w:rPr>
        <w:t xml:space="preserve"> of this </w:t>
      </w:r>
      <w:r w:rsidR="003E35B3" w:rsidRPr="00736C38">
        <w:rPr>
          <w:color w:val="212121"/>
          <w:shd w:val="clear" w:color="auto" w:fill="FFFFFF"/>
        </w:rPr>
        <w:lastRenderedPageBreak/>
        <w:t>classifier, the importance value of</w:t>
      </w:r>
      <w:r w:rsidR="003E35B3">
        <w:rPr>
          <w:color w:val="212121"/>
          <w:shd w:val="clear" w:color="auto" w:fill="FFFFFF"/>
        </w:rPr>
        <w:t xml:space="preserve"> the genes is also obtained. This method is mentioned in Breiman's original paper</w:t>
      </w:r>
      <w:r w:rsidR="00737B93">
        <w:rPr>
          <w:color w:val="212121"/>
          <w:shd w:val="clear" w:color="auto" w:fill="FFFFFF"/>
        </w:rPr>
        <w:t xml:space="preserve"> [5]</w:t>
      </w:r>
      <w:r w:rsidR="003E35B3">
        <w:rPr>
          <w:color w:val="212121"/>
          <w:shd w:val="clear" w:color="auto" w:fill="FFFFFF"/>
        </w:rPr>
        <w:t>.</w:t>
      </w:r>
      <w:r w:rsidR="003E35B3">
        <w:rPr>
          <w:lang w:val="tr-TR"/>
        </w:rPr>
        <w:t xml:space="preserve"> </w:t>
      </w:r>
      <w:r w:rsidR="00614F56">
        <w:rPr>
          <w:color w:val="212121"/>
        </w:rPr>
        <w:t>The first step of</w:t>
      </w:r>
      <w:r w:rsidR="003E35B3" w:rsidRPr="00736C38">
        <w:rPr>
          <w:color w:val="212121"/>
        </w:rPr>
        <w:t xml:space="preserve"> determining the importance of genes is to </w:t>
      </w:r>
      <w:r w:rsidR="00A6200C">
        <w:rPr>
          <w:color w:val="212121"/>
        </w:rPr>
        <w:t xml:space="preserve">fit the data to the </w:t>
      </w:r>
      <w:r w:rsidR="003E35B3" w:rsidRPr="00736C38">
        <w:rPr>
          <w:color w:val="212121"/>
        </w:rPr>
        <w:t>randomly populate</w:t>
      </w:r>
      <w:r w:rsidR="00A6200C">
        <w:rPr>
          <w:color w:val="212121"/>
        </w:rPr>
        <w:t>d random forest</w:t>
      </w:r>
      <w:r w:rsidR="003E35B3" w:rsidRPr="00736C38">
        <w:rPr>
          <w:color w:val="212121"/>
        </w:rPr>
        <w:t xml:space="preserve"> or decision tree</w:t>
      </w:r>
      <w:r w:rsidR="00A6200C">
        <w:rPr>
          <w:color w:val="212121"/>
        </w:rPr>
        <w:t>s</w:t>
      </w:r>
      <w:r w:rsidR="003E35B3" w:rsidRPr="00736C38">
        <w:rPr>
          <w:color w:val="212121"/>
        </w:rPr>
        <w:t>. The rest of the training data set, also called out</w:t>
      </w:r>
      <w:r w:rsidR="00A6200C">
        <w:rPr>
          <w:color w:val="212121"/>
        </w:rPr>
        <w:t xml:space="preserve"> </w:t>
      </w:r>
      <w:r w:rsidR="006E0E3A">
        <w:rPr>
          <w:color w:val="212121"/>
        </w:rPr>
        <w:t xml:space="preserve">of-bag (OOB) data </w:t>
      </w:r>
      <w:r w:rsidR="003E35B3" w:rsidRPr="00736C38">
        <w:rPr>
          <w:color w:val="212121"/>
        </w:rPr>
        <w:t>is used to test</w:t>
      </w:r>
      <w:r w:rsidR="006E0E3A">
        <w:rPr>
          <w:color w:val="212121"/>
        </w:rPr>
        <w:t>ing</w:t>
      </w:r>
      <w:r w:rsidR="003E35B3" w:rsidRPr="00736C38">
        <w:rPr>
          <w:color w:val="212121"/>
        </w:rPr>
        <w:t>.</w:t>
      </w:r>
      <w:r w:rsidR="006E0E3A">
        <w:rPr>
          <w:color w:val="212121"/>
        </w:rPr>
        <w:t xml:space="preserve"> </w:t>
      </w:r>
      <w:r w:rsidR="00A6200C" w:rsidRPr="00736C38">
        <w:rPr>
          <w:color w:val="212121"/>
        </w:rPr>
        <w:t>Errors are saved and averaged. In order</w:t>
      </w:r>
      <w:r w:rsidR="006E0E3A">
        <w:rPr>
          <w:color w:val="212121"/>
        </w:rPr>
        <w:t xml:space="preserve"> to calculate the importance </w:t>
      </w:r>
      <w:r w:rsidR="00A6200C" w:rsidRPr="00736C38">
        <w:rPr>
          <w:color w:val="212121"/>
        </w:rPr>
        <w:t>value</w:t>
      </w:r>
      <w:r w:rsidR="003C17D0">
        <w:rPr>
          <w:color w:val="212121"/>
        </w:rPr>
        <w:t xml:space="preserve"> of the ith</w:t>
      </w:r>
      <w:r w:rsidR="006E0E3A">
        <w:rPr>
          <w:color w:val="212121"/>
        </w:rPr>
        <w:t xml:space="preserve"> gene</w:t>
      </w:r>
      <w:r w:rsidR="00A6200C" w:rsidRPr="00736C38">
        <w:rPr>
          <w:color w:val="212121"/>
        </w:rPr>
        <w:t xml:space="preserve">, the </w:t>
      </w:r>
      <w:r w:rsidR="003C17D0">
        <w:rPr>
          <w:color w:val="212121"/>
        </w:rPr>
        <w:t>values of the ith</w:t>
      </w:r>
      <w:r w:rsidR="00A6200C" w:rsidRPr="00736C38">
        <w:rPr>
          <w:color w:val="212121"/>
        </w:rPr>
        <w:t>​​</w:t>
      </w:r>
      <w:r w:rsidR="003C17D0">
        <w:rPr>
          <w:color w:val="212121"/>
        </w:rPr>
        <w:t xml:space="preserve"> gene are </w:t>
      </w:r>
      <w:r w:rsidR="00A6200C" w:rsidRPr="00736C38">
        <w:rPr>
          <w:color w:val="212121"/>
        </w:rPr>
        <w:t>changed on the training set.</w:t>
      </w:r>
      <w:r w:rsidR="003C17D0">
        <w:rPr>
          <w:color w:val="212121"/>
        </w:rPr>
        <w:t xml:space="preserve"> </w:t>
      </w:r>
      <w:r w:rsidR="003C17D0" w:rsidRPr="00736C38">
        <w:rPr>
          <w:color w:val="212121"/>
        </w:rPr>
        <w:t>The OOB error val</w:t>
      </w:r>
      <w:r w:rsidR="003C17D0">
        <w:rPr>
          <w:color w:val="212121"/>
        </w:rPr>
        <w:t>ue is again calculated over the</w:t>
      </w:r>
      <w:r w:rsidR="003C17D0" w:rsidRPr="00736C38">
        <w:rPr>
          <w:color w:val="212121"/>
        </w:rPr>
        <w:t xml:space="preserve"> </w:t>
      </w:r>
      <w:r w:rsidR="003C17D0">
        <w:rPr>
          <w:color w:val="212121"/>
        </w:rPr>
        <w:t xml:space="preserve">permuted data set. </w:t>
      </w:r>
      <w:r w:rsidR="003C17D0" w:rsidRPr="00736C38">
        <w:rPr>
          <w:color w:val="212121"/>
        </w:rPr>
        <w:t xml:space="preserve">The </w:t>
      </w:r>
      <w:r w:rsidR="003C17D0">
        <w:rPr>
          <w:color w:val="212121"/>
        </w:rPr>
        <w:t>importance</w:t>
      </w:r>
      <w:r w:rsidR="003C17D0" w:rsidRPr="00736C38">
        <w:rPr>
          <w:color w:val="212121"/>
        </w:rPr>
        <w:t xml:space="preserve"> value is obtained by </w:t>
      </w:r>
      <w:r w:rsidR="003C17D0">
        <w:rPr>
          <w:color w:val="212121"/>
        </w:rPr>
        <w:t>averaging</w:t>
      </w:r>
      <w:r w:rsidR="003C17D0" w:rsidRPr="00736C38">
        <w:rPr>
          <w:color w:val="212121"/>
        </w:rPr>
        <w:t xml:space="preserve"> the difference of the OOB error value </w:t>
      </w:r>
      <w:r w:rsidR="003C17D0">
        <w:rPr>
          <w:color w:val="212121"/>
        </w:rPr>
        <w:t xml:space="preserve">before and after the permutation </w:t>
      </w:r>
      <w:r w:rsidR="003C17D0" w:rsidRPr="00736C38">
        <w:rPr>
          <w:color w:val="212121"/>
        </w:rPr>
        <w:t>over all trees</w:t>
      </w:r>
      <w:r w:rsidR="003C17D0">
        <w:rPr>
          <w:color w:val="212121"/>
        </w:rPr>
        <w:t>.</w:t>
      </w:r>
      <w:r w:rsidR="00166C5F">
        <w:rPr>
          <w:color w:val="212121"/>
        </w:rPr>
        <w:t xml:space="preserve"> </w:t>
      </w:r>
      <w:r w:rsidR="00166C5F" w:rsidRPr="00736C38">
        <w:rPr>
          <w:color w:val="212121"/>
        </w:rPr>
        <w:t>The standard deviation of these</w:t>
      </w:r>
      <w:r w:rsidR="00166C5F">
        <w:rPr>
          <w:color w:val="212121"/>
        </w:rPr>
        <w:t xml:space="preserve"> values ​​is taken so </w:t>
      </w:r>
      <w:r w:rsidR="00166C5F" w:rsidRPr="00736C38">
        <w:rPr>
          <w:color w:val="212121"/>
        </w:rPr>
        <w:t>the</w:t>
      </w:r>
      <w:r w:rsidR="00166C5F">
        <w:rPr>
          <w:color w:val="212121"/>
        </w:rPr>
        <w:t xml:space="preserve"> </w:t>
      </w:r>
      <w:r w:rsidR="00166C5F" w:rsidRPr="00736C38">
        <w:rPr>
          <w:color w:val="212121"/>
        </w:rPr>
        <w:t xml:space="preserve">obtained </w:t>
      </w:r>
      <w:r w:rsidR="00166C5F">
        <w:rPr>
          <w:color w:val="212121"/>
        </w:rPr>
        <w:t>importance</w:t>
      </w:r>
      <w:r w:rsidR="00166C5F" w:rsidRPr="00736C38">
        <w:rPr>
          <w:color w:val="212121"/>
        </w:rPr>
        <w:t xml:space="preserve"> values ​​can be </w:t>
      </w:r>
      <w:r w:rsidR="002907A3">
        <w:rPr>
          <w:color w:val="212121"/>
        </w:rPr>
        <w:t xml:space="preserve">normalized. </w:t>
      </w:r>
      <w:r w:rsidR="00BC4F07" w:rsidRPr="00736C38">
        <w:rPr>
          <w:color w:val="212121"/>
        </w:rPr>
        <w:t xml:space="preserve">Thus, the genes are ranked according to their </w:t>
      </w:r>
      <w:r w:rsidR="00BC4F07">
        <w:rPr>
          <w:color w:val="212121"/>
        </w:rPr>
        <w:t>importance value</w:t>
      </w:r>
      <w:r w:rsidR="00BC4F07" w:rsidRPr="00736C38">
        <w:rPr>
          <w:color w:val="212121"/>
        </w:rPr>
        <w:t xml:space="preserve"> and the gene subset is selected</w:t>
      </w:r>
      <w:r w:rsidR="00BC4F07">
        <w:rPr>
          <w:color w:val="212121"/>
        </w:rPr>
        <w:t xml:space="preserve">. </w:t>
      </w:r>
    </w:p>
    <w:p w:rsidR="00B359ED" w:rsidRPr="00B359ED" w:rsidRDefault="00BC4F07" w:rsidP="007C59BA">
      <w:pPr>
        <w:pStyle w:val="BodyText"/>
        <w:ind w:left="567" w:firstLine="0"/>
        <w:rPr>
          <w:lang w:val="tr-TR"/>
        </w:rPr>
      </w:pPr>
      <w:r w:rsidRPr="00B46040">
        <w:rPr>
          <w:rFonts w:ascii="inherit" w:hAnsi="inherit" w:cs="Courier New"/>
          <w:color w:val="212121"/>
          <w:lang w:val="en"/>
        </w:rPr>
        <w:t>NB classifier</w:t>
      </w:r>
      <w:r>
        <w:rPr>
          <w:rFonts w:ascii="inherit" w:hAnsi="inherit" w:cs="Courier New"/>
          <w:color w:val="212121"/>
          <w:lang w:val="en"/>
        </w:rPr>
        <w:t xml:space="preserve"> with </w:t>
      </w:r>
      <w:r w:rsidR="00B33D06">
        <w:rPr>
          <w:rFonts w:ascii="inherit" w:hAnsi="inherit" w:cs="Courier New"/>
          <w:color w:val="212121"/>
        </w:rPr>
        <w:t xml:space="preserve">“stratified” </w:t>
      </w:r>
      <w:r w:rsidRPr="00B46040">
        <w:rPr>
          <w:rFonts w:ascii="inherit" w:hAnsi="inherit" w:cs="Courier New"/>
          <w:color w:val="212121"/>
          <w:lang w:val="en"/>
        </w:rPr>
        <w:t>10-fold cross-validation is used to eval</w:t>
      </w:r>
      <w:r>
        <w:rPr>
          <w:rFonts w:ascii="inherit" w:hAnsi="inherit" w:cs="Courier New"/>
          <w:color w:val="212121"/>
          <w:lang w:val="en"/>
        </w:rPr>
        <w:t>uate the gene subset while classifier is learning. NB classifier</w:t>
      </w:r>
      <w:r w:rsidRPr="00B46040">
        <w:rPr>
          <w:rFonts w:ascii="inherit" w:hAnsi="inherit" w:cs="Courier New"/>
          <w:color w:val="212121"/>
          <w:lang w:val="en"/>
        </w:rPr>
        <w:t xml:space="preserve"> is used in this study because it is easy to use and suitable for large data sets.</w:t>
      </w:r>
      <w:r w:rsidR="00673FF9">
        <w:rPr>
          <w:rFonts w:ascii="inherit" w:hAnsi="inherit" w:cs="Courier New"/>
          <w:color w:val="212121"/>
          <w:lang w:val="en"/>
        </w:rPr>
        <w:t xml:space="preserve"> The error rate is used in objective function.</w:t>
      </w:r>
    </w:p>
    <w:p w:rsidR="00B359ED" w:rsidRDefault="00B359ED" w:rsidP="00B359ED">
      <w:pPr>
        <w:pStyle w:val="BodyText"/>
        <w:ind w:left="567" w:firstLine="0"/>
        <w:rPr>
          <w:rFonts w:asciiTheme="majorBidi" w:hAnsiTheme="majorBidi" w:cstheme="majorBidi"/>
        </w:rPr>
      </w:pPr>
      <w:r>
        <w:rPr>
          <w:rFonts w:asciiTheme="majorBidi" w:hAnsiTheme="majorBidi" w:cstheme="majorBidi"/>
        </w:rPr>
        <w:t>FA</w:t>
      </w:r>
      <w:r w:rsidRPr="00B359ED">
        <w:rPr>
          <w:rFonts w:asciiTheme="majorBidi" w:hAnsiTheme="majorBidi" w:cstheme="majorBidi"/>
        </w:rPr>
        <w:t xml:space="preserve"> is one of the recent swarm intelligence methods developed by Yang [1] in 2008</w:t>
      </w:r>
      <w:r>
        <w:rPr>
          <w:rFonts w:asciiTheme="majorBidi" w:hAnsiTheme="majorBidi" w:cstheme="majorBidi"/>
        </w:rPr>
        <w:t>.</w:t>
      </w:r>
      <w:r w:rsidRPr="00B359ED">
        <w:rPr>
          <w:rFonts w:asciiTheme="majorBidi" w:hAnsiTheme="majorBidi" w:cstheme="majorBidi"/>
        </w:rPr>
        <w:t xml:space="preserve"> It is inspired by the flashing lights of fireflies in nature. These lights have two </w:t>
      </w:r>
      <w:r w:rsidR="007C59BA">
        <w:rPr>
          <w:rFonts w:asciiTheme="majorBidi" w:hAnsiTheme="majorBidi" w:cstheme="majorBidi"/>
        </w:rPr>
        <w:t xml:space="preserve">known fundamental </w:t>
      </w:r>
      <w:r w:rsidRPr="00B359ED">
        <w:rPr>
          <w:rFonts w:asciiTheme="majorBidi" w:hAnsiTheme="majorBidi" w:cstheme="majorBidi"/>
        </w:rPr>
        <w:t>functions: to attract mating partners a</w:t>
      </w:r>
      <w:r w:rsidR="007C59BA">
        <w:rPr>
          <w:rFonts w:asciiTheme="majorBidi" w:hAnsiTheme="majorBidi" w:cstheme="majorBidi"/>
        </w:rPr>
        <w:t>nd to warn predators. T</w:t>
      </w:r>
      <w:r w:rsidRPr="00B359ED">
        <w:rPr>
          <w:rFonts w:asciiTheme="majorBidi" w:hAnsiTheme="majorBidi" w:cstheme="majorBidi"/>
        </w:rPr>
        <w:t xml:space="preserve">he light intensity </w:t>
      </w:r>
      <m:oMath>
        <m:r>
          <w:rPr>
            <w:rFonts w:ascii="Cambria Math" w:hAnsi="Cambria Math" w:cstheme="majorBidi"/>
          </w:rPr>
          <m:t>I</m:t>
        </m:r>
      </m:oMath>
      <w:r w:rsidRPr="00B359ED">
        <w:rPr>
          <w:rFonts w:asciiTheme="majorBidi" w:hAnsiTheme="majorBidi" w:cstheme="majorBidi"/>
        </w:rPr>
        <w:t xml:space="preserve"> decreases as the distance r increases according to </w:t>
      </w:r>
      <m:oMath>
        <m:r>
          <w:rPr>
            <w:rFonts w:ascii="Cambria Math" w:hAnsi="Cambria Math" w:cstheme="majorBidi"/>
          </w:rPr>
          <m:t>I∝</m:t>
        </m:r>
        <m:f>
          <m:fPr>
            <m:type m:val="lin"/>
            <m:ctrlPr>
              <w:rPr>
                <w:rFonts w:ascii="Cambria Math" w:hAnsi="Cambria Math" w:cstheme="majorBidi"/>
                <w:i/>
              </w:rPr>
            </m:ctrlPr>
          </m:fPr>
          <m:num>
            <m:r>
              <w:rPr>
                <w:rFonts w:ascii="Cambria Math" w:hAnsi="Cambria Math" w:cstheme="majorBidi"/>
              </w:rPr>
              <m:t>1</m:t>
            </m:r>
          </m:num>
          <m:den>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2</m:t>
                </m:r>
              </m:sup>
            </m:sSup>
          </m:den>
        </m:f>
      </m:oMath>
      <w:r w:rsidR="007C59BA">
        <w:rPr>
          <w:rFonts w:asciiTheme="majorBidi" w:hAnsiTheme="majorBidi" w:cstheme="majorBidi"/>
        </w:rPr>
        <w:t xml:space="preserve">. There are </w:t>
      </w:r>
      <w:r w:rsidRPr="00B359ED">
        <w:rPr>
          <w:rFonts w:asciiTheme="majorBidi" w:hAnsiTheme="majorBidi" w:cstheme="majorBidi"/>
        </w:rPr>
        <w:t xml:space="preserve">three idealized rules </w:t>
      </w:r>
      <w:r w:rsidR="007C59BA">
        <w:rPr>
          <w:rFonts w:asciiTheme="majorBidi" w:hAnsiTheme="majorBidi" w:cstheme="majorBidi"/>
        </w:rPr>
        <w:t>for the original FA</w:t>
      </w:r>
      <w:r w:rsidRPr="00B359ED">
        <w:rPr>
          <w:rFonts w:asciiTheme="majorBidi" w:hAnsiTheme="majorBidi" w:cstheme="majorBidi"/>
        </w:rPr>
        <w:t>:</w:t>
      </w:r>
    </w:p>
    <w:p w:rsidR="007C59BA" w:rsidRPr="002805BF" w:rsidRDefault="007C59BA" w:rsidP="007C59BA">
      <w:pPr>
        <w:pStyle w:val="BodyText"/>
        <w:numPr>
          <w:ilvl w:val="0"/>
          <w:numId w:val="18"/>
        </w:numPr>
        <w:rPr>
          <w:rStyle w:val="fontstyle01"/>
          <w:rFonts w:ascii="Times New Roman" w:hAnsi="Times New Roman"/>
          <w:color w:val="auto"/>
          <w:lang w:val="tr-TR"/>
        </w:rPr>
      </w:pPr>
      <w:r>
        <w:rPr>
          <w:rStyle w:val="fontstyle01"/>
        </w:rPr>
        <w:t>All fireflies are unisex, so one firefly will be attracted to other fireflies regardless of</w:t>
      </w:r>
      <w:r>
        <w:rPr>
          <w:rFonts w:ascii="Times-Roman" w:hAnsi="Times-Roman"/>
          <w:color w:val="000000"/>
        </w:rPr>
        <w:br/>
      </w:r>
      <w:r>
        <w:rPr>
          <w:rStyle w:val="fontstyle01"/>
        </w:rPr>
        <w:t>their sex.</w:t>
      </w:r>
    </w:p>
    <w:p w:rsidR="002805BF" w:rsidRPr="002805BF" w:rsidRDefault="002805BF" w:rsidP="007C59BA">
      <w:pPr>
        <w:pStyle w:val="BodyText"/>
        <w:numPr>
          <w:ilvl w:val="0"/>
          <w:numId w:val="18"/>
        </w:numPr>
        <w:rPr>
          <w:rStyle w:val="fontstyle01"/>
          <w:rFonts w:ascii="Times New Roman" w:hAnsi="Times New Roman"/>
          <w:color w:val="auto"/>
          <w:lang w:val="tr-TR"/>
        </w:rPr>
      </w:pPr>
      <w:r>
        <w:rPr>
          <w:rStyle w:val="fontstyle01"/>
        </w:rPr>
        <w:t>Attractiveness is proportional to a firefly’s brightness. Thus for any two flashing</w:t>
      </w:r>
      <w:r>
        <w:rPr>
          <w:rFonts w:ascii="Times-Roman" w:hAnsi="Times-Roman"/>
          <w:color w:val="000000"/>
        </w:rPr>
        <w:br/>
      </w:r>
      <w:r w:rsidR="00564550">
        <w:rPr>
          <w:rStyle w:val="fontstyle01"/>
        </w:rPr>
        <w:t>fireflies, the less bright</w:t>
      </w:r>
      <w:r>
        <w:rPr>
          <w:rStyle w:val="fontstyle01"/>
        </w:rPr>
        <w:t xml:space="preserve"> one will move toward the brighter one.</w:t>
      </w:r>
      <w:r>
        <w:rPr>
          <w:rFonts w:ascii="Times-Roman" w:hAnsi="Times-Roman"/>
          <w:color w:val="000000"/>
        </w:rPr>
        <w:t xml:space="preserve"> </w:t>
      </w:r>
      <w:r>
        <w:rPr>
          <w:rStyle w:val="fontstyle01"/>
        </w:rPr>
        <w:t>If there is no brighter one than a particular firefly, it will move randomly.</w:t>
      </w:r>
    </w:p>
    <w:p w:rsidR="002805BF" w:rsidRPr="002805BF" w:rsidRDefault="002805BF" w:rsidP="007C59BA">
      <w:pPr>
        <w:pStyle w:val="BodyText"/>
        <w:numPr>
          <w:ilvl w:val="0"/>
          <w:numId w:val="18"/>
        </w:numPr>
        <w:rPr>
          <w:rStyle w:val="fontstyle01"/>
          <w:rFonts w:ascii="Times New Roman" w:hAnsi="Times New Roman"/>
          <w:color w:val="auto"/>
          <w:lang w:val="tr-TR"/>
        </w:rPr>
      </w:pPr>
      <w:r>
        <w:rPr>
          <w:rStyle w:val="fontstyle01"/>
        </w:rPr>
        <w:t>The brightness of a firefly is affected or determined by the landscape of the objective</w:t>
      </w:r>
      <w:r>
        <w:rPr>
          <w:rFonts w:ascii="Times-Roman" w:hAnsi="Times-Roman"/>
          <w:color w:val="000000"/>
        </w:rPr>
        <w:br/>
      </w:r>
      <w:r>
        <w:rPr>
          <w:rStyle w:val="fontstyle01"/>
        </w:rPr>
        <w:t>function.</w:t>
      </w:r>
    </w:p>
    <w:p w:rsidR="002805BF" w:rsidRDefault="00930D11" w:rsidP="002805BF">
      <w:pPr>
        <w:pStyle w:val="BodyText"/>
        <w:ind w:left="567" w:firstLine="0"/>
        <w:rPr>
          <w:lang w:val="tr-TR"/>
        </w:rPr>
      </w:pPr>
      <w:r>
        <w:rPr>
          <w:lang w:val="tr-TR"/>
        </w:rPr>
        <w:t xml:space="preserve">Position of a firefly represents a candidate solution. </w:t>
      </w:r>
      <w:r w:rsidR="002805BF">
        <w:rPr>
          <w:lang w:val="tr-TR"/>
        </w:rPr>
        <w:t xml:space="preserve">In gene selection the binary representation is more appropriate to use. Thus </w:t>
      </w:r>
      <w:r w:rsidR="000825B7">
        <w:rPr>
          <w:lang w:val="tr-TR"/>
        </w:rPr>
        <w:t xml:space="preserve"> selected/unselected genes can be easily represented. So in this study binary firefly algorithm</w:t>
      </w:r>
      <w:r w:rsidR="00495662">
        <w:rPr>
          <w:lang w:val="tr-TR"/>
        </w:rPr>
        <w:t xml:space="preserve"> (BFA)</w:t>
      </w:r>
      <w:r w:rsidR="000825B7">
        <w:rPr>
          <w:lang w:val="tr-TR"/>
        </w:rPr>
        <w:t xml:space="preserve"> is used instead of standard firefly algorithm.</w:t>
      </w:r>
      <w:r w:rsidR="00495662">
        <w:rPr>
          <w:lang w:val="tr-TR"/>
        </w:rPr>
        <w:t xml:space="preserve"> The main problem in the BFA is to get positions as binary values after the </w:t>
      </w:r>
      <w:r w:rsidR="0009132C">
        <w:rPr>
          <w:lang w:val="tr-TR"/>
        </w:rPr>
        <w:t>fireflies movement. The movement equation of fireflies gives real values. So in order to convert the real values to binary values tanh function is applied.</w:t>
      </w:r>
      <w:r w:rsidR="00E77AC7">
        <w:rPr>
          <w:lang w:val="tr-TR"/>
        </w:rPr>
        <w:t xml:space="preserve"> </w:t>
      </w:r>
      <w:r w:rsidR="00E77AC7">
        <w:rPr>
          <w:rFonts w:ascii="inherit" w:hAnsi="inherit"/>
          <w:color w:val="212121"/>
          <w:lang w:val="en"/>
        </w:rPr>
        <w:t xml:space="preserve">After the </w:t>
      </w:r>
      <w:r w:rsidR="00E77AC7" w:rsidRPr="00B96A5B">
        <w:rPr>
          <w:rFonts w:ascii="inherit" w:hAnsi="inherit"/>
          <w:i/>
          <w:color w:val="212121"/>
          <w:lang w:val="en"/>
        </w:rPr>
        <w:t>tanh</w:t>
      </w:r>
      <w:r w:rsidR="00E77AC7">
        <w:rPr>
          <w:rFonts w:ascii="inherit" w:hAnsi="inherit"/>
          <w:color w:val="212121"/>
          <w:lang w:val="en"/>
        </w:rPr>
        <w:t xml:space="preserve"> function is applied, the genes are </w:t>
      </w:r>
      <w:r w:rsidR="00E77AC7">
        <w:rPr>
          <w:rFonts w:ascii="inherit" w:hAnsi="inherit"/>
          <w:color w:val="212121"/>
          <w:lang w:val="en"/>
        </w:rPr>
        <w:t>selected for values ​​larger than a random value.</w:t>
      </w:r>
      <w:r w:rsidR="00FD526A">
        <w:rPr>
          <w:rFonts w:ascii="inherit" w:hAnsi="inherit"/>
          <w:color w:val="212121"/>
          <w:lang w:val="en"/>
        </w:rPr>
        <w:t xml:space="preserve"> The pseudo code of FA is showed in Figure 2.</w:t>
      </w:r>
    </w:p>
    <w:p w:rsidR="00FD526A" w:rsidRDefault="00FD526A" w:rsidP="002805BF">
      <w:pPr>
        <w:pStyle w:val="BodyText"/>
        <w:ind w:left="567" w:firstLine="0"/>
        <w:rPr>
          <w:lang w:val="tr-TR"/>
        </w:rPr>
      </w:pPr>
      <w:r>
        <w:rPr>
          <w:noProof/>
        </w:rPr>
        <w:drawing>
          <wp:inline distT="0" distB="0" distL="0" distR="0">
            <wp:extent cx="2867025"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2867025" cy="2800350"/>
                    </a:xfrm>
                    <a:prstGeom prst="rect">
                      <a:avLst/>
                    </a:prstGeom>
                  </pic:spPr>
                </pic:pic>
              </a:graphicData>
            </a:graphic>
          </wp:inline>
        </w:drawing>
      </w:r>
    </w:p>
    <w:p w:rsidR="00FD526A" w:rsidRPr="00FD526A" w:rsidRDefault="00FD526A" w:rsidP="00FD526A">
      <w:pPr>
        <w:pStyle w:val="BodyText"/>
        <w:ind w:left="567" w:firstLine="0"/>
        <w:jc w:val="center"/>
        <w:rPr>
          <w:rFonts w:asciiTheme="majorBidi" w:hAnsiTheme="majorBidi" w:cstheme="majorBidi"/>
          <w:sz w:val="16"/>
          <w:szCs w:val="16"/>
          <w:lang w:val="tr-TR"/>
        </w:rPr>
      </w:pPr>
      <w:r>
        <w:rPr>
          <w:rFonts w:asciiTheme="majorBidi" w:hAnsiTheme="majorBidi" w:cstheme="majorBidi"/>
          <w:b/>
          <w:sz w:val="16"/>
          <w:szCs w:val="16"/>
          <w:lang w:val="tr-TR"/>
        </w:rPr>
        <w:t>Figure 2</w:t>
      </w:r>
      <w:r w:rsidRPr="00FD526A">
        <w:rPr>
          <w:rFonts w:asciiTheme="majorBidi" w:hAnsiTheme="majorBidi" w:cstheme="majorBidi"/>
          <w:b/>
          <w:sz w:val="16"/>
          <w:szCs w:val="16"/>
          <w:lang w:val="tr-TR"/>
        </w:rPr>
        <w:t>.</w:t>
      </w:r>
      <w:r w:rsidRPr="00FD526A">
        <w:rPr>
          <w:rFonts w:asciiTheme="majorBidi" w:hAnsiTheme="majorBidi" w:cstheme="majorBidi"/>
          <w:sz w:val="16"/>
          <w:szCs w:val="16"/>
          <w:lang w:val="tr-TR"/>
        </w:rPr>
        <w:t xml:space="preserve"> </w:t>
      </w:r>
      <w:r>
        <w:rPr>
          <w:rFonts w:asciiTheme="majorBidi" w:hAnsiTheme="majorBidi" w:cstheme="majorBidi"/>
          <w:sz w:val="16"/>
          <w:szCs w:val="16"/>
          <w:lang w:val="tr-TR"/>
        </w:rPr>
        <w:t>Pseudo code of firefly algorithm</w:t>
      </w:r>
    </w:p>
    <w:p w:rsidR="0009132C" w:rsidRDefault="0009132C" w:rsidP="002805BF">
      <w:pPr>
        <w:pStyle w:val="BodyText"/>
        <w:ind w:left="567" w:firstLine="0"/>
        <w:rPr>
          <w:lang w:val="tr-TR"/>
        </w:rPr>
      </w:pPr>
      <w:r>
        <w:rPr>
          <w:lang w:val="tr-TR"/>
        </w:rPr>
        <w:t xml:space="preserve">The distance measure is crucial </w:t>
      </w:r>
      <w:r w:rsidR="007932D5">
        <w:rPr>
          <w:lang w:val="tr-TR"/>
        </w:rPr>
        <w:t xml:space="preserve">in firefly algorithm. The normalized Euclidean distance is used as distance measure. </w:t>
      </w:r>
    </w:p>
    <w:p w:rsidR="006366A1" w:rsidRDefault="007932D5" w:rsidP="006366A1">
      <w:pPr>
        <w:pStyle w:val="BodyText"/>
        <w:ind w:left="567" w:firstLine="0"/>
        <w:rPr>
          <w:lang w:val="tr-TR"/>
        </w:rPr>
      </w:pPr>
      <w:r>
        <w:rPr>
          <w:lang w:val="tr-TR"/>
        </w:rPr>
        <w:t>Generally error rate of the classifier is used as objective function. However the aim is to find the optimal value with less number of genes. So</w:t>
      </w:r>
      <w:r w:rsidR="00E77AC7">
        <w:rPr>
          <w:lang w:val="tr-TR"/>
        </w:rPr>
        <w:t xml:space="preserve"> in this study</w:t>
      </w:r>
      <w:r>
        <w:rPr>
          <w:lang w:val="tr-TR"/>
        </w:rPr>
        <w:t xml:space="preserve"> a different objective function </w:t>
      </w:r>
      <w:r w:rsidR="00E77AC7">
        <w:rPr>
          <w:lang w:val="tr-TR"/>
        </w:rPr>
        <w:t xml:space="preserve">is used which is also considering the number of genes in evaluation. </w:t>
      </w:r>
      <w:r w:rsidR="00400790">
        <w:rPr>
          <w:lang w:val="tr-TR"/>
        </w:rPr>
        <w:t>This objective function is shown in Equation 1.</w:t>
      </w:r>
    </w:p>
    <w:p w:rsidR="00400790" w:rsidRDefault="00400790" w:rsidP="00400790">
      <w:pPr>
        <w:pStyle w:val="BodyText"/>
        <w:ind w:left="567" w:firstLine="0"/>
        <w:rPr>
          <w:lang w:val="tr-TR"/>
        </w:rPr>
      </w:pPr>
      <m:oMath>
        <m:r>
          <w:rPr>
            <w:rFonts w:ascii="Cambria Math" w:hAnsi="Cambria Math"/>
            <w:lang w:val="tr-TR"/>
          </w:rPr>
          <m:t xml:space="preserve">        f</m:t>
        </m:r>
        <m:d>
          <m:dPr>
            <m:ctrlPr>
              <w:rPr>
                <w:rFonts w:ascii="Cambria Math" w:hAnsi="Cambria Math"/>
                <w:i/>
                <w:lang w:val="tr-TR"/>
              </w:rPr>
            </m:ctrlPr>
          </m:dPr>
          <m:e>
            <m:r>
              <w:rPr>
                <w:rFonts w:ascii="Cambria Math" w:hAnsi="Cambria Math"/>
                <w:lang w:val="tr-TR"/>
              </w:rPr>
              <m:t>x</m:t>
            </m:r>
          </m:e>
        </m:d>
        <m:r>
          <w:rPr>
            <w:rFonts w:ascii="Cambria Math" w:hAnsi="Cambria Math"/>
            <w:lang w:val="tr-TR"/>
          </w:rPr>
          <m:t>=</m:t>
        </m:r>
        <m:d>
          <m:dPr>
            <m:ctrlPr>
              <w:rPr>
                <w:rFonts w:ascii="Cambria Math" w:hAnsi="Cambria Math"/>
                <w:i/>
                <w:lang w:val="tr-TR"/>
              </w:rPr>
            </m:ctrlPr>
          </m:dPr>
          <m:e>
            <m:r>
              <w:rPr>
                <w:rFonts w:ascii="Cambria Math" w:hAnsi="Cambria Math"/>
                <w:lang w:val="tr-TR"/>
              </w:rPr>
              <m:t>1-ω</m:t>
            </m:r>
          </m:e>
        </m:d>
        <m:r>
          <w:rPr>
            <w:rFonts w:ascii="Cambria Math" w:hAnsi="Cambria Math"/>
            <w:lang w:val="tr-TR"/>
          </w:rPr>
          <m:t>×</m:t>
        </m:r>
        <m:f>
          <m:fPr>
            <m:ctrlPr>
              <w:rPr>
                <w:rFonts w:ascii="Cambria Math" w:hAnsi="Cambria Math"/>
                <w:i/>
                <w:lang w:val="tr-TR"/>
              </w:rPr>
            </m:ctrlPr>
          </m:fPr>
          <m:num>
            <m:nary>
              <m:naryPr>
                <m:chr m:val="∑"/>
                <m:limLoc m:val="undOvr"/>
                <m:supHide m:val="1"/>
                <m:ctrlPr>
                  <w:rPr>
                    <w:rFonts w:ascii="Cambria Math" w:hAnsi="Cambria Math"/>
                    <w:i/>
                    <w:lang w:val="tr-TR"/>
                  </w:rPr>
                </m:ctrlPr>
              </m:naryPr>
              <m:sub>
                <m:r>
                  <w:rPr>
                    <w:rFonts w:ascii="Cambria Math" w:hAnsi="Cambria Math"/>
                    <w:lang w:val="tr-TR"/>
                  </w:rPr>
                  <m:t>i</m:t>
                </m:r>
              </m:sub>
              <m:sup/>
              <m:e>
                <m:sSub>
                  <m:sSubPr>
                    <m:ctrlPr>
                      <w:rPr>
                        <w:rFonts w:ascii="Cambria Math" w:hAnsi="Cambria Math"/>
                        <w:i/>
                        <w:lang w:val="tr-TR"/>
                      </w:rPr>
                    </m:ctrlPr>
                  </m:sSubPr>
                  <m:e>
                    <m:r>
                      <w:rPr>
                        <w:rFonts w:ascii="Cambria Math" w:hAnsi="Cambria Math"/>
                        <w:lang w:val="tr-TR"/>
                      </w:rPr>
                      <m:t>x</m:t>
                    </m:r>
                  </m:e>
                  <m:sub>
                    <m:r>
                      <w:rPr>
                        <w:rFonts w:ascii="Cambria Math" w:hAnsi="Cambria Math"/>
                        <w:lang w:val="tr-TR"/>
                      </w:rPr>
                      <m:t>i</m:t>
                    </m:r>
                  </m:sub>
                </m:sSub>
              </m:e>
            </m:nary>
          </m:num>
          <m:den>
            <m:r>
              <w:rPr>
                <w:rFonts w:ascii="Cambria Math" w:hAnsi="Cambria Math"/>
                <w:lang w:val="tr-TR"/>
              </w:rPr>
              <m:t>N</m:t>
            </m:r>
          </m:den>
        </m:f>
        <m:r>
          <w:rPr>
            <w:rFonts w:ascii="Cambria Math" w:hAnsi="Cambria Math"/>
            <w:lang w:val="tr-TR"/>
          </w:rPr>
          <m:t>+ω×</m:t>
        </m:r>
        <m:f>
          <m:fPr>
            <m:ctrlPr>
              <w:rPr>
                <w:rFonts w:ascii="Cambria Math" w:hAnsi="Cambria Math"/>
                <w:i/>
                <w:lang w:val="tr-TR"/>
              </w:rPr>
            </m:ctrlPr>
          </m:fPr>
          <m:num>
            <m:r>
              <w:rPr>
                <w:rFonts w:ascii="Cambria Math" w:hAnsi="Cambria Math"/>
                <w:lang w:val="tr-TR"/>
              </w:rPr>
              <m:t>E</m:t>
            </m:r>
          </m:num>
          <m:den>
            <m:sSub>
              <m:sSubPr>
                <m:ctrlPr>
                  <w:rPr>
                    <w:rFonts w:ascii="Cambria Math" w:hAnsi="Cambria Math"/>
                    <w:i/>
                    <w:lang w:val="tr-TR"/>
                  </w:rPr>
                </m:ctrlPr>
              </m:sSubPr>
              <m:e>
                <m:r>
                  <w:rPr>
                    <w:rFonts w:ascii="Cambria Math" w:hAnsi="Cambria Math"/>
                    <w:lang w:val="tr-TR"/>
                  </w:rPr>
                  <m:t>E</m:t>
                </m:r>
              </m:e>
              <m:sub>
                <m:r>
                  <w:rPr>
                    <w:rFonts w:ascii="Cambria Math" w:hAnsi="Cambria Math"/>
                    <w:lang w:val="tr-TR"/>
                  </w:rPr>
                  <m:t>N</m:t>
                </m:r>
              </m:sub>
            </m:sSub>
          </m:den>
        </m:f>
      </m:oMath>
      <w:r w:rsidR="00351815">
        <w:rPr>
          <w:lang w:val="tr-TR"/>
        </w:rPr>
        <w:t xml:space="preserve">                  </w:t>
      </w:r>
      <w:r>
        <w:rPr>
          <w:lang w:val="tr-TR"/>
        </w:rPr>
        <w:t>(1)</w:t>
      </w:r>
    </w:p>
    <w:p w:rsidR="00B96A5B" w:rsidRPr="00B96A5B" w:rsidRDefault="00B96A5B" w:rsidP="00400790">
      <w:pPr>
        <w:pStyle w:val="BodyText"/>
        <w:ind w:left="567" w:firstLine="0"/>
        <w:rPr>
          <w:i/>
          <w:lang w:val="tr-TR"/>
        </w:rPr>
      </w:pPr>
      <w:r w:rsidRPr="00B96A5B">
        <w:rPr>
          <w:rFonts w:eastAsia="Times New Roman"/>
          <w:color w:val="231F20"/>
          <w:spacing w:val="0"/>
        </w:rPr>
        <w:t xml:space="preserve">where </w:t>
      </w:r>
      <w:r w:rsidRPr="00B96A5B">
        <w:rPr>
          <w:rFonts w:eastAsia="Times New Roman"/>
          <w:i/>
          <w:iCs/>
          <w:color w:val="231F20"/>
          <w:spacing w:val="0"/>
        </w:rPr>
        <w:t>f</w:t>
      </w:r>
      <w:r>
        <w:rPr>
          <w:rFonts w:eastAsia="Times New Roman"/>
          <w:i/>
          <w:iCs/>
          <w:color w:val="231F20"/>
          <w:spacing w:val="0"/>
        </w:rPr>
        <w:t>(x)</w:t>
      </w:r>
      <w:r w:rsidRPr="00B96A5B">
        <w:rPr>
          <w:rFonts w:eastAsia="Times New Roman"/>
          <w:i/>
          <w:iCs/>
          <w:color w:val="231F20"/>
          <w:spacing w:val="0"/>
        </w:rPr>
        <w:t xml:space="preserve"> </w:t>
      </w:r>
      <w:r w:rsidRPr="00B96A5B">
        <w:rPr>
          <w:rFonts w:eastAsia="Times New Roman"/>
          <w:color w:val="231F20"/>
          <w:spacing w:val="0"/>
        </w:rPr>
        <w:t xml:space="preserve">is the fitness function given a vector </w:t>
      </w:r>
      <w:r>
        <w:rPr>
          <w:rFonts w:eastAsia="Times New Roman"/>
          <w:i/>
          <w:iCs/>
          <w:color w:val="231F20"/>
          <w:spacing w:val="0"/>
        </w:rPr>
        <w:t>x</w:t>
      </w:r>
      <w:r w:rsidRPr="00B96A5B">
        <w:rPr>
          <w:rFonts w:eastAsia="Times New Roman"/>
          <w:i/>
          <w:iCs/>
          <w:color w:val="231F20"/>
          <w:spacing w:val="0"/>
        </w:rPr>
        <w:t xml:space="preserve"> </w:t>
      </w:r>
      <w:r w:rsidRPr="00B96A5B">
        <w:rPr>
          <w:rFonts w:eastAsia="Times New Roman"/>
          <w:color w:val="231F20"/>
          <w:spacing w:val="0"/>
        </w:rPr>
        <w:t xml:space="preserve">sized </w:t>
      </w:r>
      <w:r w:rsidRPr="00B96A5B">
        <w:rPr>
          <w:rFonts w:eastAsia="Times New Roman"/>
          <w:i/>
          <w:iCs/>
          <w:color w:val="231F20"/>
          <w:spacing w:val="0"/>
        </w:rPr>
        <w:t>N</w:t>
      </w:r>
      <w:r>
        <w:rPr>
          <w:rFonts w:eastAsia="Times New Roman"/>
          <w:i/>
          <w:iCs/>
          <w:color w:val="231F20"/>
          <w:spacing w:val="0"/>
        </w:rPr>
        <w:t xml:space="preserve"> </w:t>
      </w:r>
      <w:r w:rsidRPr="00B96A5B">
        <w:rPr>
          <w:rFonts w:eastAsia="Times New Roman"/>
          <w:color w:val="231F20"/>
          <w:spacing w:val="0"/>
        </w:rPr>
        <w:t>with 0/1 ele</w:t>
      </w:r>
      <w:r>
        <w:rPr>
          <w:rFonts w:eastAsia="Times New Roman"/>
          <w:color w:val="231F20"/>
          <w:spacing w:val="0"/>
        </w:rPr>
        <w:t>ments representing unselected/</w:t>
      </w:r>
      <w:r w:rsidRPr="00B96A5B">
        <w:rPr>
          <w:rFonts w:eastAsia="Times New Roman"/>
          <w:color w:val="231F20"/>
          <w:spacing w:val="0"/>
        </w:rPr>
        <w:t xml:space="preserve">selected features, </w:t>
      </w:r>
      <w:r w:rsidRPr="00B96A5B">
        <w:rPr>
          <w:rFonts w:eastAsia="Times New Roman"/>
          <w:i/>
          <w:iCs/>
          <w:color w:val="231F20"/>
          <w:spacing w:val="0"/>
        </w:rPr>
        <w:t xml:space="preserve">N </w:t>
      </w:r>
      <w:r w:rsidRPr="00B96A5B">
        <w:rPr>
          <w:rFonts w:eastAsia="Times New Roman"/>
          <w:color w:val="231F20"/>
          <w:spacing w:val="0"/>
        </w:rPr>
        <w:t xml:space="preserve">is the total number of features in the data set, </w:t>
      </w:r>
      <w:r w:rsidRPr="00B96A5B">
        <w:rPr>
          <w:rFonts w:eastAsia="Times New Roman"/>
          <w:i/>
          <w:iCs/>
          <w:color w:val="231F20"/>
          <w:spacing w:val="0"/>
        </w:rPr>
        <w:t>E</w:t>
      </w:r>
      <w:r>
        <w:rPr>
          <w:rFonts w:eastAsia="Times New Roman"/>
          <w:i/>
          <w:iCs/>
          <w:color w:val="231F20"/>
          <w:spacing w:val="0"/>
        </w:rPr>
        <w:t xml:space="preserve"> </w:t>
      </w:r>
      <w:r w:rsidRPr="00B96A5B">
        <w:rPr>
          <w:rFonts w:eastAsia="Times New Roman"/>
          <w:color w:val="231F20"/>
          <w:spacing w:val="0"/>
        </w:rPr>
        <w:t xml:space="preserve">is the classifier error rate and </w:t>
      </w:r>
      <w:r w:rsidRPr="00B96A5B">
        <w:rPr>
          <w:rFonts w:eastAsia="Times New Roman"/>
          <w:i/>
          <w:iCs/>
          <w:color w:val="231F20"/>
          <w:spacing w:val="0"/>
        </w:rPr>
        <w:t xml:space="preserve">ω </w:t>
      </w:r>
      <w:r w:rsidRPr="00B96A5B">
        <w:rPr>
          <w:rFonts w:eastAsia="Times New Roman"/>
          <w:color w:val="231F20"/>
          <w:spacing w:val="0"/>
        </w:rPr>
        <w:t>is a constant controlling the</w:t>
      </w:r>
      <w:r>
        <w:rPr>
          <w:rFonts w:eastAsia="Times New Roman"/>
          <w:color w:val="231F20"/>
          <w:spacing w:val="0"/>
        </w:rPr>
        <w:t xml:space="preserve"> </w:t>
      </w:r>
      <w:r w:rsidRPr="00B96A5B">
        <w:rPr>
          <w:rFonts w:eastAsia="Times New Roman"/>
          <w:color w:val="231F20"/>
          <w:spacing w:val="0"/>
        </w:rPr>
        <w:t>importance of cl</w:t>
      </w:r>
      <w:r>
        <w:rPr>
          <w:rFonts w:eastAsia="Times New Roman"/>
          <w:color w:val="231F20"/>
          <w:spacing w:val="0"/>
        </w:rPr>
        <w:t xml:space="preserve">assification performance to the </w:t>
      </w:r>
      <w:r w:rsidRPr="00B96A5B">
        <w:rPr>
          <w:rFonts w:eastAsia="Times New Roman"/>
          <w:color w:val="231F20"/>
          <w:spacing w:val="0"/>
        </w:rPr>
        <w:t>number of</w:t>
      </w:r>
      <w:r>
        <w:rPr>
          <w:rFonts w:eastAsia="Times New Roman"/>
          <w:color w:val="231F20"/>
          <w:spacing w:val="0"/>
        </w:rPr>
        <w:t xml:space="preserve"> </w:t>
      </w:r>
      <w:r w:rsidRPr="00B96A5B">
        <w:rPr>
          <w:rFonts w:eastAsia="Times New Roman"/>
          <w:color w:val="231F20"/>
          <w:spacing w:val="0"/>
        </w:rPr>
        <w:t>features selected.</w:t>
      </w:r>
      <w:r>
        <w:rPr>
          <w:rFonts w:eastAsia="Times New Roman"/>
          <w:color w:val="231F20"/>
          <w:spacing w:val="0"/>
        </w:rPr>
        <w:t xml:space="preserve"> </w:t>
      </w:r>
      <m:oMath>
        <m:sSub>
          <m:sSubPr>
            <m:ctrlPr>
              <w:rPr>
                <w:rFonts w:ascii="Cambria Math" w:eastAsia="Times New Roman" w:hAnsi="Cambria Math"/>
                <w:i/>
                <w:color w:val="231F20"/>
                <w:spacing w:val="0"/>
              </w:rPr>
            </m:ctrlPr>
          </m:sSubPr>
          <m:e>
            <m:r>
              <w:rPr>
                <w:rFonts w:ascii="Cambria Math" w:eastAsia="Times New Roman" w:hAnsi="Cambria Math"/>
                <w:color w:val="231F20"/>
                <w:spacing w:val="0"/>
              </w:rPr>
              <m:t>E</m:t>
            </m:r>
          </m:e>
          <m:sub>
            <m:r>
              <w:rPr>
                <w:rFonts w:ascii="Cambria Math" w:eastAsia="Times New Roman" w:hAnsi="Cambria Math"/>
                <w:color w:val="231F20"/>
                <w:spacing w:val="0"/>
              </w:rPr>
              <m:t>N</m:t>
            </m:r>
          </m:sub>
        </m:sSub>
      </m:oMath>
      <w:r>
        <w:rPr>
          <w:rFonts w:eastAsia="Times New Roman"/>
          <w:color w:val="231F20"/>
          <w:spacing w:val="0"/>
        </w:rPr>
        <w:t xml:space="preserve"> is the classifier error rate with using all predictors in the dataset.</w:t>
      </w:r>
    </w:p>
    <w:p w:rsidR="00B12123" w:rsidRPr="00C07E92" w:rsidRDefault="006366A1" w:rsidP="00C07E92">
      <w:pPr>
        <w:pStyle w:val="BodyText"/>
        <w:numPr>
          <w:ilvl w:val="0"/>
          <w:numId w:val="16"/>
        </w:numPr>
        <w:ind w:left="567" w:hanging="283"/>
        <w:rPr>
          <w:lang w:val="tr-TR"/>
        </w:rPr>
      </w:pPr>
      <w:r>
        <w:rPr>
          <w:b/>
          <w:i/>
          <w:lang w:val="tr-TR"/>
        </w:rPr>
        <w:t>Experimental Study</w:t>
      </w:r>
      <w:r w:rsidR="009B04D1" w:rsidRPr="00891E81">
        <w:rPr>
          <w:b/>
          <w:i/>
          <w:lang w:val="tr-TR"/>
        </w:rPr>
        <w:t>:</w:t>
      </w:r>
      <w:r>
        <w:rPr>
          <w:lang w:val="tr-TR"/>
        </w:rPr>
        <w:t xml:space="preserve"> To evaluate the effectiveness of this project, Central Nervous System (CNS), SRBCT, Colon Tumor</w:t>
      </w:r>
      <w:r w:rsidR="00621DBC">
        <w:rPr>
          <w:lang w:val="tr-TR"/>
        </w:rPr>
        <w:t xml:space="preserve"> </w:t>
      </w:r>
      <w:r w:rsidR="00621DBC">
        <w:t>[7]</w:t>
      </w:r>
      <w:r>
        <w:rPr>
          <w:lang w:val="tr-TR"/>
        </w:rPr>
        <w:t xml:space="preserve"> datasets and one real dataset GSE25136 from NCBI</w:t>
      </w:r>
      <w:r w:rsidR="00621DBC">
        <w:rPr>
          <w:lang w:val="tr-TR"/>
        </w:rPr>
        <w:t xml:space="preserve"> [8]</w:t>
      </w:r>
      <w:r>
        <w:rPr>
          <w:lang w:val="tr-TR"/>
        </w:rPr>
        <w:t xml:space="preserve"> are used as datasets</w:t>
      </w:r>
      <w:r w:rsidR="009B04D1">
        <w:rPr>
          <w:lang w:val="tr-TR"/>
        </w:rPr>
        <w:t>.</w:t>
      </w:r>
      <w:r>
        <w:rPr>
          <w:lang w:val="tr-TR"/>
        </w:rPr>
        <w:t xml:space="preserve"> The number of selected genes by Random Forest Ranking is 100 for Colon Tumor and SRBCT, 500 for CNS and GSE25136. The optimal selected genes and their best and average accuracies are evaluated by Naive Bayes with 10-fold cross validation for 100 times.</w:t>
      </w:r>
      <w:r w:rsidR="00B12123">
        <w:rPr>
          <w:lang w:val="tr-TR"/>
        </w:rPr>
        <w:t xml:space="preserve"> </w:t>
      </w:r>
      <w:r w:rsidR="00C07E92">
        <w:rPr>
          <w:lang w:val="tr-TR"/>
        </w:rPr>
        <w:t>100 iterations are used in FA for Colon Tumor and SRBCT dataset. 200 iterations are used in FA for Central Nervous System and GSE25136 dataset.</w:t>
      </w:r>
    </w:p>
    <w:p w:rsidR="00B12123" w:rsidRPr="00E75B24" w:rsidRDefault="00B12123" w:rsidP="00E75B24">
      <w:pPr>
        <w:pStyle w:val="BodyText"/>
        <w:ind w:left="567" w:firstLine="0"/>
      </w:pPr>
      <w:r>
        <w:rPr>
          <w:lang w:val="tr-TR"/>
        </w:rPr>
        <w:lastRenderedPageBreak/>
        <w:t>The differents parameters and equations are tested for higher ac</w:t>
      </w:r>
      <w:r w:rsidR="00E75B24">
        <w:rPr>
          <w:lang w:val="tr-TR"/>
        </w:rPr>
        <w:t>curacies. The parameters that gi</w:t>
      </w:r>
      <w:r>
        <w:rPr>
          <w:lang w:val="tr-TR"/>
        </w:rPr>
        <w:t>ve most successful results are α=0.7</w:t>
      </w:r>
      <w:r>
        <w:t>, beta0=2 and γ=1. The normalized Euclidean distance function gave better results than standard Eucl</w:t>
      </w:r>
      <w:r w:rsidR="00E75B24">
        <w:t xml:space="preserve">idean distance. Also </w:t>
      </w:r>
      <w:r w:rsidR="00E75B24">
        <w:rPr>
          <w:lang w:val="tr-TR"/>
        </w:rPr>
        <w:t>t</w:t>
      </w:r>
      <w:r>
        <w:rPr>
          <w:lang w:val="tr-TR"/>
        </w:rPr>
        <w:t xml:space="preserve">he objective function gave successful results. After the 100 iterations, as iterations increases the program gives almost same accuracies with less number of genes. So this </w:t>
      </w:r>
      <w:r w:rsidR="00C07E92">
        <w:rPr>
          <w:lang w:val="tr-TR"/>
        </w:rPr>
        <w:t xml:space="preserve">is </w:t>
      </w:r>
      <w:r>
        <w:rPr>
          <w:lang w:val="tr-TR"/>
        </w:rPr>
        <w:t>the success of the objective function that is used in this project.</w:t>
      </w:r>
    </w:p>
    <w:p w:rsidR="003E3BF8" w:rsidRDefault="003E3BF8" w:rsidP="00B12123">
      <w:pPr>
        <w:pStyle w:val="BodyText"/>
        <w:ind w:left="567" w:firstLine="0"/>
        <w:rPr>
          <w:lang w:val="tr-TR"/>
        </w:rPr>
      </w:pPr>
      <w:r>
        <w:rPr>
          <w:lang w:val="tr-TR"/>
        </w:rPr>
        <w:t>The selected gene subsets and their accuracies are shown in Table 1. Also the comparison of this method with different classifiers is shown in Table 2.</w:t>
      </w:r>
    </w:p>
    <w:tbl>
      <w:tblPr>
        <w:tblStyle w:val="TableGrid"/>
        <w:tblW w:w="0" w:type="auto"/>
        <w:tblInd w:w="567" w:type="dxa"/>
        <w:tblLook w:val="04A0" w:firstRow="1" w:lastRow="0" w:firstColumn="1" w:lastColumn="0" w:noHBand="0" w:noVBand="1"/>
      </w:tblPr>
      <w:tblGrid>
        <w:gridCol w:w="1128"/>
        <w:gridCol w:w="926"/>
        <w:gridCol w:w="1151"/>
        <w:gridCol w:w="1151"/>
      </w:tblGrid>
      <w:tr w:rsidR="006B150C" w:rsidRPr="003E3BF8" w:rsidTr="00C30A33">
        <w:tc>
          <w:tcPr>
            <w:tcW w:w="1128" w:type="dxa"/>
          </w:tcPr>
          <w:p w:rsidR="006B150C" w:rsidRPr="003E3BF8" w:rsidRDefault="00C30A33" w:rsidP="00B12123">
            <w:pPr>
              <w:pStyle w:val="BodyText"/>
              <w:ind w:firstLine="0"/>
              <w:rPr>
                <w:sz w:val="16"/>
                <w:szCs w:val="16"/>
                <w:lang w:val="tr-TR"/>
              </w:rPr>
            </w:pPr>
            <w:r w:rsidRPr="003E3BF8">
              <w:rPr>
                <w:sz w:val="16"/>
                <w:szCs w:val="16"/>
                <w:lang w:val="tr-TR"/>
              </w:rPr>
              <w:t>Datasets</w:t>
            </w:r>
          </w:p>
        </w:tc>
        <w:tc>
          <w:tcPr>
            <w:tcW w:w="926" w:type="dxa"/>
          </w:tcPr>
          <w:p w:rsidR="006B150C" w:rsidRPr="003E3BF8" w:rsidRDefault="00C30A33" w:rsidP="00B12123">
            <w:pPr>
              <w:pStyle w:val="BodyText"/>
              <w:ind w:firstLine="0"/>
              <w:rPr>
                <w:sz w:val="16"/>
                <w:szCs w:val="16"/>
                <w:lang w:val="tr-TR"/>
              </w:rPr>
            </w:pPr>
            <w:r w:rsidRPr="003E3BF8">
              <w:rPr>
                <w:sz w:val="16"/>
                <w:szCs w:val="16"/>
                <w:lang w:val="tr-TR"/>
              </w:rPr>
              <w:t>Number of Selected Genes</w:t>
            </w:r>
          </w:p>
        </w:tc>
        <w:tc>
          <w:tcPr>
            <w:tcW w:w="1151" w:type="dxa"/>
          </w:tcPr>
          <w:p w:rsidR="006B150C" w:rsidRPr="003E3BF8" w:rsidRDefault="00C30A33" w:rsidP="00B12123">
            <w:pPr>
              <w:pStyle w:val="BodyText"/>
              <w:ind w:firstLine="0"/>
              <w:rPr>
                <w:sz w:val="16"/>
                <w:szCs w:val="16"/>
                <w:lang w:val="tr-TR"/>
              </w:rPr>
            </w:pPr>
            <w:r w:rsidRPr="003E3BF8">
              <w:rPr>
                <w:sz w:val="16"/>
                <w:szCs w:val="16"/>
                <w:lang w:val="tr-TR"/>
              </w:rPr>
              <w:t>Best Accuracy</w:t>
            </w:r>
          </w:p>
        </w:tc>
        <w:tc>
          <w:tcPr>
            <w:tcW w:w="1151" w:type="dxa"/>
          </w:tcPr>
          <w:p w:rsidR="006B150C" w:rsidRPr="003E3BF8" w:rsidRDefault="00C30A33" w:rsidP="00B12123">
            <w:pPr>
              <w:pStyle w:val="BodyText"/>
              <w:ind w:firstLine="0"/>
              <w:rPr>
                <w:sz w:val="16"/>
                <w:szCs w:val="16"/>
                <w:lang w:val="tr-TR"/>
              </w:rPr>
            </w:pPr>
            <w:r w:rsidRPr="003E3BF8">
              <w:rPr>
                <w:sz w:val="16"/>
                <w:szCs w:val="16"/>
                <w:lang w:val="tr-TR"/>
              </w:rPr>
              <w:t>Average Accuracy</w:t>
            </w:r>
          </w:p>
        </w:tc>
      </w:tr>
      <w:tr w:rsidR="006B150C" w:rsidRPr="003E3BF8" w:rsidTr="00C30A33">
        <w:tc>
          <w:tcPr>
            <w:tcW w:w="1128" w:type="dxa"/>
          </w:tcPr>
          <w:p w:rsidR="006B150C" w:rsidRPr="003E3BF8" w:rsidRDefault="006B150C" w:rsidP="00B12123">
            <w:pPr>
              <w:pStyle w:val="BodyText"/>
              <w:ind w:firstLine="0"/>
              <w:rPr>
                <w:sz w:val="16"/>
                <w:szCs w:val="16"/>
                <w:lang w:val="tr-TR"/>
              </w:rPr>
            </w:pPr>
            <w:r w:rsidRPr="003E3BF8">
              <w:rPr>
                <w:sz w:val="16"/>
                <w:szCs w:val="16"/>
                <w:lang w:val="tr-TR"/>
              </w:rPr>
              <w:t>Colon Tumor</w:t>
            </w:r>
          </w:p>
        </w:tc>
        <w:tc>
          <w:tcPr>
            <w:tcW w:w="926" w:type="dxa"/>
          </w:tcPr>
          <w:p w:rsidR="006B150C" w:rsidRPr="003E3BF8" w:rsidRDefault="006B150C" w:rsidP="006B150C">
            <w:pPr>
              <w:pStyle w:val="BodyText"/>
              <w:ind w:firstLine="0"/>
              <w:jc w:val="center"/>
              <w:rPr>
                <w:sz w:val="16"/>
                <w:szCs w:val="16"/>
                <w:lang w:val="tr-TR"/>
              </w:rPr>
            </w:pPr>
            <w:r w:rsidRPr="003E3BF8">
              <w:rPr>
                <w:sz w:val="16"/>
                <w:szCs w:val="16"/>
                <w:lang w:val="tr-TR"/>
              </w:rPr>
              <w:t>5</w:t>
            </w:r>
          </w:p>
          <w:p w:rsidR="006B150C" w:rsidRPr="003E3BF8" w:rsidRDefault="006B150C" w:rsidP="006B150C">
            <w:pPr>
              <w:pStyle w:val="BodyText"/>
              <w:ind w:firstLine="0"/>
              <w:jc w:val="center"/>
              <w:rPr>
                <w:sz w:val="16"/>
                <w:szCs w:val="16"/>
                <w:lang w:val="tr-TR"/>
              </w:rPr>
            </w:pPr>
            <w:r w:rsidRPr="003E3BF8">
              <w:rPr>
                <w:sz w:val="16"/>
                <w:szCs w:val="16"/>
                <w:lang w:val="tr-TR"/>
              </w:rPr>
              <w:t>6</w:t>
            </w:r>
          </w:p>
          <w:p w:rsidR="006B150C" w:rsidRPr="003E3BF8" w:rsidRDefault="006B150C" w:rsidP="006B150C">
            <w:pPr>
              <w:pStyle w:val="BodyText"/>
              <w:ind w:firstLine="0"/>
              <w:jc w:val="center"/>
              <w:rPr>
                <w:sz w:val="16"/>
                <w:szCs w:val="16"/>
                <w:lang w:val="tr-TR"/>
              </w:rPr>
            </w:pPr>
            <w:r w:rsidRPr="003E3BF8">
              <w:rPr>
                <w:sz w:val="16"/>
                <w:szCs w:val="16"/>
                <w:lang w:val="tr-TR"/>
              </w:rPr>
              <w:t>7</w:t>
            </w:r>
          </w:p>
          <w:p w:rsidR="006B150C" w:rsidRPr="003E3BF8" w:rsidRDefault="006B150C" w:rsidP="006B150C">
            <w:pPr>
              <w:pStyle w:val="BodyText"/>
              <w:ind w:firstLine="0"/>
              <w:jc w:val="center"/>
              <w:rPr>
                <w:sz w:val="16"/>
                <w:szCs w:val="16"/>
                <w:lang w:val="tr-TR"/>
              </w:rPr>
            </w:pPr>
            <w:r w:rsidRPr="003E3BF8">
              <w:rPr>
                <w:sz w:val="16"/>
                <w:szCs w:val="16"/>
                <w:lang w:val="tr-TR"/>
              </w:rPr>
              <w:t>9</w:t>
            </w:r>
          </w:p>
        </w:tc>
        <w:tc>
          <w:tcPr>
            <w:tcW w:w="1151" w:type="dxa"/>
          </w:tcPr>
          <w:p w:rsidR="006B150C" w:rsidRPr="003E3BF8" w:rsidRDefault="006B150C" w:rsidP="006B150C">
            <w:pPr>
              <w:pStyle w:val="BodyText"/>
              <w:ind w:firstLine="0"/>
              <w:jc w:val="center"/>
              <w:rPr>
                <w:sz w:val="16"/>
                <w:szCs w:val="16"/>
                <w:lang w:val="tr-TR"/>
              </w:rPr>
            </w:pPr>
            <w:r w:rsidRPr="003E3BF8">
              <w:rPr>
                <w:sz w:val="16"/>
                <w:szCs w:val="16"/>
                <w:lang w:val="tr-TR"/>
              </w:rPr>
              <w:t>91.94</w:t>
            </w:r>
          </w:p>
          <w:p w:rsidR="006B150C" w:rsidRPr="003E3BF8" w:rsidRDefault="006B150C" w:rsidP="006B150C">
            <w:pPr>
              <w:pStyle w:val="BodyText"/>
              <w:ind w:firstLine="0"/>
              <w:jc w:val="center"/>
              <w:rPr>
                <w:sz w:val="16"/>
                <w:szCs w:val="16"/>
                <w:lang w:val="tr-TR"/>
              </w:rPr>
            </w:pPr>
            <w:r w:rsidRPr="003E3BF8">
              <w:rPr>
                <w:sz w:val="16"/>
                <w:szCs w:val="16"/>
                <w:lang w:val="tr-TR"/>
              </w:rPr>
              <w:t>91.94</w:t>
            </w:r>
          </w:p>
          <w:p w:rsidR="006B150C" w:rsidRPr="003E3BF8" w:rsidRDefault="006B150C" w:rsidP="006B150C">
            <w:pPr>
              <w:pStyle w:val="BodyText"/>
              <w:ind w:firstLine="0"/>
              <w:jc w:val="center"/>
              <w:rPr>
                <w:sz w:val="16"/>
                <w:szCs w:val="16"/>
                <w:lang w:val="tr-TR"/>
              </w:rPr>
            </w:pPr>
            <w:r w:rsidRPr="003E3BF8">
              <w:rPr>
                <w:sz w:val="16"/>
                <w:szCs w:val="16"/>
                <w:lang w:val="tr-TR"/>
              </w:rPr>
              <w:t>91.94</w:t>
            </w:r>
          </w:p>
          <w:p w:rsidR="006B150C" w:rsidRPr="003E3BF8" w:rsidRDefault="006B150C" w:rsidP="006B150C">
            <w:pPr>
              <w:pStyle w:val="BodyText"/>
              <w:ind w:firstLine="0"/>
              <w:jc w:val="center"/>
              <w:rPr>
                <w:sz w:val="16"/>
                <w:szCs w:val="16"/>
                <w:lang w:val="tr-TR"/>
              </w:rPr>
            </w:pPr>
            <w:r w:rsidRPr="003E3BF8">
              <w:rPr>
                <w:sz w:val="16"/>
                <w:szCs w:val="16"/>
                <w:lang w:val="tr-TR"/>
              </w:rPr>
              <w:t>98.39</w:t>
            </w:r>
          </w:p>
        </w:tc>
        <w:tc>
          <w:tcPr>
            <w:tcW w:w="1151" w:type="dxa"/>
          </w:tcPr>
          <w:p w:rsidR="006B150C" w:rsidRPr="003E3BF8" w:rsidRDefault="006B150C" w:rsidP="006B150C">
            <w:pPr>
              <w:pStyle w:val="BodyText"/>
              <w:ind w:firstLine="0"/>
              <w:jc w:val="center"/>
              <w:rPr>
                <w:sz w:val="16"/>
                <w:szCs w:val="16"/>
                <w:lang w:val="tr-TR"/>
              </w:rPr>
            </w:pPr>
            <w:r w:rsidRPr="003E3BF8">
              <w:rPr>
                <w:sz w:val="16"/>
                <w:szCs w:val="16"/>
                <w:lang w:val="tr-TR"/>
              </w:rPr>
              <w:t>91.65</w:t>
            </w:r>
          </w:p>
          <w:p w:rsidR="006B150C" w:rsidRPr="003E3BF8" w:rsidRDefault="006B150C" w:rsidP="006B150C">
            <w:pPr>
              <w:pStyle w:val="BodyText"/>
              <w:ind w:firstLine="0"/>
              <w:jc w:val="center"/>
              <w:rPr>
                <w:sz w:val="16"/>
                <w:szCs w:val="16"/>
                <w:lang w:val="tr-TR"/>
              </w:rPr>
            </w:pPr>
            <w:r w:rsidRPr="003E3BF8">
              <w:rPr>
                <w:sz w:val="16"/>
                <w:szCs w:val="16"/>
                <w:lang w:val="tr-TR"/>
              </w:rPr>
              <w:t>91.74</w:t>
            </w:r>
          </w:p>
          <w:p w:rsidR="006B150C" w:rsidRPr="003E3BF8" w:rsidRDefault="006B150C" w:rsidP="006B150C">
            <w:pPr>
              <w:pStyle w:val="BodyText"/>
              <w:ind w:firstLine="0"/>
              <w:jc w:val="center"/>
              <w:rPr>
                <w:sz w:val="16"/>
                <w:szCs w:val="16"/>
                <w:lang w:val="tr-TR"/>
              </w:rPr>
            </w:pPr>
            <w:r w:rsidRPr="003E3BF8">
              <w:rPr>
                <w:sz w:val="16"/>
                <w:szCs w:val="16"/>
                <w:lang w:val="tr-TR"/>
              </w:rPr>
              <w:t>91.87</w:t>
            </w:r>
          </w:p>
          <w:p w:rsidR="006B150C" w:rsidRPr="003E3BF8" w:rsidRDefault="006B150C" w:rsidP="006B150C">
            <w:pPr>
              <w:pStyle w:val="BodyText"/>
              <w:ind w:firstLine="0"/>
              <w:jc w:val="center"/>
              <w:rPr>
                <w:sz w:val="16"/>
                <w:szCs w:val="16"/>
                <w:lang w:val="tr-TR"/>
              </w:rPr>
            </w:pPr>
            <w:r w:rsidRPr="003E3BF8">
              <w:rPr>
                <w:sz w:val="16"/>
                <w:szCs w:val="16"/>
                <w:lang w:val="tr-TR"/>
              </w:rPr>
              <w:t>96.74</w:t>
            </w:r>
          </w:p>
        </w:tc>
      </w:tr>
      <w:tr w:rsidR="006B150C" w:rsidRPr="003E3BF8" w:rsidTr="00C30A33">
        <w:tc>
          <w:tcPr>
            <w:tcW w:w="1128" w:type="dxa"/>
          </w:tcPr>
          <w:p w:rsidR="006B150C" w:rsidRPr="003E3BF8" w:rsidRDefault="006B150C" w:rsidP="00B12123">
            <w:pPr>
              <w:pStyle w:val="BodyText"/>
              <w:ind w:firstLine="0"/>
              <w:rPr>
                <w:sz w:val="16"/>
                <w:szCs w:val="16"/>
                <w:lang w:val="tr-TR"/>
              </w:rPr>
            </w:pPr>
            <w:r w:rsidRPr="003E3BF8">
              <w:rPr>
                <w:sz w:val="16"/>
                <w:szCs w:val="16"/>
                <w:lang w:val="tr-TR"/>
              </w:rPr>
              <w:t>SRBCT</w:t>
            </w:r>
          </w:p>
        </w:tc>
        <w:tc>
          <w:tcPr>
            <w:tcW w:w="926" w:type="dxa"/>
          </w:tcPr>
          <w:p w:rsidR="006B150C" w:rsidRPr="003E3BF8" w:rsidRDefault="006B150C" w:rsidP="006B150C">
            <w:pPr>
              <w:pStyle w:val="BodyText"/>
              <w:ind w:firstLine="0"/>
              <w:jc w:val="center"/>
              <w:rPr>
                <w:sz w:val="16"/>
                <w:szCs w:val="16"/>
                <w:lang w:val="tr-TR"/>
              </w:rPr>
            </w:pPr>
            <w:r w:rsidRPr="003E3BF8">
              <w:rPr>
                <w:sz w:val="16"/>
                <w:szCs w:val="16"/>
                <w:lang w:val="tr-TR"/>
              </w:rPr>
              <w:t>7</w:t>
            </w:r>
          </w:p>
          <w:p w:rsidR="006B150C" w:rsidRPr="003E3BF8" w:rsidRDefault="00CE7CD6" w:rsidP="006B150C">
            <w:pPr>
              <w:pStyle w:val="BodyText"/>
              <w:ind w:firstLine="0"/>
              <w:jc w:val="center"/>
              <w:rPr>
                <w:sz w:val="16"/>
                <w:szCs w:val="16"/>
                <w:lang w:val="tr-TR"/>
              </w:rPr>
            </w:pPr>
            <w:r>
              <w:rPr>
                <w:sz w:val="16"/>
                <w:szCs w:val="16"/>
                <w:lang w:val="tr-TR"/>
              </w:rPr>
              <w:t>7</w:t>
            </w:r>
          </w:p>
          <w:p w:rsidR="006B150C" w:rsidRPr="003E3BF8" w:rsidRDefault="00CE7CD6" w:rsidP="006B150C">
            <w:pPr>
              <w:pStyle w:val="BodyText"/>
              <w:ind w:firstLine="0"/>
              <w:jc w:val="center"/>
              <w:rPr>
                <w:sz w:val="16"/>
                <w:szCs w:val="16"/>
                <w:lang w:val="tr-TR"/>
              </w:rPr>
            </w:pPr>
            <w:r>
              <w:rPr>
                <w:sz w:val="16"/>
                <w:szCs w:val="16"/>
                <w:lang w:val="tr-TR"/>
              </w:rPr>
              <w:t>9</w:t>
            </w:r>
          </w:p>
          <w:p w:rsidR="006B150C" w:rsidRPr="003E3BF8" w:rsidRDefault="006B150C" w:rsidP="006B150C">
            <w:pPr>
              <w:pStyle w:val="BodyText"/>
              <w:ind w:firstLine="0"/>
              <w:jc w:val="center"/>
              <w:rPr>
                <w:sz w:val="16"/>
                <w:szCs w:val="16"/>
                <w:lang w:val="tr-TR"/>
              </w:rPr>
            </w:pPr>
            <w:r w:rsidRPr="003E3BF8">
              <w:rPr>
                <w:sz w:val="16"/>
                <w:szCs w:val="16"/>
                <w:lang w:val="tr-TR"/>
              </w:rPr>
              <w:t>10</w:t>
            </w:r>
          </w:p>
        </w:tc>
        <w:tc>
          <w:tcPr>
            <w:tcW w:w="1151" w:type="dxa"/>
          </w:tcPr>
          <w:p w:rsidR="006B150C" w:rsidRPr="003E3BF8" w:rsidRDefault="006B150C" w:rsidP="006B150C">
            <w:pPr>
              <w:pStyle w:val="BodyText"/>
              <w:ind w:firstLine="0"/>
              <w:jc w:val="center"/>
              <w:rPr>
                <w:sz w:val="16"/>
                <w:szCs w:val="16"/>
                <w:lang w:val="tr-TR"/>
              </w:rPr>
            </w:pPr>
            <w:r w:rsidRPr="003E3BF8">
              <w:rPr>
                <w:sz w:val="16"/>
                <w:szCs w:val="16"/>
                <w:lang w:val="tr-TR"/>
              </w:rPr>
              <w:t>100</w:t>
            </w:r>
          </w:p>
          <w:p w:rsidR="006B150C" w:rsidRPr="003E3BF8" w:rsidRDefault="006B150C" w:rsidP="006B150C">
            <w:pPr>
              <w:pStyle w:val="BodyText"/>
              <w:ind w:firstLine="0"/>
              <w:jc w:val="center"/>
              <w:rPr>
                <w:sz w:val="16"/>
                <w:szCs w:val="16"/>
                <w:lang w:val="tr-TR"/>
              </w:rPr>
            </w:pPr>
            <w:r w:rsidRPr="003E3BF8">
              <w:rPr>
                <w:sz w:val="16"/>
                <w:szCs w:val="16"/>
                <w:lang w:val="tr-TR"/>
              </w:rPr>
              <w:t>100</w:t>
            </w:r>
          </w:p>
          <w:p w:rsidR="006B150C" w:rsidRPr="003E3BF8" w:rsidRDefault="006B150C" w:rsidP="006B150C">
            <w:pPr>
              <w:pStyle w:val="BodyText"/>
              <w:ind w:firstLine="0"/>
              <w:jc w:val="center"/>
              <w:rPr>
                <w:sz w:val="16"/>
                <w:szCs w:val="16"/>
                <w:lang w:val="tr-TR"/>
              </w:rPr>
            </w:pPr>
            <w:r w:rsidRPr="003E3BF8">
              <w:rPr>
                <w:sz w:val="16"/>
                <w:szCs w:val="16"/>
                <w:lang w:val="tr-TR"/>
              </w:rPr>
              <w:t>100</w:t>
            </w:r>
          </w:p>
          <w:p w:rsidR="006B150C" w:rsidRPr="003E3BF8" w:rsidRDefault="006B150C" w:rsidP="006B150C">
            <w:pPr>
              <w:pStyle w:val="BodyText"/>
              <w:ind w:firstLine="0"/>
              <w:jc w:val="center"/>
              <w:rPr>
                <w:sz w:val="16"/>
                <w:szCs w:val="16"/>
                <w:lang w:val="tr-TR"/>
              </w:rPr>
            </w:pPr>
            <w:r w:rsidRPr="003E3BF8">
              <w:rPr>
                <w:sz w:val="16"/>
                <w:szCs w:val="16"/>
                <w:lang w:val="tr-TR"/>
              </w:rPr>
              <w:t>100</w:t>
            </w:r>
          </w:p>
        </w:tc>
        <w:tc>
          <w:tcPr>
            <w:tcW w:w="1151" w:type="dxa"/>
          </w:tcPr>
          <w:p w:rsidR="006B150C" w:rsidRPr="003E3BF8" w:rsidRDefault="00CE7CD6" w:rsidP="006B150C">
            <w:pPr>
              <w:pStyle w:val="BodyText"/>
              <w:ind w:firstLine="0"/>
              <w:jc w:val="center"/>
              <w:rPr>
                <w:sz w:val="16"/>
                <w:szCs w:val="16"/>
                <w:lang w:val="tr-TR"/>
              </w:rPr>
            </w:pPr>
            <w:r>
              <w:rPr>
                <w:sz w:val="16"/>
                <w:szCs w:val="16"/>
                <w:lang w:val="tr-TR"/>
              </w:rPr>
              <w:t>100</w:t>
            </w:r>
          </w:p>
          <w:p w:rsidR="006B150C" w:rsidRPr="003E3BF8" w:rsidRDefault="00CE7CD6" w:rsidP="006B150C">
            <w:pPr>
              <w:pStyle w:val="BodyText"/>
              <w:ind w:firstLine="0"/>
              <w:jc w:val="center"/>
              <w:rPr>
                <w:sz w:val="16"/>
                <w:szCs w:val="16"/>
                <w:lang w:val="tr-TR"/>
              </w:rPr>
            </w:pPr>
            <w:r>
              <w:rPr>
                <w:sz w:val="16"/>
                <w:szCs w:val="16"/>
                <w:lang w:val="tr-TR"/>
              </w:rPr>
              <w:t>98.99</w:t>
            </w:r>
          </w:p>
          <w:p w:rsidR="006B150C" w:rsidRPr="003E3BF8" w:rsidRDefault="006B150C" w:rsidP="006B150C">
            <w:pPr>
              <w:pStyle w:val="BodyText"/>
              <w:ind w:firstLine="0"/>
              <w:jc w:val="center"/>
              <w:rPr>
                <w:sz w:val="16"/>
                <w:szCs w:val="16"/>
                <w:lang w:val="tr-TR"/>
              </w:rPr>
            </w:pPr>
            <w:r w:rsidRPr="003E3BF8">
              <w:rPr>
                <w:sz w:val="16"/>
                <w:szCs w:val="16"/>
                <w:lang w:val="tr-TR"/>
              </w:rPr>
              <w:t>99</w:t>
            </w:r>
            <w:r w:rsidR="00CE7CD6">
              <w:rPr>
                <w:sz w:val="16"/>
                <w:szCs w:val="16"/>
                <w:lang w:val="tr-TR"/>
              </w:rPr>
              <w:t>.64</w:t>
            </w:r>
          </w:p>
          <w:p w:rsidR="006B150C" w:rsidRPr="003E3BF8" w:rsidRDefault="006B150C" w:rsidP="006B150C">
            <w:pPr>
              <w:pStyle w:val="BodyText"/>
              <w:ind w:firstLine="0"/>
              <w:jc w:val="center"/>
              <w:rPr>
                <w:sz w:val="16"/>
                <w:szCs w:val="16"/>
                <w:lang w:val="tr-TR"/>
              </w:rPr>
            </w:pPr>
            <w:r w:rsidRPr="003E3BF8">
              <w:rPr>
                <w:sz w:val="16"/>
                <w:szCs w:val="16"/>
                <w:lang w:val="tr-TR"/>
              </w:rPr>
              <w:t>99.95</w:t>
            </w:r>
          </w:p>
        </w:tc>
      </w:tr>
      <w:tr w:rsidR="006B150C" w:rsidRPr="003E3BF8" w:rsidTr="00C30A33">
        <w:tc>
          <w:tcPr>
            <w:tcW w:w="1128" w:type="dxa"/>
          </w:tcPr>
          <w:p w:rsidR="006B150C" w:rsidRPr="003E3BF8" w:rsidRDefault="006B150C" w:rsidP="00B12123">
            <w:pPr>
              <w:pStyle w:val="BodyText"/>
              <w:ind w:firstLine="0"/>
              <w:rPr>
                <w:sz w:val="16"/>
                <w:szCs w:val="16"/>
                <w:lang w:val="tr-TR"/>
              </w:rPr>
            </w:pPr>
            <w:r w:rsidRPr="003E3BF8">
              <w:rPr>
                <w:sz w:val="16"/>
                <w:szCs w:val="16"/>
                <w:lang w:val="tr-TR"/>
              </w:rPr>
              <w:t>CNS</w:t>
            </w:r>
          </w:p>
        </w:tc>
        <w:tc>
          <w:tcPr>
            <w:tcW w:w="926" w:type="dxa"/>
          </w:tcPr>
          <w:p w:rsidR="006B150C" w:rsidRPr="003E3BF8" w:rsidRDefault="007A4047" w:rsidP="006B150C">
            <w:pPr>
              <w:pStyle w:val="BodyText"/>
              <w:ind w:firstLine="0"/>
              <w:jc w:val="center"/>
              <w:rPr>
                <w:sz w:val="16"/>
                <w:szCs w:val="16"/>
                <w:lang w:val="tr-TR"/>
              </w:rPr>
            </w:pPr>
            <w:r>
              <w:rPr>
                <w:sz w:val="16"/>
                <w:szCs w:val="16"/>
                <w:lang w:val="tr-TR"/>
              </w:rPr>
              <w:t>21</w:t>
            </w:r>
          </w:p>
          <w:p w:rsidR="006B150C" w:rsidRPr="003E3BF8" w:rsidRDefault="007A4047" w:rsidP="006B150C">
            <w:pPr>
              <w:pStyle w:val="BodyText"/>
              <w:ind w:firstLine="0"/>
              <w:jc w:val="center"/>
              <w:rPr>
                <w:sz w:val="16"/>
                <w:szCs w:val="16"/>
                <w:lang w:val="tr-TR"/>
              </w:rPr>
            </w:pPr>
            <w:r>
              <w:rPr>
                <w:sz w:val="16"/>
                <w:szCs w:val="16"/>
                <w:lang w:val="tr-TR"/>
              </w:rPr>
              <w:t>18</w:t>
            </w:r>
          </w:p>
          <w:p w:rsidR="006B150C" w:rsidRPr="003E3BF8" w:rsidRDefault="007A4047" w:rsidP="006B150C">
            <w:pPr>
              <w:pStyle w:val="BodyText"/>
              <w:ind w:firstLine="0"/>
              <w:jc w:val="center"/>
              <w:rPr>
                <w:sz w:val="16"/>
                <w:szCs w:val="16"/>
                <w:lang w:val="tr-TR"/>
              </w:rPr>
            </w:pPr>
            <w:r>
              <w:rPr>
                <w:sz w:val="16"/>
                <w:szCs w:val="16"/>
                <w:lang w:val="tr-TR"/>
              </w:rPr>
              <w:t>12</w:t>
            </w:r>
          </w:p>
          <w:p w:rsidR="006B150C" w:rsidRPr="003E3BF8" w:rsidRDefault="007A4047" w:rsidP="006B150C">
            <w:pPr>
              <w:pStyle w:val="BodyText"/>
              <w:ind w:firstLine="0"/>
              <w:jc w:val="center"/>
              <w:rPr>
                <w:sz w:val="16"/>
                <w:szCs w:val="16"/>
                <w:lang w:val="tr-TR"/>
              </w:rPr>
            </w:pPr>
            <w:r>
              <w:rPr>
                <w:sz w:val="16"/>
                <w:szCs w:val="16"/>
                <w:lang w:val="tr-TR"/>
              </w:rPr>
              <w:t>19</w:t>
            </w:r>
          </w:p>
        </w:tc>
        <w:tc>
          <w:tcPr>
            <w:tcW w:w="1151" w:type="dxa"/>
          </w:tcPr>
          <w:p w:rsidR="006B150C" w:rsidRPr="003E3BF8" w:rsidRDefault="006B150C" w:rsidP="006B150C">
            <w:pPr>
              <w:pStyle w:val="BodyText"/>
              <w:ind w:firstLine="0"/>
              <w:jc w:val="center"/>
              <w:rPr>
                <w:sz w:val="16"/>
                <w:szCs w:val="16"/>
                <w:lang w:val="tr-TR"/>
              </w:rPr>
            </w:pPr>
            <w:r w:rsidRPr="003E3BF8">
              <w:rPr>
                <w:sz w:val="16"/>
                <w:szCs w:val="16"/>
                <w:lang w:val="tr-TR"/>
              </w:rPr>
              <w:t>9</w:t>
            </w:r>
            <w:r w:rsidR="007A4047">
              <w:rPr>
                <w:sz w:val="16"/>
                <w:szCs w:val="16"/>
                <w:lang w:val="tr-TR"/>
              </w:rPr>
              <w:t>6.67</w:t>
            </w:r>
          </w:p>
          <w:p w:rsidR="006B150C" w:rsidRPr="003E3BF8" w:rsidRDefault="007A4047" w:rsidP="006B150C">
            <w:pPr>
              <w:pStyle w:val="BodyText"/>
              <w:ind w:firstLine="0"/>
              <w:jc w:val="center"/>
              <w:rPr>
                <w:sz w:val="16"/>
                <w:szCs w:val="16"/>
                <w:lang w:val="tr-TR"/>
              </w:rPr>
            </w:pPr>
            <w:r>
              <w:rPr>
                <w:sz w:val="16"/>
                <w:szCs w:val="16"/>
                <w:lang w:val="tr-TR"/>
              </w:rPr>
              <w:t>96.67</w:t>
            </w:r>
          </w:p>
          <w:p w:rsidR="006B150C" w:rsidRPr="003E3BF8" w:rsidRDefault="007A4047" w:rsidP="006B150C">
            <w:pPr>
              <w:pStyle w:val="BodyText"/>
              <w:ind w:firstLine="0"/>
              <w:jc w:val="center"/>
              <w:rPr>
                <w:sz w:val="16"/>
                <w:szCs w:val="16"/>
                <w:lang w:val="tr-TR"/>
              </w:rPr>
            </w:pPr>
            <w:r>
              <w:rPr>
                <w:sz w:val="16"/>
                <w:szCs w:val="16"/>
                <w:lang w:val="tr-TR"/>
              </w:rPr>
              <w:t>100</w:t>
            </w:r>
          </w:p>
          <w:p w:rsidR="006B150C" w:rsidRPr="003E3BF8" w:rsidRDefault="007A4047" w:rsidP="006B150C">
            <w:pPr>
              <w:pStyle w:val="BodyText"/>
              <w:ind w:firstLine="0"/>
              <w:jc w:val="center"/>
              <w:rPr>
                <w:sz w:val="16"/>
                <w:szCs w:val="16"/>
                <w:lang w:val="tr-TR"/>
              </w:rPr>
            </w:pPr>
            <w:r>
              <w:rPr>
                <w:sz w:val="16"/>
                <w:szCs w:val="16"/>
                <w:lang w:val="tr-TR"/>
              </w:rPr>
              <w:t>96.67</w:t>
            </w:r>
          </w:p>
        </w:tc>
        <w:tc>
          <w:tcPr>
            <w:tcW w:w="1151" w:type="dxa"/>
          </w:tcPr>
          <w:p w:rsidR="006B150C" w:rsidRPr="003E3BF8" w:rsidRDefault="007A4047" w:rsidP="006B150C">
            <w:pPr>
              <w:pStyle w:val="BodyText"/>
              <w:ind w:firstLine="0"/>
              <w:jc w:val="center"/>
              <w:rPr>
                <w:sz w:val="16"/>
                <w:szCs w:val="16"/>
                <w:lang w:val="tr-TR"/>
              </w:rPr>
            </w:pPr>
            <w:r>
              <w:rPr>
                <w:sz w:val="16"/>
                <w:szCs w:val="16"/>
                <w:lang w:val="tr-TR"/>
              </w:rPr>
              <w:t>93.12</w:t>
            </w:r>
          </w:p>
          <w:p w:rsidR="006B150C" w:rsidRPr="003E3BF8" w:rsidRDefault="007A4047" w:rsidP="006B150C">
            <w:pPr>
              <w:pStyle w:val="BodyText"/>
              <w:ind w:firstLine="0"/>
              <w:jc w:val="center"/>
              <w:rPr>
                <w:sz w:val="16"/>
                <w:szCs w:val="16"/>
                <w:lang w:val="tr-TR"/>
              </w:rPr>
            </w:pPr>
            <w:r>
              <w:rPr>
                <w:sz w:val="16"/>
                <w:szCs w:val="16"/>
                <w:lang w:val="tr-TR"/>
              </w:rPr>
              <w:t>94.48</w:t>
            </w:r>
          </w:p>
          <w:p w:rsidR="006B150C" w:rsidRPr="003E3BF8" w:rsidRDefault="007A4047" w:rsidP="006B150C">
            <w:pPr>
              <w:pStyle w:val="BodyText"/>
              <w:ind w:firstLine="0"/>
              <w:jc w:val="center"/>
              <w:rPr>
                <w:sz w:val="16"/>
                <w:szCs w:val="16"/>
                <w:lang w:val="tr-TR"/>
              </w:rPr>
            </w:pPr>
            <w:r>
              <w:rPr>
                <w:sz w:val="16"/>
                <w:szCs w:val="16"/>
                <w:lang w:val="tr-TR"/>
              </w:rPr>
              <w:t>99.40</w:t>
            </w:r>
          </w:p>
          <w:p w:rsidR="006B150C" w:rsidRPr="003E3BF8" w:rsidRDefault="007A4047" w:rsidP="006B150C">
            <w:pPr>
              <w:pStyle w:val="BodyText"/>
              <w:ind w:firstLine="0"/>
              <w:jc w:val="center"/>
              <w:rPr>
                <w:sz w:val="16"/>
                <w:szCs w:val="16"/>
                <w:lang w:val="tr-TR"/>
              </w:rPr>
            </w:pPr>
            <w:r>
              <w:rPr>
                <w:sz w:val="16"/>
                <w:szCs w:val="16"/>
                <w:lang w:val="tr-TR"/>
              </w:rPr>
              <w:t>95.3</w:t>
            </w:r>
          </w:p>
        </w:tc>
      </w:tr>
      <w:tr w:rsidR="006B150C" w:rsidRPr="003E3BF8" w:rsidTr="00C30A33">
        <w:tc>
          <w:tcPr>
            <w:tcW w:w="1128" w:type="dxa"/>
          </w:tcPr>
          <w:p w:rsidR="006B150C" w:rsidRPr="003E3BF8" w:rsidRDefault="006B150C" w:rsidP="00B12123">
            <w:pPr>
              <w:pStyle w:val="BodyText"/>
              <w:ind w:firstLine="0"/>
              <w:rPr>
                <w:sz w:val="16"/>
                <w:szCs w:val="16"/>
                <w:lang w:val="tr-TR"/>
              </w:rPr>
            </w:pPr>
            <w:r w:rsidRPr="003E3BF8">
              <w:rPr>
                <w:sz w:val="16"/>
                <w:szCs w:val="16"/>
                <w:lang w:val="tr-TR"/>
              </w:rPr>
              <w:t>GSE25136</w:t>
            </w:r>
          </w:p>
          <w:p w:rsidR="006B150C" w:rsidRPr="003E3BF8" w:rsidRDefault="006B150C" w:rsidP="00C30A33">
            <w:pPr>
              <w:pStyle w:val="BodyText"/>
              <w:ind w:firstLine="0"/>
              <w:rPr>
                <w:sz w:val="16"/>
                <w:szCs w:val="16"/>
                <w:lang w:val="tr-TR"/>
              </w:rPr>
            </w:pPr>
          </w:p>
        </w:tc>
        <w:tc>
          <w:tcPr>
            <w:tcW w:w="926" w:type="dxa"/>
          </w:tcPr>
          <w:p w:rsidR="006B150C" w:rsidRPr="003E3BF8" w:rsidRDefault="00C30A33" w:rsidP="00C30A33">
            <w:pPr>
              <w:pStyle w:val="BodyText"/>
              <w:ind w:firstLine="0"/>
              <w:jc w:val="center"/>
              <w:rPr>
                <w:sz w:val="16"/>
                <w:szCs w:val="16"/>
                <w:lang w:val="tr-TR"/>
              </w:rPr>
            </w:pPr>
            <w:r w:rsidRPr="003E3BF8">
              <w:rPr>
                <w:sz w:val="16"/>
                <w:szCs w:val="16"/>
                <w:lang w:val="tr-TR"/>
              </w:rPr>
              <w:t>17</w:t>
            </w:r>
          </w:p>
          <w:p w:rsidR="00C30A33" w:rsidRPr="003E3BF8" w:rsidRDefault="00C30A33" w:rsidP="00C30A33">
            <w:pPr>
              <w:pStyle w:val="BodyText"/>
              <w:ind w:firstLine="0"/>
              <w:jc w:val="center"/>
              <w:rPr>
                <w:sz w:val="16"/>
                <w:szCs w:val="16"/>
                <w:lang w:val="tr-TR"/>
              </w:rPr>
            </w:pPr>
            <w:r w:rsidRPr="003E3BF8">
              <w:rPr>
                <w:sz w:val="16"/>
                <w:szCs w:val="16"/>
                <w:lang w:val="tr-TR"/>
              </w:rPr>
              <w:t>19</w:t>
            </w:r>
          </w:p>
          <w:p w:rsidR="00C30A33" w:rsidRPr="003E3BF8" w:rsidRDefault="00C30A33" w:rsidP="00C30A33">
            <w:pPr>
              <w:pStyle w:val="BodyText"/>
              <w:ind w:firstLine="0"/>
              <w:jc w:val="center"/>
              <w:rPr>
                <w:sz w:val="16"/>
                <w:szCs w:val="16"/>
                <w:lang w:val="tr-TR"/>
              </w:rPr>
            </w:pPr>
            <w:r w:rsidRPr="003E3BF8">
              <w:rPr>
                <w:sz w:val="16"/>
                <w:szCs w:val="16"/>
                <w:lang w:val="tr-TR"/>
              </w:rPr>
              <w:t>19</w:t>
            </w:r>
          </w:p>
          <w:p w:rsidR="00C30A33" w:rsidRPr="003E3BF8" w:rsidRDefault="00C30A33" w:rsidP="00C30A33">
            <w:pPr>
              <w:pStyle w:val="BodyText"/>
              <w:ind w:firstLine="0"/>
              <w:jc w:val="center"/>
              <w:rPr>
                <w:sz w:val="16"/>
                <w:szCs w:val="16"/>
                <w:lang w:val="tr-TR"/>
              </w:rPr>
            </w:pPr>
            <w:r w:rsidRPr="003E3BF8">
              <w:rPr>
                <w:sz w:val="16"/>
                <w:szCs w:val="16"/>
                <w:lang w:val="tr-TR"/>
              </w:rPr>
              <w:t>18</w:t>
            </w:r>
          </w:p>
        </w:tc>
        <w:tc>
          <w:tcPr>
            <w:tcW w:w="1151" w:type="dxa"/>
          </w:tcPr>
          <w:p w:rsidR="006B150C" w:rsidRPr="003E3BF8" w:rsidRDefault="00C30A33" w:rsidP="00C30A33">
            <w:pPr>
              <w:pStyle w:val="BodyText"/>
              <w:ind w:firstLine="0"/>
              <w:jc w:val="center"/>
              <w:rPr>
                <w:sz w:val="16"/>
                <w:szCs w:val="16"/>
                <w:lang w:val="tr-TR"/>
              </w:rPr>
            </w:pPr>
            <w:r w:rsidRPr="003E3BF8">
              <w:rPr>
                <w:sz w:val="16"/>
                <w:szCs w:val="16"/>
                <w:lang w:val="tr-TR"/>
              </w:rPr>
              <w:t>98.73</w:t>
            </w:r>
          </w:p>
          <w:p w:rsidR="00C30A33" w:rsidRPr="003E3BF8" w:rsidRDefault="00C30A33" w:rsidP="00C30A33">
            <w:pPr>
              <w:pStyle w:val="BodyText"/>
              <w:ind w:firstLine="0"/>
              <w:jc w:val="center"/>
              <w:rPr>
                <w:sz w:val="16"/>
                <w:szCs w:val="16"/>
                <w:lang w:val="tr-TR"/>
              </w:rPr>
            </w:pPr>
            <w:r w:rsidRPr="003E3BF8">
              <w:rPr>
                <w:sz w:val="16"/>
                <w:szCs w:val="16"/>
                <w:lang w:val="tr-TR"/>
              </w:rPr>
              <w:t>100</w:t>
            </w:r>
          </w:p>
          <w:p w:rsidR="00C30A33" w:rsidRPr="003E3BF8" w:rsidRDefault="00C30A33" w:rsidP="00C30A33">
            <w:pPr>
              <w:pStyle w:val="BodyText"/>
              <w:ind w:firstLine="0"/>
              <w:jc w:val="center"/>
              <w:rPr>
                <w:sz w:val="16"/>
                <w:szCs w:val="16"/>
                <w:lang w:val="tr-TR"/>
              </w:rPr>
            </w:pPr>
            <w:r w:rsidRPr="003E3BF8">
              <w:rPr>
                <w:sz w:val="16"/>
                <w:szCs w:val="16"/>
                <w:lang w:val="tr-TR"/>
              </w:rPr>
              <w:t>100</w:t>
            </w:r>
          </w:p>
          <w:p w:rsidR="00C30A33" w:rsidRPr="003E3BF8" w:rsidRDefault="00C30A33" w:rsidP="00C30A33">
            <w:pPr>
              <w:pStyle w:val="BodyText"/>
              <w:ind w:firstLine="0"/>
              <w:jc w:val="center"/>
              <w:rPr>
                <w:sz w:val="16"/>
                <w:szCs w:val="16"/>
                <w:lang w:val="tr-TR"/>
              </w:rPr>
            </w:pPr>
            <w:r w:rsidRPr="003E3BF8">
              <w:rPr>
                <w:sz w:val="16"/>
                <w:szCs w:val="16"/>
                <w:lang w:val="tr-TR"/>
              </w:rPr>
              <w:t>98.73</w:t>
            </w:r>
          </w:p>
        </w:tc>
        <w:tc>
          <w:tcPr>
            <w:tcW w:w="1151" w:type="dxa"/>
          </w:tcPr>
          <w:p w:rsidR="006B150C" w:rsidRPr="003E3BF8" w:rsidRDefault="00C30A33" w:rsidP="00C30A33">
            <w:pPr>
              <w:pStyle w:val="BodyText"/>
              <w:ind w:firstLine="0"/>
              <w:jc w:val="center"/>
              <w:rPr>
                <w:sz w:val="16"/>
                <w:szCs w:val="16"/>
                <w:lang w:val="tr-TR"/>
              </w:rPr>
            </w:pPr>
            <w:r w:rsidRPr="003E3BF8">
              <w:rPr>
                <w:sz w:val="16"/>
                <w:szCs w:val="16"/>
                <w:lang w:val="tr-TR"/>
              </w:rPr>
              <w:t>96.15</w:t>
            </w:r>
          </w:p>
          <w:p w:rsidR="00C30A33" w:rsidRPr="003E3BF8" w:rsidRDefault="00C30A33" w:rsidP="00C30A33">
            <w:pPr>
              <w:pStyle w:val="BodyText"/>
              <w:ind w:firstLine="0"/>
              <w:jc w:val="center"/>
              <w:rPr>
                <w:sz w:val="16"/>
                <w:szCs w:val="16"/>
                <w:lang w:val="tr-TR"/>
              </w:rPr>
            </w:pPr>
            <w:r w:rsidRPr="003E3BF8">
              <w:rPr>
                <w:sz w:val="16"/>
                <w:szCs w:val="16"/>
                <w:lang w:val="tr-TR"/>
              </w:rPr>
              <w:t>97.19</w:t>
            </w:r>
          </w:p>
          <w:p w:rsidR="00C30A33" w:rsidRPr="003E3BF8" w:rsidRDefault="00C30A33" w:rsidP="00C30A33">
            <w:pPr>
              <w:pStyle w:val="BodyText"/>
              <w:ind w:firstLine="0"/>
              <w:jc w:val="center"/>
              <w:rPr>
                <w:sz w:val="16"/>
                <w:szCs w:val="16"/>
                <w:lang w:val="tr-TR"/>
              </w:rPr>
            </w:pPr>
            <w:r w:rsidRPr="003E3BF8">
              <w:rPr>
                <w:sz w:val="16"/>
                <w:szCs w:val="16"/>
                <w:lang w:val="tr-TR"/>
              </w:rPr>
              <w:t>98.86</w:t>
            </w:r>
          </w:p>
          <w:p w:rsidR="00C30A33" w:rsidRPr="003E3BF8" w:rsidRDefault="00C30A33" w:rsidP="00C30A33">
            <w:pPr>
              <w:pStyle w:val="BodyText"/>
              <w:ind w:firstLine="0"/>
              <w:jc w:val="center"/>
              <w:rPr>
                <w:sz w:val="16"/>
                <w:szCs w:val="16"/>
                <w:lang w:val="tr-TR"/>
              </w:rPr>
            </w:pPr>
            <w:r w:rsidRPr="003E3BF8">
              <w:rPr>
                <w:sz w:val="16"/>
                <w:szCs w:val="16"/>
                <w:lang w:val="tr-TR"/>
              </w:rPr>
              <w:t>97.90</w:t>
            </w:r>
          </w:p>
        </w:tc>
      </w:tr>
    </w:tbl>
    <w:p w:rsidR="00C30A33" w:rsidRDefault="00C30A33" w:rsidP="00C30A33">
      <w:pPr>
        <w:pStyle w:val="BodyText"/>
        <w:ind w:firstLine="0"/>
        <w:jc w:val="center"/>
        <w:rPr>
          <w:b/>
          <w:sz w:val="16"/>
          <w:szCs w:val="16"/>
          <w:lang w:val="tr-TR"/>
        </w:rPr>
      </w:pPr>
    </w:p>
    <w:p w:rsidR="003E3BF8" w:rsidRDefault="00C30A33" w:rsidP="002907A3">
      <w:pPr>
        <w:pStyle w:val="BodyText"/>
        <w:ind w:firstLine="0"/>
        <w:jc w:val="center"/>
        <w:rPr>
          <w:sz w:val="16"/>
          <w:szCs w:val="16"/>
          <w:lang w:val="tr-TR"/>
        </w:rPr>
      </w:pPr>
      <w:r>
        <w:rPr>
          <w:b/>
          <w:sz w:val="16"/>
          <w:szCs w:val="16"/>
          <w:lang w:val="tr-TR"/>
        </w:rPr>
        <w:t xml:space="preserve">               </w:t>
      </w:r>
      <w:r w:rsidR="003E3BF8">
        <w:rPr>
          <w:b/>
          <w:sz w:val="16"/>
          <w:szCs w:val="16"/>
          <w:lang w:val="tr-TR"/>
        </w:rPr>
        <w:t>Table</w:t>
      </w:r>
      <w:r w:rsidRPr="00C30A33">
        <w:rPr>
          <w:b/>
          <w:sz w:val="16"/>
          <w:szCs w:val="16"/>
          <w:lang w:val="tr-TR"/>
        </w:rPr>
        <w:t xml:space="preserve"> 1.</w:t>
      </w:r>
      <w:r>
        <w:rPr>
          <w:b/>
          <w:sz w:val="16"/>
          <w:szCs w:val="16"/>
          <w:lang w:val="tr-TR"/>
        </w:rPr>
        <w:t xml:space="preserve"> </w:t>
      </w:r>
      <w:r>
        <w:rPr>
          <w:sz w:val="16"/>
          <w:szCs w:val="16"/>
          <w:lang w:val="tr-TR"/>
        </w:rPr>
        <w:t>Optimal selected gene subsets and their best and average accuracies</w:t>
      </w:r>
    </w:p>
    <w:p w:rsidR="00B33D06" w:rsidRPr="002907A3" w:rsidRDefault="00B33D06" w:rsidP="002907A3">
      <w:pPr>
        <w:pStyle w:val="BodyText"/>
        <w:ind w:firstLine="0"/>
        <w:jc w:val="center"/>
        <w:rPr>
          <w:sz w:val="16"/>
          <w:szCs w:val="16"/>
          <w:lang w:val="tr-TR"/>
        </w:rPr>
      </w:pPr>
    </w:p>
    <w:tbl>
      <w:tblPr>
        <w:tblStyle w:val="TableGrid"/>
        <w:tblW w:w="0" w:type="auto"/>
        <w:tblLook w:val="04A0" w:firstRow="1" w:lastRow="0" w:firstColumn="1" w:lastColumn="0" w:noHBand="0" w:noVBand="1"/>
      </w:tblPr>
      <w:tblGrid>
        <w:gridCol w:w="943"/>
        <w:gridCol w:w="726"/>
        <w:gridCol w:w="1069"/>
        <w:gridCol w:w="704"/>
        <w:gridCol w:w="777"/>
        <w:gridCol w:w="704"/>
      </w:tblGrid>
      <w:tr w:rsidR="003E3BF8" w:rsidRPr="003E3BF8" w:rsidTr="003E3BF8">
        <w:tc>
          <w:tcPr>
            <w:tcW w:w="1005" w:type="dxa"/>
          </w:tcPr>
          <w:p w:rsidR="003E3BF8" w:rsidRPr="003E3BF8" w:rsidRDefault="003E3BF8" w:rsidP="003E3BF8">
            <w:pPr>
              <w:pStyle w:val="BodyText"/>
              <w:ind w:firstLine="0"/>
              <w:jc w:val="left"/>
              <w:rPr>
                <w:sz w:val="16"/>
                <w:szCs w:val="16"/>
                <w:lang w:val="tr-TR"/>
              </w:rPr>
            </w:pPr>
            <w:r w:rsidRPr="003E3BF8">
              <w:rPr>
                <w:sz w:val="16"/>
                <w:szCs w:val="16"/>
                <w:lang w:val="tr-TR"/>
              </w:rPr>
              <w:t>Datasets</w:t>
            </w:r>
          </w:p>
        </w:tc>
        <w:tc>
          <w:tcPr>
            <w:tcW w:w="769" w:type="dxa"/>
          </w:tcPr>
          <w:p w:rsidR="003E3BF8" w:rsidRPr="003E3BF8" w:rsidRDefault="003E3BF8" w:rsidP="003E3BF8">
            <w:pPr>
              <w:pStyle w:val="BodyText"/>
              <w:ind w:firstLine="0"/>
              <w:jc w:val="left"/>
              <w:rPr>
                <w:sz w:val="16"/>
                <w:szCs w:val="16"/>
                <w:lang w:val="tr-TR"/>
              </w:rPr>
            </w:pPr>
            <w:r w:rsidRPr="003E3BF8">
              <w:rPr>
                <w:sz w:val="16"/>
                <w:szCs w:val="16"/>
                <w:lang w:val="tr-TR"/>
              </w:rPr>
              <w:t>NB</w:t>
            </w:r>
          </w:p>
        </w:tc>
        <w:tc>
          <w:tcPr>
            <w:tcW w:w="1034" w:type="dxa"/>
          </w:tcPr>
          <w:p w:rsidR="003E3BF8" w:rsidRPr="003E3BF8" w:rsidRDefault="003E3BF8" w:rsidP="003E3BF8">
            <w:pPr>
              <w:pStyle w:val="BodyText"/>
              <w:ind w:firstLine="0"/>
              <w:jc w:val="left"/>
              <w:rPr>
                <w:sz w:val="16"/>
                <w:szCs w:val="16"/>
                <w:lang w:val="tr-TR"/>
              </w:rPr>
            </w:pPr>
            <w:r w:rsidRPr="003E3BF8">
              <w:rPr>
                <w:sz w:val="16"/>
                <w:szCs w:val="16"/>
                <w:lang w:val="tr-TR"/>
              </w:rPr>
              <w:t>AdaBoostM1</w:t>
            </w:r>
          </w:p>
        </w:tc>
        <w:tc>
          <w:tcPr>
            <w:tcW w:w="675" w:type="dxa"/>
          </w:tcPr>
          <w:p w:rsidR="003E3BF8" w:rsidRPr="003E3BF8" w:rsidRDefault="003E3BF8" w:rsidP="003E3BF8">
            <w:pPr>
              <w:pStyle w:val="BodyText"/>
              <w:ind w:firstLine="0"/>
              <w:jc w:val="left"/>
              <w:rPr>
                <w:sz w:val="16"/>
                <w:szCs w:val="16"/>
                <w:lang w:val="tr-TR"/>
              </w:rPr>
            </w:pPr>
            <w:r w:rsidRPr="003E3BF8">
              <w:rPr>
                <w:sz w:val="16"/>
                <w:szCs w:val="16"/>
                <w:lang w:val="tr-TR"/>
              </w:rPr>
              <w:t>IBK</w:t>
            </w:r>
          </w:p>
        </w:tc>
        <w:tc>
          <w:tcPr>
            <w:tcW w:w="825" w:type="dxa"/>
          </w:tcPr>
          <w:p w:rsidR="003E3BF8" w:rsidRPr="003E3BF8" w:rsidRDefault="003E3BF8" w:rsidP="003E3BF8">
            <w:pPr>
              <w:pStyle w:val="BodyText"/>
              <w:ind w:firstLine="0"/>
              <w:jc w:val="left"/>
              <w:rPr>
                <w:sz w:val="16"/>
                <w:szCs w:val="16"/>
                <w:lang w:val="tr-TR"/>
              </w:rPr>
            </w:pPr>
            <w:r w:rsidRPr="003E3BF8">
              <w:rPr>
                <w:sz w:val="16"/>
                <w:szCs w:val="16"/>
                <w:lang w:val="tr-TR"/>
              </w:rPr>
              <w:t>Random Forest</w:t>
            </w:r>
          </w:p>
        </w:tc>
        <w:tc>
          <w:tcPr>
            <w:tcW w:w="615" w:type="dxa"/>
          </w:tcPr>
          <w:p w:rsidR="003E3BF8" w:rsidRPr="003E3BF8" w:rsidRDefault="003E3BF8" w:rsidP="003E3BF8">
            <w:pPr>
              <w:pStyle w:val="BodyText"/>
              <w:ind w:firstLine="0"/>
              <w:jc w:val="left"/>
              <w:rPr>
                <w:sz w:val="16"/>
                <w:szCs w:val="16"/>
                <w:lang w:val="tr-TR"/>
              </w:rPr>
            </w:pPr>
            <w:r w:rsidRPr="003E3BF8">
              <w:rPr>
                <w:sz w:val="16"/>
                <w:szCs w:val="16"/>
                <w:lang w:val="tr-TR"/>
              </w:rPr>
              <w:t>RFR-FA-NB</w:t>
            </w:r>
          </w:p>
        </w:tc>
      </w:tr>
      <w:tr w:rsidR="003E3BF8" w:rsidRPr="003E3BF8" w:rsidTr="003E3BF8">
        <w:tc>
          <w:tcPr>
            <w:tcW w:w="1005" w:type="dxa"/>
          </w:tcPr>
          <w:p w:rsidR="003E3BF8" w:rsidRPr="003E3BF8" w:rsidRDefault="003E3BF8" w:rsidP="003E3BF8">
            <w:pPr>
              <w:pStyle w:val="BodyText"/>
              <w:ind w:firstLine="0"/>
              <w:jc w:val="left"/>
              <w:rPr>
                <w:sz w:val="16"/>
                <w:szCs w:val="16"/>
                <w:lang w:val="tr-TR"/>
              </w:rPr>
            </w:pPr>
            <w:r w:rsidRPr="003E3BF8">
              <w:rPr>
                <w:sz w:val="16"/>
                <w:szCs w:val="16"/>
                <w:lang w:val="tr-TR"/>
              </w:rPr>
              <w:t>Colon Tumor</w:t>
            </w:r>
          </w:p>
        </w:tc>
        <w:tc>
          <w:tcPr>
            <w:tcW w:w="769" w:type="dxa"/>
          </w:tcPr>
          <w:p w:rsidR="003E3BF8" w:rsidRPr="003E3BF8" w:rsidRDefault="003E3BF8" w:rsidP="003E3BF8">
            <w:pPr>
              <w:pStyle w:val="BodyText"/>
              <w:ind w:firstLine="0"/>
              <w:jc w:val="left"/>
              <w:rPr>
                <w:sz w:val="16"/>
                <w:szCs w:val="16"/>
                <w:lang w:val="tr-TR"/>
              </w:rPr>
            </w:pPr>
            <w:r w:rsidRPr="003E3BF8">
              <w:rPr>
                <w:color w:val="333333"/>
                <w:sz w:val="16"/>
                <w:szCs w:val="16"/>
              </w:rPr>
              <w:t>%56.45</w:t>
            </w:r>
          </w:p>
        </w:tc>
        <w:tc>
          <w:tcPr>
            <w:tcW w:w="1034" w:type="dxa"/>
          </w:tcPr>
          <w:p w:rsidR="003E3BF8" w:rsidRPr="003E3BF8" w:rsidRDefault="003E3BF8" w:rsidP="003E3BF8">
            <w:pPr>
              <w:pStyle w:val="BodyText"/>
              <w:ind w:firstLine="0"/>
              <w:jc w:val="left"/>
              <w:rPr>
                <w:sz w:val="16"/>
                <w:szCs w:val="16"/>
                <w:lang w:val="tr-TR"/>
              </w:rPr>
            </w:pPr>
            <w:r w:rsidRPr="003E3BF8">
              <w:rPr>
                <w:color w:val="333333"/>
                <w:sz w:val="16"/>
                <w:szCs w:val="16"/>
              </w:rPr>
              <w:t>%77.02</w:t>
            </w:r>
          </w:p>
        </w:tc>
        <w:tc>
          <w:tcPr>
            <w:tcW w:w="675" w:type="dxa"/>
          </w:tcPr>
          <w:p w:rsidR="003E3BF8" w:rsidRPr="003E3BF8" w:rsidRDefault="003E3BF8" w:rsidP="003E3BF8">
            <w:pPr>
              <w:pStyle w:val="BodyText"/>
              <w:ind w:firstLine="0"/>
              <w:jc w:val="left"/>
              <w:rPr>
                <w:sz w:val="16"/>
                <w:szCs w:val="16"/>
                <w:lang w:val="tr-TR"/>
              </w:rPr>
            </w:pPr>
            <w:r w:rsidRPr="003E3BF8">
              <w:rPr>
                <w:color w:val="333333"/>
                <w:sz w:val="16"/>
                <w:szCs w:val="16"/>
              </w:rPr>
              <w:t>%76.21</w:t>
            </w:r>
          </w:p>
        </w:tc>
        <w:tc>
          <w:tcPr>
            <w:tcW w:w="825" w:type="dxa"/>
          </w:tcPr>
          <w:p w:rsidR="003E3BF8" w:rsidRPr="003E3BF8" w:rsidRDefault="003E3BF8" w:rsidP="003E3BF8">
            <w:pPr>
              <w:pStyle w:val="BodyText"/>
              <w:ind w:firstLine="0"/>
              <w:jc w:val="left"/>
              <w:rPr>
                <w:sz w:val="16"/>
                <w:szCs w:val="16"/>
                <w:lang w:val="tr-TR"/>
              </w:rPr>
            </w:pPr>
            <w:r w:rsidRPr="003E3BF8">
              <w:rPr>
                <w:color w:val="333333"/>
                <w:sz w:val="16"/>
                <w:szCs w:val="16"/>
              </w:rPr>
              <w:t>%81.46</w:t>
            </w:r>
          </w:p>
        </w:tc>
        <w:tc>
          <w:tcPr>
            <w:tcW w:w="615" w:type="dxa"/>
          </w:tcPr>
          <w:p w:rsidR="003E3BF8" w:rsidRPr="003E3BF8" w:rsidRDefault="003E3BF8" w:rsidP="003E3BF8">
            <w:pPr>
              <w:pStyle w:val="BodyText"/>
              <w:ind w:firstLine="0"/>
              <w:jc w:val="left"/>
              <w:rPr>
                <w:sz w:val="16"/>
                <w:szCs w:val="16"/>
                <w:lang w:val="tr-TR"/>
              </w:rPr>
            </w:pPr>
            <w:r w:rsidRPr="003E3BF8">
              <w:rPr>
                <w:color w:val="333333"/>
                <w:sz w:val="16"/>
                <w:szCs w:val="16"/>
              </w:rPr>
              <w:t>%93</w:t>
            </w:r>
          </w:p>
        </w:tc>
      </w:tr>
      <w:tr w:rsidR="003E3BF8" w:rsidRPr="003E3BF8" w:rsidTr="003E3BF8">
        <w:tc>
          <w:tcPr>
            <w:tcW w:w="1005" w:type="dxa"/>
          </w:tcPr>
          <w:p w:rsidR="003E3BF8" w:rsidRPr="003E3BF8" w:rsidRDefault="003E3BF8" w:rsidP="003E3BF8">
            <w:pPr>
              <w:pStyle w:val="BodyText"/>
              <w:ind w:firstLine="0"/>
              <w:jc w:val="left"/>
              <w:rPr>
                <w:sz w:val="16"/>
                <w:szCs w:val="16"/>
                <w:lang w:val="tr-TR"/>
              </w:rPr>
            </w:pPr>
            <w:r w:rsidRPr="003E3BF8">
              <w:rPr>
                <w:sz w:val="16"/>
                <w:szCs w:val="16"/>
                <w:lang w:val="tr-TR"/>
              </w:rPr>
              <w:t>CNS</w:t>
            </w:r>
          </w:p>
        </w:tc>
        <w:tc>
          <w:tcPr>
            <w:tcW w:w="769" w:type="dxa"/>
          </w:tcPr>
          <w:p w:rsidR="003E3BF8" w:rsidRPr="003E3BF8" w:rsidRDefault="003E3BF8" w:rsidP="003E3BF8">
            <w:pPr>
              <w:pStyle w:val="BodyText"/>
              <w:ind w:firstLine="0"/>
              <w:jc w:val="left"/>
              <w:rPr>
                <w:sz w:val="16"/>
                <w:szCs w:val="16"/>
                <w:lang w:val="tr-TR"/>
              </w:rPr>
            </w:pPr>
            <w:r w:rsidRPr="003E3BF8">
              <w:rPr>
                <w:color w:val="333333"/>
                <w:sz w:val="16"/>
                <w:szCs w:val="16"/>
              </w:rPr>
              <w:t>%68.08</w:t>
            </w:r>
          </w:p>
        </w:tc>
        <w:tc>
          <w:tcPr>
            <w:tcW w:w="1034" w:type="dxa"/>
          </w:tcPr>
          <w:p w:rsidR="003E3BF8" w:rsidRPr="003E3BF8" w:rsidRDefault="003E3BF8" w:rsidP="003E3BF8">
            <w:pPr>
              <w:pStyle w:val="BodyText"/>
              <w:ind w:firstLine="0"/>
              <w:jc w:val="left"/>
              <w:rPr>
                <w:sz w:val="16"/>
                <w:szCs w:val="16"/>
                <w:lang w:val="tr-TR"/>
              </w:rPr>
            </w:pPr>
            <w:r w:rsidRPr="003E3BF8">
              <w:rPr>
                <w:color w:val="333333"/>
                <w:sz w:val="16"/>
                <w:szCs w:val="16"/>
              </w:rPr>
              <w:t>%59.17</w:t>
            </w:r>
          </w:p>
        </w:tc>
        <w:tc>
          <w:tcPr>
            <w:tcW w:w="675" w:type="dxa"/>
          </w:tcPr>
          <w:p w:rsidR="003E3BF8" w:rsidRPr="003E3BF8" w:rsidRDefault="003E3BF8" w:rsidP="003E3BF8">
            <w:pPr>
              <w:pStyle w:val="BodyText"/>
              <w:ind w:firstLine="0"/>
              <w:jc w:val="left"/>
              <w:rPr>
                <w:sz w:val="16"/>
                <w:szCs w:val="16"/>
                <w:lang w:val="tr-TR"/>
              </w:rPr>
            </w:pPr>
            <w:r w:rsidRPr="003E3BF8">
              <w:rPr>
                <w:color w:val="333333"/>
                <w:sz w:val="16"/>
                <w:szCs w:val="16"/>
              </w:rPr>
              <w:t>%59.58</w:t>
            </w:r>
          </w:p>
        </w:tc>
        <w:tc>
          <w:tcPr>
            <w:tcW w:w="825" w:type="dxa"/>
          </w:tcPr>
          <w:p w:rsidR="003E3BF8" w:rsidRPr="003E3BF8" w:rsidRDefault="003E3BF8" w:rsidP="003E3BF8">
            <w:pPr>
              <w:pStyle w:val="BodyText"/>
              <w:ind w:firstLine="0"/>
              <w:jc w:val="left"/>
              <w:rPr>
                <w:sz w:val="16"/>
                <w:szCs w:val="16"/>
                <w:lang w:val="tr-TR"/>
              </w:rPr>
            </w:pPr>
            <w:r w:rsidRPr="003E3BF8">
              <w:rPr>
                <w:color w:val="333333"/>
                <w:sz w:val="16"/>
                <w:szCs w:val="16"/>
              </w:rPr>
              <w:t>%63.33</w:t>
            </w:r>
          </w:p>
        </w:tc>
        <w:tc>
          <w:tcPr>
            <w:tcW w:w="615" w:type="dxa"/>
          </w:tcPr>
          <w:p w:rsidR="003E3BF8" w:rsidRPr="003E3BF8" w:rsidRDefault="00E90899" w:rsidP="003E3BF8">
            <w:pPr>
              <w:pStyle w:val="BodyText"/>
              <w:ind w:firstLine="0"/>
              <w:jc w:val="left"/>
              <w:rPr>
                <w:sz w:val="16"/>
                <w:szCs w:val="16"/>
                <w:lang w:val="tr-TR"/>
              </w:rPr>
            </w:pPr>
            <w:r>
              <w:rPr>
                <w:color w:val="333333"/>
                <w:sz w:val="16"/>
                <w:szCs w:val="16"/>
              </w:rPr>
              <w:t>%95</w:t>
            </w:r>
            <w:r w:rsidR="003E3BF8" w:rsidRPr="003E3BF8">
              <w:rPr>
                <w:color w:val="333333"/>
                <w:sz w:val="16"/>
                <w:szCs w:val="16"/>
              </w:rPr>
              <w:t>.</w:t>
            </w:r>
            <w:r>
              <w:rPr>
                <w:color w:val="333333"/>
                <w:sz w:val="16"/>
                <w:szCs w:val="16"/>
              </w:rPr>
              <w:t>58</w:t>
            </w:r>
          </w:p>
        </w:tc>
      </w:tr>
      <w:tr w:rsidR="003E3BF8" w:rsidRPr="003E3BF8" w:rsidTr="003E3BF8">
        <w:tc>
          <w:tcPr>
            <w:tcW w:w="1005" w:type="dxa"/>
          </w:tcPr>
          <w:p w:rsidR="003E3BF8" w:rsidRPr="003E3BF8" w:rsidRDefault="003E3BF8" w:rsidP="003E3BF8">
            <w:pPr>
              <w:pStyle w:val="BodyText"/>
              <w:ind w:firstLine="0"/>
              <w:jc w:val="left"/>
              <w:rPr>
                <w:sz w:val="16"/>
                <w:szCs w:val="16"/>
                <w:lang w:val="tr-TR"/>
              </w:rPr>
            </w:pPr>
            <w:r w:rsidRPr="003E3BF8">
              <w:rPr>
                <w:sz w:val="16"/>
                <w:szCs w:val="16"/>
                <w:lang w:val="tr-TR"/>
              </w:rPr>
              <w:t>SRBCT</w:t>
            </w:r>
          </w:p>
        </w:tc>
        <w:tc>
          <w:tcPr>
            <w:tcW w:w="769" w:type="dxa"/>
          </w:tcPr>
          <w:p w:rsidR="003E3BF8" w:rsidRPr="003E3BF8" w:rsidRDefault="003E3BF8" w:rsidP="003E3BF8">
            <w:pPr>
              <w:pStyle w:val="BodyText"/>
              <w:ind w:firstLine="0"/>
              <w:jc w:val="left"/>
              <w:rPr>
                <w:sz w:val="16"/>
                <w:szCs w:val="16"/>
                <w:lang w:val="tr-TR"/>
              </w:rPr>
            </w:pPr>
            <w:r w:rsidRPr="003E3BF8">
              <w:rPr>
                <w:color w:val="333333"/>
                <w:sz w:val="16"/>
                <w:szCs w:val="16"/>
              </w:rPr>
              <w:t>%98.49</w:t>
            </w:r>
          </w:p>
        </w:tc>
        <w:tc>
          <w:tcPr>
            <w:tcW w:w="1034" w:type="dxa"/>
          </w:tcPr>
          <w:p w:rsidR="003E3BF8" w:rsidRPr="003E3BF8" w:rsidRDefault="003E3BF8" w:rsidP="003E3BF8">
            <w:pPr>
              <w:pStyle w:val="BodyText"/>
              <w:ind w:firstLine="0"/>
              <w:jc w:val="left"/>
              <w:rPr>
                <w:sz w:val="16"/>
                <w:szCs w:val="16"/>
                <w:lang w:val="tr-TR"/>
              </w:rPr>
            </w:pPr>
            <w:r w:rsidRPr="003E3BF8">
              <w:rPr>
                <w:color w:val="333333"/>
                <w:sz w:val="16"/>
                <w:szCs w:val="16"/>
              </w:rPr>
              <w:t>%56.33</w:t>
            </w:r>
          </w:p>
        </w:tc>
        <w:tc>
          <w:tcPr>
            <w:tcW w:w="675" w:type="dxa"/>
          </w:tcPr>
          <w:p w:rsidR="003E3BF8" w:rsidRPr="003E3BF8" w:rsidRDefault="003E3BF8" w:rsidP="003E3BF8">
            <w:pPr>
              <w:pStyle w:val="BodyText"/>
              <w:ind w:firstLine="0"/>
              <w:jc w:val="left"/>
              <w:rPr>
                <w:sz w:val="16"/>
                <w:szCs w:val="16"/>
                <w:lang w:val="tr-TR"/>
              </w:rPr>
            </w:pPr>
            <w:r w:rsidRPr="003E3BF8">
              <w:rPr>
                <w:color w:val="333333"/>
                <w:sz w:val="16"/>
                <w:szCs w:val="16"/>
              </w:rPr>
              <w:t>%82.23</w:t>
            </w:r>
          </w:p>
        </w:tc>
        <w:tc>
          <w:tcPr>
            <w:tcW w:w="825" w:type="dxa"/>
          </w:tcPr>
          <w:p w:rsidR="003E3BF8" w:rsidRPr="003E3BF8" w:rsidRDefault="003E3BF8" w:rsidP="003E3BF8">
            <w:pPr>
              <w:pStyle w:val="BodyText"/>
              <w:ind w:firstLine="0"/>
              <w:jc w:val="left"/>
              <w:rPr>
                <w:sz w:val="16"/>
                <w:szCs w:val="16"/>
                <w:lang w:val="tr-TR"/>
              </w:rPr>
            </w:pPr>
            <w:r w:rsidRPr="003E3BF8">
              <w:rPr>
                <w:color w:val="333333"/>
                <w:sz w:val="16"/>
                <w:szCs w:val="16"/>
              </w:rPr>
              <w:t>%98.80</w:t>
            </w:r>
          </w:p>
        </w:tc>
        <w:tc>
          <w:tcPr>
            <w:tcW w:w="615" w:type="dxa"/>
          </w:tcPr>
          <w:p w:rsidR="003E3BF8" w:rsidRPr="003E3BF8" w:rsidRDefault="003E3BF8" w:rsidP="007A4047">
            <w:pPr>
              <w:pStyle w:val="BodyText"/>
              <w:ind w:firstLine="0"/>
              <w:jc w:val="left"/>
              <w:rPr>
                <w:sz w:val="16"/>
                <w:szCs w:val="16"/>
                <w:lang w:val="tr-TR"/>
              </w:rPr>
            </w:pPr>
            <w:r w:rsidRPr="003E3BF8">
              <w:rPr>
                <w:color w:val="333333"/>
                <w:sz w:val="16"/>
                <w:szCs w:val="16"/>
              </w:rPr>
              <w:t>%</w:t>
            </w:r>
            <w:r w:rsidR="007A4047">
              <w:rPr>
                <w:color w:val="333333"/>
                <w:sz w:val="16"/>
                <w:szCs w:val="16"/>
              </w:rPr>
              <w:t>99.65</w:t>
            </w:r>
          </w:p>
        </w:tc>
      </w:tr>
      <w:tr w:rsidR="003E3BF8" w:rsidRPr="003E3BF8" w:rsidTr="003E3BF8">
        <w:tc>
          <w:tcPr>
            <w:tcW w:w="1005" w:type="dxa"/>
          </w:tcPr>
          <w:p w:rsidR="003E3BF8" w:rsidRPr="003E3BF8" w:rsidRDefault="003E3BF8" w:rsidP="003E3BF8">
            <w:pPr>
              <w:pStyle w:val="BodyText"/>
              <w:ind w:firstLine="0"/>
              <w:jc w:val="left"/>
              <w:rPr>
                <w:sz w:val="16"/>
                <w:szCs w:val="16"/>
                <w:lang w:val="tr-TR"/>
              </w:rPr>
            </w:pPr>
            <w:r w:rsidRPr="003E3BF8">
              <w:rPr>
                <w:sz w:val="16"/>
                <w:szCs w:val="16"/>
                <w:lang w:val="tr-TR"/>
              </w:rPr>
              <w:t>GSE25136</w:t>
            </w:r>
          </w:p>
        </w:tc>
        <w:tc>
          <w:tcPr>
            <w:tcW w:w="769" w:type="dxa"/>
          </w:tcPr>
          <w:p w:rsidR="003E3BF8" w:rsidRPr="003E3BF8" w:rsidRDefault="003E3BF8" w:rsidP="003E3BF8">
            <w:pPr>
              <w:pStyle w:val="BodyText"/>
              <w:ind w:firstLine="0"/>
              <w:jc w:val="left"/>
              <w:rPr>
                <w:sz w:val="16"/>
                <w:szCs w:val="16"/>
                <w:lang w:val="tr-TR"/>
              </w:rPr>
            </w:pPr>
            <w:r w:rsidRPr="003E3BF8">
              <w:rPr>
                <w:color w:val="333333"/>
                <w:sz w:val="16"/>
                <w:szCs w:val="16"/>
              </w:rPr>
              <w:t>%69.94</w:t>
            </w:r>
          </w:p>
        </w:tc>
        <w:tc>
          <w:tcPr>
            <w:tcW w:w="1034" w:type="dxa"/>
          </w:tcPr>
          <w:p w:rsidR="003E3BF8" w:rsidRPr="003E3BF8" w:rsidRDefault="003E3BF8" w:rsidP="003E3BF8">
            <w:pPr>
              <w:pStyle w:val="BodyText"/>
              <w:ind w:firstLine="0"/>
              <w:jc w:val="left"/>
              <w:rPr>
                <w:sz w:val="16"/>
                <w:szCs w:val="16"/>
                <w:lang w:val="tr-TR"/>
              </w:rPr>
            </w:pPr>
            <w:r w:rsidRPr="003E3BF8">
              <w:rPr>
                <w:color w:val="333333"/>
                <w:sz w:val="16"/>
                <w:szCs w:val="16"/>
              </w:rPr>
              <w:t>%54.11</w:t>
            </w:r>
          </w:p>
        </w:tc>
        <w:tc>
          <w:tcPr>
            <w:tcW w:w="675" w:type="dxa"/>
          </w:tcPr>
          <w:p w:rsidR="003E3BF8" w:rsidRPr="003E3BF8" w:rsidRDefault="003E3BF8" w:rsidP="003E3BF8">
            <w:pPr>
              <w:pStyle w:val="BodyText"/>
              <w:ind w:firstLine="0"/>
              <w:jc w:val="left"/>
              <w:rPr>
                <w:sz w:val="16"/>
                <w:szCs w:val="16"/>
                <w:lang w:val="tr-TR"/>
              </w:rPr>
            </w:pPr>
            <w:r w:rsidRPr="003E3BF8">
              <w:rPr>
                <w:color w:val="333333"/>
                <w:sz w:val="16"/>
                <w:szCs w:val="16"/>
              </w:rPr>
              <w:t>%58.54</w:t>
            </w:r>
          </w:p>
        </w:tc>
        <w:tc>
          <w:tcPr>
            <w:tcW w:w="825" w:type="dxa"/>
          </w:tcPr>
          <w:p w:rsidR="003E3BF8" w:rsidRPr="003E3BF8" w:rsidRDefault="003E3BF8" w:rsidP="003E3BF8">
            <w:pPr>
              <w:pStyle w:val="BodyText"/>
              <w:ind w:firstLine="0"/>
              <w:jc w:val="left"/>
              <w:rPr>
                <w:sz w:val="16"/>
                <w:szCs w:val="16"/>
                <w:lang w:val="tr-TR"/>
              </w:rPr>
            </w:pPr>
            <w:r w:rsidRPr="003E3BF8">
              <w:rPr>
                <w:color w:val="333333"/>
                <w:sz w:val="16"/>
                <w:szCs w:val="16"/>
              </w:rPr>
              <w:t>%65.19</w:t>
            </w:r>
          </w:p>
        </w:tc>
        <w:tc>
          <w:tcPr>
            <w:tcW w:w="615" w:type="dxa"/>
          </w:tcPr>
          <w:p w:rsidR="003E3BF8" w:rsidRPr="003E3BF8" w:rsidRDefault="003E3BF8" w:rsidP="003E3BF8">
            <w:pPr>
              <w:pStyle w:val="BodyText"/>
              <w:ind w:firstLine="0"/>
              <w:jc w:val="left"/>
              <w:rPr>
                <w:sz w:val="16"/>
                <w:szCs w:val="16"/>
                <w:lang w:val="tr-TR"/>
              </w:rPr>
            </w:pPr>
            <w:r w:rsidRPr="003E3BF8">
              <w:rPr>
                <w:color w:val="333333"/>
                <w:sz w:val="16"/>
                <w:szCs w:val="16"/>
              </w:rPr>
              <w:t>%97.53</w:t>
            </w:r>
          </w:p>
        </w:tc>
      </w:tr>
    </w:tbl>
    <w:p w:rsidR="003E3BF8" w:rsidRDefault="003E3BF8" w:rsidP="003E3BF8">
      <w:pPr>
        <w:pStyle w:val="BodyText"/>
        <w:ind w:firstLine="0"/>
        <w:jc w:val="center"/>
        <w:rPr>
          <w:b/>
          <w:sz w:val="16"/>
          <w:szCs w:val="16"/>
          <w:lang w:val="tr-TR"/>
        </w:rPr>
      </w:pPr>
    </w:p>
    <w:p w:rsidR="003E3BF8" w:rsidRDefault="003E3BF8" w:rsidP="003E3BF8">
      <w:pPr>
        <w:pStyle w:val="BodyText"/>
        <w:ind w:firstLine="0"/>
        <w:jc w:val="center"/>
        <w:rPr>
          <w:sz w:val="16"/>
          <w:szCs w:val="16"/>
          <w:lang w:val="tr-TR"/>
        </w:rPr>
      </w:pPr>
      <w:r w:rsidRPr="003E3BF8">
        <w:rPr>
          <w:b/>
          <w:sz w:val="16"/>
          <w:szCs w:val="16"/>
          <w:lang w:val="tr-TR"/>
        </w:rPr>
        <w:t>Table 2.</w:t>
      </w:r>
      <w:r w:rsidRPr="003E3BF8">
        <w:rPr>
          <w:sz w:val="16"/>
          <w:szCs w:val="16"/>
          <w:lang w:val="tr-TR"/>
        </w:rPr>
        <w:t xml:space="preserve"> Comparison of method with different classifiers</w:t>
      </w:r>
    </w:p>
    <w:p w:rsidR="00B33D06" w:rsidRPr="003E3BF8" w:rsidRDefault="00B33D06" w:rsidP="003E3BF8">
      <w:pPr>
        <w:pStyle w:val="BodyText"/>
        <w:ind w:firstLine="0"/>
        <w:jc w:val="center"/>
        <w:rPr>
          <w:sz w:val="16"/>
          <w:szCs w:val="16"/>
          <w:lang w:val="tr-TR"/>
        </w:rPr>
      </w:pPr>
    </w:p>
    <w:p w:rsidR="006366A1" w:rsidRDefault="006366A1" w:rsidP="009B04D1">
      <w:pPr>
        <w:pStyle w:val="BodyText"/>
        <w:numPr>
          <w:ilvl w:val="0"/>
          <w:numId w:val="16"/>
        </w:numPr>
        <w:ind w:left="567" w:hanging="283"/>
        <w:rPr>
          <w:lang w:val="tr-TR"/>
        </w:rPr>
      </w:pPr>
      <w:r>
        <w:rPr>
          <w:b/>
          <w:i/>
          <w:lang w:val="tr-TR"/>
        </w:rPr>
        <w:t>Result and Discussion:</w:t>
      </w:r>
      <w:r>
        <w:rPr>
          <w:lang w:val="tr-TR"/>
        </w:rPr>
        <w:t xml:space="preserve"> </w:t>
      </w:r>
      <w:r w:rsidR="00E75B24">
        <w:rPr>
          <w:lang w:val="tr-TR"/>
        </w:rPr>
        <w:t xml:space="preserve">The highest accuracy for Colon Tumor dataset is %98.39 and the lowest is %91.65. The highest accuracy for SRBCT dataset </w:t>
      </w:r>
      <w:r w:rsidR="00692A28">
        <w:rPr>
          <w:lang w:val="tr-TR"/>
        </w:rPr>
        <w:t>is %100 and the lowest is %98.99</w:t>
      </w:r>
      <w:r w:rsidR="00E75B24">
        <w:rPr>
          <w:lang w:val="tr-TR"/>
        </w:rPr>
        <w:t>. The highest accuracy for Centr</w:t>
      </w:r>
      <w:r w:rsidR="00692A28">
        <w:rPr>
          <w:lang w:val="tr-TR"/>
        </w:rPr>
        <w:t>al Nervous System dataset is %99.40 and the lowest is %93.12</w:t>
      </w:r>
      <w:r w:rsidR="00E75B24">
        <w:rPr>
          <w:lang w:val="tr-TR"/>
        </w:rPr>
        <w:t>. The highest accuracy for GSE25136 dataset is %100 and the lowest is %96.15. In general this method give high accuracies for all dataset that is used in this project.</w:t>
      </w:r>
    </w:p>
    <w:p w:rsidR="003E3BF8" w:rsidRPr="004F53DF" w:rsidRDefault="003E3BF8" w:rsidP="003E3BF8">
      <w:pPr>
        <w:pStyle w:val="BodyText"/>
        <w:ind w:left="567" w:firstLine="0"/>
        <w:rPr>
          <w:lang w:val="tr-TR"/>
        </w:rPr>
      </w:pPr>
      <w:r w:rsidRPr="004F53DF">
        <w:rPr>
          <w:lang w:val="tr-TR"/>
        </w:rPr>
        <w:t>In comparison with different clas</w:t>
      </w:r>
      <w:r w:rsidR="00BE2A84">
        <w:rPr>
          <w:lang w:val="tr-TR"/>
        </w:rPr>
        <w:t xml:space="preserve">sifiers for all datasets </w:t>
      </w:r>
      <w:r w:rsidRPr="004F53DF">
        <w:rPr>
          <w:lang w:val="tr-TR"/>
        </w:rPr>
        <w:t>this method ourperformed the all classsi</w:t>
      </w:r>
      <w:r w:rsidR="00BE2A84">
        <w:rPr>
          <w:lang w:val="tr-TR"/>
        </w:rPr>
        <w:t>fiers with less selected genes.</w:t>
      </w:r>
    </w:p>
    <w:p w:rsidR="00E75B24" w:rsidRPr="00E75B24" w:rsidRDefault="005A092C" w:rsidP="00E75B24">
      <w:pPr>
        <w:pStyle w:val="BodyText"/>
        <w:numPr>
          <w:ilvl w:val="0"/>
          <w:numId w:val="16"/>
        </w:numPr>
        <w:ind w:left="567" w:hanging="283"/>
        <w:rPr>
          <w:lang w:val="tr-TR"/>
        </w:rPr>
      </w:pPr>
      <w:r>
        <w:rPr>
          <w:b/>
          <w:i/>
          <w:lang w:val="tr-TR"/>
        </w:rPr>
        <w:t>Conclusion</w:t>
      </w:r>
      <w:r w:rsidR="00891E81" w:rsidRPr="00891E81">
        <w:rPr>
          <w:b/>
          <w:i/>
          <w:lang w:val="tr-TR"/>
        </w:rPr>
        <w:t>:</w:t>
      </w:r>
      <w:r w:rsidR="007911B3">
        <w:rPr>
          <w:lang w:val="tr-TR"/>
        </w:rPr>
        <w:t xml:space="preserve"> </w:t>
      </w:r>
      <w:r w:rsidR="00E75B24">
        <w:rPr>
          <w:lang w:val="tr-TR"/>
        </w:rPr>
        <w:t>A novel approach based on Random Forest Ranking, Firefly Algorithm and Naive Bayes classifier is implemented to obtain higher classification accuracies with less genes for classification of the microarrays. Naive Bayes with 10-fold cross validation is used as classifier. The performance of the method is evaluated on three benchmarks and one real dataset from NCBI. This method gives high accuracies on all datasets that are used in this project.</w:t>
      </w:r>
    </w:p>
    <w:p w:rsidR="00F9243D" w:rsidRPr="00E75B24" w:rsidRDefault="00E74A63" w:rsidP="00E75B24">
      <w:pPr>
        <w:pStyle w:val="BodyText"/>
        <w:ind w:left="567" w:firstLine="0"/>
        <w:rPr>
          <w:lang w:val="tr-TR"/>
        </w:rPr>
      </w:pPr>
      <w:r w:rsidRPr="00E75B24">
        <w:rPr>
          <w:lang w:val="tr-TR"/>
        </w:rPr>
        <w:tab/>
      </w:r>
    </w:p>
    <w:p w:rsidR="008A55B5" w:rsidRPr="00965CB7" w:rsidRDefault="0008582B">
      <w:pPr>
        <w:pStyle w:val="Heading5"/>
        <w:rPr>
          <w:rFonts w:eastAsia="MS Mincho"/>
          <w:sz w:val="18"/>
          <w:szCs w:val="18"/>
          <w:lang w:val="tr-TR"/>
        </w:rPr>
      </w:pPr>
      <w:r>
        <w:rPr>
          <w:rFonts w:eastAsia="MS Mincho"/>
          <w:sz w:val="18"/>
          <w:szCs w:val="18"/>
          <w:lang w:val="tr-TR"/>
        </w:rPr>
        <w:t>REFERENCES</w:t>
      </w:r>
    </w:p>
    <w:p w:rsidR="006B6BE1" w:rsidRPr="00965CB7" w:rsidRDefault="00737B93" w:rsidP="00D42065">
      <w:pPr>
        <w:pStyle w:val="Reference"/>
        <w:numPr>
          <w:ilvl w:val="0"/>
          <w:numId w:val="13"/>
        </w:numPr>
        <w:spacing w:before="40" w:after="40"/>
        <w:ind w:left="357" w:hanging="357"/>
        <w:rPr>
          <w:sz w:val="16"/>
          <w:szCs w:val="16"/>
        </w:rPr>
      </w:pPr>
      <w:bookmarkStart w:id="1" w:name="Lyo88"/>
      <w:r w:rsidRPr="00737B93">
        <w:rPr>
          <w:rFonts w:eastAsia="Times New Roman"/>
          <w:color w:val="000000"/>
          <w:sz w:val="16"/>
          <w:szCs w:val="16"/>
          <w:lang w:val="en-US"/>
        </w:rPr>
        <w:t xml:space="preserve">X.-S. Yang, “Firefly algorithms for multimodal optimization,” in </w:t>
      </w:r>
      <w:r w:rsidRPr="00737B93">
        <w:rPr>
          <w:rFonts w:eastAsia="Times New Roman"/>
          <w:i/>
          <w:iCs/>
          <w:color w:val="000000"/>
          <w:sz w:val="16"/>
          <w:szCs w:val="16"/>
          <w:lang w:val="en-US"/>
        </w:rPr>
        <w:t>International</w:t>
      </w:r>
      <w:r>
        <w:rPr>
          <w:rFonts w:eastAsia="Times New Roman"/>
          <w:i/>
          <w:iCs/>
          <w:color w:val="000000"/>
          <w:sz w:val="16"/>
          <w:szCs w:val="16"/>
          <w:lang w:val="en-US"/>
        </w:rPr>
        <w:t xml:space="preserve"> </w:t>
      </w:r>
      <w:r w:rsidRPr="00737B93">
        <w:rPr>
          <w:rFonts w:eastAsia="Times New Roman"/>
          <w:i/>
          <w:iCs/>
          <w:color w:val="000000"/>
          <w:sz w:val="16"/>
          <w:szCs w:val="16"/>
          <w:lang w:val="en-US"/>
        </w:rPr>
        <w:t>Symposium on Stochastic Algorithms</w:t>
      </w:r>
      <w:r>
        <w:rPr>
          <w:rFonts w:eastAsia="Times New Roman"/>
          <w:color w:val="000000"/>
          <w:sz w:val="16"/>
          <w:szCs w:val="16"/>
          <w:lang w:val="en-US"/>
        </w:rPr>
        <w:t xml:space="preserve">, Springer, 2009, </w:t>
      </w:r>
      <w:r w:rsidRPr="00737B93">
        <w:rPr>
          <w:rFonts w:eastAsia="Times New Roman"/>
          <w:color w:val="000000"/>
          <w:sz w:val="16"/>
          <w:szCs w:val="16"/>
          <w:lang w:val="en-US"/>
        </w:rPr>
        <w:t>pp. 169–178</w:t>
      </w:r>
      <w:r w:rsidRPr="00737B93">
        <w:rPr>
          <w:rFonts w:ascii="CharterBT-Roman" w:eastAsia="Times New Roman" w:hAnsi="CharterBT-Roman"/>
          <w:color w:val="000000"/>
          <w:sz w:val="24"/>
          <w:szCs w:val="24"/>
          <w:lang w:val="en-US"/>
        </w:rPr>
        <w:t>.</w:t>
      </w:r>
    </w:p>
    <w:p w:rsidR="006B6BE1" w:rsidRPr="00737B93" w:rsidRDefault="00737B93" w:rsidP="00D42065">
      <w:pPr>
        <w:pStyle w:val="Reference"/>
        <w:numPr>
          <w:ilvl w:val="0"/>
          <w:numId w:val="13"/>
        </w:numPr>
        <w:spacing w:before="40" w:after="40"/>
        <w:rPr>
          <w:sz w:val="16"/>
          <w:szCs w:val="16"/>
        </w:rPr>
      </w:pPr>
      <w:bookmarkStart w:id="2" w:name="Lee89"/>
      <w:bookmarkEnd w:id="1"/>
      <w:r w:rsidRPr="00737B93">
        <w:rPr>
          <w:sz w:val="16"/>
          <w:szCs w:val="16"/>
        </w:rPr>
        <w:t>K.  Bhatt, A. Singh, and D. Singh, “An Improved Optimized Web Page Classification using Firefly Algorithm  with NB Classifier (WPCNB)</w:t>
      </w:r>
      <w:r w:rsidRPr="00737B93">
        <w:rPr>
          <w:i/>
          <w:iCs/>
          <w:sz w:val="16"/>
          <w:szCs w:val="16"/>
        </w:rPr>
        <w:t>”</w:t>
      </w:r>
      <w:r w:rsidRPr="00737B93">
        <w:rPr>
          <w:sz w:val="16"/>
          <w:szCs w:val="16"/>
        </w:rPr>
        <w:t xml:space="preserve">, </w:t>
      </w:r>
      <w:r w:rsidRPr="00737B93">
        <w:rPr>
          <w:i/>
          <w:iCs/>
          <w:sz w:val="16"/>
          <w:szCs w:val="16"/>
        </w:rPr>
        <w:t>International Journal of Computer Applications</w:t>
      </w:r>
      <w:r w:rsidRPr="00737B93">
        <w:rPr>
          <w:i/>
          <w:iCs/>
          <w:sz w:val="16"/>
          <w:szCs w:val="16"/>
          <w:lang w:val="en-CA"/>
        </w:rPr>
        <w:t xml:space="preserve">, </w:t>
      </w:r>
      <w:r w:rsidRPr="00737B93">
        <w:rPr>
          <w:sz w:val="16"/>
          <w:szCs w:val="16"/>
          <w:lang w:val="en-CA"/>
        </w:rPr>
        <w:t xml:space="preserve">vol. </w:t>
      </w:r>
      <w:r w:rsidRPr="00737B93">
        <w:rPr>
          <w:sz w:val="16"/>
          <w:szCs w:val="16"/>
        </w:rPr>
        <w:t>146</w:t>
      </w:r>
      <w:r w:rsidRPr="00737B93">
        <w:rPr>
          <w:sz w:val="16"/>
          <w:szCs w:val="16"/>
          <w:lang w:val="en-CA"/>
        </w:rPr>
        <w:t>, pp. 15-21</w:t>
      </w:r>
      <w:r w:rsidRPr="00737B93">
        <w:rPr>
          <w:sz w:val="16"/>
          <w:szCs w:val="16"/>
        </w:rPr>
        <w:t>, 2016.</w:t>
      </w:r>
    </w:p>
    <w:bookmarkEnd w:id="2"/>
    <w:p w:rsidR="00737B93" w:rsidRDefault="00737B93" w:rsidP="00737B93">
      <w:pPr>
        <w:pStyle w:val="FootnoteBase"/>
        <w:spacing w:line="276" w:lineRule="auto"/>
        <w:ind w:left="360" w:hanging="360"/>
        <w:rPr>
          <w:sz w:val="16"/>
          <w:szCs w:val="16"/>
        </w:rPr>
      </w:pPr>
      <w:r>
        <w:rPr>
          <w:sz w:val="16"/>
          <w:szCs w:val="16"/>
        </w:rPr>
        <w:t xml:space="preserve">    </w:t>
      </w:r>
      <w:r w:rsidRPr="00737B93">
        <w:rPr>
          <w:sz w:val="16"/>
          <w:szCs w:val="16"/>
        </w:rPr>
        <w:t xml:space="preserve">V. Subha and D. Murugan, “Opposition Based Firefly Algorithm Optimized Feature Subset Selection Approach for Fetal Risk Anticipation,” </w:t>
      </w:r>
      <w:r w:rsidRPr="00737B93">
        <w:rPr>
          <w:i/>
          <w:iCs/>
          <w:sz w:val="16"/>
          <w:szCs w:val="16"/>
        </w:rPr>
        <w:t>Machine Learning and Applications: An International Journal (MLAIJ)</w:t>
      </w:r>
      <w:r w:rsidRPr="00737B93">
        <w:rPr>
          <w:sz w:val="16"/>
          <w:szCs w:val="16"/>
        </w:rPr>
        <w:t>, vol. 3, pp. 55-64, 2016.</w:t>
      </w:r>
    </w:p>
    <w:p w:rsidR="00737B93" w:rsidRPr="00737B93" w:rsidRDefault="00737B93" w:rsidP="00737B93">
      <w:pPr>
        <w:pStyle w:val="FootnoteBase"/>
        <w:spacing w:line="276" w:lineRule="auto"/>
        <w:ind w:left="360" w:hanging="360"/>
        <w:rPr>
          <w:i/>
          <w:iCs/>
          <w:sz w:val="16"/>
          <w:szCs w:val="16"/>
        </w:rPr>
      </w:pPr>
      <w:r>
        <w:rPr>
          <w:sz w:val="16"/>
          <w:szCs w:val="16"/>
        </w:rPr>
        <w:t xml:space="preserve">    </w:t>
      </w:r>
      <w:r w:rsidRPr="00737B93">
        <w:rPr>
          <w:sz w:val="16"/>
          <w:szCs w:val="16"/>
        </w:rPr>
        <w:t xml:space="preserve">D. K. Renuka, P. Visalakshi, “Blending firefly and bayes classifier for email spam classification”, </w:t>
      </w:r>
      <w:r w:rsidRPr="00737B93">
        <w:rPr>
          <w:i/>
          <w:iCs/>
          <w:sz w:val="16"/>
          <w:szCs w:val="16"/>
        </w:rPr>
        <w:t>International Review on Computers and Software</w:t>
      </w:r>
      <w:r w:rsidRPr="00737B93">
        <w:rPr>
          <w:sz w:val="16"/>
          <w:szCs w:val="16"/>
        </w:rPr>
        <w:t>, vol. 8, pp. 118-130, 2014.</w:t>
      </w:r>
    </w:p>
    <w:p w:rsidR="008A55B5" w:rsidRPr="00737B93" w:rsidRDefault="00737B93" w:rsidP="00276735">
      <w:pPr>
        <w:pStyle w:val="FootnoteBase"/>
        <w:spacing w:line="276" w:lineRule="auto"/>
        <w:ind w:left="360" w:hanging="360"/>
        <w:rPr>
          <w:sz w:val="16"/>
          <w:szCs w:val="16"/>
        </w:rPr>
      </w:pPr>
      <w:r>
        <w:rPr>
          <w:sz w:val="16"/>
          <w:szCs w:val="16"/>
        </w:rPr>
        <w:t xml:space="preserve">    </w:t>
      </w:r>
      <w:r w:rsidRPr="00737B93">
        <w:rPr>
          <w:rFonts w:eastAsia="Times New Roman"/>
          <w:color w:val="000000"/>
          <w:sz w:val="16"/>
          <w:szCs w:val="16"/>
          <w:lang w:val="en-US"/>
        </w:rPr>
        <w:t xml:space="preserve">L. Breiman, “Random forests,” </w:t>
      </w:r>
      <w:r w:rsidRPr="00737B93">
        <w:rPr>
          <w:rFonts w:eastAsia="Times New Roman"/>
          <w:i/>
          <w:iCs/>
          <w:color w:val="000000"/>
          <w:sz w:val="16"/>
          <w:szCs w:val="16"/>
          <w:lang w:val="en-US"/>
        </w:rPr>
        <w:t>Machine learning</w:t>
      </w:r>
      <w:r w:rsidRPr="00737B93">
        <w:rPr>
          <w:rFonts w:eastAsia="Times New Roman"/>
          <w:color w:val="000000"/>
          <w:sz w:val="16"/>
          <w:szCs w:val="16"/>
          <w:lang w:val="en-US"/>
        </w:rPr>
        <w:t>, vol. 45, no. 1, pp. 5–32, 2001.</w:t>
      </w:r>
    </w:p>
    <w:p w:rsidR="00737B93" w:rsidRPr="00737B93" w:rsidRDefault="00737B93" w:rsidP="00276735">
      <w:pPr>
        <w:pStyle w:val="FootnoteBase"/>
        <w:spacing w:line="276" w:lineRule="auto"/>
        <w:ind w:left="360" w:hanging="360"/>
        <w:rPr>
          <w:sz w:val="16"/>
          <w:szCs w:val="16"/>
        </w:rPr>
      </w:pPr>
      <w:r>
        <w:rPr>
          <w:rFonts w:eastAsia="Times New Roman"/>
          <w:color w:val="000000"/>
          <w:sz w:val="16"/>
          <w:szCs w:val="16"/>
          <w:lang w:val="en-US"/>
        </w:rPr>
        <w:t xml:space="preserve">    </w:t>
      </w:r>
      <w:r w:rsidRPr="00737B93">
        <w:rPr>
          <w:rFonts w:eastAsia="Times New Roman"/>
          <w:color w:val="000000"/>
          <w:sz w:val="16"/>
          <w:szCs w:val="16"/>
          <w:lang w:val="en-US"/>
        </w:rPr>
        <w:t>S. Mirjalili and A. Lewis, “S-shaped ver</w:t>
      </w:r>
      <w:r>
        <w:rPr>
          <w:rFonts w:eastAsia="Times New Roman"/>
          <w:color w:val="000000"/>
          <w:sz w:val="16"/>
          <w:szCs w:val="16"/>
          <w:lang w:val="en-US"/>
        </w:rPr>
        <w:t xml:space="preserve">sus v-shaped transfer function for </w:t>
      </w:r>
      <w:r w:rsidRPr="00737B93">
        <w:rPr>
          <w:rFonts w:eastAsia="Times New Roman"/>
          <w:color w:val="000000"/>
          <w:sz w:val="16"/>
          <w:szCs w:val="16"/>
          <w:lang w:val="en-US"/>
        </w:rPr>
        <w:t>binary</w:t>
      </w:r>
      <w:r>
        <w:rPr>
          <w:rFonts w:eastAsia="Times New Roman"/>
          <w:color w:val="000000"/>
          <w:sz w:val="16"/>
          <w:szCs w:val="16"/>
          <w:lang w:val="en-US"/>
        </w:rPr>
        <w:t xml:space="preserve"> particle swarm </w:t>
      </w:r>
      <w:r w:rsidRPr="00737B93">
        <w:rPr>
          <w:rFonts w:eastAsia="Times New Roman"/>
          <w:color w:val="000000"/>
          <w:sz w:val="16"/>
          <w:szCs w:val="16"/>
          <w:lang w:val="en-US"/>
        </w:rPr>
        <w:t>optimiza</w:t>
      </w:r>
      <w:r>
        <w:rPr>
          <w:rFonts w:eastAsia="Times New Roman"/>
          <w:color w:val="000000"/>
          <w:sz w:val="16"/>
          <w:szCs w:val="16"/>
          <w:lang w:val="en-US"/>
        </w:rPr>
        <w:t xml:space="preserve">tion,” </w:t>
      </w:r>
      <w:r>
        <w:rPr>
          <w:rFonts w:eastAsia="Times New Roman"/>
          <w:i/>
          <w:iCs/>
          <w:color w:val="000000"/>
          <w:sz w:val="16"/>
          <w:szCs w:val="16"/>
          <w:lang w:val="en-US"/>
        </w:rPr>
        <w:t xml:space="preserve">Swarm and </w:t>
      </w:r>
      <w:r w:rsidRPr="00737B93">
        <w:rPr>
          <w:rFonts w:eastAsia="Times New Roman"/>
          <w:i/>
          <w:iCs/>
          <w:color w:val="000000"/>
          <w:sz w:val="16"/>
          <w:szCs w:val="16"/>
          <w:lang w:val="en-US"/>
        </w:rPr>
        <w:t>EvolutionaryComputation</w:t>
      </w:r>
      <w:r w:rsidRPr="00737B93">
        <w:rPr>
          <w:rFonts w:eastAsia="Times New Roman"/>
          <w:color w:val="000000"/>
          <w:sz w:val="16"/>
          <w:szCs w:val="16"/>
          <w:lang w:val="en-US"/>
        </w:rPr>
        <w:t>, vol. 9,pp. 1–14, 2013.</w:t>
      </w:r>
    </w:p>
    <w:p w:rsidR="00737B93" w:rsidRPr="00737B93" w:rsidRDefault="00737B93" w:rsidP="00276735">
      <w:pPr>
        <w:pStyle w:val="FootnoteBase"/>
        <w:spacing w:line="276" w:lineRule="auto"/>
        <w:ind w:left="360" w:hanging="360"/>
        <w:rPr>
          <w:sz w:val="16"/>
          <w:szCs w:val="16"/>
        </w:rPr>
      </w:pPr>
      <w:r>
        <w:rPr>
          <w:rFonts w:eastAsia="Times New Roman"/>
          <w:color w:val="000000"/>
          <w:sz w:val="16"/>
          <w:szCs w:val="16"/>
          <w:lang w:val="en-US"/>
        </w:rPr>
        <w:t xml:space="preserve">    </w:t>
      </w:r>
      <w:r w:rsidRPr="00737B93">
        <w:rPr>
          <w:rFonts w:eastAsia="Times New Roman"/>
          <w:color w:val="000000"/>
          <w:sz w:val="16"/>
          <w:szCs w:val="16"/>
          <w:lang w:val="en-US"/>
        </w:rPr>
        <w:t>Y. S. O. Zexuan Zhu and M. Dash. (200</w:t>
      </w:r>
      <w:r>
        <w:rPr>
          <w:rFonts w:eastAsia="Times New Roman"/>
          <w:color w:val="000000"/>
          <w:sz w:val="16"/>
          <w:szCs w:val="16"/>
          <w:lang w:val="en-US"/>
        </w:rPr>
        <w:t xml:space="preserve">7). Microarray datasets in </w:t>
      </w:r>
      <w:r w:rsidR="00621DBC">
        <w:rPr>
          <w:rFonts w:eastAsia="Times New Roman"/>
          <w:color w:val="000000"/>
          <w:sz w:val="16"/>
          <w:szCs w:val="16"/>
          <w:lang w:val="en-US"/>
        </w:rPr>
        <w:t xml:space="preserve">weka </w:t>
      </w:r>
      <w:r w:rsidRPr="00737B93">
        <w:rPr>
          <w:rFonts w:eastAsia="Times New Roman"/>
          <w:color w:val="000000"/>
          <w:sz w:val="16"/>
          <w:szCs w:val="16"/>
          <w:lang w:val="en-US"/>
        </w:rPr>
        <w:t>arff</w:t>
      </w:r>
      <w:r>
        <w:rPr>
          <w:rFonts w:eastAsia="Times New Roman"/>
          <w:color w:val="000000"/>
          <w:sz w:val="16"/>
          <w:szCs w:val="16"/>
          <w:lang w:val="en-US"/>
        </w:rPr>
        <w:t xml:space="preserve"> format, </w:t>
      </w:r>
      <w:r w:rsidRPr="00737B93">
        <w:rPr>
          <w:rFonts w:eastAsia="Times New Roman"/>
          <w:color w:val="000000"/>
          <w:sz w:val="16"/>
          <w:szCs w:val="16"/>
          <w:lang w:val="en-US"/>
        </w:rPr>
        <w:t>[Online]</w:t>
      </w:r>
      <w:r>
        <w:rPr>
          <w:rFonts w:eastAsia="Times New Roman"/>
          <w:color w:val="000000"/>
          <w:sz w:val="16"/>
          <w:szCs w:val="16"/>
          <w:lang w:val="en-US"/>
        </w:rPr>
        <w:t xml:space="preserve">. </w:t>
      </w:r>
      <w:r w:rsidRPr="00737B93">
        <w:rPr>
          <w:rFonts w:eastAsia="Times New Roman"/>
          <w:color w:val="000000"/>
          <w:sz w:val="16"/>
          <w:szCs w:val="16"/>
          <w:lang w:val="en-US"/>
        </w:rPr>
        <w:t xml:space="preserve">Available: </w:t>
      </w:r>
      <w:hyperlink r:id="rId16" w:history="1">
        <w:r w:rsidRPr="00090BA9">
          <w:rPr>
            <w:rStyle w:val="Hyperlink"/>
            <w:rFonts w:eastAsia="Times New Roman"/>
            <w:sz w:val="16"/>
            <w:szCs w:val="16"/>
            <w:lang w:val="en-US"/>
          </w:rPr>
          <w:t>http://csse.szu.edu.cn/staff/zhuzx/</w:t>
        </w:r>
      </w:hyperlink>
      <w:r>
        <w:rPr>
          <w:rFonts w:eastAsia="Times New Roman"/>
          <w:color w:val="000000"/>
          <w:sz w:val="16"/>
          <w:szCs w:val="16"/>
          <w:lang w:val="en-US"/>
        </w:rPr>
        <w:t xml:space="preserve"> Datasets.html (visited on </w:t>
      </w:r>
      <w:r w:rsidRPr="00737B93">
        <w:rPr>
          <w:rFonts w:eastAsia="Times New Roman"/>
          <w:color w:val="000000"/>
          <w:sz w:val="16"/>
          <w:szCs w:val="16"/>
          <w:lang w:val="en-US"/>
        </w:rPr>
        <w:t>11/25/2010).</w:t>
      </w:r>
    </w:p>
    <w:p w:rsidR="00737B93" w:rsidRPr="00621DBC" w:rsidRDefault="00737B93" w:rsidP="00276735">
      <w:pPr>
        <w:pStyle w:val="FootnoteBase"/>
        <w:spacing w:line="276" w:lineRule="auto"/>
        <w:ind w:left="360" w:hanging="360"/>
        <w:rPr>
          <w:sz w:val="16"/>
          <w:szCs w:val="16"/>
        </w:rPr>
      </w:pPr>
      <w:r>
        <w:rPr>
          <w:sz w:val="16"/>
          <w:szCs w:val="16"/>
        </w:rPr>
        <w:t xml:space="preserve">    </w:t>
      </w:r>
      <w:r w:rsidR="00621DBC" w:rsidRPr="00621DBC">
        <w:rPr>
          <w:rFonts w:eastAsia="Times New Roman"/>
          <w:color w:val="000000"/>
          <w:sz w:val="16"/>
          <w:szCs w:val="16"/>
          <w:lang w:val="en-US"/>
        </w:rPr>
        <w:t>N. C. for Biotechnology Informatio</w:t>
      </w:r>
      <w:r w:rsidR="00621DBC">
        <w:rPr>
          <w:rFonts w:eastAsia="Times New Roman"/>
          <w:color w:val="000000"/>
          <w:sz w:val="16"/>
          <w:szCs w:val="16"/>
          <w:lang w:val="en-US"/>
        </w:rPr>
        <w:t xml:space="preserve">n. (2010). Geo dataset browser, </w:t>
      </w:r>
      <w:r w:rsidR="00621DBC" w:rsidRPr="00621DBC">
        <w:rPr>
          <w:rFonts w:eastAsia="Times New Roman"/>
          <w:color w:val="000000"/>
          <w:sz w:val="16"/>
          <w:szCs w:val="16"/>
          <w:lang w:val="en-US"/>
        </w:rPr>
        <w:t>[Online].Available:</w:t>
      </w:r>
      <w:hyperlink r:id="rId17" w:history="1">
        <w:r w:rsidR="00621DBC" w:rsidRPr="00090BA9">
          <w:rPr>
            <w:rStyle w:val="Hyperlink"/>
            <w:rFonts w:eastAsia="Times New Roman"/>
            <w:sz w:val="16"/>
            <w:szCs w:val="16"/>
            <w:lang w:val="en-US"/>
          </w:rPr>
          <w:t>https://www.ncbi.nlm.nih.gov/sites/GDSbrowser?acc</w:t>
        </w:r>
      </w:hyperlink>
      <w:r w:rsidR="00621DBC" w:rsidRPr="00621DBC">
        <w:rPr>
          <w:rFonts w:eastAsia="Times New Roman"/>
          <w:color w:val="000000"/>
          <w:sz w:val="16"/>
          <w:szCs w:val="16"/>
          <w:lang w:val="en-US"/>
        </w:rPr>
        <w:t>=</w:t>
      </w:r>
      <w:r w:rsidR="00621DBC">
        <w:rPr>
          <w:rFonts w:eastAsia="Times New Roman"/>
          <w:color w:val="000000"/>
          <w:sz w:val="16"/>
          <w:szCs w:val="16"/>
          <w:lang w:val="en-US"/>
        </w:rPr>
        <w:t xml:space="preserve"> GDS4109 </w:t>
      </w:r>
      <w:r w:rsidR="00621DBC" w:rsidRPr="00621DBC">
        <w:rPr>
          <w:rFonts w:eastAsia="Times New Roman"/>
          <w:color w:val="000000"/>
          <w:sz w:val="16"/>
          <w:szCs w:val="16"/>
          <w:lang w:val="en-US"/>
        </w:rPr>
        <w:t>(visited on 12/25/2016).</w:t>
      </w:r>
    </w:p>
    <w:sectPr w:rsidR="00737B93" w:rsidRPr="00621DBC" w:rsidSect="007D4D67">
      <w:type w:val="continuous"/>
      <w:pgSz w:w="11909" w:h="16834" w:code="9"/>
      <w:pgMar w:top="2041" w:right="1077" w:bottom="1985" w:left="1077" w:header="720" w:footer="720"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061" w:rsidRDefault="00A46061" w:rsidP="00D42065">
      <w:r>
        <w:separator/>
      </w:r>
    </w:p>
  </w:endnote>
  <w:endnote w:type="continuationSeparator" w:id="0">
    <w:p w:rsidR="00A46061" w:rsidRDefault="00A46061" w:rsidP="00D4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harterBT-Italic">
    <w:altName w:val="Times New Roman"/>
    <w:panose1 w:val="00000000000000000000"/>
    <w:charset w:val="00"/>
    <w:family w:val="roman"/>
    <w:notTrueType/>
    <w:pitch w:val="default"/>
  </w:font>
  <w:font w:name="SFTT1200">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harterBT-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57E" w:rsidRDefault="00D425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57E" w:rsidRDefault="00D425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57E" w:rsidRDefault="00D42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061" w:rsidRDefault="00A46061" w:rsidP="00D42065">
      <w:r>
        <w:separator/>
      </w:r>
    </w:p>
  </w:footnote>
  <w:footnote w:type="continuationSeparator" w:id="0">
    <w:p w:rsidR="00A46061" w:rsidRDefault="00A46061" w:rsidP="00D42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57E" w:rsidRDefault="00D425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57E" w:rsidRDefault="00D425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57E" w:rsidRDefault="00D425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41661"/>
    <w:multiLevelType w:val="hybridMultilevel"/>
    <w:tmpl w:val="9AD8CE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23C6B0D"/>
    <w:multiLevelType w:val="hybridMultilevel"/>
    <w:tmpl w:val="CA0E2094"/>
    <w:lvl w:ilvl="0" w:tplc="0E96CFEA">
      <w:numFmt w:val="bullet"/>
      <w:lvlText w:val="-"/>
      <w:lvlJc w:val="left"/>
      <w:pPr>
        <w:ind w:left="927" w:hanging="360"/>
      </w:pPr>
      <w:rPr>
        <w:rFonts w:ascii="Times-Roman" w:eastAsia="MS Mincho" w:hAnsi="Times-Roman" w:cs="Times New Roman" w:hint="default"/>
        <w:color w:val="00000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52CA544A"/>
    <w:multiLevelType w:val="singleLevel"/>
    <w:tmpl w:val="987C499A"/>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5275C0D"/>
    <w:multiLevelType w:val="singleLevel"/>
    <w:tmpl w:val="EF1819FE"/>
    <w:lvl w:ilvl="0">
      <w:start w:val="1"/>
      <w:numFmt w:val="decimal"/>
      <w:pStyle w:val="FootnoteBase"/>
      <w:lvlText w:val="[%1]"/>
      <w:lvlJc w:val="left"/>
      <w:pPr>
        <w:tabs>
          <w:tab w:val="num" w:pos="360"/>
        </w:tabs>
        <w:ind w:left="360" w:hanging="360"/>
      </w:pPr>
      <w:rPr>
        <w:i w:val="0"/>
      </w:rPr>
    </w:lvl>
  </w:abstractNum>
  <w:abstractNum w:abstractNumId="1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70B655EC"/>
    <w:lvl w:ilvl="0">
      <w:start w:val="1"/>
      <w:numFmt w:val="decimal"/>
      <w:lvlText w:val="[%1]"/>
      <w:lvlJc w:val="left"/>
      <w:pPr>
        <w:tabs>
          <w:tab w:val="num" w:pos="360"/>
        </w:tabs>
        <w:ind w:left="360" w:hanging="360"/>
      </w:pPr>
      <w:rPr>
        <w:i w:val="0"/>
        <w:iCs w:val="0"/>
        <w:sz w:val="18"/>
        <w:szCs w:val="18"/>
      </w:rPr>
    </w:lvl>
  </w:abstractNum>
  <w:abstractNum w:abstractNumId="14" w15:restartNumberingAfterBreak="0">
    <w:nsid w:val="7AD21898"/>
    <w:multiLevelType w:val="hybridMultilevel"/>
    <w:tmpl w:val="6F3E3DB2"/>
    <w:lvl w:ilvl="0" w:tplc="041F0001">
      <w:start w:val="1"/>
      <w:numFmt w:val="bullet"/>
      <w:lvlText w:val=""/>
      <w:lvlJc w:val="left"/>
      <w:pPr>
        <w:ind w:left="1008" w:hanging="360"/>
      </w:pPr>
      <w:rPr>
        <w:rFonts w:ascii="Symbol" w:hAnsi="Symbol" w:hint="default"/>
      </w:rPr>
    </w:lvl>
    <w:lvl w:ilvl="1" w:tplc="041F0003" w:tentative="1">
      <w:start w:val="1"/>
      <w:numFmt w:val="bullet"/>
      <w:lvlText w:val="o"/>
      <w:lvlJc w:val="left"/>
      <w:pPr>
        <w:ind w:left="1728" w:hanging="360"/>
      </w:pPr>
      <w:rPr>
        <w:rFonts w:ascii="Courier New" w:hAnsi="Courier New" w:cs="Courier New" w:hint="default"/>
      </w:rPr>
    </w:lvl>
    <w:lvl w:ilvl="2" w:tplc="041F0005" w:tentative="1">
      <w:start w:val="1"/>
      <w:numFmt w:val="bullet"/>
      <w:lvlText w:val=""/>
      <w:lvlJc w:val="left"/>
      <w:pPr>
        <w:ind w:left="2448" w:hanging="360"/>
      </w:pPr>
      <w:rPr>
        <w:rFonts w:ascii="Wingdings" w:hAnsi="Wingdings" w:hint="default"/>
      </w:rPr>
    </w:lvl>
    <w:lvl w:ilvl="3" w:tplc="041F0001" w:tentative="1">
      <w:start w:val="1"/>
      <w:numFmt w:val="bullet"/>
      <w:lvlText w:val=""/>
      <w:lvlJc w:val="left"/>
      <w:pPr>
        <w:ind w:left="3168" w:hanging="360"/>
      </w:pPr>
      <w:rPr>
        <w:rFonts w:ascii="Symbol" w:hAnsi="Symbol" w:hint="default"/>
      </w:rPr>
    </w:lvl>
    <w:lvl w:ilvl="4" w:tplc="041F0003" w:tentative="1">
      <w:start w:val="1"/>
      <w:numFmt w:val="bullet"/>
      <w:lvlText w:val="o"/>
      <w:lvlJc w:val="left"/>
      <w:pPr>
        <w:ind w:left="3888" w:hanging="360"/>
      </w:pPr>
      <w:rPr>
        <w:rFonts w:ascii="Courier New" w:hAnsi="Courier New" w:cs="Courier New" w:hint="default"/>
      </w:rPr>
    </w:lvl>
    <w:lvl w:ilvl="5" w:tplc="041F0005" w:tentative="1">
      <w:start w:val="1"/>
      <w:numFmt w:val="bullet"/>
      <w:lvlText w:val=""/>
      <w:lvlJc w:val="left"/>
      <w:pPr>
        <w:ind w:left="4608" w:hanging="360"/>
      </w:pPr>
      <w:rPr>
        <w:rFonts w:ascii="Wingdings" w:hAnsi="Wingdings" w:hint="default"/>
      </w:rPr>
    </w:lvl>
    <w:lvl w:ilvl="6" w:tplc="041F0001" w:tentative="1">
      <w:start w:val="1"/>
      <w:numFmt w:val="bullet"/>
      <w:lvlText w:val=""/>
      <w:lvlJc w:val="left"/>
      <w:pPr>
        <w:ind w:left="5328" w:hanging="360"/>
      </w:pPr>
      <w:rPr>
        <w:rFonts w:ascii="Symbol" w:hAnsi="Symbol" w:hint="default"/>
      </w:rPr>
    </w:lvl>
    <w:lvl w:ilvl="7" w:tplc="041F0003" w:tentative="1">
      <w:start w:val="1"/>
      <w:numFmt w:val="bullet"/>
      <w:lvlText w:val="o"/>
      <w:lvlJc w:val="left"/>
      <w:pPr>
        <w:ind w:left="6048" w:hanging="360"/>
      </w:pPr>
      <w:rPr>
        <w:rFonts w:ascii="Courier New" w:hAnsi="Courier New" w:cs="Courier New" w:hint="default"/>
      </w:rPr>
    </w:lvl>
    <w:lvl w:ilvl="8" w:tplc="041F0005" w:tentative="1">
      <w:start w:val="1"/>
      <w:numFmt w:val="bullet"/>
      <w:lvlText w:val=""/>
      <w:lvlJc w:val="left"/>
      <w:pPr>
        <w:ind w:left="6768" w:hanging="360"/>
      </w:pPr>
      <w:rPr>
        <w:rFonts w:ascii="Wingdings" w:hAnsi="Wingdings" w:hint="default"/>
      </w:rPr>
    </w:lvl>
  </w:abstractNum>
  <w:abstractNum w:abstractNumId="15"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1"/>
  </w:num>
  <w:num w:numId="3">
    <w:abstractNumId w:val="3"/>
  </w:num>
  <w:num w:numId="4">
    <w:abstractNumId w:val="8"/>
  </w:num>
  <w:num w:numId="5">
    <w:abstractNumId w:val="8"/>
  </w:num>
  <w:num w:numId="6">
    <w:abstractNumId w:val="8"/>
  </w:num>
  <w:num w:numId="7">
    <w:abstractNumId w:val="8"/>
  </w:num>
  <w:num w:numId="8">
    <w:abstractNumId w:val="9"/>
  </w:num>
  <w:num w:numId="9">
    <w:abstractNumId w:val="12"/>
  </w:num>
  <w:num w:numId="10">
    <w:abstractNumId w:val="6"/>
  </w:num>
  <w:num w:numId="11">
    <w:abstractNumId w:val="2"/>
  </w:num>
  <w:num w:numId="12">
    <w:abstractNumId w:val="15"/>
  </w:num>
  <w:num w:numId="13">
    <w:abstractNumId w:val="10"/>
    <w:lvlOverride w:ilvl="0">
      <w:startOverride w:val="1"/>
    </w:lvlOverride>
  </w:num>
  <w:num w:numId="14">
    <w:abstractNumId w:val="11"/>
  </w:num>
  <w:num w:numId="15">
    <w:abstractNumId w:val="1"/>
  </w:num>
  <w:num w:numId="16">
    <w:abstractNumId w:val="14"/>
  </w:num>
  <w:num w:numId="17">
    <w:abstractNumId w:val="0"/>
  </w:num>
  <w:num w:numId="18">
    <w:abstractNumId w:val="4"/>
  </w:num>
  <w:num w:numId="19">
    <w:abstractNumId w:val="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A59A6"/>
    <w:rsid w:val="000040B0"/>
    <w:rsid w:val="00025C7A"/>
    <w:rsid w:val="00036F54"/>
    <w:rsid w:val="0004390D"/>
    <w:rsid w:val="00072943"/>
    <w:rsid w:val="00074365"/>
    <w:rsid w:val="00080FF4"/>
    <w:rsid w:val="000825B7"/>
    <w:rsid w:val="0008582B"/>
    <w:rsid w:val="00087391"/>
    <w:rsid w:val="0009132C"/>
    <w:rsid w:val="00091E73"/>
    <w:rsid w:val="000B4641"/>
    <w:rsid w:val="000F7D07"/>
    <w:rsid w:val="0010711E"/>
    <w:rsid w:val="00113625"/>
    <w:rsid w:val="0012751F"/>
    <w:rsid w:val="00127EDD"/>
    <w:rsid w:val="00163256"/>
    <w:rsid w:val="00166C5F"/>
    <w:rsid w:val="001902C4"/>
    <w:rsid w:val="00191D79"/>
    <w:rsid w:val="001A111A"/>
    <w:rsid w:val="001C38CC"/>
    <w:rsid w:val="001C45CA"/>
    <w:rsid w:val="001D4B2D"/>
    <w:rsid w:val="001D6369"/>
    <w:rsid w:val="00240242"/>
    <w:rsid w:val="0026107D"/>
    <w:rsid w:val="00276735"/>
    <w:rsid w:val="002805BF"/>
    <w:rsid w:val="002864A3"/>
    <w:rsid w:val="002907A3"/>
    <w:rsid w:val="00294FA0"/>
    <w:rsid w:val="00295373"/>
    <w:rsid w:val="002B3B81"/>
    <w:rsid w:val="002C19B0"/>
    <w:rsid w:val="00330957"/>
    <w:rsid w:val="00343699"/>
    <w:rsid w:val="00351815"/>
    <w:rsid w:val="00361DD7"/>
    <w:rsid w:val="003753DF"/>
    <w:rsid w:val="003A1588"/>
    <w:rsid w:val="003A47B5"/>
    <w:rsid w:val="003A59A6"/>
    <w:rsid w:val="003A6C09"/>
    <w:rsid w:val="003B7F4B"/>
    <w:rsid w:val="003C17D0"/>
    <w:rsid w:val="003C7152"/>
    <w:rsid w:val="003E35B3"/>
    <w:rsid w:val="003E3BF8"/>
    <w:rsid w:val="00400790"/>
    <w:rsid w:val="004059FE"/>
    <w:rsid w:val="00415A3D"/>
    <w:rsid w:val="004220DF"/>
    <w:rsid w:val="00431C7C"/>
    <w:rsid w:val="004349D4"/>
    <w:rsid w:val="004370A7"/>
    <w:rsid w:val="00440E04"/>
    <w:rsid w:val="004445B3"/>
    <w:rsid w:val="00466942"/>
    <w:rsid w:val="004917F7"/>
    <w:rsid w:val="00495662"/>
    <w:rsid w:val="004C69A6"/>
    <w:rsid w:val="004F42B9"/>
    <w:rsid w:val="004F53DF"/>
    <w:rsid w:val="00503AA7"/>
    <w:rsid w:val="00504F5B"/>
    <w:rsid w:val="00505873"/>
    <w:rsid w:val="00516438"/>
    <w:rsid w:val="00520B8D"/>
    <w:rsid w:val="00523628"/>
    <w:rsid w:val="00542BB3"/>
    <w:rsid w:val="00564550"/>
    <w:rsid w:val="005676C8"/>
    <w:rsid w:val="00586CF7"/>
    <w:rsid w:val="005958C7"/>
    <w:rsid w:val="005A092C"/>
    <w:rsid w:val="005B520E"/>
    <w:rsid w:val="005B535B"/>
    <w:rsid w:val="005C5F79"/>
    <w:rsid w:val="005E147C"/>
    <w:rsid w:val="005E1D11"/>
    <w:rsid w:val="005F7ECC"/>
    <w:rsid w:val="006108A4"/>
    <w:rsid w:val="00614F56"/>
    <w:rsid w:val="00621DBC"/>
    <w:rsid w:val="00625EEC"/>
    <w:rsid w:val="006366A1"/>
    <w:rsid w:val="00640F21"/>
    <w:rsid w:val="00643F5A"/>
    <w:rsid w:val="00672F57"/>
    <w:rsid w:val="00673FF9"/>
    <w:rsid w:val="00682324"/>
    <w:rsid w:val="00692A28"/>
    <w:rsid w:val="006A31F6"/>
    <w:rsid w:val="006B150C"/>
    <w:rsid w:val="006B6BE1"/>
    <w:rsid w:val="006C4648"/>
    <w:rsid w:val="006C4BAD"/>
    <w:rsid w:val="006D4F85"/>
    <w:rsid w:val="006E09AB"/>
    <w:rsid w:val="006E0E3A"/>
    <w:rsid w:val="006E3A9A"/>
    <w:rsid w:val="0072064C"/>
    <w:rsid w:val="0073012E"/>
    <w:rsid w:val="00737B93"/>
    <w:rsid w:val="00744284"/>
    <w:rsid w:val="007442B3"/>
    <w:rsid w:val="0074631F"/>
    <w:rsid w:val="00753F7B"/>
    <w:rsid w:val="0076046C"/>
    <w:rsid w:val="00787C5A"/>
    <w:rsid w:val="0079060A"/>
    <w:rsid w:val="007911B3"/>
    <w:rsid w:val="007919DE"/>
    <w:rsid w:val="007932D5"/>
    <w:rsid w:val="00795FF3"/>
    <w:rsid w:val="007A4047"/>
    <w:rsid w:val="007C0308"/>
    <w:rsid w:val="007C59BA"/>
    <w:rsid w:val="007D4D67"/>
    <w:rsid w:val="008014D2"/>
    <w:rsid w:val="008054BC"/>
    <w:rsid w:val="00830210"/>
    <w:rsid w:val="00836D8C"/>
    <w:rsid w:val="00891E81"/>
    <w:rsid w:val="008A55B5"/>
    <w:rsid w:val="008A642D"/>
    <w:rsid w:val="008A75C8"/>
    <w:rsid w:val="008C119C"/>
    <w:rsid w:val="008D0353"/>
    <w:rsid w:val="00900126"/>
    <w:rsid w:val="00902D3C"/>
    <w:rsid w:val="00905B07"/>
    <w:rsid w:val="00911D83"/>
    <w:rsid w:val="00930D11"/>
    <w:rsid w:val="0093746C"/>
    <w:rsid w:val="00953727"/>
    <w:rsid w:val="00965CB7"/>
    <w:rsid w:val="0097508D"/>
    <w:rsid w:val="00990F03"/>
    <w:rsid w:val="009B04D1"/>
    <w:rsid w:val="009B471D"/>
    <w:rsid w:val="009B5AF6"/>
    <w:rsid w:val="009B5BC2"/>
    <w:rsid w:val="009B6637"/>
    <w:rsid w:val="009D4139"/>
    <w:rsid w:val="009F167E"/>
    <w:rsid w:val="00A0217A"/>
    <w:rsid w:val="00A130BD"/>
    <w:rsid w:val="00A205CF"/>
    <w:rsid w:val="00A25426"/>
    <w:rsid w:val="00A46061"/>
    <w:rsid w:val="00A510F7"/>
    <w:rsid w:val="00A6200C"/>
    <w:rsid w:val="00AA2571"/>
    <w:rsid w:val="00AA4AA3"/>
    <w:rsid w:val="00AC6519"/>
    <w:rsid w:val="00AD399C"/>
    <w:rsid w:val="00B1163D"/>
    <w:rsid w:val="00B12123"/>
    <w:rsid w:val="00B16AED"/>
    <w:rsid w:val="00B33D06"/>
    <w:rsid w:val="00B359ED"/>
    <w:rsid w:val="00B47EBB"/>
    <w:rsid w:val="00B553A9"/>
    <w:rsid w:val="00B666F7"/>
    <w:rsid w:val="00B910FA"/>
    <w:rsid w:val="00B96A5B"/>
    <w:rsid w:val="00BC4F07"/>
    <w:rsid w:val="00BD4762"/>
    <w:rsid w:val="00BE2A84"/>
    <w:rsid w:val="00C07E92"/>
    <w:rsid w:val="00C30A33"/>
    <w:rsid w:val="00C36C50"/>
    <w:rsid w:val="00C401C2"/>
    <w:rsid w:val="00C45851"/>
    <w:rsid w:val="00CA2F2F"/>
    <w:rsid w:val="00CB66E6"/>
    <w:rsid w:val="00CC4608"/>
    <w:rsid w:val="00CE2182"/>
    <w:rsid w:val="00CE7CD6"/>
    <w:rsid w:val="00D41FD1"/>
    <w:rsid w:val="00D42065"/>
    <w:rsid w:val="00D4257E"/>
    <w:rsid w:val="00D6043B"/>
    <w:rsid w:val="00D62428"/>
    <w:rsid w:val="00D9156D"/>
    <w:rsid w:val="00DE3B48"/>
    <w:rsid w:val="00E119B4"/>
    <w:rsid w:val="00E728BD"/>
    <w:rsid w:val="00E74A63"/>
    <w:rsid w:val="00E75B24"/>
    <w:rsid w:val="00E77AC7"/>
    <w:rsid w:val="00E90899"/>
    <w:rsid w:val="00E91219"/>
    <w:rsid w:val="00EA35AB"/>
    <w:rsid w:val="00EA506F"/>
    <w:rsid w:val="00EB4394"/>
    <w:rsid w:val="00EE4362"/>
    <w:rsid w:val="00EF17EB"/>
    <w:rsid w:val="00EF18D7"/>
    <w:rsid w:val="00EF1E8A"/>
    <w:rsid w:val="00EF31BA"/>
    <w:rsid w:val="00EF3A1A"/>
    <w:rsid w:val="00EF6762"/>
    <w:rsid w:val="00F0316C"/>
    <w:rsid w:val="00F510C7"/>
    <w:rsid w:val="00F52BB2"/>
    <w:rsid w:val="00F54535"/>
    <w:rsid w:val="00F632A6"/>
    <w:rsid w:val="00F738BA"/>
    <w:rsid w:val="00F739F7"/>
    <w:rsid w:val="00F804CD"/>
    <w:rsid w:val="00F8474D"/>
    <w:rsid w:val="00F91B30"/>
    <w:rsid w:val="00F9243D"/>
    <w:rsid w:val="00F96919"/>
    <w:rsid w:val="00FA1F54"/>
    <w:rsid w:val="00FC7CCD"/>
    <w:rsid w:val="00FD5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6ADCC6"/>
  <w15:docId w15:val="{32FB1061-EEC0-4756-9292-402C26B1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6E09AB"/>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rsid w:val="006E09A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E09AB"/>
    <w:rPr>
      <w:rFonts w:ascii="Times New Roman" w:hAnsi="Times New Roman"/>
      <w:smallCaps/>
      <w:noProof/>
    </w:rPr>
  </w:style>
  <w:style w:type="character" w:customStyle="1" w:styleId="Heading2Char">
    <w:name w:val="Heading 2 Char"/>
    <w:link w:val="Heading2"/>
    <w:uiPriority w:val="99"/>
    <w:locked/>
    <w:rsid w:val="00EF3A1A"/>
    <w:rPr>
      <w:rFonts w:ascii="Times New Roman" w:eastAsia="MS Mincho" w:hAnsi="Times New Roman"/>
      <w:i/>
      <w:iCs/>
      <w:noProof/>
    </w:rPr>
  </w:style>
  <w:style w:type="character" w:customStyle="1" w:styleId="Heading3Char">
    <w:name w:val="Heading 3 Char"/>
    <w:link w:val="Heading3"/>
    <w:uiPriority w:val="99"/>
    <w:locked/>
    <w:rsid w:val="004059FE"/>
    <w:rPr>
      <w:rFonts w:ascii="Times New Roman" w:eastAsia="MS Mincho" w:hAnsi="Times New Roman"/>
      <w:i/>
      <w:iCs/>
      <w:noProof/>
    </w:rPr>
  </w:style>
  <w:style w:type="character" w:customStyle="1" w:styleId="Heading4Char">
    <w:name w:val="Heading 4 Char"/>
    <w:link w:val="Heading4"/>
    <w:uiPriority w:val="99"/>
    <w:locked/>
    <w:rsid w:val="004059FE"/>
    <w:rPr>
      <w:rFonts w:ascii="Times New Roman" w:eastAsia="MS Mincho" w:hAnsi="Times New Roman"/>
      <w:i/>
      <w:iCs/>
      <w:noProof/>
    </w:rPr>
  </w:style>
  <w:style w:type="character" w:customStyle="1" w:styleId="Heading5Char">
    <w:name w:val="Heading 5 Char"/>
    <w:link w:val="Heading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0">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6E09AB"/>
    <w:pPr>
      <w:numPr>
        <w:numId w:val="9"/>
      </w:numPr>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lang w:val="tr-TR"/>
    </w:rPr>
  </w:style>
  <w:style w:type="paragraph" w:customStyle="1" w:styleId="BodyTextKeep">
    <w:name w:val="Body Text Keep"/>
    <w:basedOn w:val="Normal"/>
    <w:rsid w:val="00EB4394"/>
    <w:pPr>
      <w:keepNext/>
      <w:ind w:right="45"/>
      <w:jc w:val="both"/>
    </w:pPr>
    <w:rPr>
      <w:rFonts w:eastAsia="MS Mincho"/>
      <w:sz w:val="18"/>
      <w:szCs w:val="18"/>
      <w:lang w:val="tr-TR"/>
    </w:rPr>
  </w:style>
  <w:style w:type="paragraph" w:customStyle="1" w:styleId="FootnoteBase">
    <w:name w:val="Footnote Base"/>
    <w:basedOn w:val="Normal"/>
    <w:rsid w:val="006B6BE1"/>
    <w:pPr>
      <w:numPr>
        <w:numId w:val="13"/>
      </w:numPr>
      <w:tabs>
        <w:tab w:val="left" w:pos="187"/>
      </w:tabs>
      <w:spacing w:line="220" w:lineRule="exact"/>
      <w:ind w:left="187" w:hanging="187"/>
      <w:jc w:val="both"/>
    </w:pPr>
    <w:rPr>
      <w:rFonts w:eastAsia="MS Mincho"/>
      <w:sz w:val="18"/>
      <w:szCs w:val="18"/>
      <w:lang w:val="tr-TR"/>
    </w:rPr>
  </w:style>
  <w:style w:type="paragraph" w:customStyle="1" w:styleId="Reference">
    <w:name w:val="Reference"/>
    <w:basedOn w:val="Normal"/>
    <w:rsid w:val="006B6BE1"/>
    <w:pPr>
      <w:tabs>
        <w:tab w:val="num" w:pos="360"/>
      </w:tabs>
      <w:jc w:val="both"/>
    </w:pPr>
    <w:rPr>
      <w:rFonts w:eastAsia="MS Mincho"/>
      <w:sz w:val="18"/>
      <w:szCs w:val="18"/>
      <w:lang w:val="tr-TR"/>
    </w:rPr>
  </w:style>
  <w:style w:type="paragraph" w:styleId="BalloonText">
    <w:name w:val="Balloon Text"/>
    <w:basedOn w:val="Normal"/>
    <w:link w:val="BalloonTextChar"/>
    <w:uiPriority w:val="99"/>
    <w:semiHidden/>
    <w:unhideWhenUsed/>
    <w:rsid w:val="00A0217A"/>
    <w:rPr>
      <w:rFonts w:ascii="Tahoma" w:hAnsi="Tahoma" w:cs="Tahoma"/>
      <w:sz w:val="16"/>
      <w:szCs w:val="16"/>
    </w:rPr>
  </w:style>
  <w:style w:type="character" w:customStyle="1" w:styleId="BalloonTextChar">
    <w:name w:val="Balloon Text Char"/>
    <w:basedOn w:val="DefaultParagraphFont"/>
    <w:link w:val="BalloonText"/>
    <w:uiPriority w:val="99"/>
    <w:semiHidden/>
    <w:rsid w:val="00A0217A"/>
    <w:rPr>
      <w:rFonts w:ascii="Tahoma" w:hAnsi="Tahoma" w:cs="Tahoma"/>
      <w:sz w:val="16"/>
      <w:szCs w:val="16"/>
    </w:rPr>
  </w:style>
  <w:style w:type="paragraph" w:styleId="Header">
    <w:name w:val="header"/>
    <w:basedOn w:val="Normal"/>
    <w:link w:val="HeaderChar"/>
    <w:uiPriority w:val="99"/>
    <w:unhideWhenUsed/>
    <w:rsid w:val="00D42065"/>
    <w:pPr>
      <w:tabs>
        <w:tab w:val="center" w:pos="4536"/>
        <w:tab w:val="right" w:pos="9072"/>
      </w:tabs>
    </w:pPr>
  </w:style>
  <w:style w:type="character" w:customStyle="1" w:styleId="HeaderChar">
    <w:name w:val="Header Char"/>
    <w:basedOn w:val="DefaultParagraphFont"/>
    <w:link w:val="Header"/>
    <w:uiPriority w:val="99"/>
    <w:rsid w:val="00D42065"/>
    <w:rPr>
      <w:rFonts w:ascii="Times New Roman" w:hAnsi="Times New Roman"/>
    </w:rPr>
  </w:style>
  <w:style w:type="paragraph" w:styleId="Footer">
    <w:name w:val="footer"/>
    <w:basedOn w:val="Normal"/>
    <w:link w:val="FooterChar"/>
    <w:uiPriority w:val="99"/>
    <w:unhideWhenUsed/>
    <w:rsid w:val="00D42065"/>
    <w:pPr>
      <w:tabs>
        <w:tab w:val="center" w:pos="4536"/>
        <w:tab w:val="right" w:pos="9072"/>
      </w:tabs>
    </w:pPr>
  </w:style>
  <w:style w:type="character" w:customStyle="1" w:styleId="FooterChar">
    <w:name w:val="Footer Char"/>
    <w:basedOn w:val="DefaultParagraphFont"/>
    <w:link w:val="Footer"/>
    <w:uiPriority w:val="99"/>
    <w:rsid w:val="00D42065"/>
    <w:rPr>
      <w:rFonts w:ascii="Times New Roman" w:hAnsi="Times New Roman"/>
    </w:rPr>
  </w:style>
  <w:style w:type="character" w:styleId="Hyperlink">
    <w:name w:val="Hyperlink"/>
    <w:basedOn w:val="DefaultParagraphFont"/>
    <w:uiPriority w:val="99"/>
    <w:unhideWhenUsed/>
    <w:rsid w:val="00F9243D"/>
    <w:rPr>
      <w:color w:val="0000FF" w:themeColor="hyperlink"/>
      <w:u w:val="single"/>
    </w:rPr>
  </w:style>
  <w:style w:type="paragraph" w:styleId="HTMLPreformatted">
    <w:name w:val="HTML Preformatted"/>
    <w:basedOn w:val="Normal"/>
    <w:link w:val="HTMLPreformattedChar"/>
    <w:uiPriority w:val="99"/>
    <w:semiHidden/>
    <w:unhideWhenUsed/>
    <w:rsid w:val="00B47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47EBB"/>
    <w:rPr>
      <w:rFonts w:ascii="Courier New" w:hAnsi="Courier New" w:cs="Courier New"/>
    </w:rPr>
  </w:style>
  <w:style w:type="character" w:customStyle="1" w:styleId="fontstyle01">
    <w:name w:val="fontstyle01"/>
    <w:basedOn w:val="DefaultParagraphFont"/>
    <w:rsid w:val="00B359ED"/>
    <w:rPr>
      <w:rFonts w:ascii="Times-Roman" w:hAnsi="Times-Roman" w:hint="default"/>
      <w:b w:val="0"/>
      <w:bCs w:val="0"/>
      <w:i w:val="0"/>
      <w:iCs w:val="0"/>
      <w:color w:val="000000"/>
      <w:sz w:val="20"/>
      <w:szCs w:val="20"/>
    </w:rPr>
  </w:style>
  <w:style w:type="character" w:customStyle="1" w:styleId="fontstyle21">
    <w:name w:val="fontstyle21"/>
    <w:basedOn w:val="DefaultParagraphFont"/>
    <w:rsid w:val="00737B93"/>
    <w:rPr>
      <w:rFonts w:ascii="CharterBT-Italic" w:hAnsi="CharterBT-Italic" w:hint="default"/>
      <w:b w:val="0"/>
      <w:bCs w:val="0"/>
      <w:i/>
      <w:iCs/>
      <w:color w:val="000000"/>
      <w:sz w:val="24"/>
      <w:szCs w:val="24"/>
    </w:rPr>
  </w:style>
  <w:style w:type="paragraph" w:customStyle="1" w:styleId="References">
    <w:name w:val="References"/>
    <w:basedOn w:val="Normal"/>
    <w:rsid w:val="00737B93"/>
    <w:pPr>
      <w:numPr>
        <w:numId w:val="19"/>
      </w:numPr>
      <w:autoSpaceDE w:val="0"/>
      <w:autoSpaceDN w:val="0"/>
      <w:jc w:val="both"/>
    </w:pPr>
    <w:rPr>
      <w:sz w:val="16"/>
      <w:szCs w:val="16"/>
    </w:rPr>
  </w:style>
  <w:style w:type="character" w:customStyle="1" w:styleId="fontstyle31">
    <w:name w:val="fontstyle31"/>
    <w:basedOn w:val="DefaultParagraphFont"/>
    <w:rsid w:val="00737B93"/>
    <w:rPr>
      <w:rFonts w:ascii="SFTT1200" w:hAnsi="SFTT1200" w:hint="default"/>
      <w:b w:val="0"/>
      <w:bCs w:val="0"/>
      <w:i w:val="0"/>
      <w:iCs w:val="0"/>
      <w:color w:val="000000"/>
      <w:sz w:val="26"/>
      <w:szCs w:val="26"/>
    </w:rPr>
  </w:style>
  <w:style w:type="table" w:styleId="TableGrid">
    <w:name w:val="Table Grid"/>
    <w:basedOn w:val="TableNormal"/>
    <w:uiPriority w:val="59"/>
    <w:rsid w:val="006B15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007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4244">
      <w:bodyDiv w:val="1"/>
      <w:marLeft w:val="0"/>
      <w:marRight w:val="0"/>
      <w:marTop w:val="0"/>
      <w:marBottom w:val="0"/>
      <w:divBdr>
        <w:top w:val="none" w:sz="0" w:space="0" w:color="auto"/>
        <w:left w:val="none" w:sz="0" w:space="0" w:color="auto"/>
        <w:bottom w:val="none" w:sz="0" w:space="0" w:color="auto"/>
        <w:right w:val="none" w:sz="0" w:space="0" w:color="auto"/>
      </w:divBdr>
    </w:div>
    <w:div w:id="179903495">
      <w:bodyDiv w:val="1"/>
      <w:marLeft w:val="0"/>
      <w:marRight w:val="0"/>
      <w:marTop w:val="0"/>
      <w:marBottom w:val="0"/>
      <w:divBdr>
        <w:top w:val="none" w:sz="0" w:space="0" w:color="auto"/>
        <w:left w:val="none" w:sz="0" w:space="0" w:color="auto"/>
        <w:bottom w:val="none" w:sz="0" w:space="0" w:color="auto"/>
        <w:right w:val="none" w:sz="0" w:space="0" w:color="auto"/>
      </w:divBdr>
    </w:div>
    <w:div w:id="889222463">
      <w:bodyDiv w:val="1"/>
      <w:marLeft w:val="0"/>
      <w:marRight w:val="0"/>
      <w:marTop w:val="0"/>
      <w:marBottom w:val="0"/>
      <w:divBdr>
        <w:top w:val="none" w:sz="0" w:space="0" w:color="auto"/>
        <w:left w:val="none" w:sz="0" w:space="0" w:color="auto"/>
        <w:bottom w:val="none" w:sz="0" w:space="0" w:color="auto"/>
        <w:right w:val="none" w:sz="0" w:space="0" w:color="auto"/>
      </w:divBdr>
    </w:div>
    <w:div w:id="889927266">
      <w:bodyDiv w:val="1"/>
      <w:marLeft w:val="0"/>
      <w:marRight w:val="0"/>
      <w:marTop w:val="0"/>
      <w:marBottom w:val="0"/>
      <w:divBdr>
        <w:top w:val="none" w:sz="0" w:space="0" w:color="auto"/>
        <w:left w:val="none" w:sz="0" w:space="0" w:color="auto"/>
        <w:bottom w:val="none" w:sz="0" w:space="0" w:color="auto"/>
        <w:right w:val="none" w:sz="0" w:space="0" w:color="auto"/>
      </w:divBdr>
      <w:divsChild>
        <w:div w:id="43332070">
          <w:marLeft w:val="0"/>
          <w:marRight w:val="0"/>
          <w:marTop w:val="0"/>
          <w:marBottom w:val="0"/>
          <w:divBdr>
            <w:top w:val="none" w:sz="0" w:space="0" w:color="auto"/>
            <w:left w:val="none" w:sz="0" w:space="0" w:color="auto"/>
            <w:bottom w:val="none" w:sz="0" w:space="0" w:color="auto"/>
            <w:right w:val="none" w:sz="0" w:space="0" w:color="auto"/>
          </w:divBdr>
        </w:div>
        <w:div w:id="1446928749">
          <w:marLeft w:val="0"/>
          <w:marRight w:val="0"/>
          <w:marTop w:val="0"/>
          <w:marBottom w:val="0"/>
          <w:divBdr>
            <w:top w:val="none" w:sz="0" w:space="0" w:color="auto"/>
            <w:left w:val="none" w:sz="0" w:space="0" w:color="auto"/>
            <w:bottom w:val="none" w:sz="0" w:space="0" w:color="auto"/>
            <w:right w:val="none" w:sz="0" w:space="0" w:color="auto"/>
          </w:divBdr>
        </w:div>
        <w:div w:id="1252160709">
          <w:marLeft w:val="0"/>
          <w:marRight w:val="0"/>
          <w:marTop w:val="0"/>
          <w:marBottom w:val="0"/>
          <w:divBdr>
            <w:top w:val="none" w:sz="0" w:space="0" w:color="auto"/>
            <w:left w:val="none" w:sz="0" w:space="0" w:color="auto"/>
            <w:bottom w:val="none" w:sz="0" w:space="0" w:color="auto"/>
            <w:right w:val="none" w:sz="0" w:space="0" w:color="auto"/>
          </w:divBdr>
        </w:div>
        <w:div w:id="1169835172">
          <w:marLeft w:val="0"/>
          <w:marRight w:val="0"/>
          <w:marTop w:val="0"/>
          <w:marBottom w:val="0"/>
          <w:divBdr>
            <w:top w:val="none" w:sz="0" w:space="0" w:color="auto"/>
            <w:left w:val="none" w:sz="0" w:space="0" w:color="auto"/>
            <w:bottom w:val="none" w:sz="0" w:space="0" w:color="auto"/>
            <w:right w:val="none" w:sz="0" w:space="0" w:color="auto"/>
          </w:divBdr>
        </w:div>
        <w:div w:id="1728793380">
          <w:marLeft w:val="0"/>
          <w:marRight w:val="0"/>
          <w:marTop w:val="0"/>
          <w:marBottom w:val="0"/>
          <w:divBdr>
            <w:top w:val="none" w:sz="0" w:space="0" w:color="auto"/>
            <w:left w:val="none" w:sz="0" w:space="0" w:color="auto"/>
            <w:bottom w:val="none" w:sz="0" w:space="0" w:color="auto"/>
            <w:right w:val="none" w:sz="0" w:space="0" w:color="auto"/>
          </w:divBdr>
        </w:div>
        <w:div w:id="1196963199">
          <w:marLeft w:val="0"/>
          <w:marRight w:val="0"/>
          <w:marTop w:val="0"/>
          <w:marBottom w:val="0"/>
          <w:divBdr>
            <w:top w:val="none" w:sz="0" w:space="0" w:color="auto"/>
            <w:left w:val="none" w:sz="0" w:space="0" w:color="auto"/>
            <w:bottom w:val="none" w:sz="0" w:space="0" w:color="auto"/>
            <w:right w:val="none" w:sz="0" w:space="0" w:color="auto"/>
          </w:divBdr>
        </w:div>
        <w:div w:id="1393507702">
          <w:marLeft w:val="0"/>
          <w:marRight w:val="0"/>
          <w:marTop w:val="0"/>
          <w:marBottom w:val="0"/>
          <w:divBdr>
            <w:top w:val="none" w:sz="0" w:space="0" w:color="auto"/>
            <w:left w:val="none" w:sz="0" w:space="0" w:color="auto"/>
            <w:bottom w:val="none" w:sz="0" w:space="0" w:color="auto"/>
            <w:right w:val="none" w:sz="0" w:space="0" w:color="auto"/>
          </w:divBdr>
        </w:div>
        <w:div w:id="2107916777">
          <w:marLeft w:val="0"/>
          <w:marRight w:val="0"/>
          <w:marTop w:val="0"/>
          <w:marBottom w:val="0"/>
          <w:divBdr>
            <w:top w:val="none" w:sz="0" w:space="0" w:color="auto"/>
            <w:left w:val="none" w:sz="0" w:space="0" w:color="auto"/>
            <w:bottom w:val="none" w:sz="0" w:space="0" w:color="auto"/>
            <w:right w:val="none" w:sz="0" w:space="0" w:color="auto"/>
          </w:divBdr>
        </w:div>
      </w:divsChild>
    </w:div>
    <w:div w:id="938684597">
      <w:bodyDiv w:val="1"/>
      <w:marLeft w:val="0"/>
      <w:marRight w:val="0"/>
      <w:marTop w:val="0"/>
      <w:marBottom w:val="0"/>
      <w:divBdr>
        <w:top w:val="none" w:sz="0" w:space="0" w:color="auto"/>
        <w:left w:val="none" w:sz="0" w:space="0" w:color="auto"/>
        <w:bottom w:val="none" w:sz="0" w:space="0" w:color="auto"/>
        <w:right w:val="none" w:sz="0" w:space="0" w:color="auto"/>
      </w:divBdr>
    </w:div>
    <w:div w:id="1214346347">
      <w:bodyDiv w:val="1"/>
      <w:marLeft w:val="0"/>
      <w:marRight w:val="0"/>
      <w:marTop w:val="0"/>
      <w:marBottom w:val="0"/>
      <w:divBdr>
        <w:top w:val="none" w:sz="0" w:space="0" w:color="auto"/>
        <w:left w:val="none" w:sz="0" w:space="0" w:color="auto"/>
        <w:bottom w:val="none" w:sz="0" w:space="0" w:color="auto"/>
        <w:right w:val="none" w:sz="0" w:space="0" w:color="auto"/>
      </w:divBdr>
    </w:div>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1991858287">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ncbi.nlm.nih.gov/sites/GDSbrowser?acc" TargetMode="External"/><Relationship Id="rId2" Type="http://schemas.openxmlformats.org/officeDocument/2006/relationships/numbering" Target="numbering.xml"/><Relationship Id="rId16" Type="http://schemas.openxmlformats.org/officeDocument/2006/relationships/hyperlink" Target="http://csse.szu.edu.cn/staff/zhuz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2BE030-235B-43A2-8A1F-D80E3E252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4</Pages>
  <Words>2387</Words>
  <Characters>13606</Characters>
  <Application>Microsoft Office Word</Application>
  <DocSecurity>0</DocSecurity>
  <Lines>113</Lines>
  <Paragraphs>31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Taliha Sunduri</cp:lastModifiedBy>
  <cp:revision>42</cp:revision>
  <cp:lastPrinted>2013-03-18T09:03:00Z</cp:lastPrinted>
  <dcterms:created xsi:type="dcterms:W3CDTF">2014-04-16T08:14:00Z</dcterms:created>
  <dcterms:modified xsi:type="dcterms:W3CDTF">2017-01-13T20:54:00Z</dcterms:modified>
</cp:coreProperties>
</file>