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hr3h3cqkh4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Proposal: Coworking Space Management System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7mwnoy7pw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Project Title</w:t>
      </w:r>
    </w:p>
    <w:p w:rsidR="00000000" w:rsidDel="00000000" w:rsidP="00000000" w:rsidRDefault="00000000" w:rsidRPr="00000000" w14:paraId="0000000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FlexSpace: An Integrated Coworking and Workspace Resource Management System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8p2yntjyo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Problem Statement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As the demand for flexible work environments increases, managing the allocation of desks, private offices, and meeting rooms manually becomes prone to errors, such as double-booking or inconsistent pricing. Currently, there is a need for a centralized system that tracks member details, workspace availability, and booking schedules to ensure data integrity and operational efficiency. FlexSpace addresses this by providing a digital interface to manage relational data between members and their specific resource reservations.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hzuh4krp5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List of Users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Administrator:</w:t>
      </w:r>
      <w:r w:rsidDel="00000000" w:rsidR="00000000" w:rsidRPr="00000000">
        <w:rPr>
          <w:rtl w:val="0"/>
        </w:rPr>
        <w:t xml:space="preserve"> Responsible for managing workspace inventory, setting prices, and overseeing all member bookings.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 Desk Staff:</w:t>
      </w:r>
      <w:r w:rsidDel="00000000" w:rsidR="00000000" w:rsidRPr="00000000">
        <w:rPr>
          <w:rtl w:val="0"/>
        </w:rPr>
        <w:t xml:space="preserve"> Handles the daily check-ins, creates new member records, and processes booking updates or cancellations.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ERD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943600" cy="4013200"/>
            <wp:effectExtent b="0" l="0" r="0" t="0"/>
            <wp:wrapNone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Design / UML-style Diagram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438150</wp:posOffset>
            </wp:positionV>
            <wp:extent cx="5943600" cy="3733800"/>
            <wp:effectExtent b="0" l="0" r="0" t="0"/>
            <wp:wrapNone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 of GUI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5052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114300</wp:posOffset>
            </wp:positionV>
            <wp:extent cx="5943600" cy="4749800"/>
            <wp:effectExtent b="0" l="0" r="0" t="0"/>
            <wp:wrapNone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114300</wp:posOffset>
            </wp:positionV>
            <wp:extent cx="5943600" cy="4711700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1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388525</wp:posOffset>
            </wp:positionV>
            <wp:extent cx="5943600" cy="4724400"/>
            <wp:effectExtent b="0" l="0" r="0" t="0"/>
            <wp:wrapNone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114300</wp:posOffset>
            </wp:positionV>
            <wp:extent cx="5943600" cy="4724400"/>
            <wp:effectExtent b="0" l="0" r="0" t="0"/>
            <wp:wrapNone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114300</wp:posOffset>
            </wp:positionV>
            <wp:extent cx="5943600" cy="3124200"/>
            <wp:effectExtent b="0" l="0" r="0" t="0"/>
            <wp:wrapNone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114300</wp:posOffset>
            </wp:positionV>
            <wp:extent cx="5943600" cy="4216400"/>
            <wp:effectExtent b="0" l="0" r="0" t="0"/>
            <wp:wrapNone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413240</wp:posOffset>
            </wp:positionV>
            <wp:extent cx="5943600" cy="4800600"/>
            <wp:effectExtent b="0" l="0" r="0" t="0"/>
            <wp:wrapNone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114300</wp:posOffset>
            </wp:positionV>
            <wp:extent cx="5943600" cy="4711700"/>
            <wp:effectExtent b="0" l="0" r="0" t="0"/>
            <wp:wrapNone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1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829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114300</wp:posOffset>
            </wp:positionV>
            <wp:extent cx="5943600" cy="2717800"/>
            <wp:effectExtent b="0" l="0" r="0" t="0"/>
            <wp:wrapNone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4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9878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0005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114300</wp:posOffset>
            </wp:positionV>
            <wp:extent cx="5943600" cy="4038600"/>
            <wp:effectExtent b="0" l="0" r="0" t="0"/>
            <wp:wrapNone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10.png"/><Relationship Id="rId10" Type="http://schemas.openxmlformats.org/officeDocument/2006/relationships/image" Target="media/image2.png"/><Relationship Id="rId21" Type="http://schemas.openxmlformats.org/officeDocument/2006/relationships/image" Target="media/image1.png"/><Relationship Id="rId13" Type="http://schemas.openxmlformats.org/officeDocument/2006/relationships/image" Target="media/image3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15" Type="http://schemas.openxmlformats.org/officeDocument/2006/relationships/image" Target="media/image13.png"/><Relationship Id="rId14" Type="http://schemas.openxmlformats.org/officeDocument/2006/relationships/image" Target="media/image5.png"/><Relationship Id="rId17" Type="http://schemas.openxmlformats.org/officeDocument/2006/relationships/image" Target="media/image9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7.png"/><Relationship Id="rId18" Type="http://schemas.openxmlformats.org/officeDocument/2006/relationships/image" Target="media/image12.png"/><Relationship Id="rId7" Type="http://schemas.openxmlformats.org/officeDocument/2006/relationships/image" Target="media/image15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