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C2F" w:rsidRDefault="00CB6C2F" w:rsidP="00CB6C2F">
      <w:pPr>
        <w:jc w:val="both"/>
        <w:rPr>
          <w:b/>
          <w:sz w:val="28"/>
          <w:szCs w:val="28"/>
        </w:rPr>
      </w:pPr>
      <w:r w:rsidRPr="00CB6C2F">
        <w:rPr>
          <w:b/>
          <w:sz w:val="28"/>
          <w:szCs w:val="28"/>
        </w:rPr>
        <w:t>Explanations of the Sequence Diagrams</w:t>
      </w:r>
    </w:p>
    <w:p w:rsidR="00CB6C2F" w:rsidRDefault="00CB6C2F" w:rsidP="00CB6C2F">
      <w:pPr>
        <w:jc w:val="both"/>
        <w:rPr>
          <w:b/>
          <w:sz w:val="28"/>
          <w:szCs w:val="28"/>
        </w:rPr>
      </w:pPr>
    </w:p>
    <w:p w:rsidR="00CB6C2F" w:rsidRPr="00CB6C2F" w:rsidRDefault="00CB6C2F" w:rsidP="00CB6C2F">
      <w:pPr>
        <w:jc w:val="both"/>
        <w:rPr>
          <w:b/>
        </w:rPr>
      </w:pPr>
    </w:p>
    <w:p w:rsidR="00057EA4" w:rsidRDefault="00057EA4" w:rsidP="00CB6C2F">
      <w:pPr>
        <w:jc w:val="both"/>
        <w:rPr>
          <w:b/>
          <w:u w:val="single"/>
        </w:rPr>
      </w:pPr>
      <w:r>
        <w:rPr>
          <w:b/>
          <w:u w:val="single"/>
        </w:rPr>
        <w:t>Anonymous Data Request</w:t>
      </w:r>
    </w:p>
    <w:p w:rsidR="00195B30" w:rsidRDefault="00195B30" w:rsidP="00CB6C2F">
      <w:pPr>
        <w:jc w:val="both"/>
        <w:rPr>
          <w:b/>
          <w:u w:val="single"/>
        </w:rPr>
      </w:pPr>
      <w:r>
        <w:rPr>
          <w:noProof/>
        </w:rPr>
        <mc:AlternateContent>
          <mc:Choice Requires="wps">
            <w:drawing>
              <wp:anchor distT="0" distB="0" distL="114300" distR="114300" simplePos="0" relativeHeight="251660288" behindDoc="0" locked="0" layoutInCell="1" allowOverlap="1" wp14:anchorId="6E98731C" wp14:editId="6984F600">
                <wp:simplePos x="0" y="0"/>
                <wp:positionH relativeFrom="column">
                  <wp:posOffset>-37465</wp:posOffset>
                </wp:positionH>
                <wp:positionV relativeFrom="paragraph">
                  <wp:posOffset>4938511</wp:posOffset>
                </wp:positionV>
                <wp:extent cx="575691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195B30" w:rsidRPr="001114D0" w:rsidRDefault="00195B30" w:rsidP="00195B30">
                            <w:pPr>
                              <w:pStyle w:val="Caption"/>
                              <w:jc w:val="center"/>
                              <w:rPr>
                                <w:b/>
                                <w:noProof/>
                                <w:u w:val="single"/>
                              </w:rPr>
                            </w:pPr>
                            <w:r>
                              <w:t xml:space="preserve">Figure </w:t>
                            </w:r>
                            <w:r>
                              <w:fldChar w:fldCharType="begin"/>
                            </w:r>
                            <w:r>
                              <w:instrText xml:space="preserve"> SEQ Figure \* ARABIC </w:instrText>
                            </w:r>
                            <w:r>
                              <w:fldChar w:fldCharType="separate"/>
                            </w:r>
                            <w:r>
                              <w:rPr>
                                <w:noProof/>
                              </w:rPr>
                              <w:t>1</w:t>
                            </w:r>
                            <w:r>
                              <w:fldChar w:fldCharType="end"/>
                            </w:r>
                            <w:r>
                              <w:t xml:space="preserve"> - Sequence diagram of anonymous data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98731C" id="_x0000_t202" coordsize="21600,21600" o:spt="202" path="m,l,21600r21600,l21600,xe">
                <v:stroke joinstyle="miter"/>
                <v:path gradientshapeok="t" o:connecttype="rect"/>
              </v:shapetype>
              <v:shape id="Text Box 2" o:spid="_x0000_s1026" type="#_x0000_t202" style="position:absolute;left:0;text-align:left;margin-left:-2.95pt;margin-top:388.85pt;width:453.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" stroked="f">
                <v:textbox style="mso-fit-shape-to-text:t" inset="0,0,0,0">
                  <w:txbxContent>
                    <w:p w:rsidR="00195B30" w:rsidRPr="001114D0" w:rsidRDefault="00195B30" w:rsidP="00195B30">
                      <w:pPr>
                        <w:pStyle w:val="Caption"/>
                        <w:jc w:val="center"/>
                        <w:rPr>
                          <w:b/>
                          <w:noProof/>
                          <w:u w:val="single"/>
                        </w:rPr>
                      </w:pPr>
                      <w:r>
                        <w:t xml:space="preserve">Figure </w:t>
                      </w:r>
                      <w:r>
                        <w:fldChar w:fldCharType="begin"/>
                      </w:r>
                      <w:r>
                        <w:instrText xml:space="preserve"> SEQ Figure \* ARABIC </w:instrText>
                      </w:r>
                      <w:r>
                        <w:fldChar w:fldCharType="separate"/>
                      </w:r>
                      <w:r>
                        <w:rPr>
                          <w:noProof/>
                        </w:rPr>
                        <w:t>1</w:t>
                      </w:r>
                      <w:r>
                        <w:fldChar w:fldCharType="end"/>
                      </w:r>
                      <w:r>
                        <w:t xml:space="preserve"> - Sequence diagram of anonymous data request</w:t>
                      </w:r>
                    </w:p>
                  </w:txbxContent>
                </v:textbox>
                <w10:wrap type="square"/>
              </v:shape>
            </w:pict>
          </mc:Fallback>
        </mc:AlternateContent>
      </w:r>
      <w:r>
        <w:rPr>
          <w:b/>
          <w:noProof/>
          <w:u w:val="single"/>
        </w:rPr>
        <w:drawing>
          <wp:anchor distT="0" distB="0" distL="114300" distR="114300" simplePos="0" relativeHeight="251658240" behindDoc="0" locked="0" layoutInCell="1" allowOverlap="1">
            <wp:simplePos x="0" y="0"/>
            <wp:positionH relativeFrom="column">
              <wp:posOffset>65405</wp:posOffset>
            </wp:positionH>
            <wp:positionV relativeFrom="paragraph">
              <wp:posOffset>236265</wp:posOffset>
            </wp:positionV>
            <wp:extent cx="5756910" cy="47028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iagram_AnonymousDataRequest.png"/>
                    <pic:cNvPicPr/>
                  </pic:nvPicPr>
                  <pic:blipFill>
                    <a:blip r:embed="rId4">
                      <a:extLst>
                        <a:ext uri="{28A0092B-C50C-407E-A947-70E740481C1C}">
                          <a14:useLocalDpi xmlns:a14="http://schemas.microsoft.com/office/drawing/2010/main" val="0"/>
                        </a:ext>
                      </a:extLst>
                    </a:blip>
                    <a:stretch>
                      <a:fillRect/>
                    </a:stretch>
                  </pic:blipFill>
                  <pic:spPr>
                    <a:xfrm>
                      <a:off x="0" y="0"/>
                      <a:ext cx="5756910" cy="4702810"/>
                    </a:xfrm>
                    <a:prstGeom prst="rect">
                      <a:avLst/>
                    </a:prstGeom>
                  </pic:spPr>
                </pic:pic>
              </a:graphicData>
            </a:graphic>
            <wp14:sizeRelH relativeFrom="page">
              <wp14:pctWidth>0</wp14:pctWidth>
            </wp14:sizeRelH>
            <wp14:sizeRelV relativeFrom="page">
              <wp14:pctHeight>0</wp14:pctHeight>
            </wp14:sizeRelV>
          </wp:anchor>
        </w:drawing>
      </w:r>
    </w:p>
    <w:p w:rsidR="00057EA4" w:rsidRDefault="00057EA4" w:rsidP="00CB6C2F">
      <w:pPr>
        <w:jc w:val="both"/>
        <w:rPr>
          <w:b/>
          <w:u w:val="single"/>
        </w:rPr>
      </w:pPr>
    </w:p>
    <w:p w:rsidR="00057EA4" w:rsidRDefault="00057EA4" w:rsidP="00CB6C2F">
      <w:pPr>
        <w:jc w:val="both"/>
      </w:pPr>
      <w:r>
        <w:t xml:space="preserve">The above figure represents the sequence diagram of Anonymous Data Request. </w:t>
      </w:r>
      <w:r w:rsidR="00742C19">
        <w:t>In order to make an anonymous data request, it is first expected from the 3</w:t>
      </w:r>
      <w:r w:rsidR="00742C19" w:rsidRPr="00742C19">
        <w:rPr>
          <w:vertAlign w:val="superscript"/>
        </w:rPr>
        <w:t>rd</w:t>
      </w:r>
      <w:r w:rsidR="00742C19">
        <w:t xml:space="preserve"> party to perform a request intention. </w:t>
      </w:r>
      <w:r w:rsidR="004B5A16">
        <w:t>By making this request intention, 3</w:t>
      </w:r>
      <w:r w:rsidR="004B5A16" w:rsidRPr="004B5A16">
        <w:rPr>
          <w:vertAlign w:val="superscript"/>
        </w:rPr>
        <w:t>rd</w:t>
      </w:r>
      <w:r w:rsidR="004B5A16">
        <w:t xml:space="preserve"> party informs the system that it wants to request data. Then, this intention of 3</w:t>
      </w:r>
      <w:r w:rsidR="004B5A16" w:rsidRPr="004B5A16">
        <w:rPr>
          <w:vertAlign w:val="superscript"/>
        </w:rPr>
        <w:t>rd</w:t>
      </w:r>
      <w:r w:rsidR="004B5A16">
        <w:t xml:space="preserve"> party is captured by the RequestService and a page asking for the request type; individual or anonymous data is displayed to 3</w:t>
      </w:r>
      <w:r w:rsidR="004B5A16" w:rsidRPr="004B5A16">
        <w:rPr>
          <w:vertAlign w:val="superscript"/>
        </w:rPr>
        <w:t>rd</w:t>
      </w:r>
      <w:r w:rsidR="004B5A16">
        <w:t xml:space="preserve"> party. After this step, the selection of the 3</w:t>
      </w:r>
      <w:r w:rsidR="004B5A16" w:rsidRPr="004B5A16">
        <w:rPr>
          <w:vertAlign w:val="superscript"/>
        </w:rPr>
        <w:t>rd</w:t>
      </w:r>
      <w:r w:rsidR="004B5A16">
        <w:t xml:space="preserve"> party is identified by the RequestService and if the request type is anonymous, the complete version of the request that 3</w:t>
      </w:r>
      <w:r w:rsidR="004B5A16" w:rsidRPr="004B5A16">
        <w:rPr>
          <w:vertAlign w:val="superscript"/>
        </w:rPr>
        <w:t>rd</w:t>
      </w:r>
      <w:r w:rsidR="004B5A16">
        <w:t xml:space="preserve"> party wants to perform is asked. Once again, RequestService receives this request and forwards it to DataService. DataService prepares the requested data and checks its anonymity constraint. If the requested data satisfies the anonymity constraint, then data is sent to the ResponseService in order to be shared with the 3</w:t>
      </w:r>
      <w:r w:rsidR="004B5A16" w:rsidRPr="004B5A16">
        <w:rPr>
          <w:vertAlign w:val="superscript"/>
        </w:rPr>
        <w:t>rd</w:t>
      </w:r>
      <w:r w:rsidR="004B5A16">
        <w:t xml:space="preserve"> party. However, if the anonymity constraint does not satisfy, then </w:t>
      </w:r>
      <w:r w:rsidR="00D91363">
        <w:t xml:space="preserve">the </w:t>
      </w:r>
      <w:r w:rsidR="00132B9D">
        <w:t>knowledge</w:t>
      </w:r>
      <w:r w:rsidR="00D91363">
        <w:t xml:space="preserve"> of request rejection is sent to ResponseService and ResponseService notifies the 3</w:t>
      </w:r>
      <w:r w:rsidR="00D91363" w:rsidRPr="00D91363">
        <w:rPr>
          <w:vertAlign w:val="superscript"/>
        </w:rPr>
        <w:t>rd</w:t>
      </w:r>
      <w:r w:rsidR="00D91363">
        <w:t xml:space="preserve"> party about the rejection of its request. </w:t>
      </w:r>
    </w:p>
    <w:p w:rsidR="00195B30" w:rsidRDefault="00195B30" w:rsidP="00CB6C2F">
      <w:pPr>
        <w:jc w:val="both"/>
      </w:pPr>
    </w:p>
    <w:p w:rsidR="00CB6C2F" w:rsidRPr="00CB6C2F" w:rsidRDefault="00CB6C2F" w:rsidP="00CB6C2F">
      <w:pPr>
        <w:jc w:val="both"/>
        <w:rPr>
          <w:b/>
          <w:u w:val="single"/>
        </w:rPr>
      </w:pPr>
      <w:proofErr w:type="spellStart"/>
      <w:r w:rsidRPr="00CB6C2F">
        <w:rPr>
          <w:b/>
          <w:u w:val="single"/>
        </w:rPr>
        <w:lastRenderedPageBreak/>
        <w:t>AutomatedSOS</w:t>
      </w:r>
      <w:proofErr w:type="spellEnd"/>
    </w:p>
    <w:p w:rsidR="00CB6C2F" w:rsidRDefault="00195B30" w:rsidP="00CB6C2F">
      <w:pPr>
        <w:jc w:val="both"/>
      </w:pPr>
      <w:r>
        <w:rPr>
          <w:noProof/>
        </w:rPr>
        <mc:AlternateContent>
          <mc:Choice Requires="wps">
            <w:drawing>
              <wp:anchor distT="0" distB="0" distL="114300" distR="114300" simplePos="0" relativeHeight="251663360" behindDoc="0" locked="0" layoutInCell="1" allowOverlap="1" wp14:anchorId="4B56DD21" wp14:editId="5E6E101B">
                <wp:simplePos x="0" y="0"/>
                <wp:positionH relativeFrom="column">
                  <wp:posOffset>1270</wp:posOffset>
                </wp:positionH>
                <wp:positionV relativeFrom="paragraph">
                  <wp:posOffset>4559300</wp:posOffset>
                </wp:positionV>
                <wp:extent cx="5756910" cy="635"/>
                <wp:effectExtent l="0" t="0" r="0" b="12065"/>
                <wp:wrapSquare wrapText="bothSides"/>
                <wp:docPr id="4" name="Text Box 4"/>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195B30" w:rsidRPr="002A7AC9" w:rsidRDefault="00195B30" w:rsidP="00195B30">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 Sequence diagram of </w:t>
                            </w:r>
                            <w:proofErr w:type="spellStart"/>
                            <w:r>
                              <w:t>AutomatedSOS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6DD21" id="Text Box 4" o:spid="_x0000_s1027" type="#_x0000_t202" style="position:absolute;left:0;text-align:left;margin-left:.1pt;margin-top:359pt;width:453.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" stroked="f">
                <v:textbox style="mso-fit-shape-to-text:t" inset="0,0,0,0">
                  <w:txbxContent>
                    <w:p w:rsidR="00195B30" w:rsidRPr="002A7AC9" w:rsidRDefault="00195B30" w:rsidP="00195B30">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 Sequence diagram of </w:t>
                      </w:r>
                      <w:proofErr w:type="spellStart"/>
                      <w:r>
                        <w:t>AutomatedSOS</w:t>
                      </w:r>
                      <w:proofErr w:type="spellEnd"/>
                    </w:p>
                  </w:txbxContent>
                </v:textbox>
                <w10:wrap type="square"/>
              </v:shape>
            </w:pict>
          </mc:Fallback>
        </mc:AlternateContent>
      </w:r>
      <w:r>
        <w:rPr>
          <w:noProof/>
        </w:rPr>
        <w:drawing>
          <wp:anchor distT="0" distB="0" distL="114300" distR="114300" simplePos="0" relativeHeight="251661312" behindDoc="0" locked="0" layoutInCell="1" allowOverlap="1">
            <wp:simplePos x="0" y="0"/>
            <wp:positionH relativeFrom="column">
              <wp:posOffset>1270</wp:posOffset>
            </wp:positionH>
            <wp:positionV relativeFrom="paragraph">
              <wp:posOffset>227527</wp:posOffset>
            </wp:positionV>
            <wp:extent cx="5756910" cy="42748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Diagram_AutomatedSOS.png"/>
                    <pic:cNvPicPr/>
                  </pic:nvPicPr>
                  <pic:blipFill>
                    <a:blip r:embed="rId5">
                      <a:extLst>
                        <a:ext uri="{28A0092B-C50C-407E-A947-70E740481C1C}">
                          <a14:useLocalDpi xmlns:a14="http://schemas.microsoft.com/office/drawing/2010/main" val="0"/>
                        </a:ext>
                      </a:extLst>
                    </a:blip>
                    <a:stretch>
                      <a:fillRect/>
                    </a:stretch>
                  </pic:blipFill>
                  <pic:spPr>
                    <a:xfrm>
                      <a:off x="0" y="0"/>
                      <a:ext cx="5756910" cy="4274820"/>
                    </a:xfrm>
                    <a:prstGeom prst="rect">
                      <a:avLst/>
                    </a:prstGeom>
                  </pic:spPr>
                </pic:pic>
              </a:graphicData>
            </a:graphic>
            <wp14:sizeRelH relativeFrom="page">
              <wp14:pctWidth>0</wp14:pctWidth>
            </wp14:sizeRelH>
            <wp14:sizeRelV relativeFrom="page">
              <wp14:pctHeight>0</wp14:pctHeight>
            </wp14:sizeRelV>
          </wp:anchor>
        </w:drawing>
      </w:r>
    </w:p>
    <w:p w:rsidR="00195B30" w:rsidRDefault="00195B30" w:rsidP="00CB6C2F">
      <w:pPr>
        <w:jc w:val="both"/>
      </w:pPr>
    </w:p>
    <w:p w:rsidR="00195B30" w:rsidRDefault="00195B30" w:rsidP="00CB6C2F">
      <w:pPr>
        <w:jc w:val="both"/>
      </w:pPr>
    </w:p>
    <w:p w:rsidR="00CB6C2F" w:rsidRDefault="00CB6C2F" w:rsidP="00CB6C2F">
      <w:pPr>
        <w:jc w:val="both"/>
      </w:pPr>
      <w:r>
        <w:t xml:space="preserve">The above figure represents the sequence diagram of AutomatedSOS. On the AutomatedSOS, there is a continuous data flow between the individual and the system. </w:t>
      </w:r>
    </w:p>
    <w:p w:rsidR="00CB6C2F" w:rsidRDefault="00CB6C2F" w:rsidP="00CB6C2F">
      <w:pPr>
        <w:jc w:val="both"/>
      </w:pPr>
    </w:p>
    <w:p w:rsidR="002664FF" w:rsidRPr="002664FF" w:rsidRDefault="002664FF" w:rsidP="00CB6C2F">
      <w:pPr>
        <w:jc w:val="both"/>
      </w:pPr>
      <w:r>
        <w:t xml:space="preserve">During the AutomatedSOS, the data of the individual is first received by the DataAcquisitionService. Then, this  </w:t>
      </w:r>
      <w:r w:rsidRPr="002664FF">
        <w:rPr>
          <w:highlight w:val="yellow"/>
        </w:rPr>
        <w:t>unstructured</w:t>
      </w:r>
      <w:r>
        <w:t xml:space="preserve"> data is normalized by the DataAcquisitionService and forwarded to the SOSService in order to decide whether there is an emergency case or not. As the very first step of the </w:t>
      </w:r>
      <w:proofErr w:type="spellStart"/>
      <w:r>
        <w:t>SOSService</w:t>
      </w:r>
      <w:proofErr w:type="spellEnd"/>
      <w:r>
        <w:t xml:space="preserve">, </w:t>
      </w:r>
      <w:proofErr w:type="spellStart"/>
      <w:r w:rsidRPr="002664FF">
        <w:rPr>
          <w:i/>
        </w:rPr>
        <w:t>compareThreshold</w:t>
      </w:r>
      <w:proofErr w:type="spellEnd"/>
      <w:r w:rsidRPr="002664FF">
        <w:rPr>
          <w:i/>
        </w:rPr>
        <w:t>()</w:t>
      </w:r>
      <w:r>
        <w:rPr>
          <w:i/>
        </w:rPr>
        <w:t xml:space="preserve"> </w:t>
      </w:r>
      <w:r>
        <w:t xml:space="preserve">is invoked and the current health data of the individual is compared with a threshold value. Based on the result of the comparison, SOSService branches into 2 conditions. If </w:t>
      </w:r>
      <w:r w:rsidR="00E27821">
        <w:t xml:space="preserve">it detects an emergency case, it detects the nearest hospital and informs the hospital through an external service called as </w:t>
      </w:r>
      <w:proofErr w:type="spellStart"/>
      <w:r w:rsidR="00E27821">
        <w:t>HospitalExService</w:t>
      </w:r>
      <w:proofErr w:type="spellEnd"/>
      <w:r w:rsidR="00E27821">
        <w:t>. On the oth</w:t>
      </w:r>
      <w:r w:rsidR="00057EA4">
        <w:t>er hand</w:t>
      </w:r>
      <w:r w:rsidR="00E27821">
        <w:t>, if</w:t>
      </w:r>
      <w:r w:rsidR="00057EA4">
        <w:t xml:space="preserve"> it does not detect</w:t>
      </w:r>
      <w:r w:rsidR="00E27821">
        <w:t xml:space="preserve"> an emergency, </w:t>
      </w:r>
      <w:r w:rsidR="00057EA4">
        <w:t>it</w:t>
      </w:r>
      <w:r w:rsidR="00E27821">
        <w:t xml:space="preserve"> </w:t>
      </w:r>
      <w:r w:rsidR="00057EA4">
        <w:t>will continue</w:t>
      </w:r>
      <w:r w:rsidR="00E27821">
        <w:t xml:space="preserve"> to go on with data monitoring.</w:t>
      </w:r>
    </w:p>
    <w:p w:rsidR="00B17B44" w:rsidRDefault="00B17B44" w:rsidP="00CB6C2F">
      <w:pPr>
        <w:jc w:val="both"/>
      </w:pPr>
      <w:bookmarkStart w:id="0" w:name="_GoBack"/>
      <w:bookmarkEnd w:id="0"/>
    </w:p>
    <w:sectPr w:rsidR="00B17B44" w:rsidSect="00A51E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2F"/>
    <w:rsid w:val="00057EA4"/>
    <w:rsid w:val="00132B9D"/>
    <w:rsid w:val="00152DCE"/>
    <w:rsid w:val="00195B30"/>
    <w:rsid w:val="002664FF"/>
    <w:rsid w:val="004B5A16"/>
    <w:rsid w:val="00742C19"/>
    <w:rsid w:val="007D4D87"/>
    <w:rsid w:val="00881DAF"/>
    <w:rsid w:val="00A51E5E"/>
    <w:rsid w:val="00B17B44"/>
    <w:rsid w:val="00CB6C2F"/>
    <w:rsid w:val="00D91363"/>
    <w:rsid w:val="00E278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4587"/>
  <w15:chartTrackingRefBased/>
  <w15:docId w15:val="{046165EB-05F8-9A4C-9140-38B64EE9A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95B3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Taştı</dc:creator>
  <cp:keywords/>
  <dc:description/>
  <cp:lastModifiedBy>Ezgi Taştı</cp:lastModifiedBy>
  <cp:revision>7</cp:revision>
  <dcterms:created xsi:type="dcterms:W3CDTF">2018-12-03T23:46:00Z</dcterms:created>
  <dcterms:modified xsi:type="dcterms:W3CDTF">2018-12-04T14:32:00Z</dcterms:modified>
</cp:coreProperties>
</file>