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Parte informativa do jogo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tabs>
          <w:tab w:val="left" w:pos="8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Essa parte engloba 3 ícones que o jogador irá clicar:</w:t>
      </w:r>
    </w:p>
    <w:p>
      <w:pPr>
        <w:pStyle w:val="PargrafodaLista"/>
        <w:numPr>
          <w:ilvl w:val="0"/>
          <w:numId w:val="3"/>
        </w:numPr>
        <w:tabs>
          <w:tab w:val="left" w:pos="8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Sobre as arboviroses</w:t>
      </w:r>
    </w:p>
    <w:p>
      <w:pPr>
        <w:pStyle w:val="PargrafodaLista"/>
        <w:numPr>
          <w:ilvl w:val="0"/>
          <w:numId w:val="3"/>
        </w:numPr>
        <w:tabs>
          <w:tab w:val="left" w:pos="8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Formas de transmissão e sintomas</w:t>
      </w:r>
    </w:p>
    <w:p>
      <w:pPr>
        <w:pStyle w:val="PargrafodaLista"/>
        <w:numPr>
          <w:ilvl w:val="0"/>
          <w:numId w:val="3"/>
        </w:numPr>
        <w:tabs>
          <w:tab w:val="left" w:pos="8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Ações e prevenções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que são arboviroses</w:t>
      </w:r>
      <w:r>
        <w:rPr>
          <w:rFonts w:ascii="Times New Roman" w:hAnsi="Times New Roman" w:cs="Times New Roman"/>
          <w:sz w:val="24"/>
          <w:szCs w:val="24"/>
        </w:rPr>
        <w:t>?</w:t>
      </w:r>
    </w:p>
    <w:p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arboviroses são doenças causadas por arbovírus. Arbovírus são vírus transmitidos por artrópodes </w:t>
      </w:r>
      <w:r>
        <w:rPr>
          <w:rFonts w:ascii="Times New Roman" w:hAnsi="Times New Roman" w:cs="Times New Roman"/>
          <w:b/>
          <w:sz w:val="24"/>
          <w:szCs w:val="24"/>
        </w:rPr>
        <w:t xml:space="preserve">(Arthropod-borne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virus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 são assim designados não somente pela sua veiculação através de artrópodes, mas, principalmente, pelo fato de parte de seu ciclo replicativo ocorrer nos insetos. São transmitidos aos seres humanos e outros animais pela picada de artrópodes hematófagos. </w:t>
      </w:r>
    </w:p>
    <w:p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PargrafodaLista"/>
        <w:numPr>
          <w:ilvl w:val="0"/>
          <w:numId w:val="1"/>
        </w:numPr>
        <w:tabs>
          <w:tab w:val="left" w:pos="8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Formas de transmissão e sintomas</w:t>
      </w:r>
    </w:p>
    <w:p>
      <w:pPr>
        <w:pStyle w:val="PargrafodaLista"/>
        <w:tabs>
          <w:tab w:val="left" w:pos="8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PargrafodaLista"/>
        <w:tabs>
          <w:tab w:val="left" w:pos="8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(Colocar um ícone para cada doença)</w:t>
      </w:r>
    </w:p>
    <w:p>
      <w:pPr>
        <w:pStyle w:val="PargrafodaLista"/>
        <w:numPr>
          <w:ilvl w:val="0"/>
          <w:numId w:val="5"/>
        </w:numPr>
        <w:tabs>
          <w:tab w:val="left" w:pos="8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Dengue</w:t>
      </w:r>
    </w:p>
    <w:p>
      <w:pPr>
        <w:pStyle w:val="PargrafodaLista"/>
        <w:numPr>
          <w:ilvl w:val="0"/>
          <w:numId w:val="5"/>
        </w:numPr>
        <w:tabs>
          <w:tab w:val="left" w:pos="8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Zika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vírus</w:t>
      </w:r>
    </w:p>
    <w:p>
      <w:pPr>
        <w:pStyle w:val="PargrafodaLista"/>
        <w:numPr>
          <w:ilvl w:val="0"/>
          <w:numId w:val="5"/>
        </w:numPr>
        <w:tabs>
          <w:tab w:val="left" w:pos="8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Chikungunya</w:t>
      </w:r>
    </w:p>
    <w:p>
      <w:pPr>
        <w:pStyle w:val="PargrafodaLista"/>
        <w:numPr>
          <w:ilvl w:val="0"/>
          <w:numId w:val="5"/>
        </w:numPr>
        <w:tabs>
          <w:tab w:val="left" w:pos="8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Febre amarela</w:t>
      </w:r>
    </w:p>
    <w:p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Dengue:</w:t>
      </w:r>
    </w:p>
    <w:p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vírus Dengue (DENV) é representado por quatro sorotipos, a saber, DENV-1 a DENV-4 e sua </w:t>
      </w:r>
      <w:r>
        <w:rPr>
          <w:rFonts w:ascii="Times New Roman" w:hAnsi="Times New Roman" w:cs="Times New Roman"/>
          <w:b/>
          <w:sz w:val="24"/>
          <w:szCs w:val="24"/>
        </w:rPr>
        <w:t>transmissão</w:t>
      </w:r>
      <w:r>
        <w:rPr>
          <w:rFonts w:ascii="Times New Roman" w:hAnsi="Times New Roman" w:cs="Times New Roman"/>
          <w:sz w:val="24"/>
          <w:szCs w:val="24"/>
        </w:rPr>
        <w:t xml:space="preserve"> é feita pelo mosquito </w:t>
      </w:r>
      <w:r>
        <w:rPr>
          <w:rFonts w:ascii="Times New Roman" w:hAnsi="Times New Roman" w:cs="Times New Roman"/>
          <w:i/>
          <w:sz w:val="24"/>
          <w:szCs w:val="24"/>
        </w:rPr>
        <w:t>Aedes aegypti.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Este vírus pode afetar pessoas de todas as idades, incluindo recém-nascidos, crianças, adultos e idosos, causando um espectro de doenças que vai desde a febre da dengue até as formas mais graves de dengue hemorrágica. </w:t>
      </w:r>
    </w:p>
    <w:p>
      <w:pPr>
        <w:spacing w:after="0" w:line="360" w:lineRule="auto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b/>
          <w:sz w:val="24"/>
          <w:szCs w:val="24"/>
        </w:rPr>
        <w:t xml:space="preserve">sinais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b/>
          <w:sz w:val="24"/>
          <w:szCs w:val="24"/>
        </w:rPr>
        <w:t>sintomas</w:t>
      </w:r>
      <w:r>
        <w:rPr>
          <w:rFonts w:ascii="Times New Roman" w:hAnsi="Times New Roman" w:cs="Times New Roman"/>
          <w:sz w:val="24"/>
          <w:szCs w:val="24"/>
        </w:rPr>
        <w:t xml:space="preserve"> incluem: febre, dor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retro-orbital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(“atrás dos olhos”), dor de cabeça intensa, mialgia,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artralgia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manifestações hemorrágicas menores,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petéquias</w:t>
      </w:r>
      <w:proofErr w:type="spellEnd"/>
      <w:r>
        <w:rPr>
          <w:rFonts w:ascii="Times New Roman" w:hAnsi="Times New Roman" w:cs="Times New Roman"/>
          <w:sz w:val="24"/>
          <w:szCs w:val="24"/>
        </w:rPr>
        <w:t>, e sangramento gengival.</w:t>
      </w:r>
    </w:p>
    <w:p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PargrafodaLista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Chikungunya</w:t>
      </w:r>
    </w:p>
    <w:p>
      <w:pPr>
        <w:pStyle w:val="PargrafodaLista"/>
        <w:spacing w:after="0" w:line="360" w:lineRule="auto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nome significa “aqueles que se dobram” em </w:t>
      </w:r>
      <w:proofErr w:type="spellStart"/>
      <w:r>
        <w:rPr>
          <w:rFonts w:ascii="Times New Roman" w:hAnsi="Times New Roman" w:cs="Times New Roman"/>
          <w:sz w:val="24"/>
          <w:szCs w:val="24"/>
        </w:rPr>
        <w:t>swahili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 dos idiomas da Tanzânia. Refere-se à aparência curvada dos pacientes que foram atendidos na primeira epidemia documentada, na Tanzânia, localizada no leste da África, entre 1952 e 1953. </w:t>
      </w:r>
    </w:p>
    <w:p>
      <w:pPr>
        <w:pStyle w:val="PargrafodaLista"/>
        <w:spacing w:after="0" w:line="360" w:lineRule="auto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É </w:t>
      </w:r>
      <w:r>
        <w:rPr>
          <w:rFonts w:ascii="Times New Roman" w:hAnsi="Times New Roman" w:cs="Times New Roman"/>
          <w:b/>
          <w:sz w:val="24"/>
          <w:szCs w:val="24"/>
        </w:rPr>
        <w:t>transmitido</w:t>
      </w:r>
      <w:r>
        <w:rPr>
          <w:rFonts w:ascii="Times New Roman" w:hAnsi="Times New Roman" w:cs="Times New Roman"/>
          <w:sz w:val="24"/>
          <w:szCs w:val="24"/>
        </w:rPr>
        <w:t xml:space="preserve"> pelo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aegypti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habitat urbano de áreas tropicais e pelo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albopictus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presente principalmente em áreas rurais, mas que tem sido cada vez mais encontrado em áreas urbanas e periurbanas. O mosquito adquire o vírus CHIKV ao picar uma pessoa infectada, durante o período de viremia. </w:t>
      </w:r>
    </w:p>
    <w:p>
      <w:pPr>
        <w:pStyle w:val="PargrafodaLista"/>
        <w:spacing w:after="0" w:line="360" w:lineRule="auto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b/>
          <w:sz w:val="24"/>
          <w:szCs w:val="24"/>
        </w:rPr>
        <w:t>sintomas</w:t>
      </w:r>
      <w:r>
        <w:rPr>
          <w:rFonts w:ascii="Times New Roman" w:hAnsi="Times New Roman" w:cs="Times New Roman"/>
          <w:sz w:val="24"/>
          <w:szCs w:val="24"/>
        </w:rPr>
        <w:t xml:space="preserve"> são: Febre acima de 39 graus, de início repentino, e dores intensas nas articulações de pés e mãos – dedos, tornozelos e pulsos. Pode ocorrer, também, dor de cabeça, dores nos músculos e manchas vermelhas na pele. </w:t>
      </w:r>
    </w:p>
    <w:p>
      <w:pPr>
        <w:pStyle w:val="PargrafodaLista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PargrafodaLista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Zika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vírus</w:t>
      </w:r>
    </w:p>
    <w:p>
      <w:pPr>
        <w:pStyle w:val="PargrafodaLista"/>
        <w:spacing w:after="0" w:line="360" w:lineRule="auto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vírus </w:t>
      </w:r>
      <w:proofErr w:type="spellStart"/>
      <w:r>
        <w:rPr>
          <w:rFonts w:ascii="Times New Roman" w:hAnsi="Times New Roman" w:cs="Times New Roman"/>
          <w:sz w:val="24"/>
          <w:szCs w:val="24"/>
        </w:rPr>
        <w:t>Zika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vírus recente, transmitido pelo mosquito que foi inicialmente identificado no Uganda, em1947, em macacos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Rhesus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através de uma rede de monitorização da febre amarela selvagem. Posteriormente, foi identificado em seres humanos, em 1952, no Uganda e na República Unida da Tanzânia. </w:t>
      </w:r>
    </w:p>
    <w:p>
      <w:pPr>
        <w:pStyle w:val="PargrafodaLista"/>
        <w:spacing w:after="0" w:line="360" w:lineRule="auto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b/>
          <w:sz w:val="24"/>
          <w:szCs w:val="24"/>
        </w:rPr>
        <w:t>sintomas</w:t>
      </w:r>
      <w:r>
        <w:rPr>
          <w:rFonts w:ascii="Times New Roman" w:hAnsi="Times New Roman" w:cs="Times New Roman"/>
          <w:sz w:val="24"/>
          <w:szCs w:val="24"/>
        </w:rPr>
        <w:t xml:space="preserve"> são semelhantes a outras infecções por arbovírus, e são a febre, erupções na pele, conjuntivite, mialgia,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artralgia</w:t>
      </w:r>
      <w:proofErr w:type="spellEnd"/>
      <w:r>
        <w:rPr>
          <w:rFonts w:ascii="Times New Roman" w:hAnsi="Times New Roman" w:cs="Times New Roman"/>
          <w:sz w:val="24"/>
          <w:szCs w:val="24"/>
        </w:rPr>
        <w:t>, mal-estar e dor de cabeça (cefaleia). Estes sintomas são, normalmente, ligeiros e duram 2-7 dias.</w:t>
      </w:r>
    </w:p>
    <w:p>
      <w:pPr>
        <w:pStyle w:val="PargrafodaLista"/>
        <w:spacing w:after="0" w:line="360" w:lineRule="auto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vírus </w:t>
      </w:r>
      <w:proofErr w:type="spellStart"/>
      <w:r>
        <w:rPr>
          <w:rFonts w:ascii="Times New Roman" w:hAnsi="Times New Roman" w:cs="Times New Roman"/>
          <w:sz w:val="24"/>
          <w:szCs w:val="24"/>
        </w:rPr>
        <w:t>Zika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</w:t>
      </w:r>
      <w:r>
        <w:rPr>
          <w:rFonts w:ascii="Times New Roman" w:hAnsi="Times New Roman" w:cs="Times New Roman"/>
          <w:b/>
          <w:sz w:val="24"/>
          <w:szCs w:val="24"/>
        </w:rPr>
        <w:t>transmitido</w:t>
      </w:r>
      <w:r>
        <w:rPr>
          <w:rFonts w:ascii="Times New Roman" w:hAnsi="Times New Roman" w:cs="Times New Roman"/>
          <w:sz w:val="24"/>
          <w:szCs w:val="24"/>
        </w:rPr>
        <w:t xml:space="preserve"> às pessoas através da picada do mosquito </w:t>
      </w:r>
      <w:r>
        <w:rPr>
          <w:rFonts w:ascii="Times New Roman" w:hAnsi="Times New Roman" w:cs="Times New Roman"/>
          <w:i/>
          <w:sz w:val="24"/>
          <w:szCs w:val="24"/>
        </w:rPr>
        <w:t>Aedes aegypti</w:t>
      </w:r>
      <w:r>
        <w:rPr>
          <w:rFonts w:ascii="Times New Roman" w:hAnsi="Times New Roman" w:cs="Times New Roman"/>
          <w:sz w:val="24"/>
          <w:szCs w:val="24"/>
        </w:rPr>
        <w:t xml:space="preserve"> infectado. Trata-se do mesmo mosquito que transmite dengue, chikungunya e a febre amarela.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zika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pode ser passado de uma grávida para o feto. A infecção durante a gravidez pode causar certos defeitos congênitos (microcefalia) no feto. </w:t>
      </w:r>
      <w:r>
        <w:rPr>
          <w:rFonts w:ascii="Times New Roman" w:hAnsi="Times New Roman" w:cs="Times New Roman"/>
          <w:sz w:val="24"/>
          <w:szCs w:val="24"/>
        </w:rPr>
        <w:t xml:space="preserve">Atualmente, também há registros de casos de Síndrome de Guillain-Barré (SGB) associados a infecções pelos vírus da dengue, chikungunya e </w:t>
      </w:r>
      <w:proofErr w:type="spellStart"/>
      <w:r>
        <w:rPr>
          <w:rFonts w:ascii="Times New Roman" w:hAnsi="Times New Roman" w:cs="Times New Roman"/>
          <w:sz w:val="24"/>
          <w:szCs w:val="24"/>
        </w:rPr>
        <w:t>Zika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PargrafodaLista"/>
        <w:spacing w:after="0" w:line="360" w:lineRule="auto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Febre Amarela</w:t>
      </w:r>
    </w:p>
    <w:p>
      <w:pPr>
        <w:spacing w:after="0" w:line="360" w:lineRule="auto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426" w:firstLine="2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 febre amarela é uma doença infecciosa não contagiosa que se mantém endêmica nas florestas tropicais da América e África causando periodicamente surtos isolados ou epidemias de maior ou menor impacto em saúde pública, sendo transmitida ao homem mediante a picada de insetos hematófagos da família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Culicidae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 especial dos gêneros </w:t>
      </w:r>
      <w:r>
        <w:rPr>
          <w:rFonts w:ascii="Times New Roman" w:hAnsi="Times New Roman" w:cs="Times New Roman"/>
          <w:i/>
          <w:sz w:val="24"/>
          <w:szCs w:val="24"/>
        </w:rPr>
        <w:t>Aedes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Haemagogus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</w:rPr>
        <w:t>Sob o ponto de vista epidemiológico divide-se a febre amarela em duas formas, rural e urbana que diferem entre si quanto à natureza dos transmissores e dos hospedeiros vertebrados e o local de ocorrência.</w:t>
      </w:r>
    </w:p>
    <w:p>
      <w:pPr>
        <w:spacing w:after="0" w:line="360" w:lineRule="auto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Ciclos de transmissão</w:t>
      </w:r>
      <w:r>
        <w:rPr>
          <w:rFonts w:ascii="Times New Roman" w:hAnsi="Times New Roman" w:cs="Times New Roman"/>
          <w:sz w:val="24"/>
          <w:szCs w:val="24"/>
        </w:rPr>
        <w:t xml:space="preserve">: O vírus da febre amarela mantém-se em dois ciclos básicos: um ciclo urbano simples do tipo homem-mosquito onde o </w:t>
      </w:r>
      <w:r>
        <w:rPr>
          <w:rFonts w:ascii="Times New Roman" w:hAnsi="Times New Roman" w:cs="Times New Roman"/>
          <w:i/>
          <w:sz w:val="24"/>
          <w:szCs w:val="24"/>
        </w:rPr>
        <w:t>Aedes aegypti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responsabiliza-se pela disseminação da doença e outro silvestre complexo, onde várias espécies de mosquitos responsáveis pela transmissão.</w:t>
      </w:r>
    </w:p>
    <w:p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2"/>
        </w:rPr>
      </w:pPr>
    </w:p>
    <w:p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2"/>
        </w:rPr>
      </w:pPr>
    </w:p>
    <w:p>
      <w:pPr>
        <w:pStyle w:val="PargrafodaLista"/>
        <w:numPr>
          <w:ilvl w:val="0"/>
          <w:numId w:val="1"/>
        </w:numPr>
        <w:tabs>
          <w:tab w:val="left" w:pos="8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Ações e prevenções</w:t>
      </w:r>
    </w:p>
    <w:p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2"/>
        </w:rPr>
      </w:pPr>
    </w:p>
    <w:p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2"/>
        </w:rPr>
      </w:pPr>
    </w:p>
    <w:p>
      <w:pPr>
        <w:pStyle w:val="NormalWeb"/>
        <w:shd w:val="clear" w:color="auto" w:fill="FFFFFF"/>
        <w:spacing w:before="0" w:beforeAutospacing="0" w:after="0" w:afterAutospacing="0" w:line="360" w:lineRule="auto"/>
        <w:ind w:left="426" w:firstLine="282"/>
        <w:jc w:val="both"/>
        <w:textAlignment w:val="baseline"/>
        <w:rPr>
          <w:color w:val="000000"/>
          <w:spacing w:val="2"/>
        </w:rPr>
      </w:pPr>
      <w:r>
        <w:rPr>
          <w:color w:val="000000"/>
          <w:spacing w:val="2"/>
        </w:rPr>
        <w:t xml:space="preserve">Convocamos cada um a continuar, de forma permanente, com a mobilização pelo combate ao mosquito transmissor da dengue, </w:t>
      </w:r>
      <w:proofErr w:type="spellStart"/>
      <w:r>
        <w:rPr>
          <w:color w:val="000000"/>
          <w:spacing w:val="2"/>
        </w:rPr>
        <w:t>zika</w:t>
      </w:r>
      <w:proofErr w:type="spellEnd"/>
      <w:r>
        <w:rPr>
          <w:color w:val="000000"/>
          <w:spacing w:val="2"/>
        </w:rPr>
        <w:t xml:space="preserve">, Febre amarela e chikungunya, doenças que podem gerar outras enfermidades, como microcefalia e Guillain-Barré. </w:t>
      </w:r>
    </w:p>
    <w:p>
      <w:pPr>
        <w:pStyle w:val="NormalWeb"/>
        <w:shd w:val="clear" w:color="auto" w:fill="FFFFFF"/>
        <w:spacing w:before="0" w:beforeAutospacing="0" w:after="0" w:afterAutospacing="0" w:line="360" w:lineRule="auto"/>
        <w:ind w:left="426" w:firstLine="282"/>
        <w:jc w:val="both"/>
        <w:textAlignment w:val="baseline"/>
        <w:rPr>
          <w:color w:val="000000"/>
          <w:spacing w:val="2"/>
        </w:rPr>
      </w:pPr>
      <w:r>
        <w:rPr>
          <w:color w:val="000000"/>
          <w:spacing w:val="2"/>
        </w:rPr>
        <w:t>O período do verão é o mais propício à proliferação do mosquito </w:t>
      </w:r>
      <w:r>
        <w:rPr>
          <w:rStyle w:val="nfase"/>
          <w:color w:val="000000"/>
          <w:spacing w:val="2"/>
        </w:rPr>
        <w:t>Aedes aegypti</w:t>
      </w:r>
      <w:r>
        <w:rPr>
          <w:color w:val="000000"/>
          <w:spacing w:val="2"/>
        </w:rPr>
        <w:t>, por causa das chuvas, e consequentemente é a época de maior risco de infecção por essas doenças. No entanto, a recomendação é não descuidar nenhum dia do ano e manter todas as posturas possíveis em ação para prevenir focos em qualquer época do ano.</w:t>
      </w:r>
    </w:p>
    <w:p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spacing w:val="2"/>
        </w:rPr>
      </w:pPr>
      <w:r>
        <w:rPr>
          <w:color w:val="000000"/>
          <w:spacing w:val="2"/>
        </w:rPr>
        <w:t>Por isso, você deve ficar atento e redobrar os cuidados para eliminar possíveis criadouros do mosquito. </w:t>
      </w:r>
      <w:r>
        <w:rPr>
          <w:rStyle w:val="Forte"/>
          <w:spacing w:val="2"/>
        </w:rPr>
        <w:t>Essa é a única forma de prevenção. Faça a sua parte. #</w:t>
      </w:r>
      <w:proofErr w:type="spellStart"/>
      <w:r>
        <w:rPr>
          <w:rStyle w:val="Forte"/>
          <w:spacing w:val="2"/>
        </w:rPr>
        <w:t>Vamosc</w:t>
      </w:r>
      <w:bookmarkStart w:id="0" w:name="_GoBack"/>
      <w:bookmarkEnd w:id="0"/>
      <w:r>
        <w:rPr>
          <w:rStyle w:val="Forte"/>
          <w:spacing w:val="2"/>
        </w:rPr>
        <w:t>ombateroAedes</w:t>
      </w:r>
      <w:proofErr w:type="spellEnd"/>
    </w:p>
    <w:p>
      <w:pPr>
        <w:pStyle w:val="PargrafodaLista"/>
        <w:tabs>
          <w:tab w:val="left" w:pos="538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681B"/>
    <w:multiLevelType w:val="hybridMultilevel"/>
    <w:tmpl w:val="8714A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3054D"/>
    <w:multiLevelType w:val="multilevel"/>
    <w:tmpl w:val="2F56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39629F"/>
    <w:multiLevelType w:val="hybridMultilevel"/>
    <w:tmpl w:val="5ED8E738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3C5266"/>
    <w:multiLevelType w:val="hybridMultilevel"/>
    <w:tmpl w:val="6890B78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65529"/>
    <w:multiLevelType w:val="hybridMultilevel"/>
    <w:tmpl w:val="13560F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9D25DB-134B-4F3D-9964-C58FF09A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728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Yslania</dc:creator>
  <cp:keywords/>
  <dc:description/>
  <cp:lastModifiedBy>Yslania</cp:lastModifiedBy>
  <cp:revision>86</cp:revision>
  <dcterms:created xsi:type="dcterms:W3CDTF">2018-12-17T13:27:00Z</dcterms:created>
  <dcterms:modified xsi:type="dcterms:W3CDTF">2018-12-20T18:56:00Z</dcterms:modified>
</cp:coreProperties>
</file>