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Tema : Ibadah Sholat</w:t>
        <w:br/>
        <w:t>Judul : Pentingnya Kesadaran Mahasiswa Terhadap Sholat dan Pengaruhnya bagi Kebahagiaan Kehidupan Perkuliahan</w:t>
        <w:br/>
        <w:t>PENDAHULUAN</w:t>
        <w:br/>
        <w:tab/>
        <w:t>Kehidupan perkuliahan merupakan masa yang penuh dengan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