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0D0" w:rsidRPr="00594B68" w:rsidRDefault="0093101C">
      <w:pPr>
        <w:rPr>
          <w:b/>
          <w:color w:val="FF0000"/>
        </w:rPr>
      </w:pPr>
      <w:r w:rsidRPr="00594B68">
        <w:rPr>
          <w:b/>
          <w:color w:val="FF0000"/>
        </w:rPr>
        <w:t>Business Understanding – Lakshmi</w:t>
      </w:r>
    </w:p>
    <w:p w:rsidR="0093101C" w:rsidRDefault="00594B6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 U.S. Department of Transportation's (DOT) Bureau of Transportation Statistics tracks the on-time performance of domestic flights operated by large air carriers. Summary information on the number of on-time, delayed, canceled, and diverted flights is published in DOT's monthly Air Travel Consumer Report and in this dataset of 2015 flight delays and cancellations.</w:t>
      </w:r>
    </w:p>
    <w:p w:rsidR="00594B68" w:rsidRDefault="00594B68">
      <w:r>
        <w:rPr>
          <w:rFonts w:ascii="Arial" w:hAnsi="Arial" w:cs="Arial"/>
          <w:sz w:val="21"/>
          <w:szCs w:val="21"/>
          <w:shd w:val="clear" w:color="auto" w:fill="FFFFFF"/>
        </w:rPr>
        <w:t xml:space="preserve">Delay or cancellation of flights is not uncommon in United States.  The dataset that we picked from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kaggle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is a collection of Flight delays by Airlines and Airport.  While, there are several ways to explore data, we primarily focused on cancellations in this project.</w:t>
      </w:r>
      <w:bookmarkStart w:id="0" w:name="_GoBack"/>
      <w:bookmarkEnd w:id="0"/>
    </w:p>
    <w:p w:rsidR="0093101C" w:rsidRDefault="0093101C">
      <w:r>
        <w:t xml:space="preserve">Data Meaning Type – </w:t>
      </w:r>
      <w:proofErr w:type="spellStart"/>
      <w:r>
        <w:t>Meenu</w:t>
      </w:r>
      <w:proofErr w:type="spellEnd"/>
    </w:p>
    <w:p w:rsidR="0093101C" w:rsidRDefault="0093101C"/>
    <w:p w:rsidR="0093101C" w:rsidRDefault="0093101C">
      <w:r>
        <w:t>Data Quality – Ryan</w:t>
      </w:r>
    </w:p>
    <w:p w:rsidR="0093101C" w:rsidRDefault="0093101C"/>
    <w:p w:rsidR="0093101C" w:rsidRDefault="0093101C">
      <w:r>
        <w:t>Simple Statistics – All</w:t>
      </w:r>
    </w:p>
    <w:p w:rsidR="0093101C" w:rsidRDefault="0093101C"/>
    <w:p w:rsidR="0093101C" w:rsidRDefault="0093101C">
      <w:r>
        <w:t>Visual Attributes – All</w:t>
      </w:r>
    </w:p>
    <w:p w:rsidR="0093101C" w:rsidRDefault="0093101C"/>
    <w:p w:rsidR="0093101C" w:rsidRDefault="0093101C">
      <w:r>
        <w:t>Explore Joint Attributes – All</w:t>
      </w:r>
    </w:p>
    <w:p w:rsidR="0093101C" w:rsidRDefault="0093101C"/>
    <w:p w:rsidR="0093101C" w:rsidRDefault="0093101C">
      <w:r>
        <w:t>Explore Attributes and Class</w:t>
      </w:r>
    </w:p>
    <w:p w:rsidR="0093101C" w:rsidRDefault="0093101C"/>
    <w:p w:rsidR="0093101C" w:rsidRDefault="0093101C">
      <w:r>
        <w:t xml:space="preserve">New Features </w:t>
      </w:r>
    </w:p>
    <w:p w:rsidR="0093101C" w:rsidRDefault="0093101C"/>
    <w:p w:rsidR="0093101C" w:rsidRDefault="0093101C">
      <w:r>
        <w:t>Exceptional Work</w:t>
      </w:r>
    </w:p>
    <w:p w:rsidR="0093101C" w:rsidRDefault="0093101C"/>
    <w:p w:rsidR="0093101C" w:rsidRDefault="0093101C">
      <w:proofErr w:type="gramStart"/>
      <w:r>
        <w:t>Code :</w:t>
      </w:r>
      <w:proofErr w:type="gramEnd"/>
    </w:p>
    <w:p w:rsidR="0093101C" w:rsidRDefault="0093101C"/>
    <w:sectPr w:rsidR="00931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01C"/>
    <w:rsid w:val="00594B68"/>
    <w:rsid w:val="0093101C"/>
    <w:rsid w:val="00DE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B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4B6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94B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B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4B6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94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9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130</Words>
  <Characters>741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GForce</dc:creator>
  <cp:lastModifiedBy>GForce</cp:lastModifiedBy>
  <cp:revision>2</cp:revision>
  <dcterms:created xsi:type="dcterms:W3CDTF">2018-05-25T05:45:00Z</dcterms:created>
  <dcterms:modified xsi:type="dcterms:W3CDTF">2018-05-25T06:12:00Z</dcterms:modified>
</cp:coreProperties>
</file>