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B4F72"/>
          <w:sz w:val="72"/>
          <w:szCs w:val="72"/>
        </w:rPr>
        <w:t xml:space="preserve">MULTIBOARD DESIGNER</w:t>
      </w:r>
    </w:p>
    <w:p>
      <w:pPr>
        <w:spacing w:after="60"/>
        <w:jc w:val="center"/>
      </w:pPr>
      <w:r>
        <w:rPr>
          <w:rFonts w:ascii="Arial" w:cs="Arial" w:eastAsia="Arial" w:hAnsi="Arial"/>
          <w:color w:val="566573"/>
          <w:sz w:val="40"/>
          <w:szCs w:val="40"/>
        </w:rPr>
        <w:t xml:space="preserve">3D Mockup &amp; Quoting Tool</w:t>
      </w:r>
    </w:p>
    <w:p>
      <w:pPr>
        <w:spacing w:after="400"/>
        <w:jc w:val="center"/>
      </w:pPr>
      <w:r>
        <w:rPr>
          <w:rFonts w:ascii="Arial" w:cs="Arial" w:eastAsia="Arial" w:hAnsi="Arial"/>
          <w:color w:val="566573"/>
          <w:sz w:val="26"/>
          <w:szCs w:val="26"/>
        </w:rPr>
        <w:t xml:space="preserve">Implementation Specification for Claude Code</w:t>
      </w:r>
    </w:p>
    <w:p>
      <w:pPr>
        <w:jc w:val="center"/>
      </w:pPr>
      <w:r>
        <w:rPr>
          <w:color w:val="1B4F72"/>
          <w:sz w:val="24"/>
          <w:szCs w:val="24"/>
        </w:rPr>
        <w:t xml:space="preserve">_______________________________________________</w:t>
      </w:r>
    </w:p>
    <w:p>
      <w:pPr>
        <w:spacing w:before="400"/>
        <w:jc w:val="center"/>
      </w:pPr>
      <w:r>
        <w:rPr>
          <w:rFonts w:ascii="Arial" w:cs="Arial" w:eastAsia="Arial" w:hAnsi="Arial"/>
          <w:b/>
          <w:bCs/>
          <w:color w:val="1B4F72"/>
          <w:sz w:val="28"/>
          <w:szCs w:val="28"/>
        </w:rPr>
        <w:t xml:space="preserve">print-station Integration</w:t>
      </w:r>
    </w:p>
    <w:p>
      <w:pPr>
        <w:spacing w:after="60"/>
        <w:jc w:val="center"/>
      </w:pPr>
      <w:r>
        <w:rPr>
          <w:rFonts w:ascii="Courier New" w:cs="Courier New" w:eastAsia="Courier New" w:hAnsi="Courier New"/>
          <w:color w:val="566573"/>
          <w:sz w:val="22"/>
          <w:szCs w:val="22"/>
        </w:rPr>
        <w:t xml:space="preserve">Project: G:/Vinyl Stuff</w:t>
      </w:r>
    </w:p>
    <w:p>
      <w:pPr>
        <w:jc w:val="center"/>
      </w:pPr>
      <w:r>
        <w:rPr>
          <w:rFonts w:ascii="Arial" w:cs="Arial" w:eastAsia="Arial" w:hAnsi="Arial"/>
          <w:color w:val="566573"/>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Project Overview</w:t>
      </w:r>
    </w:p>
    <w:p>
      <w:pPr>
        <w:spacing w:after="200" w:before="0"/>
      </w:pPr>
      <w:r>
        <w:rPr>
          <w:rFonts w:ascii="Arial" w:cs="Arial" w:eastAsia="Arial" w:hAnsi="Arial"/>
          <w:b w:val="false"/>
          <w:bCs w:val="false"/>
          <w:i w:val="false"/>
          <w:iCs w:val="false"/>
          <w:color w:val="333333"/>
          <w:sz w:val="22"/>
          <w:szCs w:val="22"/>
        </w:rPr>
        <w:t xml:space="preserve">Build a Three.js-based 3D Multiboard wall designer that integrates into the existing print-station Node.js application. The tool allows users (Jack at the booth, or customers online) to design a custom Multiboard wall layout by placing tiles and accessories in a 3D environment, then generates an itemized parts list with pricing and a production order.</w:t>
      </w:r>
    </w:p>
    <w:p>
      <w:pPr>
        <w:pStyle w:val="Heading2"/>
      </w:pPr>
      <w:r>
        <w:t xml:space="preserve">What This Tool Does</w:t>
      </w:r>
    </w:p>
    <w:p>
      <w:pPr>
        <w:pStyle w:val="ListParagraph"/>
        <w:numPr>
          <w:ilvl w:val="0"/>
          <w:numId w:val="2"/>
        </w:numPr>
        <w:spacing w:after="60"/>
      </w:pPr>
      <w:r>
        <w:rPr>
          <w:rFonts w:ascii="Arial" w:cs="Arial" w:eastAsia="Arial" w:hAnsi="Arial"/>
          <w:b/>
          <w:bCs/>
          <w:color w:val="333333"/>
          <w:sz w:val="22"/>
          <w:szCs w:val="22"/>
        </w:rPr>
        <w:t xml:space="preserve">Define a wall area </w:t>
      </w:r>
      <w:r>
        <w:rPr>
          <w:rFonts w:ascii="Arial" w:cs="Arial" w:eastAsia="Arial" w:hAnsi="Arial"/>
          <w:color w:val="333333"/>
          <w:sz w:val="22"/>
          <w:szCs w:val="22"/>
        </w:rPr>
        <w:t xml:space="preserve">(width x height) as the canvas</w:t>
      </w:r>
    </w:p>
    <w:p>
      <w:pPr>
        <w:pStyle w:val="ListParagraph"/>
        <w:numPr>
          <w:ilvl w:val="0"/>
          <w:numId w:val="2"/>
        </w:numPr>
        <w:spacing w:after="60"/>
      </w:pPr>
      <w:r>
        <w:rPr>
          <w:rFonts w:ascii="Arial" w:cs="Arial" w:eastAsia="Arial" w:hAnsi="Arial"/>
          <w:b/>
          <w:bCs/>
          <w:color w:val="333333"/>
          <w:sz w:val="22"/>
          <w:szCs w:val="22"/>
        </w:rPr>
        <w:t xml:space="preserve">Place Multiboard tiles </w:t>
      </w:r>
      <w:r>
        <w:rPr>
          <w:rFonts w:ascii="Arial" w:cs="Arial" w:eastAsia="Arial" w:hAnsi="Arial"/>
          <w:color w:val="333333"/>
          <w:sz w:val="22"/>
          <w:szCs w:val="22"/>
        </w:rPr>
        <w:t xml:space="preserve">onto the wall in a grid-snapping system</w:t>
      </w:r>
    </w:p>
    <w:p>
      <w:pPr>
        <w:pStyle w:val="ListParagraph"/>
        <w:numPr>
          <w:ilvl w:val="0"/>
          <w:numId w:val="2"/>
        </w:numPr>
        <w:spacing w:after="60"/>
      </w:pPr>
      <w:r>
        <w:rPr>
          <w:rFonts w:ascii="Arial" w:cs="Arial" w:eastAsia="Arial" w:hAnsi="Arial"/>
          <w:b/>
          <w:bCs/>
          <w:color w:val="333333"/>
          <w:sz w:val="22"/>
          <w:szCs w:val="22"/>
        </w:rPr>
        <w:t xml:space="preserve">Attach accessories </w:t>
      </w:r>
      <w:r>
        <w:rPr>
          <w:rFonts w:ascii="Arial" w:cs="Arial" w:eastAsia="Arial" w:hAnsi="Arial"/>
          <w:color w:val="333333"/>
          <w:sz w:val="22"/>
          <w:szCs w:val="22"/>
        </w:rPr>
        <w:t xml:space="preserve">(hooks, bins, shelves, snaps, brackets) onto placed tiles</w:t>
      </w:r>
    </w:p>
    <w:p>
      <w:pPr>
        <w:pStyle w:val="ListParagraph"/>
        <w:numPr>
          <w:ilvl w:val="0"/>
          <w:numId w:val="2"/>
        </w:numPr>
        <w:spacing w:after="60"/>
      </w:pPr>
      <w:r>
        <w:rPr>
          <w:rFonts w:ascii="Arial" w:cs="Arial" w:eastAsia="Arial" w:hAnsi="Arial"/>
          <w:b/>
          <w:bCs/>
          <w:color w:val="333333"/>
          <w:sz w:val="22"/>
          <w:szCs w:val="22"/>
        </w:rPr>
        <w:t xml:space="preserve">View the design in 3D </w:t>
      </w:r>
      <w:r>
        <w:rPr>
          <w:rFonts w:ascii="Arial" w:cs="Arial" w:eastAsia="Arial" w:hAnsi="Arial"/>
          <w:color w:val="333333"/>
          <w:sz w:val="22"/>
          <w:szCs w:val="22"/>
        </w:rPr>
        <w:t xml:space="preserve">with orbit controls to rotate, zoom, and inspect</w:t>
      </w:r>
    </w:p>
    <w:p>
      <w:pPr>
        <w:pStyle w:val="ListParagraph"/>
        <w:numPr>
          <w:ilvl w:val="0"/>
          <w:numId w:val="2"/>
        </w:numPr>
        <w:spacing w:after="60"/>
      </w:pPr>
      <w:r>
        <w:rPr>
          <w:rFonts w:ascii="Arial" w:cs="Arial" w:eastAsia="Arial" w:hAnsi="Arial"/>
          <w:b/>
          <w:bCs/>
          <w:color w:val="333333"/>
          <w:sz w:val="22"/>
          <w:szCs w:val="22"/>
        </w:rPr>
        <w:t xml:space="preserve">Auto-calculate a parts list </w:t>
      </w:r>
      <w:r>
        <w:rPr>
          <w:rFonts w:ascii="Arial" w:cs="Arial" w:eastAsia="Arial" w:hAnsi="Arial"/>
          <w:color w:val="333333"/>
          <w:sz w:val="22"/>
          <w:szCs w:val="22"/>
        </w:rPr>
        <w:t xml:space="preserve">with quantities, weights, and pricing</w:t>
      </w:r>
    </w:p>
    <w:p>
      <w:pPr>
        <w:pStyle w:val="ListParagraph"/>
        <w:numPr>
          <w:ilvl w:val="0"/>
          <w:numId w:val="2"/>
        </w:numPr>
        <w:spacing w:after="60"/>
      </w:pPr>
      <w:r>
        <w:rPr>
          <w:rFonts w:ascii="Arial" w:cs="Arial" w:eastAsia="Arial" w:hAnsi="Arial"/>
          <w:b/>
          <w:bCs/>
          <w:color w:val="333333"/>
          <w:sz w:val="22"/>
          <w:szCs w:val="22"/>
        </w:rPr>
        <w:t xml:space="preserve">Generate a quote </w:t>
      </w:r>
      <w:r>
        <w:rPr>
          <w:rFonts w:ascii="Arial" w:cs="Arial" w:eastAsia="Arial" w:hAnsi="Arial"/>
          <w:color w:val="333333"/>
          <w:sz w:val="22"/>
          <w:szCs w:val="22"/>
        </w:rPr>
        <w:t xml:space="preserve">based on the package/custom pricing structure</w:t>
      </w:r>
    </w:p>
    <w:p>
      <w:pPr>
        <w:pStyle w:val="ListParagraph"/>
        <w:numPr>
          <w:ilvl w:val="0"/>
          <w:numId w:val="2"/>
        </w:numPr>
        <w:spacing w:after="60"/>
      </w:pPr>
      <w:r>
        <w:rPr>
          <w:rFonts w:ascii="Arial" w:cs="Arial" w:eastAsia="Arial" w:hAnsi="Arial"/>
          <w:b/>
          <w:bCs/>
          <w:color w:val="333333"/>
          <w:sz w:val="22"/>
          <w:szCs w:val="22"/>
        </w:rPr>
        <w:t xml:space="preserve">Export the design </w:t>
      </w:r>
      <w:r>
        <w:rPr>
          <w:rFonts w:ascii="Arial" w:cs="Arial" w:eastAsia="Arial" w:hAnsi="Arial"/>
          <w:color w:val="333333"/>
          <w:sz w:val="22"/>
          <w:szCs w:val="22"/>
        </w:rPr>
        <w:t xml:space="preserve">as a saved order, printable layout sheet, or production work order</w:t>
      </w:r>
    </w:p>
    <w:p>
      <w:pPr>
        <w:pStyle w:val="ListParagraph"/>
        <w:numPr>
          <w:ilvl w:val="0"/>
          <w:numId w:val="2"/>
        </w:numPr>
        <w:spacing w:after="60"/>
      </w:pPr>
      <w:r>
        <w:rPr>
          <w:rFonts w:ascii="Arial" w:cs="Arial" w:eastAsia="Arial" w:hAnsi="Arial"/>
          <w:b/>
          <w:bCs/>
          <w:color w:val="333333"/>
          <w:sz w:val="22"/>
          <w:szCs w:val="22"/>
        </w:rPr>
        <w:t xml:space="preserve">Integrate with print-station </w:t>
      </w:r>
      <w:r>
        <w:rPr>
          <w:rFonts w:ascii="Arial" w:cs="Arial" w:eastAsia="Arial" w:hAnsi="Arial"/>
          <w:color w:val="333333"/>
          <w:sz w:val="22"/>
          <w:szCs w:val="22"/>
        </w:rPr>
        <w:t xml:space="preserve">for order tracking, inventory, and production queue</w:t>
      </w:r>
    </w:p>
    <w:p>
      <w:pPr>
        <w:pStyle w:val="Heading2"/>
      </w:pPr>
      <w:r>
        <w:t xml:space="preserve">Where It Lives</w:t>
      </w:r>
    </w:p>
    <w:p>
      <w:pPr>
        <w:spacing w:after="200" w:before="0"/>
      </w:pPr>
      <w:r>
        <w:rPr>
          <w:rFonts w:ascii="Arial" w:cs="Arial" w:eastAsia="Arial" w:hAnsi="Arial"/>
          <w:b w:val="false"/>
          <w:bCs w:val="false"/>
          <w:i w:val="false"/>
          <w:iCs w:val="false"/>
          <w:color w:val="333333"/>
          <w:sz w:val="22"/>
          <w:szCs w:val="22"/>
        </w:rPr>
        <w:t xml:space="preserve">This is a new module within the existing print-station app. It should be accessible at a route like /designer or /multiboard/designer. It shares the existing Express server, database connection, and authentication (if any). The Three.js frontend is a standalone page/view that communicates with the backend via REST API endpoints.</w:t>
      </w:r>
    </w:p>
    <w:p>
      <w:r>
        <w:br w:type="page"/>
      </w:r>
    </w:p>
    <w:p>
      <w:pPr>
        <w:pStyle w:val="Heading1"/>
      </w:pPr>
      <w:r>
        <w:t xml:space="preserve">Architecture</w:t>
      </w:r>
    </w:p>
    <w:p>
      <w:pPr>
        <w:pStyle w:val="Heading2"/>
      </w:pPr>
      <w:r>
        <w:t xml:space="preserve">File Structure</w:t>
      </w:r>
    </w:p>
    <w:p>
      <w:pPr>
        <w:spacing w:after="100" w:before="0"/>
      </w:pPr>
      <w:r>
        <w:rPr>
          <w:rFonts w:ascii="Arial" w:cs="Arial" w:eastAsia="Arial" w:hAnsi="Arial"/>
          <w:b w:val="false"/>
          <w:bCs w:val="false"/>
          <w:i w:val="false"/>
          <w:iCs w:val="false"/>
          <w:color w:val="333333"/>
          <w:sz w:val="22"/>
          <w:szCs w:val="22"/>
        </w:rPr>
        <w:t xml:space="preserve">Add these directories/files to the existing print-station project:</w:t>
      </w:r>
    </w:p>
    <w:p>
      <w:pPr>
        <w:spacing w:after="20"/>
        <w:ind w:left="360"/>
      </w:pPr>
      <w:r>
        <w:rPr>
          <w:rFonts w:ascii="Courier New" w:cs="Courier New" w:eastAsia="Courier New" w:hAnsi="Courier New"/>
          <w:color w:val="2C3E50"/>
          <w:sz w:val="18"/>
          <w:szCs w:val="18"/>
        </w:rPr>
        <w:t xml:space="preserve">G:/Vinyl Stuff/</w:t>
      </w:r>
    </w:p>
    <w:p>
      <w:pPr>
        <w:spacing w:after="20"/>
        <w:ind w:left="360"/>
      </w:pPr>
      <w:r>
        <w:rPr>
          <w:rFonts w:ascii="Courier New" w:cs="Courier New" w:eastAsia="Courier New" w:hAnsi="Courier New"/>
          <w:color w:val="2C3E50"/>
          <w:sz w:val="18"/>
          <w:szCs w:val="18"/>
        </w:rPr>
        <w:t xml:space="preserve">├── ... (existing print-station files)</w:t>
      </w:r>
    </w:p>
    <w:p>
      <w:pPr>
        <w:spacing w:after="20"/>
        <w:ind w:left="360"/>
      </w:pPr>
      <w:r>
        <w:rPr>
          <w:rFonts w:ascii="Courier New" w:cs="Courier New" w:eastAsia="Courier New" w:hAnsi="Courier New"/>
          <w:color w:val="2C3E50"/>
          <w:sz w:val="18"/>
          <w:szCs w:val="18"/>
        </w:rPr>
        <w:t xml:space="preserve">├── public/</w:t>
      </w:r>
    </w:p>
    <w:p>
      <w:pPr>
        <w:spacing w:after="20"/>
        <w:ind w:left="360"/>
      </w:pPr>
      <w:r>
        <w:rPr>
          <w:rFonts w:ascii="Courier New" w:cs="Courier New" w:eastAsia="Courier New" w:hAnsi="Courier New"/>
          <w:color w:val="2C3E50"/>
          <w:sz w:val="18"/>
          <w:szCs w:val="18"/>
        </w:rPr>
        <w:t xml:space="preserve">│   ├── multiboard/</w:t>
      </w:r>
    </w:p>
    <w:p>
      <w:pPr>
        <w:spacing w:after="20"/>
        <w:ind w:left="360"/>
      </w:pPr>
      <w:r>
        <w:rPr>
          <w:rFonts w:ascii="Courier New" w:cs="Courier New" w:eastAsia="Courier New" w:hAnsi="Courier New"/>
          <w:color w:val="2C3E50"/>
          <w:sz w:val="18"/>
          <w:szCs w:val="18"/>
        </w:rPr>
        <w:t xml:space="preserve">│   │   ├── designer.html          # Main Three.js app page</w:t>
      </w:r>
    </w:p>
    <w:p>
      <w:pPr>
        <w:spacing w:after="20"/>
        <w:ind w:left="360"/>
      </w:pPr>
      <w:r>
        <w:rPr>
          <w:rFonts w:ascii="Courier New" w:cs="Courier New" w:eastAsia="Courier New" w:hAnsi="Courier New"/>
          <w:color w:val="2C3E50"/>
          <w:sz w:val="18"/>
          <w:szCs w:val="18"/>
        </w:rPr>
        <w:t xml:space="preserve">│   │   ├── css/</w:t>
      </w:r>
    </w:p>
    <w:p>
      <w:pPr>
        <w:spacing w:after="20"/>
        <w:ind w:left="360"/>
      </w:pPr>
      <w:r>
        <w:rPr>
          <w:rFonts w:ascii="Courier New" w:cs="Courier New" w:eastAsia="Courier New" w:hAnsi="Courier New"/>
          <w:color w:val="2C3E50"/>
          <w:sz w:val="18"/>
          <w:szCs w:val="18"/>
        </w:rPr>
        <w:t xml:space="preserve">│   │   │   └── designer.css          # UI styling</w:t>
      </w:r>
    </w:p>
    <w:p>
      <w:pPr>
        <w:spacing w:after="20"/>
        <w:ind w:left="360"/>
      </w:pPr>
      <w:r>
        <w:rPr>
          <w:rFonts w:ascii="Courier New" w:cs="Courier New" w:eastAsia="Courier New" w:hAnsi="Courier New"/>
          <w:color w:val="2C3E50"/>
          <w:sz w:val="18"/>
          <w:szCs w:val="18"/>
        </w:rPr>
        <w:t xml:space="preserve">│   │   ├── js/</w:t>
      </w:r>
    </w:p>
    <w:p>
      <w:pPr>
        <w:spacing w:after="20"/>
        <w:ind w:left="360"/>
      </w:pPr>
      <w:r>
        <w:rPr>
          <w:rFonts w:ascii="Courier New" w:cs="Courier New" w:eastAsia="Courier New" w:hAnsi="Courier New"/>
          <w:color w:val="2C3E50"/>
          <w:sz w:val="18"/>
          <w:szCs w:val="18"/>
        </w:rPr>
        <w:t xml:space="preserve">│   │   │   ├── designer-app.js       # Main app controller</w:t>
      </w:r>
    </w:p>
    <w:p>
      <w:pPr>
        <w:spacing w:after="20"/>
        <w:ind w:left="360"/>
      </w:pPr>
      <w:r>
        <w:rPr>
          <w:rFonts w:ascii="Courier New" w:cs="Courier New" w:eastAsia="Courier New" w:hAnsi="Courier New"/>
          <w:color w:val="2C3E50"/>
          <w:sz w:val="18"/>
          <w:szCs w:val="18"/>
        </w:rPr>
        <w:t xml:space="preserve">│   │   │   ├── scene-manager.js      # Three.js scene setup, camera, lighting</w:t>
      </w:r>
    </w:p>
    <w:p>
      <w:pPr>
        <w:spacing w:after="20"/>
        <w:ind w:left="360"/>
      </w:pPr>
      <w:r>
        <w:rPr>
          <w:rFonts w:ascii="Courier New" w:cs="Courier New" w:eastAsia="Courier New" w:hAnsi="Courier New"/>
          <w:color w:val="2C3E50"/>
          <w:sz w:val="18"/>
          <w:szCs w:val="18"/>
        </w:rPr>
        <w:t xml:space="preserve">│   │   │   ├── grid-system.js        # Wall grid + tile snapping logic</w:t>
      </w:r>
    </w:p>
    <w:p>
      <w:pPr>
        <w:spacing w:after="20"/>
        <w:ind w:left="360"/>
      </w:pPr>
      <w:r>
        <w:rPr>
          <w:rFonts w:ascii="Courier New" w:cs="Courier New" w:eastAsia="Courier New" w:hAnsi="Courier New"/>
          <w:color w:val="2C3E50"/>
          <w:sz w:val="18"/>
          <w:szCs w:val="18"/>
        </w:rPr>
        <w:t xml:space="preserve">│   │   │   ├── component-library.js  # Part definitions + 3D geometry generators</w:t>
      </w:r>
    </w:p>
    <w:p>
      <w:pPr>
        <w:spacing w:after="20"/>
        <w:ind w:left="360"/>
      </w:pPr>
      <w:r>
        <w:rPr>
          <w:rFonts w:ascii="Courier New" w:cs="Courier New" w:eastAsia="Courier New" w:hAnsi="Courier New"/>
          <w:color w:val="2C3E50"/>
          <w:sz w:val="18"/>
          <w:szCs w:val="18"/>
        </w:rPr>
        <w:t xml:space="preserve">│   │   │   ├── interaction.js        # Drag/drop, raycasting, selection</w:t>
      </w:r>
    </w:p>
    <w:p>
      <w:pPr>
        <w:spacing w:after="20"/>
        <w:ind w:left="360"/>
      </w:pPr>
      <w:r>
        <w:rPr>
          <w:rFonts w:ascii="Courier New" w:cs="Courier New" w:eastAsia="Courier New" w:hAnsi="Courier New"/>
          <w:color w:val="2C3E50"/>
          <w:sz w:val="18"/>
          <w:szCs w:val="18"/>
        </w:rPr>
        <w:t xml:space="preserve">│   │   │   ├── parts-list.js         # BOM calculation + pricing</w:t>
      </w:r>
    </w:p>
    <w:p>
      <w:pPr>
        <w:spacing w:after="20"/>
        <w:ind w:left="360"/>
      </w:pPr>
      <w:r>
        <w:rPr>
          <w:rFonts w:ascii="Courier New" w:cs="Courier New" w:eastAsia="Courier New" w:hAnsi="Courier New"/>
          <w:color w:val="2C3E50"/>
          <w:sz w:val="18"/>
          <w:szCs w:val="18"/>
        </w:rPr>
        <w:t xml:space="preserve">│   │   │   ├── ui-panels.js          # Sidebar UI, property panels, quote display</w:t>
      </w:r>
    </w:p>
    <w:p>
      <w:pPr>
        <w:spacing w:after="20"/>
        <w:ind w:left="360"/>
      </w:pPr>
      <w:r>
        <w:rPr>
          <w:rFonts w:ascii="Courier New" w:cs="Courier New" w:eastAsia="Courier New" w:hAnsi="Courier New"/>
          <w:color w:val="2C3E50"/>
          <w:sz w:val="18"/>
          <w:szCs w:val="18"/>
        </w:rPr>
        <w:t xml:space="preserve">│   │   │   └── export.js             # Save/load designs, generate PDF quotes</w:t>
      </w:r>
    </w:p>
    <w:p>
      <w:pPr>
        <w:spacing w:after="20"/>
        <w:ind w:left="360"/>
      </w:pPr>
      <w:r>
        <w:rPr>
          <w:rFonts w:ascii="Courier New" w:cs="Courier New" w:eastAsia="Courier New" w:hAnsi="Courier New"/>
          <w:color w:val="2C3E50"/>
          <w:sz w:val="18"/>
          <w:szCs w:val="18"/>
        </w:rPr>
        <w:t xml:space="preserve">│   │   ├── models/                       # (optional) .glb/.gltf 3D models if used</w:t>
      </w:r>
    </w:p>
    <w:p>
      <w:pPr>
        <w:spacing w:after="20"/>
        <w:ind w:left="360"/>
      </w:pPr>
      <w:r>
        <w:rPr>
          <w:rFonts w:ascii="Courier New" w:cs="Courier New" w:eastAsia="Courier New" w:hAnsi="Courier New"/>
          <w:color w:val="2C3E50"/>
          <w:sz w:val="18"/>
          <w:szCs w:val="18"/>
        </w:rPr>
        <w:t xml:space="preserve">│   │   └── textures/                     # Grid texture, PLA material textures</w:t>
      </w:r>
    </w:p>
    <w:p>
      <w:pPr>
        <w:spacing w:after="20"/>
        <w:ind w:left="360"/>
      </w:pPr>
      <w:r>
        <w:rPr>
          <w:rFonts w:ascii="Courier New" w:cs="Courier New" w:eastAsia="Courier New" w:hAnsi="Courier New"/>
          <w:color w:val="2C3E50"/>
          <w:sz w:val="18"/>
          <w:szCs w:val="18"/>
        </w:rPr>
        <w:t xml:space="preserve">├── routes/</w:t>
      </w:r>
    </w:p>
    <w:p>
      <w:pPr>
        <w:spacing w:after="20"/>
        <w:ind w:left="360"/>
      </w:pPr>
      <w:r>
        <w:rPr>
          <w:rFonts w:ascii="Courier New" w:cs="Courier New" w:eastAsia="Courier New" w:hAnsi="Courier New"/>
          <w:color w:val="2C3E50"/>
          <w:sz w:val="18"/>
          <w:szCs w:val="18"/>
        </w:rPr>
        <w:t xml:space="preserve">│   ├── ... (existing routes)</w:t>
      </w:r>
    </w:p>
    <w:p>
      <w:pPr>
        <w:spacing w:after="20"/>
        <w:ind w:left="360"/>
      </w:pPr>
      <w:r>
        <w:rPr>
          <w:rFonts w:ascii="Courier New" w:cs="Courier New" w:eastAsia="Courier New" w:hAnsi="Courier New"/>
          <w:color w:val="2C3E50"/>
          <w:sz w:val="18"/>
          <w:szCs w:val="18"/>
        </w:rPr>
        <w:t xml:space="preserve">│   └── multiboard.js                 # API routes for designs + orders</w:t>
      </w:r>
    </w:p>
    <w:p>
      <w:pPr>
        <w:spacing w:after="20"/>
        <w:ind w:left="360"/>
      </w:pPr>
      <w:r>
        <w:rPr>
          <w:rFonts w:ascii="Courier New" w:cs="Courier New" w:eastAsia="Courier New" w:hAnsi="Courier New"/>
          <w:color w:val="2C3E50"/>
          <w:sz w:val="18"/>
          <w:szCs w:val="18"/>
        </w:rPr>
        <w:t xml:space="preserve">├── models/</w:t>
      </w:r>
    </w:p>
    <w:p>
      <w:pPr>
        <w:spacing w:after="20"/>
        <w:ind w:left="360"/>
      </w:pPr>
      <w:r>
        <w:rPr>
          <w:rFonts w:ascii="Courier New" w:cs="Courier New" w:eastAsia="Courier New" w:hAnsi="Courier New"/>
          <w:color w:val="2C3E50"/>
          <w:sz w:val="18"/>
          <w:szCs w:val="18"/>
        </w:rPr>
        <w:t xml:space="preserve">│   ├── ... (existing models)</w:t>
      </w:r>
    </w:p>
    <w:p>
      <w:pPr>
        <w:spacing w:after="20"/>
        <w:ind w:left="360"/>
      </w:pPr>
      <w:r>
        <w:rPr>
          <w:rFonts w:ascii="Courier New" w:cs="Courier New" w:eastAsia="Courier New" w:hAnsi="Courier New"/>
          <w:color w:val="2C3E50"/>
          <w:sz w:val="18"/>
          <w:szCs w:val="18"/>
        </w:rPr>
        <w:t xml:space="preserve">│   └── MultiboardDesign.js           # Database model for saved designs</w:t>
      </w:r>
    </w:p>
    <w:p>
      <w:pPr>
        <w:spacing w:after="20"/>
        <w:ind w:left="360"/>
      </w:pPr>
      <w:r>
        <w:rPr>
          <w:rFonts w:ascii="Courier New" w:cs="Courier New" w:eastAsia="Courier New" w:hAnsi="Courier New"/>
          <w:color w:val="2C3E50"/>
          <w:sz w:val="18"/>
          <w:szCs w:val="18"/>
        </w:rPr>
        <w:t xml:space="preserve">└── data/</w:t>
      </w:r>
    </w:p>
    <w:p>
      <w:pPr>
        <w:spacing w:after="100"/>
        <w:ind w:left="360"/>
      </w:pPr>
      <w:r>
        <w:rPr>
          <w:rFonts w:ascii="Courier New" w:cs="Courier New" w:eastAsia="Courier New" w:hAnsi="Courier New"/>
          <w:color w:val="2C3E50"/>
          <w:sz w:val="18"/>
          <w:szCs w:val="18"/>
        </w:rPr>
        <w:t xml:space="preserve">    └── multiboard-parts.json         # Part catalog with dimensions, costs, prices</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3D Engine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Three.js (r128+ already in project scope)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Frontend UI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Vanilla JS + HTML/CSS panels overlaying the Three.js canvas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Backend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Express.js (existing print-station server)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Database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Whatever print-station currently uses (likely SQLite or JSON files)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Deployment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Existing PM2 process via SFTP (see .vscode/sftp.json)</w:t>
            </w:r>
          </w:p>
        </w:tc>
      </w:tr>
    </w:tbl>
    <w:p>
      <w:pPr>
        <w:spacing w:before="200"/>
      </w:pPr>
    </w:p>
    <w:p>
      <w:pPr>
        <w:pStyle w:val="Heading1"/>
      </w:pPr>
      <w:r>
        <w:t xml:space="preserve">Multiboard Grid System</w:t>
      </w:r>
    </w:p>
    <w:p>
      <w:pPr>
        <w:spacing w:after="200" w:before="0"/>
      </w:pPr>
      <w:r>
        <w:rPr>
          <w:rFonts w:ascii="Arial" w:cs="Arial" w:eastAsia="Arial" w:hAnsi="Arial"/>
          <w:b w:val="false"/>
          <w:bCs w:val="false"/>
          <w:i w:val="false"/>
          <w:iCs w:val="false"/>
          <w:color w:val="333333"/>
          <w:sz w:val="22"/>
          <w:szCs w:val="22"/>
        </w:rPr>
        <w:t xml:space="preserve">Understanding the Multiboard geometry is critical to getting snapping and placement right. The entire system is based on a 25mm grid.</w:t>
      </w:r>
    </w:p>
    <w:p>
      <w:pPr>
        <w:pStyle w:val="Heading2"/>
      </w:pPr>
      <w:r>
        <w:t xml:space="preserve">Core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Grid spacing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25mm between hole centers (both Multiholes and Pegboard holes)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Tile unit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tile unit = 25mm. A "4x4" tile = 100mm x 100mm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Common tile sizes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4x4, 6x6, 8x8, 12x12 (and rectangular variants)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Tile thickness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~4–5mm for standard tiles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Multiholes (big)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25mm apart — accept snaps, big thread bolts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Pegboard holes (small)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25mm apart — accept pegboard accessories, small thread bolts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Wall standoff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6.25mm offset from wall surface (new standard, was 8mm)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Load capacity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~20kg (44 lbs) per peg hole / T-bolt</w:t>
            </w:r>
          </w:p>
        </w:tc>
      </w:tr>
    </w:tbl>
    <w:p>
      <w:pPr>
        <w:pStyle w:val="Heading2"/>
      </w:pPr>
      <w:r>
        <w:t xml:space="preserve">3D Coordinate Mapping</w:t>
      </w:r>
    </w:p>
    <w:p>
      <w:pPr>
        <w:spacing w:after="200" w:before="0"/>
      </w:pPr>
      <w:r>
        <w:rPr>
          <w:rFonts w:ascii="Arial" w:cs="Arial" w:eastAsia="Arial" w:hAnsi="Arial"/>
          <w:b w:val="false"/>
          <w:bCs w:val="false"/>
          <w:i w:val="false"/>
          <w:iCs w:val="false"/>
          <w:color w:val="333333"/>
          <w:sz w:val="22"/>
          <w:szCs w:val="22"/>
        </w:rPr>
        <w:t xml:space="preserve">In the Three.js scene, map the Multiboard grid to world coordinates. Suggested mapping:</w:t>
      </w:r>
    </w:p>
    <w:p>
      <w:pPr>
        <w:pStyle w:val="ListParagraph"/>
        <w:numPr>
          <w:ilvl w:val="0"/>
          <w:numId w:val="3"/>
        </w:numPr>
        <w:spacing w:after="60"/>
      </w:pPr>
      <w:r>
        <w:rPr>
          <w:rFonts w:ascii="Arial" w:cs="Arial" w:eastAsia="Arial" w:hAnsi="Arial"/>
          <w:color w:val="333333"/>
          <w:sz w:val="22"/>
          <w:szCs w:val="22"/>
        </w:rPr>
        <w:t xml:space="preserve">1 Multiboard unit (25mm) = 1 world unit in Three.js</w:t>
      </w:r>
    </w:p>
    <w:p>
      <w:pPr>
        <w:pStyle w:val="ListParagraph"/>
        <w:numPr>
          <w:ilvl w:val="0"/>
          <w:numId w:val="3"/>
        </w:numPr>
        <w:spacing w:after="60"/>
      </w:pPr>
      <w:r>
        <w:rPr>
          <w:rFonts w:ascii="Arial" w:cs="Arial" w:eastAsia="Arial" w:hAnsi="Arial"/>
          <w:color w:val="333333"/>
          <w:sz w:val="22"/>
          <w:szCs w:val="22"/>
        </w:rPr>
        <w:t xml:space="preserve">Wall plane sits on the XY plane at Z=0</w:t>
      </w:r>
    </w:p>
    <w:p>
      <w:pPr>
        <w:pStyle w:val="ListParagraph"/>
        <w:numPr>
          <w:ilvl w:val="0"/>
          <w:numId w:val="3"/>
        </w:numPr>
        <w:spacing w:after="60"/>
      </w:pPr>
      <w:r>
        <w:rPr>
          <w:rFonts w:ascii="Arial" w:cs="Arial" w:eastAsia="Arial" w:hAnsi="Arial"/>
          <w:color w:val="333333"/>
          <w:sz w:val="22"/>
          <w:szCs w:val="22"/>
        </w:rPr>
        <w:t xml:space="preserve">Tiles are placed on the XY plane, extending slightly in +Z (tile thickness)</w:t>
      </w:r>
    </w:p>
    <w:p>
      <w:pPr>
        <w:pStyle w:val="ListParagraph"/>
        <w:numPr>
          <w:ilvl w:val="0"/>
          <w:numId w:val="3"/>
        </w:numPr>
        <w:spacing w:after="60"/>
      </w:pPr>
      <w:r>
        <w:rPr>
          <w:rFonts w:ascii="Arial" w:cs="Arial" w:eastAsia="Arial" w:hAnsi="Arial"/>
          <w:color w:val="333333"/>
          <w:sz w:val="22"/>
          <w:szCs w:val="22"/>
        </w:rPr>
        <w:t xml:space="preserve">Accessories extend further in +Z from the tile surface</w:t>
      </w:r>
    </w:p>
    <w:p>
      <w:pPr>
        <w:pStyle w:val="ListParagraph"/>
        <w:numPr>
          <w:ilvl w:val="0"/>
          <w:numId w:val="3"/>
        </w:numPr>
        <w:spacing w:after="60"/>
      </w:pPr>
      <w:r>
        <w:rPr>
          <w:rFonts w:ascii="Arial" w:cs="Arial" w:eastAsia="Arial" w:hAnsi="Arial"/>
          <w:color w:val="333333"/>
          <w:sz w:val="22"/>
          <w:szCs w:val="22"/>
        </w:rPr>
        <w:t xml:space="preserve">Camera starts facing the wall head-on, with OrbitControls for rotation</w:t>
      </w:r>
    </w:p>
    <w:p>
      <w:r>
        <w:br w:type="page"/>
      </w:r>
    </w:p>
    <w:p>
      <w:pPr>
        <w:pStyle w:val="Heading1"/>
      </w:pPr>
      <w:r>
        <w:t xml:space="preserve">Component Library</w:t>
      </w:r>
    </w:p>
    <w:p>
      <w:pPr>
        <w:spacing w:after="200" w:before="0"/>
      </w:pPr>
      <w:r>
        <w:rPr>
          <w:rFonts w:ascii="Arial" w:cs="Arial" w:eastAsia="Arial" w:hAnsi="Arial"/>
          <w:b w:val="false"/>
          <w:bCs w:val="false"/>
          <w:i w:val="false"/>
          <w:iCs w:val="false"/>
          <w:color w:val="333333"/>
          <w:sz w:val="22"/>
          <w:szCs w:val="22"/>
        </w:rPr>
        <w:t xml:space="preserve">Every placeable part needs a definition in the component library. Start with the essential parts and expand over time. Each component definition includes its 3D geometry (generated procedurally or loaded from a .glb), grid footprint, snap points, cost, and retail price.</w:t>
      </w:r>
    </w:p>
    <w:p>
      <w:pPr>
        <w:pStyle w:val="Heading2"/>
      </w:pPr>
      <w:r>
        <w:t xml:space="preserve">Phase 1 Components (MVP)</w:t>
      </w:r>
    </w:p>
    <w:p>
      <w:pPr>
        <w:spacing w:after="200" w:before="0"/>
      </w:pPr>
      <w:r>
        <w:rPr>
          <w:rFonts w:ascii="Arial" w:cs="Arial" w:eastAsia="Arial" w:hAnsi="Arial"/>
          <w:b w:val="false"/>
          <w:bCs w:val="false"/>
          <w:i w:val="false"/>
          <w:iCs w:val="false"/>
          <w:color w:val="333333"/>
          <w:sz w:val="22"/>
          <w:szCs w:val="22"/>
        </w:rPr>
        <w:t xml:space="preserve">Build these first — they cover 90% of what you’ll 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200"/>
        <w:gridCol w:w="1200"/>
        <w:gridCol w:w="13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Grid Size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Attaches To</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COGS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Tile 4x4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4x4 units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Tile 6x6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6x6 units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~60g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Tile 8x8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8x8 units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Wall 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1x1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Wall (behind tile)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incl.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Snap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1x1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Multihole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Small Hook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1x1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Pegboard hole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Large Hook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1x2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Pegboard holes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Small Bin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2x2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Snaps/bolts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Large Bin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3x3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Snaps/bolts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~45g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Shelf (4-wide)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4x1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Bolts + bracket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~55g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Shelf Bracket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1x1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T-bolt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T-Bolt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Thread hole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$0.25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Mid-Thread Bolt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Thread hole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$0.25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~2g</w:t>
            </w:r>
          </w:p>
        </w:tc>
      </w:tr>
    </w:tbl>
    <w:p>
      <w:pPr>
        <w:spacing w:after="200" w:before="12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These COGS and prices are estimates — Jack will refine them once he weighs actual printed parts and confirms print farm pricing. Store all pricing in the multiboard-parts.json data file so it’s easy to update without code changes.</w:t>
      </w:r>
    </w:p>
    <w:p>
      <w:pPr>
        <w:pStyle w:val="Heading2"/>
      </w:pPr>
      <w:r>
        <w:t xml:space="preserve">3D Geometry Approach</w:t>
      </w:r>
    </w:p>
    <w:p>
      <w:pPr>
        <w:spacing w:after="200" w:before="0"/>
      </w:pPr>
      <w:r>
        <w:rPr>
          <w:rFonts w:ascii="Arial" w:cs="Arial" w:eastAsia="Arial" w:hAnsi="Arial"/>
          <w:b w:val="false"/>
          <w:bCs w:val="false"/>
          <w:i w:val="false"/>
          <w:iCs w:val="false"/>
          <w:color w:val="333333"/>
          <w:sz w:val="22"/>
          <w:szCs w:val="22"/>
        </w:rPr>
        <w:t xml:space="preserve">For the MVP, generate parts procedurally using Three.js primitives. This keeps the app lightweight and avoids the need for a library of .glb files. The visual fidelity doesn’t need to be photorealistic — it needs to communicate shape, size, and placement clearly.</w:t>
      </w:r>
    </w:p>
    <w:p>
      <w:pPr>
        <w:pStyle w:val="ListParagraph"/>
        <w:numPr>
          <w:ilvl w:val="0"/>
          <w:numId w:val="4"/>
        </w:numPr>
        <w:spacing w:after="60"/>
      </w:pPr>
      <w:r>
        <w:rPr>
          <w:rFonts w:ascii="Arial" w:cs="Arial" w:eastAsia="Arial" w:hAnsi="Arial"/>
          <w:b/>
          <w:bCs/>
          <w:color w:val="333333"/>
          <w:sz w:val="22"/>
          <w:szCs w:val="22"/>
        </w:rPr>
        <w:t xml:space="preserve">Tiles: </w:t>
      </w:r>
      <w:r>
        <w:rPr>
          <w:rFonts w:ascii="Arial" w:cs="Arial" w:eastAsia="Arial" w:hAnsi="Arial"/>
          <w:color w:val="333333"/>
          <w:sz w:val="22"/>
          <w:szCs w:val="22"/>
        </w:rPr>
        <w:t xml:space="preserve">BoxGeometry with rounded edges (via ExtrudeGeometry with a RoundedRectShape). Show the hex hole pattern as a subtle texture or bump map, not individual hole meshes (performance).</w:t>
      </w:r>
    </w:p>
    <w:p>
      <w:pPr>
        <w:pStyle w:val="ListParagraph"/>
        <w:numPr>
          <w:ilvl w:val="0"/>
          <w:numId w:val="4"/>
        </w:numPr>
        <w:spacing w:after="60"/>
      </w:pPr>
      <w:r>
        <w:rPr>
          <w:rFonts w:ascii="Arial" w:cs="Arial" w:eastAsia="Arial" w:hAnsi="Arial"/>
          <w:b/>
          <w:bCs/>
          <w:color w:val="333333"/>
          <w:sz w:val="22"/>
          <w:szCs w:val="22"/>
        </w:rPr>
        <w:t xml:space="preserve">Hooks: </w:t>
      </w:r>
      <w:r>
        <w:rPr>
          <w:rFonts w:ascii="Arial" w:cs="Arial" w:eastAsia="Arial" w:hAnsi="Arial"/>
          <w:color w:val="333333"/>
          <w:sz w:val="22"/>
          <w:szCs w:val="22"/>
        </w:rPr>
        <w:t xml:space="preserve">CylinderGeometry + curved path (TubeGeometry along a CatmullRomCurve3). Color-coded by type.</w:t>
      </w:r>
    </w:p>
    <w:p>
      <w:pPr>
        <w:pStyle w:val="ListParagraph"/>
        <w:numPr>
          <w:ilvl w:val="0"/>
          <w:numId w:val="4"/>
        </w:numPr>
        <w:spacing w:after="60"/>
      </w:pPr>
      <w:r>
        <w:rPr>
          <w:rFonts w:ascii="Arial" w:cs="Arial" w:eastAsia="Arial" w:hAnsi="Arial"/>
          <w:b/>
          <w:bCs/>
          <w:color w:val="333333"/>
          <w:sz w:val="22"/>
          <w:szCs w:val="22"/>
        </w:rPr>
        <w:t xml:space="preserve">Bins: </w:t>
      </w:r>
      <w:r>
        <w:rPr>
          <w:rFonts w:ascii="Arial" w:cs="Arial" w:eastAsia="Arial" w:hAnsi="Arial"/>
          <w:color w:val="333333"/>
          <w:sz w:val="22"/>
          <w:szCs w:val="22"/>
        </w:rPr>
        <w:t xml:space="preserve">BoxGeometry with open top (remove top face). Slight wall thickness visible.</w:t>
      </w:r>
    </w:p>
    <w:p>
      <w:pPr>
        <w:pStyle w:val="ListParagraph"/>
        <w:numPr>
          <w:ilvl w:val="0"/>
          <w:numId w:val="4"/>
        </w:numPr>
        <w:spacing w:after="60"/>
      </w:pPr>
      <w:r>
        <w:rPr>
          <w:rFonts w:ascii="Arial" w:cs="Arial" w:eastAsia="Arial" w:hAnsi="Arial"/>
          <w:b/>
          <w:bCs/>
          <w:color w:val="333333"/>
          <w:sz w:val="22"/>
          <w:szCs w:val="22"/>
        </w:rPr>
        <w:t xml:space="preserve">Shelves: </w:t>
      </w:r>
      <w:r>
        <w:rPr>
          <w:rFonts w:ascii="Arial" w:cs="Arial" w:eastAsia="Arial" w:hAnsi="Arial"/>
          <w:color w:val="333333"/>
          <w:sz w:val="22"/>
          <w:szCs w:val="22"/>
        </w:rPr>
        <w:t xml:space="preserve">Flat BoxGeometry with bracket attachment points.</w:t>
      </w:r>
    </w:p>
    <w:p>
      <w:pPr>
        <w:pStyle w:val="ListParagraph"/>
        <w:numPr>
          <w:ilvl w:val="0"/>
          <w:numId w:val="4"/>
        </w:numPr>
        <w:spacing w:after="60"/>
      </w:pPr>
      <w:r>
        <w:rPr>
          <w:rFonts w:ascii="Arial" w:cs="Arial" w:eastAsia="Arial" w:hAnsi="Arial"/>
          <w:b/>
          <w:bCs/>
          <w:color w:val="333333"/>
          <w:sz w:val="22"/>
          <w:szCs w:val="22"/>
        </w:rPr>
        <w:t xml:space="preserve">Bolts: </w:t>
      </w:r>
      <w:r>
        <w:rPr>
          <w:rFonts w:ascii="Arial" w:cs="Arial" w:eastAsia="Arial" w:hAnsi="Arial"/>
          <w:color w:val="333333"/>
          <w:sz w:val="22"/>
          <w:szCs w:val="22"/>
        </w:rPr>
        <w:t xml:space="preserve">Not rendered individually — they’re auto-included in the parts list when an accessory is placed that requires them.</w:t>
      </w:r>
    </w:p>
    <w:p>
      <w:pPr>
        <w:spacing w:after="200" w:before="0"/>
      </w:pPr>
      <w:r>
        <w:rPr>
          <w:rFonts w:ascii="Arial" w:cs="Arial" w:eastAsia="Arial" w:hAnsi="Arial"/>
          <w:b w:val="false"/>
          <w:bCs w:val="false"/>
          <w:i w:val="false"/>
          <w:iCs w:val="false"/>
          <w:color w:val="333333"/>
          <w:sz w:val="22"/>
          <w:szCs w:val="22"/>
        </w:rPr>
        <w:t xml:space="preserve">Phase 2 upgrade path: Replace procedural geometry with actual .glb models exported from the Multiboard STL files for photorealistic rendering. This is a visual upgrade only — the snap/grid system stays the same.</w:t>
      </w:r>
    </w:p>
    <w:p>
      <w:r>
        <w:br w:type="page"/>
      </w:r>
    </w:p>
    <w:p>
      <w:pPr>
        <w:pStyle w:val="Heading1"/>
      </w:pPr>
      <w:r>
        <w:t xml:space="preserve">Interaction System</w:t>
      </w:r>
    </w:p>
    <w:p>
      <w:pPr>
        <w:pStyle w:val="Heading2"/>
      </w:pPr>
      <w:r>
        <w:t xml:space="preserve">Core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Place Tile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Select tile size from sidebar → click on wall grid → tile snaps to grid position. Highlight valid placement area in green, invalid (overlap) in 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Place Accessory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Select accessory from sidebar → hover over placed tile → show valid snap points highlighted → click to place. Accessory snaps to nearest valid attachment point.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Move Part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placed part to select (highlight outline) → drag to new valid position → release to place. Snaps to grid during drag.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Delete Part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Select part → press Delete key or click trash icon. If deleting a tile, warn if accessories are attached.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Orbit/Zoom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Right-click + drag to orbit. Scroll to zoom. Middle-click to pan. Standard OrbitControls with limits to prevent flipping behind the wall.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Select Color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Color picker in sidebar applies to next placed part. Can also select placed part and change its color. Offer preset swatches (black, white, gray, forest green, blue, orange).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Undo/Redo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Ctrl+Z / Ctrl+Y. Maintain action history stack.</w:t>
            </w:r>
          </w:p>
        </w:tc>
      </w:tr>
    </w:tbl>
    <w:p>
      <w:pPr>
        <w:pStyle w:val="Heading2"/>
      </w:pPr>
      <w:r>
        <w:t xml:space="preserve">Raycasting &amp; Snapping</w:t>
      </w:r>
    </w:p>
    <w:p>
      <w:pPr>
        <w:spacing w:after="200" w:before="0"/>
      </w:pPr>
      <w:r>
        <w:rPr>
          <w:rFonts w:ascii="Arial" w:cs="Arial" w:eastAsia="Arial" w:hAnsi="Arial"/>
          <w:b w:val="false"/>
          <w:bCs w:val="false"/>
          <w:i w:val="false"/>
          <w:iCs w:val="false"/>
          <w:color w:val="333333"/>
          <w:sz w:val="22"/>
          <w:szCs w:val="22"/>
        </w:rPr>
        <w:t xml:space="preserve">All placement uses Three.js Raycaster to determine where the mouse intersects the wall plane (for tiles) or tile surfaces (for accessories). Snap logic rounds the intersection point to the nearest valid grid position. The grid granularity is 25mm (1 world unit).</w:t>
      </w:r>
    </w:p>
    <w:p>
      <w:pPr>
        <w:spacing w:after="200" w:before="0"/>
      </w:pPr>
      <w:r>
        <w:rPr>
          <w:rFonts w:ascii="Arial" w:cs="Arial" w:eastAsia="Arial" w:hAnsi="Arial"/>
          <w:b w:val="false"/>
          <w:bCs w:val="false"/>
          <w:i w:val="false"/>
          <w:iCs w:val="false"/>
          <w:color w:val="333333"/>
          <w:sz w:val="22"/>
          <w:szCs w:val="22"/>
        </w:rPr>
        <w:t xml:space="preserve">For accessories, the snap points are the Multiholes and Pegboard holes on placed tiles. When hovering with an accessory selected, the nearest valid hole should highlight. Different accessories attach to different hole types — the component definition specifies which.</w:t>
      </w:r>
    </w:p>
    <w:p>
      <w:pPr>
        <w:pStyle w:val="Heading1"/>
      </w:pPr>
      <w:r>
        <w:t xml:space="preserve">UI Layout</w:t>
      </w:r>
    </w:p>
    <w:p>
      <w:pPr>
        <w:spacing w:after="200" w:before="0"/>
      </w:pPr>
      <w:r>
        <w:rPr>
          <w:rFonts w:ascii="Arial" w:cs="Arial" w:eastAsia="Arial" w:hAnsi="Arial"/>
          <w:b w:val="false"/>
          <w:bCs w:val="false"/>
          <w:i w:val="false"/>
          <w:iCs w:val="false"/>
          <w:color w:val="333333"/>
          <w:sz w:val="22"/>
          <w:szCs w:val="22"/>
        </w:rPr>
        <w:t xml:space="preserve">The interface is a full-screen Three.js canvas with overlay panels. Keep it clean and functional — this is a tool, not a showpiece.</w:t>
      </w:r>
    </w:p>
    <w:p>
      <w:pPr>
        <w:pStyle w:val="Heading3"/>
      </w:pPr>
      <w:r>
        <w:t xml:space="preserve">Left Sidebar: Component Library</w:t>
      </w:r>
    </w:p>
    <w:p>
      <w:pPr>
        <w:pStyle w:val="ListParagraph"/>
        <w:numPr>
          <w:ilvl w:val="0"/>
          <w:numId w:val="5"/>
        </w:numPr>
        <w:spacing w:after="60"/>
      </w:pPr>
      <w:r>
        <w:rPr>
          <w:rFonts w:ascii="Arial" w:cs="Arial" w:eastAsia="Arial" w:hAnsi="Arial"/>
          <w:color w:val="333333"/>
          <w:sz w:val="22"/>
          <w:szCs w:val="22"/>
        </w:rPr>
        <w:t xml:space="preserve">Collapsible categories: Tiles, Hooks, Bins, Shelves, Hardware</w:t>
      </w:r>
    </w:p>
    <w:p>
      <w:pPr>
        <w:pStyle w:val="ListParagraph"/>
        <w:numPr>
          <w:ilvl w:val="0"/>
          <w:numId w:val="5"/>
        </w:numPr>
        <w:spacing w:after="60"/>
      </w:pPr>
      <w:r>
        <w:rPr>
          <w:rFonts w:ascii="Arial" w:cs="Arial" w:eastAsia="Arial" w:hAnsi="Arial"/>
          <w:color w:val="333333"/>
          <w:sz w:val="22"/>
          <w:szCs w:val="22"/>
        </w:rPr>
        <w:t xml:space="preserve">Each part shows: thumbnail icon, name, price</w:t>
      </w:r>
    </w:p>
    <w:p>
      <w:pPr>
        <w:pStyle w:val="ListParagraph"/>
        <w:numPr>
          <w:ilvl w:val="0"/>
          <w:numId w:val="5"/>
        </w:numPr>
        <w:spacing w:after="60"/>
      </w:pPr>
      <w:r>
        <w:rPr>
          <w:rFonts w:ascii="Arial" w:cs="Arial" w:eastAsia="Arial" w:hAnsi="Arial"/>
          <w:color w:val="333333"/>
          <w:sz w:val="22"/>
          <w:szCs w:val="22"/>
        </w:rPr>
        <w:t xml:space="preserve">Click to select for placement (cursor changes to indicate placement mode)</w:t>
      </w:r>
    </w:p>
    <w:p>
      <w:pPr>
        <w:pStyle w:val="ListParagraph"/>
        <w:numPr>
          <w:ilvl w:val="0"/>
          <w:numId w:val="5"/>
        </w:numPr>
        <w:spacing w:after="60"/>
      </w:pPr>
      <w:r>
        <w:rPr>
          <w:rFonts w:ascii="Arial" w:cs="Arial" w:eastAsia="Arial" w:hAnsi="Arial"/>
          <w:color w:val="333333"/>
          <w:sz w:val="22"/>
          <w:szCs w:val="22"/>
        </w:rPr>
        <w:t xml:space="preserve">Search/filter bar at top</w:t>
      </w:r>
    </w:p>
    <w:p>
      <w:pPr>
        <w:pStyle w:val="Heading3"/>
      </w:pPr>
      <w:r>
        <w:t xml:space="preserve">Right Sidebar: Design Properties</w:t>
      </w:r>
    </w:p>
    <w:p>
      <w:pPr>
        <w:pStyle w:val="ListParagraph"/>
        <w:numPr>
          <w:ilvl w:val="0"/>
          <w:numId w:val="6"/>
        </w:numPr>
        <w:spacing w:after="60"/>
      </w:pPr>
      <w:r>
        <w:rPr>
          <w:rFonts w:ascii="Arial" w:cs="Arial" w:eastAsia="Arial" w:hAnsi="Arial"/>
          <w:color w:val="333333"/>
          <w:sz w:val="22"/>
          <w:szCs w:val="22"/>
        </w:rPr>
        <w:t xml:space="preserve">Wall dimensions input (width x height in inches or feet)</w:t>
      </w:r>
    </w:p>
    <w:p>
      <w:pPr>
        <w:pStyle w:val="ListParagraph"/>
        <w:numPr>
          <w:ilvl w:val="0"/>
          <w:numId w:val="6"/>
        </w:numPr>
        <w:spacing w:after="60"/>
      </w:pPr>
      <w:r>
        <w:rPr>
          <w:rFonts w:ascii="Arial" w:cs="Arial" w:eastAsia="Arial" w:hAnsi="Arial"/>
          <w:color w:val="333333"/>
          <w:sz w:val="22"/>
          <w:szCs w:val="22"/>
        </w:rPr>
        <w:t xml:space="preserve">Color picker / preset swatches</w:t>
      </w:r>
    </w:p>
    <w:p>
      <w:pPr>
        <w:pStyle w:val="ListParagraph"/>
        <w:numPr>
          <w:ilvl w:val="0"/>
          <w:numId w:val="6"/>
        </w:numPr>
        <w:spacing w:after="60"/>
      </w:pPr>
      <w:r>
        <w:rPr>
          <w:rFonts w:ascii="Arial" w:cs="Arial" w:eastAsia="Arial" w:hAnsi="Arial"/>
          <w:color w:val="333333"/>
          <w:sz w:val="22"/>
          <w:szCs w:val="22"/>
        </w:rPr>
        <w:t xml:space="preserve">Selected part properties (type, position, color, delete button)</w:t>
      </w:r>
    </w:p>
    <w:p>
      <w:pPr>
        <w:pStyle w:val="Heading3"/>
      </w:pPr>
      <w:r>
        <w:t xml:space="preserve">Bottom Panel: Parts List &amp; Quote</w:t>
      </w:r>
    </w:p>
    <w:p>
      <w:pPr>
        <w:pStyle w:val="ListParagraph"/>
        <w:numPr>
          <w:ilvl w:val="0"/>
          <w:numId w:val="7"/>
        </w:numPr>
        <w:spacing w:after="60"/>
      </w:pPr>
      <w:r>
        <w:rPr>
          <w:rFonts w:ascii="Arial" w:cs="Arial" w:eastAsia="Arial" w:hAnsi="Arial"/>
          <w:color w:val="333333"/>
          <w:sz w:val="22"/>
          <w:szCs w:val="22"/>
        </w:rPr>
        <w:t xml:space="preserve">Live-updating BOM (bill of materials) as parts are placed</w:t>
      </w:r>
    </w:p>
    <w:p>
      <w:pPr>
        <w:pStyle w:val="ListParagraph"/>
        <w:numPr>
          <w:ilvl w:val="0"/>
          <w:numId w:val="7"/>
        </w:numPr>
        <w:spacing w:after="60"/>
      </w:pPr>
      <w:r>
        <w:rPr>
          <w:rFonts w:ascii="Arial" w:cs="Arial" w:eastAsia="Arial" w:hAnsi="Arial"/>
          <w:color w:val="333333"/>
          <w:sz w:val="22"/>
          <w:szCs w:val="22"/>
        </w:rPr>
        <w:t xml:space="preserve">Columns: Part Name, Qty, Unit Price, Line Total, Weight</w:t>
      </w:r>
    </w:p>
    <w:p>
      <w:pPr>
        <w:pStyle w:val="ListParagraph"/>
        <w:numPr>
          <w:ilvl w:val="0"/>
          <w:numId w:val="7"/>
        </w:numPr>
        <w:spacing w:after="60"/>
      </w:pPr>
      <w:r>
        <w:rPr>
          <w:rFonts w:ascii="Arial" w:cs="Arial" w:eastAsia="Arial" w:hAnsi="Arial"/>
          <w:color w:val="333333"/>
          <w:sz w:val="22"/>
          <w:szCs w:val="22"/>
        </w:rPr>
        <w:t xml:space="preserve">Auto-includes required hardware (bolts, snaps) based on what’s placed</w:t>
      </w:r>
    </w:p>
    <w:p>
      <w:pPr>
        <w:pStyle w:val="ListParagraph"/>
        <w:numPr>
          <w:ilvl w:val="0"/>
          <w:numId w:val="7"/>
        </w:numPr>
        <w:spacing w:after="60"/>
      </w:pPr>
      <w:r>
        <w:rPr>
          <w:rFonts w:ascii="Arial" w:cs="Arial" w:eastAsia="Arial" w:hAnsi="Arial"/>
          <w:color w:val="333333"/>
          <w:sz w:val="22"/>
          <w:szCs w:val="22"/>
        </w:rPr>
        <w:t xml:space="preserve">Running totals: Total Parts, Total Cost, Total Weight, Retail Price</w:t>
      </w:r>
    </w:p>
    <w:p>
      <w:pPr>
        <w:pStyle w:val="ListParagraph"/>
        <w:numPr>
          <w:ilvl w:val="0"/>
          <w:numId w:val="7"/>
        </w:numPr>
        <w:spacing w:after="60"/>
      </w:pPr>
      <w:r>
        <w:rPr>
          <w:rFonts w:ascii="Arial" w:cs="Arial" w:eastAsia="Arial" w:hAnsi="Arial"/>
          <w:color w:val="333333"/>
          <w:sz w:val="22"/>
          <w:szCs w:val="22"/>
        </w:rPr>
        <w:t xml:space="preserve">"Generate Quote" button → produces printable PDF</w:t>
      </w:r>
    </w:p>
    <w:p>
      <w:pPr>
        <w:pStyle w:val="ListParagraph"/>
        <w:numPr>
          <w:ilvl w:val="0"/>
          <w:numId w:val="7"/>
        </w:numPr>
        <w:spacing w:after="60"/>
      </w:pPr>
      <w:r>
        <w:rPr>
          <w:rFonts w:ascii="Arial" w:cs="Arial" w:eastAsia="Arial" w:hAnsi="Arial"/>
          <w:color w:val="333333"/>
          <w:sz w:val="22"/>
          <w:szCs w:val="22"/>
        </w:rPr>
        <w:t xml:space="preserve">"Save Design" button → saves to database</w:t>
      </w:r>
    </w:p>
    <w:p>
      <w:pPr>
        <w:pStyle w:val="ListParagraph"/>
        <w:numPr>
          <w:ilvl w:val="0"/>
          <w:numId w:val="7"/>
        </w:numPr>
        <w:spacing w:after="60"/>
      </w:pPr>
      <w:r>
        <w:rPr>
          <w:rFonts w:ascii="Arial" w:cs="Arial" w:eastAsia="Arial" w:hAnsi="Arial"/>
          <w:color w:val="333333"/>
          <w:sz w:val="22"/>
          <w:szCs w:val="22"/>
        </w:rPr>
        <w:t xml:space="preserve">"Create Order" button → pushes to print-station production queue</w:t>
      </w:r>
    </w:p>
    <w:p>
      <w:pPr>
        <w:pStyle w:val="Heading3"/>
      </w:pPr>
      <w:r>
        <w:t xml:space="preserve">Top Bar</w:t>
      </w:r>
    </w:p>
    <w:p>
      <w:pPr>
        <w:pStyle w:val="ListParagraph"/>
        <w:numPr>
          <w:ilvl w:val="0"/>
          <w:numId w:val="8"/>
        </w:numPr>
        <w:spacing w:after="60"/>
      </w:pPr>
      <w:r>
        <w:rPr>
          <w:rFonts w:ascii="Arial" w:cs="Arial" w:eastAsia="Arial" w:hAnsi="Arial"/>
          <w:color w:val="333333"/>
          <w:sz w:val="22"/>
          <w:szCs w:val="22"/>
        </w:rPr>
        <w:t xml:space="preserve">Project name (editable), customer name (if custom order)</w:t>
      </w:r>
    </w:p>
    <w:p>
      <w:pPr>
        <w:pStyle w:val="ListParagraph"/>
        <w:numPr>
          <w:ilvl w:val="0"/>
          <w:numId w:val="8"/>
        </w:numPr>
        <w:spacing w:after="60"/>
      </w:pPr>
      <w:r>
        <w:rPr>
          <w:rFonts w:ascii="Arial" w:cs="Arial" w:eastAsia="Arial" w:hAnsi="Arial"/>
          <w:color w:val="333333"/>
          <w:sz w:val="22"/>
          <w:szCs w:val="22"/>
        </w:rPr>
        <w:t xml:space="preserve">Save / Load / New / Export buttons</w:t>
      </w:r>
    </w:p>
    <w:p>
      <w:pPr>
        <w:pStyle w:val="ListParagraph"/>
        <w:numPr>
          <w:ilvl w:val="0"/>
          <w:numId w:val="8"/>
        </w:numPr>
        <w:spacing w:after="60"/>
      </w:pPr>
      <w:r>
        <w:rPr>
          <w:rFonts w:ascii="Arial" w:cs="Arial" w:eastAsia="Arial" w:hAnsi="Arial"/>
          <w:color w:val="333333"/>
          <w:sz w:val="22"/>
          <w:szCs w:val="22"/>
        </w:rPr>
        <w:t xml:space="preserve">Undo / Redo</w:t>
      </w:r>
    </w:p>
    <w:p>
      <w:pPr>
        <w:pStyle w:val="ListParagraph"/>
        <w:numPr>
          <w:ilvl w:val="0"/>
          <w:numId w:val="8"/>
        </w:numPr>
        <w:spacing w:after="60"/>
      </w:pPr>
      <w:r>
        <w:rPr>
          <w:rFonts w:ascii="Arial" w:cs="Arial" w:eastAsia="Arial" w:hAnsi="Arial"/>
          <w:color w:val="333333"/>
          <w:sz w:val="22"/>
          <w:szCs w:val="22"/>
        </w:rPr>
        <w:t xml:space="preserve">View controls: reset camera, toggle grid visibility, toggle dimensions overlay</w:t>
      </w:r>
    </w:p>
    <w:p>
      <w:r>
        <w:br w:type="page"/>
      </w:r>
    </w:p>
    <w:p>
      <w:pPr>
        <w:pStyle w:val="Heading1"/>
      </w:pPr>
      <w:r>
        <w:t xml:space="preserve">Backend API Endpoints</w:t>
      </w:r>
    </w:p>
    <w:p>
      <w:pPr>
        <w:spacing w:after="200" w:before="0"/>
      </w:pPr>
      <w:r>
        <w:rPr>
          <w:rFonts w:ascii="Arial" w:cs="Arial" w:eastAsia="Arial" w:hAnsi="Arial"/>
          <w:b w:val="false"/>
          <w:bCs w:val="false"/>
          <w:i w:val="false"/>
          <w:iCs w:val="false"/>
          <w:color w:val="333333"/>
          <w:sz w:val="22"/>
          <w:szCs w:val="22"/>
        </w:rPr>
        <w:t xml:space="preserve">Add these routes in routes/multiboard.js and register in the main server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/api/multiboard/parts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Return full parts catalog with pricing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/api/multiboard/designs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List saved designs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/api/multiboard/designs/:id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Load specific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/api/multiboard/designs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Save new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/api/multiboard/designs/:id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Update existing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DELETE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/api/multiboard/designs/:id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Delete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/api/multiboard/quote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Generate PDF quote from design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/api/multiboard/order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production order from design</w:t>
            </w:r>
          </w:p>
        </w:tc>
      </w:tr>
    </w:tbl>
    <w:p>
      <w:pPr>
        <w:pStyle w:val="Heading2"/>
      </w:pPr>
      <w:r>
        <w:t xml:space="preserve">Design Data Schema</w:t>
      </w:r>
    </w:p>
    <w:p>
      <w:pPr>
        <w:spacing w:after="200" w:before="0"/>
      </w:pPr>
      <w:r>
        <w:rPr>
          <w:rFonts w:ascii="Arial" w:cs="Arial" w:eastAsia="Arial" w:hAnsi="Arial"/>
          <w:b w:val="false"/>
          <w:bCs w:val="false"/>
          <w:i w:val="false"/>
          <w:iCs w:val="false"/>
          <w:color w:val="333333"/>
          <w:sz w:val="22"/>
          <w:szCs w:val="22"/>
        </w:rPr>
        <w:t xml:space="preserve">Each saved design is a JSON document:</w:t>
      </w:r>
    </w:p>
    <w:p>
      <w:pPr>
        <w:spacing w:after="20"/>
        <w:ind w:left="360"/>
      </w:pPr>
      <w:r>
        <w:rPr>
          <w:rFonts w:ascii="Courier New" w:cs="Courier New" w:eastAsia="Courier New" w:hAnsi="Courier New"/>
          <w:color w:val="2C3E50"/>
          <w:sz w:val="18"/>
          <w:szCs w:val="18"/>
        </w:rPr>
        <w:t xml:space="preserve">{</w:t>
      </w:r>
    </w:p>
    <w:p>
      <w:pPr>
        <w:spacing w:after="20"/>
        <w:ind w:left="360"/>
      </w:pPr>
      <w:r>
        <w:rPr>
          <w:rFonts w:ascii="Courier New" w:cs="Courier New" w:eastAsia="Courier New" w:hAnsi="Courier New"/>
          <w:color w:val="2C3E50"/>
          <w:sz w:val="18"/>
          <w:szCs w:val="18"/>
        </w:rPr>
        <w:t xml:space="preserve">  "id": "uuid",</w:t>
      </w:r>
    </w:p>
    <w:p>
      <w:pPr>
        <w:spacing w:after="20"/>
        <w:ind w:left="360"/>
      </w:pPr>
      <w:r>
        <w:rPr>
          <w:rFonts w:ascii="Courier New" w:cs="Courier New" w:eastAsia="Courier New" w:hAnsi="Courier New"/>
          <w:color w:val="2C3E50"/>
          <w:sz w:val="18"/>
          <w:szCs w:val="18"/>
        </w:rPr>
        <w:t xml:space="preserve">  "name": "Johnson Garage Wall",</w:t>
      </w:r>
    </w:p>
    <w:p>
      <w:pPr>
        <w:spacing w:after="20"/>
        <w:ind w:left="360"/>
      </w:pPr>
      <w:r>
        <w:rPr>
          <w:rFonts w:ascii="Courier New" w:cs="Courier New" w:eastAsia="Courier New" w:hAnsi="Courier New"/>
          <w:color w:val="2C3E50"/>
          <w:sz w:val="18"/>
          <w:szCs w:val="18"/>
        </w:rPr>
        <w:t xml:space="preserve">  "customer": {</w:t>
      </w:r>
    </w:p>
    <w:p>
      <w:pPr>
        <w:spacing w:after="20"/>
        <w:ind w:left="360"/>
      </w:pPr>
      <w:r>
        <w:rPr>
          <w:rFonts w:ascii="Courier New" w:cs="Courier New" w:eastAsia="Courier New" w:hAnsi="Courier New"/>
          <w:color w:val="2C3E50"/>
          <w:sz w:val="18"/>
          <w:szCs w:val="18"/>
        </w:rPr>
        <w:t xml:space="preserve">    "name": "Mike Johnson",</w:t>
      </w:r>
    </w:p>
    <w:p>
      <w:pPr>
        <w:spacing w:after="20"/>
        <w:ind w:left="360"/>
      </w:pPr>
      <w:r>
        <w:rPr>
          <w:rFonts w:ascii="Courier New" w:cs="Courier New" w:eastAsia="Courier New" w:hAnsi="Courier New"/>
          <w:color w:val="2C3E50"/>
          <w:sz w:val="18"/>
          <w:szCs w:val="18"/>
        </w:rPr>
        <w:t xml:space="preserve">    "phone": "828-555-1234",</w:t>
      </w:r>
    </w:p>
    <w:p>
      <w:pPr>
        <w:spacing w:after="20"/>
        <w:ind w:left="360"/>
      </w:pPr>
      <w:r>
        <w:rPr>
          <w:rFonts w:ascii="Courier New" w:cs="Courier New" w:eastAsia="Courier New" w:hAnsi="Courier New"/>
          <w:color w:val="2C3E50"/>
          <w:sz w:val="18"/>
          <w:szCs w:val="18"/>
        </w:rPr>
        <w:t xml:space="preserve">    "email": "mike@example.com"</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"wall": { "width": 48, "height": 36, "unit": "inches" },</w:t>
      </w:r>
    </w:p>
    <w:p>
      <w:pPr>
        <w:spacing w:after="20"/>
        <w:ind w:left="360"/>
      </w:pPr>
      <w:r>
        <w:rPr>
          <w:rFonts w:ascii="Courier New" w:cs="Courier New" w:eastAsia="Courier New" w:hAnsi="Courier New"/>
          <w:color w:val="2C3E50"/>
          <w:sz w:val="18"/>
          <w:szCs w:val="18"/>
        </w:rPr>
        <w:t xml:space="preserve">  "components":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"partId": "tile-6x6",</w:t>
      </w:r>
    </w:p>
    <w:p>
      <w:pPr>
        <w:spacing w:after="20"/>
        <w:ind w:left="360"/>
      </w:pPr>
      <w:r>
        <w:rPr>
          <w:rFonts w:ascii="Courier New" w:cs="Courier New" w:eastAsia="Courier New" w:hAnsi="Courier New"/>
          <w:color w:val="2C3E50"/>
          <w:sz w:val="18"/>
          <w:szCs w:val="18"/>
        </w:rPr>
        <w:t xml:space="preserve">      "position": { "x": 0, "y": 0 },</w:t>
      </w:r>
    </w:p>
    <w:p>
      <w:pPr>
        <w:spacing w:after="20"/>
        <w:ind w:left="360"/>
      </w:pPr>
      <w:r>
        <w:rPr>
          <w:rFonts w:ascii="Courier New" w:cs="Courier New" w:eastAsia="Courier New" w:hAnsi="Courier New"/>
          <w:color w:val="2C3E50"/>
          <w:sz w:val="18"/>
          <w:szCs w:val="18"/>
        </w:rPr>
        <w:t xml:space="preserve">      "color": "#333333",</w:t>
      </w:r>
    </w:p>
    <w:p>
      <w:pPr>
        <w:spacing w:after="20"/>
        <w:ind w:left="360"/>
      </w:pPr>
      <w:r>
        <w:rPr>
          <w:rFonts w:ascii="Courier New" w:cs="Courier New" w:eastAsia="Courier New" w:hAnsi="Courier New"/>
          <w:color w:val="2C3E50"/>
          <w:sz w:val="18"/>
          <w:szCs w:val="18"/>
        </w:rPr>
        <w:t xml:space="preserve">      "id": "comp-uuid-1"</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"partId": "hook-small",</w:t>
      </w:r>
    </w:p>
    <w:p>
      <w:pPr>
        <w:spacing w:after="20"/>
        <w:ind w:left="360"/>
      </w:pPr>
      <w:r>
        <w:rPr>
          <w:rFonts w:ascii="Courier New" w:cs="Courier New" w:eastAsia="Courier New" w:hAnsi="Courier New"/>
          <w:color w:val="2C3E50"/>
          <w:sz w:val="18"/>
          <w:szCs w:val="18"/>
        </w:rPr>
        <w:t xml:space="preserve">      "position": { "x": 2, "y": 3 },</w:t>
      </w:r>
    </w:p>
    <w:p>
      <w:pPr>
        <w:spacing w:after="20"/>
        <w:ind w:left="360"/>
      </w:pPr>
      <w:r>
        <w:rPr>
          <w:rFonts w:ascii="Courier New" w:cs="Courier New" w:eastAsia="Courier New" w:hAnsi="Courier New"/>
          <w:color w:val="2C3E50"/>
          <w:sz w:val="18"/>
          <w:szCs w:val="18"/>
        </w:rPr>
        <w:t xml:space="preserve">      "attachedTo": "comp-uuid-1",</w:t>
      </w:r>
    </w:p>
    <w:p>
      <w:pPr>
        <w:spacing w:after="20"/>
        <w:ind w:left="360"/>
      </w:pPr>
      <w:r>
        <w:rPr>
          <w:rFonts w:ascii="Courier New" w:cs="Courier New" w:eastAsia="Courier New" w:hAnsi="Courier New"/>
          <w:color w:val="2C3E50"/>
          <w:sz w:val="18"/>
          <w:szCs w:val="18"/>
        </w:rPr>
        <w:t xml:space="preserve">      "snapPoint": "pegboard",</w:t>
      </w:r>
    </w:p>
    <w:p>
      <w:pPr>
        <w:spacing w:after="20"/>
        <w:ind w:left="360"/>
      </w:pPr>
      <w:r>
        <w:rPr>
          <w:rFonts w:ascii="Courier New" w:cs="Courier New" w:eastAsia="Courier New" w:hAnsi="Courier New"/>
          <w:color w:val="2C3E50"/>
          <w:sz w:val="18"/>
          <w:szCs w:val="18"/>
        </w:rPr>
        <w:t xml:space="preserve">      "color": "#333333",</w:t>
      </w:r>
    </w:p>
    <w:p>
      <w:pPr>
        <w:spacing w:after="20"/>
        <w:ind w:left="360"/>
      </w:pPr>
      <w:r>
        <w:rPr>
          <w:rFonts w:ascii="Courier New" w:cs="Courier New" w:eastAsia="Courier New" w:hAnsi="Courier New"/>
          <w:color w:val="2C3E50"/>
          <w:sz w:val="18"/>
          <w:szCs w:val="18"/>
        </w:rPr>
        <w:t xml:space="preserve">      "id": "comp-uuid-2"</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"serviceLevel": "design-build",</w:t>
      </w:r>
    </w:p>
    <w:p>
      <w:pPr>
        <w:spacing w:after="20"/>
        <w:ind w:left="360"/>
      </w:pPr>
      <w:r>
        <w:rPr>
          <w:rFonts w:ascii="Courier New" w:cs="Courier New" w:eastAsia="Courier New" w:hAnsi="Courier New"/>
          <w:color w:val="2C3E50"/>
          <w:sz w:val="18"/>
          <w:szCs w:val="18"/>
        </w:rPr>
        <w:t xml:space="preserve">  "pricing": {</w:t>
      </w:r>
    </w:p>
    <w:p>
      <w:pPr>
        <w:spacing w:after="20"/>
        <w:ind w:left="360"/>
      </w:pPr>
      <w:r>
        <w:rPr>
          <w:rFonts w:ascii="Courier New" w:cs="Courier New" w:eastAsia="Courier New" w:hAnsi="Courier New"/>
          <w:color w:val="2C3E50"/>
          <w:sz w:val="18"/>
          <w:szCs w:val="18"/>
        </w:rPr>
        <w:t xml:space="preserve">    "partsTotal": 145.50,</w:t>
      </w:r>
    </w:p>
    <w:p>
      <w:pPr>
        <w:spacing w:after="20"/>
        <w:ind w:left="360"/>
      </w:pPr>
      <w:r>
        <w:rPr>
          <w:rFonts w:ascii="Courier New" w:cs="Courier New" w:eastAsia="Courier New" w:hAnsi="Courier New"/>
          <w:color w:val="2C3E50"/>
          <w:sz w:val="18"/>
          <w:szCs w:val="18"/>
        </w:rPr>
        <w:t xml:space="preserve">    "laborTotal": 40.00,</w:t>
      </w:r>
    </w:p>
    <w:p>
      <w:pPr>
        <w:spacing w:after="20"/>
        <w:ind w:left="360"/>
      </w:pPr>
      <w:r>
        <w:rPr>
          <w:rFonts w:ascii="Courier New" w:cs="Courier New" w:eastAsia="Courier New" w:hAnsi="Courier New"/>
          <w:color w:val="2C3E50"/>
          <w:sz w:val="18"/>
          <w:szCs w:val="18"/>
        </w:rPr>
        <w:t xml:space="preserve">    "installTotal": 0,</w:t>
      </w:r>
    </w:p>
    <w:p>
      <w:pPr>
        <w:spacing w:after="20"/>
        <w:ind w:left="360"/>
      </w:pPr>
      <w:r>
        <w:rPr>
          <w:rFonts w:ascii="Courier New" w:cs="Courier New" w:eastAsia="Courier New" w:hAnsi="Courier New"/>
          <w:color w:val="2C3E50"/>
          <w:sz w:val="18"/>
          <w:szCs w:val="18"/>
        </w:rPr>
        <w:t xml:space="preserve">    "grandTotal": 185.50</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"status": "quoted",</w:t>
      </w:r>
    </w:p>
    <w:p>
      <w:pPr>
        <w:spacing w:after="20"/>
        <w:ind w:left="360"/>
      </w:pPr>
      <w:r>
        <w:rPr>
          <w:rFonts w:ascii="Courier New" w:cs="Courier New" w:eastAsia="Courier New" w:hAnsi="Courier New"/>
          <w:color w:val="2C3E50"/>
          <w:sz w:val="18"/>
          <w:szCs w:val="18"/>
        </w:rPr>
        <w:t xml:space="preserve">  "createdAt": "2026-02-11T...",</w:t>
      </w:r>
    </w:p>
    <w:p>
      <w:pPr>
        <w:spacing w:after="20"/>
        <w:ind w:left="360"/>
      </w:pPr>
      <w:r>
        <w:rPr>
          <w:rFonts w:ascii="Courier New" w:cs="Courier New" w:eastAsia="Courier New" w:hAnsi="Courier New"/>
          <w:color w:val="2C3E50"/>
          <w:sz w:val="18"/>
          <w:szCs w:val="18"/>
        </w:rPr>
        <w:t xml:space="preserve">  "updatedAt": "2026-02-11T..."</w:t>
      </w:r>
    </w:p>
    <w:p>
      <w:pPr>
        <w:spacing w:after="100"/>
        <w:ind w:left="360"/>
      </w:pPr>
      <w:r>
        <w:rPr>
          <w:rFonts w:ascii="Courier New" w:cs="Courier New" w:eastAsia="Courier New" w:hAnsi="Courier New"/>
          <w:color w:val="2C3E50"/>
          <w:sz w:val="18"/>
          <w:szCs w:val="18"/>
        </w:rPr>
        <w:t xml:space="preserve">}</w:t>
      </w:r>
    </w:p>
    <w:p>
      <w:pPr>
        <w:pStyle w:val="Heading1"/>
      </w:pPr>
      <w:r>
        <w:t xml:space="preserve">Parts Catalog Data File</w:t>
      </w:r>
    </w:p>
    <w:p>
      <w:pPr>
        <w:spacing w:after="200" w:before="0"/>
      </w:pPr>
      <w:r>
        <w:rPr>
          <w:rFonts w:ascii="Arial" w:cs="Arial" w:eastAsia="Arial" w:hAnsi="Arial"/>
          <w:b w:val="false"/>
          <w:bCs w:val="false"/>
          <w:i w:val="false"/>
          <w:iCs w:val="false"/>
          <w:color w:val="333333"/>
          <w:sz w:val="22"/>
          <w:szCs w:val="22"/>
        </w:rPr>
        <w:t xml:space="preserve">Create data/multiboard-parts.json as the single source of truth for all part definitions. The Three.js frontend and the backend pricing both reference this file. Structure:</w:t>
      </w:r>
    </w:p>
    <w:p>
      <w:pPr>
        <w:spacing w:after="20"/>
        <w:ind w:left="360"/>
      </w:pPr>
      <w:r>
        <w:rPr>
          <w:rFonts w:ascii="Courier New" w:cs="Courier New" w:eastAsia="Courier New" w:hAnsi="Courier New"/>
          <w:color w:val="2C3E50"/>
          <w:sz w:val="18"/>
          <w:szCs w:val="18"/>
        </w:rPr>
        <w:t xml:space="preserve">{</w:t>
      </w:r>
    </w:p>
    <w:p>
      <w:pPr>
        <w:spacing w:after="20"/>
        <w:ind w:left="360"/>
      </w:pPr>
      <w:r>
        <w:rPr>
          <w:rFonts w:ascii="Courier New" w:cs="Courier New" w:eastAsia="Courier New" w:hAnsi="Courier New"/>
          <w:color w:val="2C3E50"/>
          <w:sz w:val="18"/>
          <w:szCs w:val="18"/>
        </w:rPr>
        <w:t xml:space="preserve">  "parts":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"id": "tile-4x4",</w:t>
      </w:r>
    </w:p>
    <w:p>
      <w:pPr>
        <w:spacing w:after="20"/>
        <w:ind w:left="360"/>
      </w:pPr>
      <w:r>
        <w:rPr>
          <w:rFonts w:ascii="Courier New" w:cs="Courier New" w:eastAsia="Courier New" w:hAnsi="Courier New"/>
          <w:color w:val="2C3E50"/>
          <w:sz w:val="18"/>
          <w:szCs w:val="18"/>
        </w:rPr>
        <w:t xml:space="preserve">      "name": "Tile 4x4",</w:t>
      </w:r>
    </w:p>
    <w:p>
      <w:pPr>
        <w:spacing w:after="20"/>
        <w:ind w:left="360"/>
      </w:pPr>
      <w:r>
        <w:rPr>
          <w:rFonts w:ascii="Courier New" w:cs="Courier New" w:eastAsia="Courier New" w:hAnsi="Courier New"/>
          <w:color w:val="2C3E50"/>
          <w:sz w:val="18"/>
          <w:szCs w:val="18"/>
        </w:rPr>
        <w:t xml:space="preserve">      "category": "tiles",</w:t>
      </w:r>
    </w:p>
    <w:p>
      <w:pPr>
        <w:spacing w:after="20"/>
        <w:ind w:left="360"/>
      </w:pPr>
      <w:r>
        <w:rPr>
          <w:rFonts w:ascii="Courier New" w:cs="Courier New" w:eastAsia="Courier New" w:hAnsi="Courier New"/>
          <w:color w:val="2C3E50"/>
          <w:sz w:val="18"/>
          <w:szCs w:val="18"/>
        </w:rPr>
        <w:t xml:space="preserve">      "gridWidth": 4,</w:t>
      </w:r>
    </w:p>
    <w:p>
      <w:pPr>
        <w:spacing w:after="20"/>
        <w:ind w:left="360"/>
      </w:pPr>
      <w:r>
        <w:rPr>
          <w:rFonts w:ascii="Courier New" w:cs="Courier New" w:eastAsia="Courier New" w:hAnsi="Courier New"/>
          <w:color w:val="2C3E50"/>
          <w:sz w:val="18"/>
          <w:szCs w:val="18"/>
        </w:rPr>
        <w:t xml:space="preserve">      "gridHeight": 4,</w:t>
      </w:r>
    </w:p>
    <w:p>
      <w:pPr>
        <w:spacing w:after="20"/>
        <w:ind w:left="360"/>
      </w:pPr>
      <w:r>
        <w:rPr>
          <w:rFonts w:ascii="Courier New" w:cs="Courier New" w:eastAsia="Courier New" w:hAnsi="Courier New"/>
          <w:color w:val="2C3E50"/>
          <w:sz w:val="18"/>
          <w:szCs w:val="18"/>
        </w:rPr>
        <w:t xml:space="preserve">      "thickness": 0.2,</w:t>
      </w:r>
    </w:p>
    <w:p>
      <w:pPr>
        <w:spacing w:after="20"/>
        <w:ind w:left="360"/>
      </w:pPr>
      <w:r>
        <w:rPr>
          <w:rFonts w:ascii="Courier New" w:cs="Courier New" w:eastAsia="Courier New" w:hAnsi="Courier New"/>
          <w:color w:val="2C3E50"/>
          <w:sz w:val="18"/>
          <w:szCs w:val="18"/>
        </w:rPr>
        <w:t xml:space="preserve">      "attachesTo": "wall",</w:t>
      </w:r>
    </w:p>
    <w:p>
      <w:pPr>
        <w:spacing w:after="20"/>
        <w:ind w:left="360"/>
      </w:pPr>
      <w:r>
        <w:rPr>
          <w:rFonts w:ascii="Courier New" w:cs="Courier New" w:eastAsia="Courier New" w:hAnsi="Courier New"/>
          <w:color w:val="2C3E50"/>
          <w:sz w:val="18"/>
          <w:szCs w:val="18"/>
        </w:rPr>
        <w:t xml:space="preserve">      "snapType": null,</w:t>
      </w:r>
    </w:p>
    <w:p>
      <w:pPr>
        <w:spacing w:after="20"/>
        <w:ind w:left="360"/>
      </w:pPr>
      <w:r>
        <w:rPr>
          <w:rFonts w:ascii="Courier New" w:cs="Courier New" w:eastAsia="Courier New" w:hAnsi="Courier New"/>
          <w:color w:val="2C3E50"/>
          <w:sz w:val="18"/>
          <w:szCs w:val="18"/>
        </w:rPr>
        <w:t xml:space="preserve">      "providesSnaps": ["multihole", "pegboard"],</w:t>
      </w:r>
    </w:p>
    <w:p>
      <w:pPr>
        <w:spacing w:after="20"/>
        <w:ind w:left="360"/>
      </w:pPr>
      <w:r>
        <w:rPr>
          <w:rFonts w:ascii="Courier New" w:cs="Courier New" w:eastAsia="Courier New" w:hAnsi="Courier New"/>
          <w:color w:val="2C3E50"/>
          <w:sz w:val="18"/>
          <w:szCs w:val="18"/>
        </w:rPr>
        <w:t xml:space="preserve">      "requiresHardware": [</w:t>
      </w:r>
    </w:p>
    <w:p>
      <w:pPr>
        <w:spacing w:after="20"/>
        <w:ind w:left="360"/>
      </w:pPr>
      <w:r>
        <w:rPr>
          <w:rFonts w:ascii="Courier New" w:cs="Courier New" w:eastAsia="Courier New" w:hAnsi="Courier New"/>
          <w:color w:val="2C3E50"/>
          <w:sz w:val="18"/>
          <w:szCs w:val="18"/>
        </w:rPr>
        <w:t xml:space="preserve">        { "partId": "wall-mount", "qty": 2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"weightGrams": 30,</w:t>
      </w:r>
    </w:p>
    <w:p>
      <w:pPr>
        <w:spacing w:after="20"/>
        <w:ind w:left="360"/>
      </w:pPr>
      <w:r>
        <w:rPr>
          <w:rFonts w:ascii="Courier New" w:cs="Courier New" w:eastAsia="Courier New" w:hAnsi="Courier New"/>
          <w:color w:val="2C3E50"/>
          <w:sz w:val="18"/>
          <w:szCs w:val="18"/>
        </w:rPr>
        <w:t xml:space="preserve">      "costUSD": 0.80,</w:t>
      </w:r>
    </w:p>
    <w:p>
      <w:pPr>
        <w:spacing w:after="20"/>
        <w:ind w:left="360"/>
      </w:pPr>
      <w:r>
        <w:rPr>
          <w:rFonts w:ascii="Courier New" w:cs="Courier New" w:eastAsia="Courier New" w:hAnsi="Courier New"/>
          <w:color w:val="2C3E50"/>
          <w:sz w:val="18"/>
          <w:szCs w:val="18"/>
        </w:rPr>
        <w:t xml:space="preserve">      "priceUSD": 3.00,</w:t>
      </w:r>
    </w:p>
    <w:p>
      <w:pPr>
        <w:spacing w:after="20"/>
        <w:ind w:left="360"/>
      </w:pPr>
      <w:r>
        <w:rPr>
          <w:rFonts w:ascii="Courier New" w:cs="Courier New" w:eastAsia="Courier New" w:hAnsi="Courier New"/>
          <w:color w:val="2C3E50"/>
          <w:sz w:val="18"/>
          <w:szCs w:val="18"/>
        </w:rPr>
        <w:t xml:space="preserve">      "colors": ["#333333", "#FFFFFF", "#1B5E20", "#1565C0", "#E65100"],</w:t>
      </w:r>
    </w:p>
    <w:p>
      <w:pPr>
        <w:spacing w:after="20"/>
        <w:ind w:left="360"/>
      </w:pPr>
      <w:r>
        <w:rPr>
          <w:rFonts w:ascii="Courier New" w:cs="Courier New" w:eastAsia="Courier New" w:hAnsi="Courier New"/>
          <w:color w:val="2C3E50"/>
          <w:sz w:val="18"/>
          <w:szCs w:val="18"/>
        </w:rPr>
        <w:t xml:space="preserve">      "geometry": {</w:t>
      </w:r>
    </w:p>
    <w:p>
      <w:pPr>
        <w:spacing w:after="20"/>
        <w:ind w:left="360"/>
      </w:pPr>
      <w:r>
        <w:rPr>
          <w:rFonts w:ascii="Courier New" w:cs="Courier New" w:eastAsia="Courier New" w:hAnsi="Courier New"/>
          <w:color w:val="2C3E50"/>
          <w:sz w:val="18"/>
          <w:szCs w:val="18"/>
        </w:rPr>
        <w:t xml:space="preserve">        "type": "tile",</w:t>
      </w:r>
    </w:p>
    <w:p>
      <w:pPr>
        <w:spacing w:after="20"/>
        <w:ind w:left="360"/>
      </w:pPr>
      <w:r>
        <w:rPr>
          <w:rFonts w:ascii="Courier New" w:cs="Courier New" w:eastAsia="Courier New" w:hAnsi="Courier New"/>
          <w:color w:val="2C3E50"/>
          <w:sz w:val="18"/>
          <w:szCs w:val="18"/>
        </w:rPr>
        <w:t xml:space="preserve">        "cornerRadius": 0.1</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"id": "hook-small",</w:t>
      </w:r>
    </w:p>
    <w:p>
      <w:pPr>
        <w:spacing w:after="20"/>
        <w:ind w:left="360"/>
      </w:pPr>
      <w:r>
        <w:rPr>
          <w:rFonts w:ascii="Courier New" w:cs="Courier New" w:eastAsia="Courier New" w:hAnsi="Courier New"/>
          <w:color w:val="2C3E50"/>
          <w:sz w:val="18"/>
          <w:szCs w:val="18"/>
        </w:rPr>
        <w:t xml:space="preserve">      "name": "Small Hook",</w:t>
      </w:r>
    </w:p>
    <w:p>
      <w:pPr>
        <w:spacing w:after="20"/>
        <w:ind w:left="360"/>
      </w:pPr>
      <w:r>
        <w:rPr>
          <w:rFonts w:ascii="Courier New" w:cs="Courier New" w:eastAsia="Courier New" w:hAnsi="Courier New"/>
          <w:color w:val="2C3E50"/>
          <w:sz w:val="18"/>
          <w:szCs w:val="18"/>
        </w:rPr>
        <w:t xml:space="preserve">      "category": "hooks",</w:t>
      </w:r>
    </w:p>
    <w:p>
      <w:pPr>
        <w:spacing w:after="20"/>
        <w:ind w:left="360"/>
      </w:pPr>
      <w:r>
        <w:rPr>
          <w:rFonts w:ascii="Courier New" w:cs="Courier New" w:eastAsia="Courier New" w:hAnsi="Courier New"/>
          <w:color w:val="2C3E50"/>
          <w:sz w:val="18"/>
          <w:szCs w:val="18"/>
        </w:rPr>
        <w:t xml:space="preserve">      "gridWidth": 1,</w:t>
      </w:r>
    </w:p>
    <w:p>
      <w:pPr>
        <w:spacing w:after="20"/>
        <w:ind w:left="360"/>
      </w:pPr>
      <w:r>
        <w:rPr>
          <w:rFonts w:ascii="Courier New" w:cs="Courier New" w:eastAsia="Courier New" w:hAnsi="Courier New"/>
          <w:color w:val="2C3E50"/>
          <w:sz w:val="18"/>
          <w:szCs w:val="18"/>
        </w:rPr>
        <w:t xml:space="preserve">      "gridHeight": 1,</w:t>
      </w:r>
    </w:p>
    <w:p>
      <w:pPr>
        <w:spacing w:after="20"/>
        <w:ind w:left="360"/>
      </w:pPr>
      <w:r>
        <w:rPr>
          <w:rFonts w:ascii="Courier New" w:cs="Courier New" w:eastAsia="Courier New" w:hAnsi="Courier New"/>
          <w:color w:val="2C3E50"/>
          <w:sz w:val="18"/>
          <w:szCs w:val="18"/>
        </w:rPr>
        <w:t xml:space="preserve">      "thickness": 2.0,</w:t>
      </w:r>
    </w:p>
    <w:p>
      <w:pPr>
        <w:spacing w:after="20"/>
        <w:ind w:left="360"/>
      </w:pPr>
      <w:r>
        <w:rPr>
          <w:rFonts w:ascii="Courier New" w:cs="Courier New" w:eastAsia="Courier New" w:hAnsi="Courier New"/>
          <w:color w:val="2C3E50"/>
          <w:sz w:val="18"/>
          <w:szCs w:val="18"/>
        </w:rPr>
        <w:t xml:space="preserve">      "attachesTo": "pegboard",</w:t>
      </w:r>
    </w:p>
    <w:p>
      <w:pPr>
        <w:spacing w:after="20"/>
        <w:ind w:left="360"/>
      </w:pPr>
      <w:r>
        <w:rPr>
          <w:rFonts w:ascii="Courier New" w:cs="Courier New" w:eastAsia="Courier New" w:hAnsi="Courier New"/>
          <w:color w:val="2C3E50"/>
          <w:sz w:val="18"/>
          <w:szCs w:val="18"/>
        </w:rPr>
        <w:t xml:space="preserve">      "snapType": "pegboard",</w:t>
      </w:r>
    </w:p>
    <w:p>
      <w:pPr>
        <w:spacing w:after="20"/>
        <w:ind w:left="360"/>
      </w:pPr>
      <w:r>
        <w:rPr>
          <w:rFonts w:ascii="Courier New" w:cs="Courier New" w:eastAsia="Courier New" w:hAnsi="Courier New"/>
          <w:color w:val="2C3E50"/>
          <w:sz w:val="18"/>
          <w:szCs w:val="18"/>
        </w:rPr>
        <w:t xml:space="preserve">      "providesSnaps": [],</w:t>
      </w:r>
    </w:p>
    <w:p>
      <w:pPr>
        <w:spacing w:after="20"/>
        <w:ind w:left="360"/>
      </w:pPr>
      <w:r>
        <w:rPr>
          <w:rFonts w:ascii="Courier New" w:cs="Courier New" w:eastAsia="Courier New" w:hAnsi="Courier New"/>
          <w:color w:val="2C3E50"/>
          <w:sz w:val="18"/>
          <w:szCs w:val="18"/>
        </w:rPr>
        <w:t xml:space="preserve">      "requiresHardware": [],</w:t>
      </w:r>
    </w:p>
    <w:p>
      <w:pPr>
        <w:spacing w:after="20"/>
        <w:ind w:left="360"/>
      </w:pPr>
      <w:r>
        <w:rPr>
          <w:rFonts w:ascii="Courier New" w:cs="Courier New" w:eastAsia="Courier New" w:hAnsi="Courier New"/>
          <w:color w:val="2C3E50"/>
          <w:sz w:val="18"/>
          <w:szCs w:val="18"/>
        </w:rPr>
        <w:t xml:space="preserve">      "weightGrams": 8,</w:t>
      </w:r>
    </w:p>
    <w:p>
      <w:pPr>
        <w:spacing w:after="20"/>
        <w:ind w:left="360"/>
      </w:pPr>
      <w:r>
        <w:rPr>
          <w:rFonts w:ascii="Courier New" w:cs="Courier New" w:eastAsia="Courier New" w:hAnsi="Courier New"/>
          <w:color w:val="2C3E50"/>
          <w:sz w:val="18"/>
          <w:szCs w:val="18"/>
        </w:rPr>
        <w:t xml:space="preserve">      "costUSD": 0.20,</w:t>
      </w:r>
    </w:p>
    <w:p>
      <w:pPr>
        <w:spacing w:after="20"/>
        <w:ind w:left="360"/>
      </w:pPr>
      <w:r>
        <w:rPr>
          <w:rFonts w:ascii="Courier New" w:cs="Courier New" w:eastAsia="Courier New" w:hAnsi="Courier New"/>
          <w:color w:val="2C3E50"/>
          <w:sz w:val="18"/>
          <w:szCs w:val="18"/>
        </w:rPr>
        <w:t xml:space="preserve">      "priceUSD": 1.00,</w:t>
      </w:r>
    </w:p>
    <w:p>
      <w:pPr>
        <w:spacing w:after="20"/>
        <w:ind w:left="360"/>
      </w:pPr>
      <w:r>
        <w:rPr>
          <w:rFonts w:ascii="Courier New" w:cs="Courier New" w:eastAsia="Courier New" w:hAnsi="Courier New"/>
          <w:color w:val="2C3E50"/>
          <w:sz w:val="18"/>
          <w:szCs w:val="18"/>
        </w:rPr>
        <w:t xml:space="preserve">      "colors": ["#333333", "#FFFFFF"],</w:t>
      </w:r>
    </w:p>
    <w:p>
      <w:pPr>
        <w:spacing w:after="20"/>
        <w:ind w:left="360"/>
      </w:pPr>
      <w:r>
        <w:rPr>
          <w:rFonts w:ascii="Courier New" w:cs="Courier New" w:eastAsia="Courier New" w:hAnsi="Courier New"/>
          <w:color w:val="2C3E50"/>
          <w:sz w:val="18"/>
          <w:szCs w:val="18"/>
        </w:rPr>
        <w:t xml:space="preserve">      "geometry": {</w:t>
      </w:r>
    </w:p>
    <w:p>
      <w:pPr>
        <w:spacing w:after="20"/>
        <w:ind w:left="360"/>
      </w:pPr>
      <w:r>
        <w:rPr>
          <w:rFonts w:ascii="Courier New" w:cs="Courier New" w:eastAsia="Courier New" w:hAnsi="Courier New"/>
          <w:color w:val="2C3E50"/>
          <w:sz w:val="18"/>
          <w:szCs w:val="18"/>
        </w:rPr>
        <w:t xml:space="preserve">        "type": "hook",</w:t>
      </w:r>
    </w:p>
    <w:p>
      <w:pPr>
        <w:spacing w:after="20"/>
        <w:ind w:left="360"/>
      </w:pPr>
      <w:r>
        <w:rPr>
          <w:rFonts w:ascii="Courier New" w:cs="Courier New" w:eastAsia="Courier New" w:hAnsi="Courier New"/>
          <w:color w:val="2C3E50"/>
          <w:sz w:val="18"/>
          <w:szCs w:val="18"/>
        </w:rPr>
        <w:t xml:space="preserve">        "style": "single-peg",</w:t>
      </w:r>
    </w:p>
    <w:p>
      <w:pPr>
        <w:spacing w:after="20"/>
        <w:ind w:left="360"/>
      </w:pPr>
      <w:r>
        <w:rPr>
          <w:rFonts w:ascii="Courier New" w:cs="Courier New" w:eastAsia="Courier New" w:hAnsi="Courier New"/>
          <w:color w:val="2C3E50"/>
          <w:sz w:val="18"/>
          <w:szCs w:val="18"/>
        </w:rPr>
        <w:t xml:space="preserve">        "length": 1.5</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t>
      </w:r>
    </w:p>
    <w:p>
      <w:pPr>
        <w:spacing w:after="20"/>
        <w:ind w:left="360"/>
      </w:pPr>
      <w:r>
        <w:rPr>
          <w:rFonts w:ascii="Courier New" w:cs="Courier New" w:eastAsia="Courier New" w:hAnsi="Courier New"/>
          <w:color w:val="2C3E50"/>
          <w:sz w:val="18"/>
          <w:szCs w:val="18"/>
        </w:rPr>
        <w:t xml:space="preserve">  ]</w:t>
      </w:r>
    </w:p>
    <w:p>
      <w:pPr>
        <w:spacing w:after="100"/>
        <w:ind w:left="360"/>
      </w:pPr>
      <w:r>
        <w:rPr>
          <w:rFonts w:ascii="Courier New" w:cs="Courier New" w:eastAsia="Courier New" w:hAnsi="Courier New"/>
          <w:color w:val="2C3E50"/>
          <w:sz w:val="18"/>
          <w:szCs w:val="18"/>
        </w:rPr>
        <w:t xml:space="preserve">}</w:t>
      </w:r>
    </w:p>
    <w:p>
      <w:r>
        <w:br w:type="page"/>
      </w:r>
    </w:p>
    <w:p>
      <w:pPr>
        <w:pStyle w:val="Heading1"/>
      </w:pPr>
      <w:r>
        <w:t xml:space="preserve">Build Phases</w:t>
      </w:r>
    </w:p>
    <w:p>
      <w:pPr>
        <w:spacing w:after="200" w:before="0"/>
      </w:pPr>
      <w:r>
        <w:rPr>
          <w:rFonts w:ascii="Arial" w:cs="Arial" w:eastAsia="Arial" w:hAnsi="Arial"/>
          <w:b w:val="false"/>
          <w:bCs w:val="false"/>
          <w:i w:val="false"/>
          <w:iCs w:val="false"/>
          <w:color w:val="333333"/>
          <w:sz w:val="22"/>
          <w:szCs w:val="22"/>
        </w:rPr>
        <w:t xml:space="preserve">Build this iteratively. Each phase produces a working, testable result.</w:t>
      </w:r>
    </w:p>
    <w:p>
      <w:pPr>
        <w:pStyle w:val="Heading2"/>
      </w:pPr>
      <w:r>
        <w:t xml:space="preserve">Phase 1: Scene + Grid + Tiles (Start Here)</w:t>
      </w:r>
    </w:p>
    <w:p>
      <w:pPr>
        <w:pStyle w:val="ListParagraph"/>
        <w:numPr>
          <w:ilvl w:val="0"/>
          <w:numId w:val="9"/>
        </w:numPr>
        <w:spacing w:after="60"/>
      </w:pPr>
      <w:r>
        <w:rPr>
          <w:rFonts w:ascii="Arial" w:cs="Arial" w:eastAsia="Arial" w:hAnsi="Arial"/>
          <w:color w:val="333333"/>
          <w:sz w:val="22"/>
          <w:szCs w:val="22"/>
        </w:rPr>
        <w:t xml:space="preserve">Set up Three.js scene with wall plane, grid overlay, camera, OrbitControls</w:t>
      </w:r>
    </w:p>
    <w:p>
      <w:pPr>
        <w:pStyle w:val="ListParagraph"/>
        <w:numPr>
          <w:ilvl w:val="0"/>
          <w:numId w:val="9"/>
        </w:numPr>
        <w:spacing w:after="60"/>
      </w:pPr>
      <w:r>
        <w:rPr>
          <w:rFonts w:ascii="Arial" w:cs="Arial" w:eastAsia="Arial" w:hAnsi="Arial"/>
          <w:color w:val="333333"/>
          <w:sz w:val="22"/>
          <w:szCs w:val="22"/>
        </w:rPr>
        <w:t xml:space="preserve">Wall dimension inputs that resize the grid</w:t>
      </w:r>
    </w:p>
    <w:p>
      <w:pPr>
        <w:pStyle w:val="ListParagraph"/>
        <w:numPr>
          <w:ilvl w:val="0"/>
          <w:numId w:val="9"/>
        </w:numPr>
        <w:spacing w:after="60"/>
      </w:pPr>
      <w:r>
        <w:rPr>
          <w:rFonts w:ascii="Arial" w:cs="Arial" w:eastAsia="Arial" w:hAnsi="Arial"/>
          <w:color w:val="333333"/>
          <w:sz w:val="22"/>
          <w:szCs w:val="22"/>
        </w:rPr>
        <w:t xml:space="preserve">Tile placement: click sidebar tile → click grid → tile appears, snapped to grid</w:t>
      </w:r>
    </w:p>
    <w:p>
      <w:pPr>
        <w:pStyle w:val="ListParagraph"/>
        <w:numPr>
          <w:ilvl w:val="0"/>
          <w:numId w:val="9"/>
        </w:numPr>
        <w:spacing w:after="60"/>
      </w:pPr>
      <w:r>
        <w:rPr>
          <w:rFonts w:ascii="Arial" w:cs="Arial" w:eastAsia="Arial" w:hAnsi="Arial"/>
          <w:color w:val="333333"/>
          <w:sz w:val="22"/>
          <w:szCs w:val="22"/>
        </w:rPr>
        <w:t xml:space="preserve">Tile overlap detection (prevent placing on occupied cells)</w:t>
      </w:r>
    </w:p>
    <w:p>
      <w:pPr>
        <w:pStyle w:val="ListParagraph"/>
        <w:numPr>
          <w:ilvl w:val="0"/>
          <w:numId w:val="9"/>
        </w:numPr>
        <w:spacing w:after="60"/>
      </w:pPr>
      <w:r>
        <w:rPr>
          <w:rFonts w:ascii="Arial" w:cs="Arial" w:eastAsia="Arial" w:hAnsi="Arial"/>
          <w:color w:val="333333"/>
          <w:sz w:val="22"/>
          <w:szCs w:val="22"/>
        </w:rPr>
        <w:t xml:space="preserve">Select + delete tiles</w:t>
      </w:r>
    </w:p>
    <w:p>
      <w:pPr>
        <w:pStyle w:val="ListParagraph"/>
        <w:numPr>
          <w:ilvl w:val="0"/>
          <w:numId w:val="9"/>
        </w:numPr>
        <w:spacing w:after="60"/>
      </w:pPr>
      <w:r>
        <w:rPr>
          <w:rFonts w:ascii="Arial" w:cs="Arial" w:eastAsia="Arial" w:hAnsi="Arial"/>
          <w:color w:val="333333"/>
          <w:sz w:val="22"/>
          <w:szCs w:val="22"/>
        </w:rPr>
        <w:t xml:space="preserve">Basic parts list that updates as tiles are added/removed</w:t>
      </w:r>
    </w:p>
    <w:p>
      <w:pPr>
        <w:spacing w:after="200" w:before="0"/>
      </w:pPr>
      <w:r>
        <w:rPr>
          <w:rFonts w:ascii="Arial" w:cs="Arial" w:eastAsia="Arial" w:hAnsi="Arial"/>
          <w:b w:val="false"/>
          <w:bCs w:val="false"/>
          <w:i/>
          <w:iCs/>
          <w:color w:val="566573"/>
          <w:sz w:val="22"/>
          <w:szCs w:val="22"/>
        </w:rPr>
        <w:t xml:space="preserve">Deliverable: You can build a tile layout on a wall and see a parts count.</w:t>
      </w:r>
    </w:p>
    <w:p>
      <w:pPr>
        <w:pStyle w:val="Heading2"/>
      </w:pPr>
      <w:r>
        <w:t xml:space="preserve">Phase 2: Accessories + Snap System</w:t>
      </w:r>
    </w:p>
    <w:p>
      <w:pPr>
        <w:pStyle w:val="ListParagraph"/>
        <w:numPr>
          <w:ilvl w:val="0"/>
          <w:numId w:val="10"/>
        </w:numPr>
        <w:spacing w:after="60"/>
      </w:pPr>
      <w:r>
        <w:rPr>
          <w:rFonts w:ascii="Arial" w:cs="Arial" w:eastAsia="Arial" w:hAnsi="Arial"/>
          <w:color w:val="333333"/>
          <w:sz w:val="22"/>
          <w:szCs w:val="22"/>
        </w:rPr>
        <w:t xml:space="preserve">Add hooks, bins, shelves to the component library sidebar</w:t>
      </w:r>
    </w:p>
    <w:p>
      <w:pPr>
        <w:pStyle w:val="ListParagraph"/>
        <w:numPr>
          <w:ilvl w:val="0"/>
          <w:numId w:val="10"/>
        </w:numPr>
        <w:spacing w:after="60"/>
      </w:pPr>
      <w:r>
        <w:rPr>
          <w:rFonts w:ascii="Arial" w:cs="Arial" w:eastAsia="Arial" w:hAnsi="Arial"/>
          <w:color w:val="333333"/>
          <w:sz w:val="22"/>
          <w:szCs w:val="22"/>
        </w:rPr>
        <w:t xml:space="preserve">Snap-point highlighting when hovering over tiles with an accessory selected</w:t>
      </w:r>
    </w:p>
    <w:p>
      <w:pPr>
        <w:pStyle w:val="ListParagraph"/>
        <w:numPr>
          <w:ilvl w:val="0"/>
          <w:numId w:val="10"/>
        </w:numPr>
        <w:spacing w:after="60"/>
      </w:pPr>
      <w:r>
        <w:rPr>
          <w:rFonts w:ascii="Arial" w:cs="Arial" w:eastAsia="Arial" w:hAnsi="Arial"/>
          <w:color w:val="333333"/>
          <w:sz w:val="22"/>
          <w:szCs w:val="22"/>
        </w:rPr>
        <w:t xml:space="preserve">Accessory placement on valid snap points only</w:t>
      </w:r>
    </w:p>
    <w:p>
      <w:pPr>
        <w:pStyle w:val="ListParagraph"/>
        <w:numPr>
          <w:ilvl w:val="0"/>
          <w:numId w:val="10"/>
        </w:numPr>
        <w:spacing w:after="60"/>
      </w:pPr>
      <w:r>
        <w:rPr>
          <w:rFonts w:ascii="Arial" w:cs="Arial" w:eastAsia="Arial" w:hAnsi="Arial"/>
          <w:color w:val="333333"/>
          <w:sz w:val="22"/>
          <w:szCs w:val="22"/>
        </w:rPr>
        <w:t xml:space="preserve">Auto-include required hardware in the parts list (bolts, snaps)</w:t>
      </w:r>
    </w:p>
    <w:p>
      <w:pPr>
        <w:pStyle w:val="ListParagraph"/>
        <w:numPr>
          <w:ilvl w:val="0"/>
          <w:numId w:val="10"/>
        </w:numPr>
        <w:spacing w:after="60"/>
      </w:pPr>
      <w:r>
        <w:rPr>
          <w:rFonts w:ascii="Arial" w:cs="Arial" w:eastAsia="Arial" w:hAnsi="Arial"/>
          <w:color w:val="333333"/>
          <w:sz w:val="22"/>
          <w:szCs w:val="22"/>
        </w:rPr>
        <w:t xml:space="preserve">Color picker for placed parts</w:t>
      </w:r>
    </w:p>
    <w:p>
      <w:pPr>
        <w:spacing w:after="200" w:before="0"/>
      </w:pPr>
      <w:r>
        <w:rPr>
          <w:rFonts w:ascii="Arial" w:cs="Arial" w:eastAsia="Arial" w:hAnsi="Arial"/>
          <w:b w:val="false"/>
          <w:bCs w:val="false"/>
          <w:i/>
          <w:iCs/>
          <w:color w:val="566573"/>
          <w:sz w:val="22"/>
          <w:szCs w:val="22"/>
        </w:rPr>
        <w:t xml:space="preserve">Deliverable: Full design capability with tiles + accessories + auto-calculated BOM.</w:t>
      </w:r>
    </w:p>
    <w:p>
      <w:pPr>
        <w:pStyle w:val="Heading2"/>
      </w:pPr>
      <w:r>
        <w:t xml:space="preserve">Phase 3: Pricing + Quotes</w:t>
      </w:r>
    </w:p>
    <w:p>
      <w:pPr>
        <w:pStyle w:val="ListParagraph"/>
        <w:numPr>
          <w:ilvl w:val="0"/>
          <w:numId w:val="11"/>
        </w:numPr>
        <w:spacing w:after="60"/>
      </w:pPr>
      <w:r>
        <w:rPr>
          <w:rFonts w:ascii="Arial" w:cs="Arial" w:eastAsia="Arial" w:hAnsi="Arial"/>
          <w:color w:val="333333"/>
          <w:sz w:val="22"/>
          <w:szCs w:val="22"/>
        </w:rPr>
        <w:t xml:space="preserve">Live pricing panel that calculates retail total as parts are placed</w:t>
      </w:r>
    </w:p>
    <w:p>
      <w:pPr>
        <w:pStyle w:val="ListParagraph"/>
        <w:numPr>
          <w:ilvl w:val="0"/>
          <w:numId w:val="11"/>
        </w:numPr>
        <w:spacing w:after="60"/>
      </w:pPr>
      <w:r>
        <w:rPr>
          <w:rFonts w:ascii="Arial" w:cs="Arial" w:eastAsia="Arial" w:hAnsi="Arial"/>
          <w:color w:val="333333"/>
          <w:sz w:val="22"/>
          <w:szCs w:val="22"/>
        </w:rPr>
        <w:t xml:space="preserve">Service level selector (Design Only / Design+Build / Turnkey)</w:t>
      </w:r>
    </w:p>
    <w:p>
      <w:pPr>
        <w:pStyle w:val="ListParagraph"/>
        <w:numPr>
          <w:ilvl w:val="0"/>
          <w:numId w:val="11"/>
        </w:numPr>
        <w:spacing w:after="60"/>
      </w:pPr>
      <w:r>
        <w:rPr>
          <w:rFonts w:ascii="Arial" w:cs="Arial" w:eastAsia="Arial" w:hAnsi="Arial"/>
          <w:color w:val="333333"/>
          <w:sz w:val="22"/>
          <w:szCs w:val="22"/>
        </w:rPr>
        <w:t xml:space="preserve">Labor cost calculation based on wall size and service level</w:t>
      </w:r>
    </w:p>
    <w:p>
      <w:pPr>
        <w:pStyle w:val="ListParagraph"/>
        <w:numPr>
          <w:ilvl w:val="0"/>
          <w:numId w:val="11"/>
        </w:numPr>
        <w:spacing w:after="60"/>
      </w:pPr>
      <w:r>
        <w:rPr>
          <w:rFonts w:ascii="Arial" w:cs="Arial" w:eastAsia="Arial" w:hAnsi="Arial"/>
          <w:color w:val="333333"/>
          <w:sz w:val="22"/>
          <w:szCs w:val="22"/>
        </w:rPr>
        <w:t xml:space="preserve">"Generate Quote" → PDF with customer info, layout image, itemized BOM, pricing</w:t>
      </w:r>
    </w:p>
    <w:p>
      <w:pPr>
        <w:spacing w:after="200" w:before="0"/>
      </w:pPr>
      <w:r>
        <w:rPr>
          <w:rFonts w:ascii="Arial" w:cs="Arial" w:eastAsia="Arial" w:hAnsi="Arial"/>
          <w:b w:val="false"/>
          <w:bCs w:val="false"/>
          <w:i/>
          <w:iCs/>
          <w:color w:val="566573"/>
          <w:sz w:val="22"/>
          <w:szCs w:val="22"/>
        </w:rPr>
        <w:t xml:space="preserve">Deliverable: Generate a professional quote PDF from a design.</w:t>
      </w:r>
    </w:p>
    <w:p>
      <w:pPr>
        <w:pStyle w:val="Heading2"/>
      </w:pPr>
      <w:r>
        <w:t xml:space="preserve">Phase 4: Save/Load + Orders</w:t>
      </w:r>
    </w:p>
    <w:p>
      <w:pPr>
        <w:pStyle w:val="ListParagraph"/>
        <w:numPr>
          <w:ilvl w:val="0"/>
          <w:numId w:val="12"/>
        </w:numPr>
        <w:spacing w:after="60"/>
      </w:pPr>
      <w:r>
        <w:rPr>
          <w:rFonts w:ascii="Arial" w:cs="Arial" w:eastAsia="Arial" w:hAnsi="Arial"/>
          <w:color w:val="333333"/>
          <w:sz w:val="22"/>
          <w:szCs w:val="22"/>
        </w:rPr>
        <w:t xml:space="preserve">Save/load designs to database via API</w:t>
      </w:r>
    </w:p>
    <w:p>
      <w:pPr>
        <w:pStyle w:val="ListParagraph"/>
        <w:numPr>
          <w:ilvl w:val="0"/>
          <w:numId w:val="12"/>
        </w:numPr>
        <w:spacing w:after="60"/>
      </w:pPr>
      <w:r>
        <w:rPr>
          <w:rFonts w:ascii="Arial" w:cs="Arial" w:eastAsia="Arial" w:hAnsi="Arial"/>
          <w:color w:val="333333"/>
          <w:sz w:val="22"/>
          <w:szCs w:val="22"/>
        </w:rPr>
        <w:t xml:space="preserve">Customer info fields on designs</w:t>
      </w:r>
    </w:p>
    <w:p>
      <w:pPr>
        <w:pStyle w:val="ListParagraph"/>
        <w:numPr>
          <w:ilvl w:val="0"/>
          <w:numId w:val="12"/>
        </w:numPr>
        <w:spacing w:after="60"/>
      </w:pPr>
      <w:r>
        <w:rPr>
          <w:rFonts w:ascii="Arial" w:cs="Arial" w:eastAsia="Arial" w:hAnsi="Arial"/>
          <w:color w:val="333333"/>
          <w:sz w:val="22"/>
          <w:szCs w:val="22"/>
        </w:rPr>
        <w:t xml:space="preserve">"Create Order" pushes design into print-station production queue</w:t>
      </w:r>
    </w:p>
    <w:p>
      <w:pPr>
        <w:pStyle w:val="ListParagraph"/>
        <w:numPr>
          <w:ilvl w:val="0"/>
          <w:numId w:val="12"/>
        </w:numPr>
        <w:spacing w:after="60"/>
      </w:pPr>
      <w:r>
        <w:rPr>
          <w:rFonts w:ascii="Arial" w:cs="Arial" w:eastAsia="Arial" w:hAnsi="Arial"/>
          <w:color w:val="333333"/>
          <w:sz w:val="22"/>
          <w:szCs w:val="22"/>
        </w:rPr>
        <w:t xml:space="preserve">Order status tracking (quoted → approved → in production → ready → delivered)</w:t>
      </w:r>
    </w:p>
    <w:p>
      <w:pPr>
        <w:spacing w:after="200" w:before="0"/>
      </w:pPr>
      <w:r>
        <w:rPr>
          <w:rFonts w:ascii="Arial" w:cs="Arial" w:eastAsia="Arial" w:hAnsi="Arial"/>
          <w:b w:val="false"/>
          <w:bCs w:val="false"/>
          <w:i/>
          <w:iCs/>
          <w:color w:val="566573"/>
          <w:sz w:val="22"/>
          <w:szCs w:val="22"/>
        </w:rPr>
        <w:t xml:space="preserve">Deliverable: End-to-end workflow from design to production order.</w:t>
      </w:r>
    </w:p>
    <w:p>
      <w:pPr>
        <w:pStyle w:val="Heading2"/>
      </w:pPr>
      <w:r>
        <w:t xml:space="preserve">Phase 5: Polish + Tablet Mode</w:t>
      </w:r>
    </w:p>
    <w:p>
      <w:pPr>
        <w:pStyle w:val="ListParagraph"/>
        <w:numPr>
          <w:ilvl w:val="0"/>
          <w:numId w:val="13"/>
        </w:numPr>
        <w:spacing w:after="60"/>
      </w:pPr>
      <w:r>
        <w:rPr>
          <w:rFonts w:ascii="Arial" w:cs="Arial" w:eastAsia="Arial" w:hAnsi="Arial"/>
          <w:color w:val="333333"/>
          <w:sz w:val="22"/>
          <w:szCs w:val="22"/>
        </w:rPr>
        <w:t xml:space="preserve">Touch-friendly interaction for tablet use at the booth</w:t>
      </w:r>
    </w:p>
    <w:p>
      <w:pPr>
        <w:pStyle w:val="ListParagraph"/>
        <w:numPr>
          <w:ilvl w:val="0"/>
          <w:numId w:val="13"/>
        </w:numPr>
        <w:spacing w:after="60"/>
      </w:pPr>
      <w:r>
        <w:rPr>
          <w:rFonts w:ascii="Arial" w:cs="Arial" w:eastAsia="Arial" w:hAnsi="Arial"/>
          <w:color w:val="333333"/>
          <w:sz w:val="22"/>
          <w:szCs w:val="22"/>
        </w:rPr>
        <w:t xml:space="preserve">Responsive layout that works on iPad/tablet screen sizes</w:t>
      </w:r>
    </w:p>
    <w:p>
      <w:pPr>
        <w:pStyle w:val="ListParagraph"/>
        <w:numPr>
          <w:ilvl w:val="0"/>
          <w:numId w:val="13"/>
        </w:numPr>
        <w:spacing w:after="60"/>
      </w:pPr>
      <w:r>
        <w:rPr>
          <w:rFonts w:ascii="Arial" w:cs="Arial" w:eastAsia="Arial" w:hAnsi="Arial"/>
          <w:color w:val="333333"/>
          <w:sz w:val="22"/>
          <w:szCs w:val="22"/>
        </w:rPr>
        <w:t xml:space="preserve">Preset templates: "Garage Starter", "Kitchen Organizer", "Craft Station"</w:t>
      </w:r>
    </w:p>
    <w:p>
      <w:pPr>
        <w:pStyle w:val="ListParagraph"/>
        <w:numPr>
          <w:ilvl w:val="0"/>
          <w:numId w:val="13"/>
        </w:numPr>
        <w:spacing w:after="60"/>
      </w:pPr>
      <w:r>
        <w:rPr>
          <w:rFonts w:ascii="Arial" w:cs="Arial" w:eastAsia="Arial" w:hAnsi="Arial"/>
          <w:color w:val="333333"/>
          <w:sz w:val="22"/>
          <w:szCs w:val="22"/>
        </w:rPr>
        <w:t xml:space="preserve">Undo/redo</w:t>
      </w:r>
    </w:p>
    <w:p>
      <w:pPr>
        <w:pStyle w:val="ListParagraph"/>
        <w:numPr>
          <w:ilvl w:val="0"/>
          <w:numId w:val="13"/>
        </w:numPr>
        <w:spacing w:after="60"/>
      </w:pPr>
      <w:r>
        <w:rPr>
          <w:rFonts w:ascii="Arial" w:cs="Arial" w:eastAsia="Arial" w:hAnsi="Arial"/>
          <w:color w:val="333333"/>
          <w:sz w:val="22"/>
          <w:szCs w:val="22"/>
        </w:rPr>
        <w:t xml:space="preserve">Camera animation presets (front view, angle view, close-up)</w:t>
      </w:r>
    </w:p>
    <w:p>
      <w:pPr>
        <w:spacing w:after="200" w:before="0"/>
      </w:pPr>
      <w:r>
        <w:rPr>
          <w:rFonts w:ascii="Arial" w:cs="Arial" w:eastAsia="Arial" w:hAnsi="Arial"/>
          <w:b w:val="false"/>
          <w:bCs w:val="false"/>
          <w:i/>
          <w:iCs/>
          <w:color w:val="566573"/>
          <w:sz w:val="22"/>
          <w:szCs w:val="22"/>
        </w:rPr>
        <w:t xml:space="preserve">Deliverable: Booth-ready tool that works on a tablet for customer consultations.</w:t>
      </w:r>
    </w:p>
    <w:p>
      <w:pPr>
        <w:pStyle w:val="Heading1"/>
      </w:pPr>
      <w:r>
        <w:t xml:space="preserve">Key Implementation Notes</w:t>
      </w:r>
    </w:p>
    <w:p>
      <w:pPr>
        <w:pStyle w:val="Heading3"/>
      </w:pPr>
      <w:r>
        <w:t xml:space="preserve">Performance</w:t>
      </w:r>
    </w:p>
    <w:p>
      <w:pPr>
        <w:pStyle w:val="ListParagraph"/>
        <w:numPr>
          <w:ilvl w:val="0"/>
          <w:numId w:val="14"/>
        </w:numPr>
        <w:spacing w:after="60"/>
      </w:pPr>
      <w:r>
        <w:rPr>
          <w:rFonts w:ascii="Arial" w:cs="Arial" w:eastAsia="Arial" w:hAnsi="Arial"/>
          <w:color w:val="333333"/>
          <w:sz w:val="22"/>
          <w:szCs w:val="22"/>
        </w:rPr>
        <w:t xml:space="preserve">Don’t render individual holes on tiles as geometry — use a texture/bump map. A 24-tile wall with individual hole meshes would tank performance on a tablet.</w:t>
      </w:r>
    </w:p>
    <w:p>
      <w:pPr>
        <w:pStyle w:val="ListParagraph"/>
        <w:numPr>
          <w:ilvl w:val="0"/>
          <w:numId w:val="14"/>
        </w:numPr>
        <w:spacing w:after="60"/>
      </w:pPr>
      <w:r>
        <w:rPr>
          <w:rFonts w:ascii="Arial" w:cs="Arial" w:eastAsia="Arial" w:hAnsi="Arial"/>
          <w:color w:val="333333"/>
          <w:sz w:val="22"/>
          <w:szCs w:val="22"/>
        </w:rPr>
        <w:t xml:space="preserve">Use InstancedMesh for repeated bolt/snap geometry if visible.</w:t>
      </w:r>
    </w:p>
    <w:p>
      <w:pPr>
        <w:pStyle w:val="ListParagraph"/>
        <w:numPr>
          <w:ilvl w:val="0"/>
          <w:numId w:val="14"/>
        </w:numPr>
        <w:spacing w:after="60"/>
      </w:pPr>
      <w:r>
        <w:rPr>
          <w:rFonts w:ascii="Arial" w:cs="Arial" w:eastAsia="Arial" w:hAnsi="Arial"/>
          <w:color w:val="333333"/>
          <w:sz w:val="22"/>
          <w:szCs w:val="22"/>
        </w:rPr>
        <w:t xml:space="preserve">Keep total mesh count under 500 for smooth tablet performance.</w:t>
      </w:r>
    </w:p>
    <w:p>
      <w:pPr>
        <w:pStyle w:val="Heading3"/>
      </w:pPr>
      <w:r>
        <w:t xml:space="preserve">Three.js Specifics</w:t>
      </w:r>
    </w:p>
    <w:p>
      <w:pPr>
        <w:pStyle w:val="ListParagraph"/>
        <w:numPr>
          <w:ilvl w:val="0"/>
          <w:numId w:val="15"/>
        </w:numPr>
        <w:spacing w:after="60"/>
      </w:pPr>
      <w:r>
        <w:rPr>
          <w:rFonts w:ascii="Arial" w:cs="Arial" w:eastAsia="Arial" w:hAnsi="Arial"/>
          <w:color w:val="333333"/>
          <w:sz w:val="22"/>
          <w:szCs w:val="22"/>
        </w:rPr>
        <w:t xml:space="preserve">Use r128 since it’s already in the project. Do NOT use CapsuleGeometry (introduced in r142). Use CylinderGeometry + SphereGeometry instead.</w:t>
      </w:r>
    </w:p>
    <w:p>
      <w:pPr>
        <w:pStyle w:val="ListParagraph"/>
        <w:numPr>
          <w:ilvl w:val="0"/>
          <w:numId w:val="15"/>
        </w:numPr>
        <w:spacing w:after="60"/>
      </w:pPr>
      <w:r>
        <w:rPr>
          <w:rFonts w:ascii="Arial" w:cs="Arial" w:eastAsia="Arial" w:hAnsi="Arial"/>
          <w:color w:val="333333"/>
          <w:sz w:val="22"/>
          <w:szCs w:val="22"/>
        </w:rPr>
        <w:t xml:space="preserve">OrbitControls: limit polar angle to prevent flipping behind wall. Set minDistance and maxDistance for reasonable zoom bounds.</w:t>
      </w:r>
    </w:p>
    <w:p>
      <w:pPr>
        <w:pStyle w:val="ListParagraph"/>
        <w:numPr>
          <w:ilvl w:val="0"/>
          <w:numId w:val="15"/>
        </w:numPr>
        <w:spacing w:after="60"/>
      </w:pPr>
      <w:r>
        <w:rPr>
          <w:rFonts w:ascii="Arial" w:cs="Arial" w:eastAsia="Arial" w:hAnsi="Arial"/>
          <w:color w:val="333333"/>
          <w:sz w:val="22"/>
          <w:szCs w:val="22"/>
        </w:rPr>
        <w:t xml:space="preserve">Raycaster for all mouse interaction. Maintain separate raycaster targets for wall plane (tile placement) vs. tile surfaces (accessory placement).</w:t>
      </w:r>
    </w:p>
    <w:p>
      <w:pPr>
        <w:pStyle w:val="Heading3"/>
      </w:pPr>
      <w:r>
        <w:t xml:space="preserve">Data Flow</w:t>
      </w:r>
    </w:p>
    <w:p>
      <w:pPr>
        <w:pStyle w:val="ListParagraph"/>
        <w:numPr>
          <w:ilvl w:val="0"/>
          <w:numId w:val="16"/>
        </w:numPr>
        <w:spacing w:after="60"/>
      </w:pPr>
      <w:r>
        <w:rPr>
          <w:rFonts w:ascii="Arial" w:cs="Arial" w:eastAsia="Arial" w:hAnsi="Arial"/>
          <w:color w:val="333333"/>
          <w:sz w:val="22"/>
          <w:szCs w:val="22"/>
        </w:rPr>
        <w:t xml:space="preserve">Parts catalog loads once from /api/multiboard/parts on page init</w:t>
      </w:r>
    </w:p>
    <w:p>
      <w:pPr>
        <w:pStyle w:val="ListParagraph"/>
        <w:numPr>
          <w:ilvl w:val="0"/>
          <w:numId w:val="16"/>
        </w:numPr>
        <w:spacing w:after="60"/>
      </w:pPr>
      <w:r>
        <w:rPr>
          <w:rFonts w:ascii="Arial" w:cs="Arial" w:eastAsia="Arial" w:hAnsi="Arial"/>
          <w:color w:val="333333"/>
          <w:sz w:val="22"/>
          <w:szCs w:val="22"/>
        </w:rPr>
        <w:t xml:space="preserve">All design state lives client-side in a state manager object</w:t>
      </w:r>
    </w:p>
    <w:p>
      <w:pPr>
        <w:pStyle w:val="ListParagraph"/>
        <w:numPr>
          <w:ilvl w:val="0"/>
          <w:numId w:val="16"/>
        </w:numPr>
        <w:spacing w:after="60"/>
      </w:pPr>
      <w:r>
        <w:rPr>
          <w:rFonts w:ascii="Arial" w:cs="Arial" w:eastAsia="Arial" w:hAnsi="Arial"/>
          <w:color w:val="333333"/>
          <w:sz w:val="22"/>
          <w:szCs w:val="22"/>
        </w:rPr>
        <w:t xml:space="preserve">BOM recalculates on every add/remove/move action</w:t>
      </w:r>
    </w:p>
    <w:p>
      <w:pPr>
        <w:pStyle w:val="ListParagraph"/>
        <w:numPr>
          <w:ilvl w:val="0"/>
          <w:numId w:val="16"/>
        </w:numPr>
        <w:spacing w:after="60"/>
      </w:pPr>
      <w:r>
        <w:rPr>
          <w:rFonts w:ascii="Arial" w:cs="Arial" w:eastAsia="Arial" w:hAnsi="Arial"/>
          <w:color w:val="333333"/>
          <w:sz w:val="22"/>
          <w:szCs w:val="22"/>
        </w:rPr>
        <w:t xml:space="preserve">Save/load serializes the full component array + wall dimensions to JSON</w:t>
      </w:r>
    </w:p>
    <w:p>
      <w:pPr>
        <w:pStyle w:val="ListParagraph"/>
        <w:numPr>
          <w:ilvl w:val="0"/>
          <w:numId w:val="16"/>
        </w:numPr>
        <w:spacing w:after="60"/>
      </w:pPr>
      <w:r>
        <w:rPr>
          <w:rFonts w:ascii="Arial" w:cs="Arial" w:eastAsia="Arial" w:hAnsi="Arial"/>
          <w:color w:val="333333"/>
          <w:sz w:val="22"/>
          <w:szCs w:val="22"/>
        </w:rPr>
        <w:t xml:space="preserve">Quote generation can be client-side (html2pdf or jsPDF) or server-side</w:t>
      </w:r>
    </w:p>
    <w:p>
      <w:pPr>
        <w:pStyle w:val="Heading3"/>
      </w:pPr>
      <w:r>
        <w:t xml:space="preserve">SFTP Deployment</w:t>
      </w:r>
    </w:p>
    <w:p>
      <w:pPr>
        <w:pStyle w:val="ListParagraph"/>
        <w:numPr>
          <w:ilvl w:val="0"/>
          <w:numId w:val="17"/>
        </w:numPr>
        <w:spacing w:after="60"/>
      </w:pPr>
      <w:r>
        <w:rPr>
          <w:rFonts w:ascii="Arial" w:cs="Arial" w:eastAsia="Arial" w:hAnsi="Arial"/>
          <w:color w:val="333333"/>
          <w:sz w:val="22"/>
          <w:szCs w:val="22"/>
        </w:rPr>
        <w:t xml:space="preserve">Check .vscode/sftp.json for server connection details</w:t>
      </w:r>
    </w:p>
    <w:p>
      <w:pPr>
        <w:pStyle w:val="ListParagraph"/>
        <w:numPr>
          <w:ilvl w:val="0"/>
          <w:numId w:val="17"/>
        </w:numPr>
        <w:spacing w:after="60"/>
      </w:pPr>
      <w:r>
        <w:rPr>
          <w:rFonts w:ascii="Arial" w:cs="Arial" w:eastAsia="Arial" w:hAnsi="Arial"/>
          <w:color w:val="333333"/>
          <w:sz w:val="22"/>
          <w:szCs w:val="22"/>
        </w:rPr>
        <w:t xml:space="preserve">Upload changed files via SFTP</w:t>
      </w:r>
    </w:p>
    <w:p>
      <w:pPr>
        <w:pStyle w:val="ListParagraph"/>
        <w:numPr>
          <w:ilvl w:val="0"/>
          <w:numId w:val="17"/>
        </w:numPr>
        <w:spacing w:after="60"/>
      </w:pPr>
      <w:r>
        <w:rPr>
          <w:rFonts w:ascii="Arial" w:cs="Arial" w:eastAsia="Arial" w:hAnsi="Arial"/>
          <w:color w:val="333333"/>
          <w:sz w:val="22"/>
          <w:szCs w:val="22"/>
        </w:rPr>
        <w:t xml:space="preserve">Restart the PM2 process after backend changes: pm2 restart [process-name]</w:t>
      </w:r>
    </w:p>
    <w:p>
      <w:pPr>
        <w:pStyle w:val="ListParagraph"/>
        <w:numPr>
          <w:ilvl w:val="0"/>
          <w:numId w:val="17"/>
        </w:numPr>
        <w:spacing w:after="60"/>
      </w:pPr>
      <w:r>
        <w:rPr>
          <w:rFonts w:ascii="Arial" w:cs="Arial" w:eastAsia="Arial" w:hAnsi="Arial"/>
          <w:color w:val="333333"/>
          <w:sz w:val="22"/>
          <w:szCs w:val="22"/>
        </w:rPr>
        <w:t xml:space="preserve">Frontend-only changes (HTML/CSS/JS in public/) don’t need a PM2 restart</w:t>
      </w:r>
    </w:p>
    <w:p>
      <w:pPr>
        <w:spacing w:before="400"/>
      </w:pPr>
      <w:r>
        <w:rPr>
          <w:color w:val="1B4F72"/>
          <w:sz w:val="24"/>
          <w:szCs w:val="24"/>
        </w:rPr>
        <w:t xml:space="preserve">_______________________________________________</w:t>
      </w:r>
    </w:p>
    <w:p>
      <w:pPr>
        <w:spacing w:after="200" w:before="0"/>
      </w:pPr>
      <w:r>
        <w:rPr>
          <w:rFonts w:ascii="Arial" w:cs="Arial" w:eastAsia="Arial" w:hAnsi="Arial"/>
          <w:b/>
          <w:bCs/>
          <w:color w:val="333333"/>
          <w:sz w:val="22"/>
          <w:szCs w:val="22"/>
        </w:rPr>
        <w:t xml:space="preserve">Start with Phase 1. </w:t>
      </w:r>
      <w:r>
        <w:rPr>
          <w:rFonts w:ascii="Arial" w:cs="Arial" w:eastAsia="Arial" w:hAnsi="Arial"/>
          <w:i/>
          <w:iCs/>
          <w:color w:val="566573"/>
          <w:sz w:val="22"/>
          <w:szCs w:val="22"/>
        </w:rPr>
        <w:t xml:space="preserve">Get the Three.js scene running with a resizable wall grid and tile placement. Once that’s solid and snapping feels right, everything else layers on top cleanly. The parts catalog JSON file is the foundation for everything — build that first, then the 3D scene, then the UI panels.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8"/>
        <w:szCs w:val="18"/>
      </w:rPr>
      <w:t xml:space="preserve">Page </w:t>
    </w:r>
    <w:r>
      <w:rPr>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8"/>
        <w:szCs w:val="18"/>
      </w:rPr>
      <w:t xml:space="preserve">Multiboard Designer —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96F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2026-02-12T02:14:06.079Z</dcterms:created>
  <dcterms:modified xsi:type="dcterms:W3CDTF">2026-02-12T02:14:06.080Z</dcterms:modified>
</cp:coreProperties>
</file>

<file path=docProps/custom.xml><?xml version="1.0" encoding="utf-8"?>
<Properties xmlns="http://schemas.openxmlformats.org/officeDocument/2006/custom-properties" xmlns:vt="http://schemas.openxmlformats.org/officeDocument/2006/docPropsVTypes"/>
</file>