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6"/>
        </w:rPr>
        <w:t>SECRETARÍA DE DESARROLLO AGROPECUARIO</w:t>
      </w:r>
    </w:p>
    <w:p>
      <w:r>
        <w:rPr>
          <w:rFonts w:ascii="Arial" w:hAnsi="Arial"/>
          <w:b/>
          <w:sz w:val="30"/>
        </w:rPr>
        <w:t>FICHA MUNICIPAL — COLÓN</w:t>
      </w:r>
    </w:p>
    <w:p>
      <w:r>
        <w:rPr>
          <w:rFonts w:ascii="Arial" w:hAnsi="Arial"/>
          <w:b w:val="0"/>
          <w:i/>
          <w:sz w:val="18"/>
        </w:rPr>
        <w:t>Generada automáticamente — fuente: analitica (Postgres) + Datos_referencia_manual_municipios.xlsx</w:t>
      </w:r>
    </w:p>
    <w:p/>
    <w:p>
      <w:r>
        <w:rPr>
          <w:rFonts w:ascii="Arial" w:hAnsi="Arial"/>
          <w:b/>
          <w:color w:val="A6192E"/>
          <w:sz w:val="22"/>
        </w:rPr>
        <w:t>ADVERTENCIAS — 8 pendiente(s) antes de publicar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76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9504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Advertencia — dato faltante y qué hacer</w:t>
            </w:r>
          </w:p>
        </w:tc>
      </w:tr>
      <w:tr>
        <w:tc>
          <w:tcPr>
            <w:tcW w:type="dxa" w:w="576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9504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apoyo_municipio no tiene filas de 2021 para COLÓN (confirmado: ningún municipio tiene 2021 en esta tabla, no es hueco solo de este municipio).</w:t>
            </w:r>
          </w:p>
        </w:tc>
      </w:tr>
      <w:tr>
        <w:tc>
          <w:tcPr>
            <w:tcW w:type="dxa" w:w="576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9504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apoyo_municipio no tiene filas de 2022 para COLÓN (confirmado: ningún municipio tiene 2022 en esta tabla, no es hueco solo de este municipio).</w:t>
            </w:r>
          </w:p>
        </w:tc>
      </w:tr>
      <w:tr>
        <w:tc>
          <w:tcPr>
            <w:tcW w:type="dxa" w:w="576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9504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apoyo_municipio no tiene filas de 2026 para COLÓN (confirmado: ningún municipio tiene 2026 en esta tabla, no es hueco solo de este municipio).</w:t>
            </w:r>
          </w:p>
        </w:tc>
      </w:tr>
      <w:tr>
        <w:tc>
          <w:tcPr>
            <w:tcW w:type="dxa" w:w="576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9504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2026 incompleto para COLÓN: faltan cargar estos programas que sí existen en años anteriores: APÍCOLAS, AVENA Y GARBANZO, BORDERÍA, MAÍZ BLANCO, MUNICIPALIZADO, PACAS Y SUPLEMENTOS. Acción: pedir al equipo de datos que cargue estos programas 2026 en analitica.</w:t>
            </w:r>
          </w:p>
        </w:tc>
      </w:tr>
      <w:tr>
        <w:tc>
          <w:tcPr>
            <w:tcW w:type="dxa" w:w="576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9504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'Territorio' está sin llenar para COLÓN. Fuente sugerida: INEGI/SIAP (territorio, productos, demografía) o CONAGUA (precipitación).</w:t>
            </w:r>
          </w:p>
        </w:tc>
      </w:tr>
      <w:tr>
        <w:tc>
          <w:tcPr>
            <w:tcW w:type="dxa" w:w="576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9504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'Productos_top' está sin llenar para COLÓN. Fuente sugerida: INEGI/SIAP (territorio, productos, demografía) o CONAGUA (precipitación).</w:t>
            </w:r>
          </w:p>
        </w:tc>
      </w:tr>
      <w:tr>
        <w:tc>
          <w:tcPr>
            <w:tcW w:type="dxa" w:w="576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9504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'Precipitacion' está sin llenar para COLÓN. Fuente sugerida: INEGI/SIAP (territorio, productos, demografía) o CONAGUA (precipitación).</w:t>
            </w:r>
          </w:p>
        </w:tc>
      </w:tr>
      <w:tr>
        <w:tc>
          <w:tcPr>
            <w:tcW w:type="dxa" w:w="576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9504"/>
            <w:shd w:val="clear" w:fill="FDE9E9"/>
          </w:tcPr>
          <w:p>
            <w:r>
              <w:rPr>
                <w:rFonts w:ascii="Arial" w:hAnsi="Arial"/>
                <w:b w:val="0"/>
                <w:sz w:val="18"/>
              </w:rPr>
              <w:t>'Demografia_municipal' está sin llenar para COLÓN. Fuente sugerida: INEGI/SIAP (territorio, productos, demografía) o CONAGUA (precipitación).</w:t>
            </w:r>
          </w:p>
        </w:tc>
      </w:tr>
    </w:tbl>
    <w:p/>
    <w:p>
      <w:r>
        <w:rPr>
          <w:rFonts w:ascii="Arial" w:hAnsi="Arial"/>
          <w:b/>
          <w:color w:val="366092"/>
          <w:sz w:val="22"/>
        </w:rPr>
        <w:t>1. Apoyos e inversión por programa, 2023-2024-2025 (analitica.apoyo_municipio)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864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Año</w:t>
            </w:r>
          </w:p>
        </w:tc>
        <w:tc>
          <w:tcPr>
            <w:tcW w:type="dxa" w:w="259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Programa</w:t>
            </w:r>
          </w:p>
        </w:tc>
        <w:tc>
          <w:tcPr>
            <w:tcW w:type="dxa" w:w="115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Apoyos</w:t>
            </w:r>
          </w:p>
        </w:tc>
        <w:tc>
          <w:tcPr>
            <w:tcW w:type="dxa" w:w="1584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Apoyo Estatal</w:t>
            </w:r>
          </w:p>
        </w:tc>
        <w:tc>
          <w:tcPr>
            <w:tcW w:type="dxa" w:w="1584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Apoyo Municipal</w:t>
            </w:r>
          </w:p>
        </w:tc>
        <w:tc>
          <w:tcPr>
            <w:tcW w:type="dxa" w:w="18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Aportación Productores</w:t>
            </w:r>
          </w:p>
        </w:tc>
        <w:tc>
          <w:tcPr>
            <w:tcW w:type="dxa" w:w="1584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2023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DINAMISMO AGROALIMENTARIO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$851,784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$1,526,276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$2,378,060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2023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MUNICIPALIZADO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211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$6,000,000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$6,000,000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$13,162,557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$25,162,557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2024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DINAMISMO AGROALIMENTARIO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$2,133,693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$4,722,381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$6,856,074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2024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MUNICIPALIZADO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96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$1,500,000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$1,500,000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$4,220,640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$7,220,640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2025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APÍCOLAS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$64,378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$64,378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2025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AVENA Y GARBANZO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168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$792,450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$792,450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2025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BORDERÍA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$789,520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$1,183,661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$1,973,181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2025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DINAMISMO AGROALIMENTARIO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$1,931,570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$3,178,054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$5,109,624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2025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MAÍZ BLANCO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1137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$3,623,304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$3,623,304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2025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MUNICIPALIZADO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196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$4,000,000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$4,000,000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$5,710,994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$13,710,994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2025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PACAS Y SUPLEMENTOS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124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$515,592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$515,592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TOTAL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2053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$67,406,853</w:t>
            </w:r>
          </w:p>
        </w:tc>
      </w:tr>
    </w:tbl>
    <w:p/>
    <w:p>
      <w:r>
        <w:rPr>
          <w:rFonts w:ascii="Arial" w:hAnsi="Arial"/>
          <w:b/>
          <w:color w:val="366092"/>
          <w:sz w:val="22"/>
        </w:rPr>
        <w:t>2. Avance 2026 (analitica.v_oficial_municipio)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3456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584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Solicitudes</w:t>
            </w:r>
          </w:p>
        </w:tc>
        <w:tc>
          <w:tcPr>
            <w:tcW w:type="dxa" w:w="1584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Apoyos</w:t>
            </w:r>
          </w:p>
        </w:tc>
        <w:tc>
          <w:tcPr>
            <w:tcW w:type="dxa" w:w="2016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Estatal dictaminado</w:t>
            </w:r>
          </w:p>
        </w:tc>
        <w:tc>
          <w:tcPr>
            <w:tcW w:type="dxa" w:w="2016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Total dictaminado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CAPTACIÓN Y ALMACENAMIENTO DE AGUA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$0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DINAMISMO AGROALIMENTARIO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$2,326,489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$5,616,376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TECNIFICACIÓN DEL RIEGO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$652,205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$1,122,473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TOTAL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66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$6,738,849</w:t>
            </w:r>
          </w:p>
        </w:tc>
      </w:tr>
    </w:tbl>
    <w:p/>
    <w:p>
      <w:r>
        <w:rPr>
          <w:rFonts w:ascii="Arial" w:hAnsi="Arial"/>
          <w:b/>
          <w:color w:val="366092"/>
          <w:sz w:val="22"/>
        </w:rPr>
        <w:t>3. Territorio y superficie agrícola</w:t>
      </w:r>
    </w:p>
    <w:p>
      <w:r>
        <w:rPr>
          <w:rFonts w:ascii="Arial" w:hAnsi="Arial"/>
          <w:b w:val="0"/>
          <w:i/>
          <w:color w:val="A6192E"/>
          <w:sz w:val="18"/>
        </w:rPr>
        <w:t>PENDIENTE — sin datos cargados en la plantilla manual todavía.</w:t>
      </w:r>
    </w:p>
    <w:p/>
    <w:p>
      <w:r>
        <w:rPr>
          <w:rFonts w:ascii="Arial" w:hAnsi="Arial"/>
          <w:b/>
          <w:color w:val="366092"/>
          <w:sz w:val="22"/>
        </w:rPr>
        <w:t>4. Top de productos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680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Municipio</w:t>
            </w:r>
          </w:p>
        </w:tc>
        <w:tc>
          <w:tcPr>
            <w:tcW w:type="dxa" w:w="1680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Rank</w:t>
            </w:r>
          </w:p>
        </w:tc>
        <w:tc>
          <w:tcPr>
            <w:tcW w:type="dxa" w:w="1680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1680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Superficie (Ha)</w:t>
            </w:r>
          </w:p>
        </w:tc>
        <w:tc>
          <w:tcPr>
            <w:tcW w:type="dxa" w:w="1680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Volumen (Ton)</w:t>
            </w:r>
          </w:p>
        </w:tc>
        <w:tc>
          <w:tcPr>
            <w:tcW w:type="dxa" w:w="1680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Valor (MDP)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COLÓN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COLÓN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r>
        <w:rPr>
          <w:rFonts w:ascii="Arial" w:hAnsi="Arial"/>
          <w:b/>
          <w:color w:val="366092"/>
          <w:sz w:val="22"/>
        </w:rPr>
        <w:t>5. Precipitación mensual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6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Municipio</w:t>
            </w:r>
          </w:p>
        </w:tc>
        <w:tc>
          <w:tcPr>
            <w:tcW w:type="dxa" w:w="6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Año</w:t>
            </w:r>
          </w:p>
        </w:tc>
        <w:tc>
          <w:tcPr>
            <w:tcW w:type="dxa" w:w="6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ENE</w:t>
            </w:r>
          </w:p>
        </w:tc>
        <w:tc>
          <w:tcPr>
            <w:tcW w:type="dxa" w:w="6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FEB</w:t>
            </w:r>
          </w:p>
        </w:tc>
        <w:tc>
          <w:tcPr>
            <w:tcW w:type="dxa" w:w="6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MAR</w:t>
            </w:r>
          </w:p>
        </w:tc>
        <w:tc>
          <w:tcPr>
            <w:tcW w:type="dxa" w:w="6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ABR</w:t>
            </w:r>
          </w:p>
        </w:tc>
        <w:tc>
          <w:tcPr>
            <w:tcW w:type="dxa" w:w="6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MAY</w:t>
            </w:r>
          </w:p>
        </w:tc>
        <w:tc>
          <w:tcPr>
            <w:tcW w:type="dxa" w:w="6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JUN</w:t>
            </w:r>
          </w:p>
        </w:tc>
        <w:tc>
          <w:tcPr>
            <w:tcW w:type="dxa" w:w="6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JUL</w:t>
            </w:r>
          </w:p>
        </w:tc>
        <w:tc>
          <w:tcPr>
            <w:tcW w:type="dxa" w:w="6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AGO</w:t>
            </w:r>
          </w:p>
        </w:tc>
        <w:tc>
          <w:tcPr>
            <w:tcW w:type="dxa" w:w="6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SEP</w:t>
            </w:r>
          </w:p>
        </w:tc>
        <w:tc>
          <w:tcPr>
            <w:tcW w:type="dxa" w:w="6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OCT</w:t>
            </w:r>
          </w:p>
        </w:tc>
        <w:tc>
          <w:tcPr>
            <w:tcW w:type="dxa" w:w="6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NOV</w:t>
            </w:r>
          </w:p>
        </w:tc>
        <w:tc>
          <w:tcPr>
            <w:tcW w:type="dxa" w:w="6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DIC</w:t>
            </w:r>
          </w:p>
        </w:tc>
        <w:tc>
          <w:tcPr>
            <w:tcW w:type="dxa" w:w="672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Anual</w:t>
            </w:r>
          </w:p>
        </w:tc>
      </w:tr>
      <w:tr>
        <w:tc>
          <w:tcPr>
            <w:tcW w:type="dxa" w:w="6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COLÓN</w:t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2025</w:t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67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r>
        <w:rPr>
          <w:rFonts w:ascii="Arial" w:hAnsi="Arial"/>
          <w:b/>
          <w:color w:val="366092"/>
          <w:sz w:val="22"/>
        </w:rPr>
        <w:t>6. Demografía municipal de beneficiarios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680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Municipio</w:t>
            </w:r>
          </w:p>
        </w:tc>
        <w:tc>
          <w:tcPr>
            <w:tcW w:type="dxa" w:w="1680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Grupo de edad</w:t>
            </w:r>
          </w:p>
        </w:tc>
        <w:tc>
          <w:tcPr>
            <w:tcW w:type="dxa" w:w="1680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Hombres</w:t>
            </w:r>
          </w:p>
        </w:tc>
        <w:tc>
          <w:tcPr>
            <w:tcW w:type="dxa" w:w="1680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Mujeres</w:t>
            </w:r>
          </w:p>
        </w:tc>
        <w:tc>
          <w:tcPr>
            <w:tcW w:type="dxa" w:w="1680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680"/>
            <w:shd w:val="clear" w:fill="36609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% del total municipal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COLÓN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Jóvenes (18-29)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COLÓN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Adultos (30-59)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COLÓN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Adultos mayores (60+)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