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6"/>
        </w:rPr>
        <w:t>SECRETARÍA DE DESARROLLO AGROPECUARIO</w:t>
      </w:r>
    </w:p>
    <w:p>
      <w:r>
        <w:rPr>
          <w:rFonts w:ascii="Arial" w:hAnsi="Arial"/>
          <w:b/>
          <w:sz w:val="30"/>
        </w:rPr>
        <w:t>FICHA MUNICIPAL — TEQUISQUIAPAN</w:t>
      </w:r>
    </w:p>
    <w:p>
      <w:r>
        <w:rPr>
          <w:rFonts w:ascii="Arial" w:hAnsi="Arial"/>
          <w:b w:val="0"/>
          <w:i/>
          <w:sz w:val="18"/>
        </w:rPr>
        <w:t>Generada automáticamente — fuente: analitica (Postgres) + Datos_referencia_manual_municipios.xlsx</w:t>
      </w:r>
    </w:p>
    <w:p/>
    <w:p>
      <w:r>
        <w:rPr>
          <w:rFonts w:ascii="Arial" w:hAnsi="Arial"/>
          <w:b/>
          <w:color w:val="A6192E"/>
          <w:sz w:val="22"/>
        </w:rPr>
        <w:t>ADVERTENCIAS — 8 pendiente(s) antes de publicar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7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950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Advertencia — dato faltante y qué hacer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apoyo_municipio no tiene filas de 2021 para TEQUISQUIAPAN (confirmado: ningún municipio tiene 2021 en esta tabla, no es hueco solo de este municipio).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apoyo_municipio no tiene filas de 2022 para TEQUISQUIAPAN (confirmado: ningún municipio tiene 2022 en esta tabla, no es hueco solo de este municipio).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apoyo_municipio no tiene filas de 2026 para TEQUISQUIAPAN (confirmado: ningún municipio tiene 2026 en esta tabla, no es hueco solo de este municipio).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2026 incompleto para TEQUISQUIAPAN: faltan cargar estos programas que sí existen en años anteriores: APÍCOLAS, AVENA Y GARBANZO, BORDERÍA, MAÍZ BLANCO, MUNICIPALIZADO, PACAS Y SUPLEMENTOS. Acción: pedir al equipo de datos que cargue estos programas 2026 en analitica.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'Territorio' está sin llenar para TEQUISQUIAPAN. Fuente sugerida: INEGI/SIAP (territorio, productos, demografía) o CONAGUA (precipitación).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'Productos_top' está sin llenar para TEQUISQUIAPAN. Fuente sugerida: INEGI/SIAP (territorio, productos, demografía) o CONAGUA (precipitación).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'Precipitacion' está sin llenar para TEQUISQUIAPAN. Fuente sugerida: INEGI/SIAP (territorio, productos, demografía) o CONAGUA (precipitación).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'Demografia_municipal' está sin llenar para TEQUISQUIAPAN. Fuente sugerida: INEGI/SIAP (territorio, productos, demografía) o CONAGUA (precipitación).</w:t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1. Apoyos e inversión por programa, 2023-2024-2025 (analitica.apoyo_municipio)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86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Año</w:t>
            </w:r>
          </w:p>
        </w:tc>
        <w:tc>
          <w:tcPr>
            <w:tcW w:type="dxa" w:w="259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Programa</w:t>
            </w:r>
          </w:p>
        </w:tc>
        <w:tc>
          <w:tcPr>
            <w:tcW w:type="dxa" w:w="115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Apoyos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 Estatal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 Municipal</w:t>
            </w:r>
          </w:p>
        </w:tc>
        <w:tc>
          <w:tcPr>
            <w:tcW w:type="dxa" w:w="18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Aportación Productores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$657,171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$581,121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$1,238,292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MUNICIPALIZADO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$600,000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$600,000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$1,263,904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$2,463,904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$2,077,568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$4,124,227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$6,201,795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APÍCOLAS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$25,751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$25,751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AVENA Y GARBANZO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$484,650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$484,650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BORDERÍA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$388,224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$205,484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$593,708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$2,403,881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$5,390,675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$7,794,556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MAÍZ BLANCO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$1,598,969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$1,598,969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MUNICIPALIZADO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$500,000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$500,000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$1,108,271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$2,108,271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PACAS Y SUPLEMENTOS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$199,752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$199,752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TECNIFICACIÓN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$371,245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$206,096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$577,340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982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$23,286,988</w:t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2. Avance 2026 (analitica.v_oficial_municipio)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45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Solicitudes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Apoyos</w:t>
            </w:r>
          </w:p>
        </w:tc>
        <w:tc>
          <w:tcPr>
            <w:tcW w:type="dxa" w:w="201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Estatal dictaminado</w:t>
            </w:r>
          </w:p>
        </w:tc>
        <w:tc>
          <w:tcPr>
            <w:tcW w:type="dxa" w:w="201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dictaminado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$3,806,834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$11,439,933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TECNIFICACIÓN DEL RIEGO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$722,900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$1,072,304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$12,512,237</w:t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3. Territorio y superficie agrícola</w:t>
      </w:r>
    </w:p>
    <w:p>
      <w:r>
        <w:rPr>
          <w:rFonts w:ascii="Arial" w:hAnsi="Arial"/>
          <w:b w:val="0"/>
          <w:i/>
          <w:color w:val="A6192E"/>
          <w:sz w:val="18"/>
        </w:rPr>
        <w:t>PENDIENTE — sin datos cargados en la plantilla manual todavía.</w:t>
      </w:r>
    </w:p>
    <w:p/>
    <w:p>
      <w:r>
        <w:rPr>
          <w:rFonts w:ascii="Arial" w:hAnsi="Arial"/>
          <w:b/>
          <w:color w:val="366092"/>
          <w:sz w:val="22"/>
        </w:rPr>
        <w:t>4. Top de productos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Superficie (Ha)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Volumen (Ton)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(MDP)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TEQUISQUIAPAN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TEQUISQUIAPAN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5. Precipitación mensual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Año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ENE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FEB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MAR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ABR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MAY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JUN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JUL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AGO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SEP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OCT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NOV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DIC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Anual</w:t>
            </w:r>
          </w:p>
        </w:tc>
      </w:tr>
      <w:tr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TEQUISQUIAPAN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6. Demografía municipal de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Grupo de edad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Hombres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Mujeres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% del total municipal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TEQUISQUIAPAN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Jóvenes (18-29)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TEQUISQUIAPAN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Adultos (30-59)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TEQUISQUIAPAN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Adultos mayores (60+)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